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383" w:rsidRDefault="00242B5E" w:rsidP="0041367E">
      <w:pPr>
        <w:spacing w:after="0"/>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جدلية الفهم ونمطية الاستيعاب</w:t>
      </w:r>
      <w:r w:rsidR="00AF05F9">
        <w:rPr>
          <w:rFonts w:ascii="Traditional Arabic" w:hAnsi="Traditional Arabic" w:cs="Traditional Arabic" w:hint="cs"/>
          <w:b/>
          <w:bCs/>
          <w:sz w:val="36"/>
          <w:szCs w:val="36"/>
          <w:rtl/>
          <w:lang w:bidi="ar-DZ"/>
        </w:rPr>
        <w:t xml:space="preserve"> في النص الشعري الجزائري الحديث</w:t>
      </w:r>
    </w:p>
    <w:p w:rsidR="00AF05F9" w:rsidRDefault="00AF05F9" w:rsidP="0041367E">
      <w:pPr>
        <w:spacing w:after="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-مقاربة تأويلية في قصيدة"اقرأ كتابك"لمفدي زكريا-</w:t>
      </w:r>
    </w:p>
    <w:p w:rsidR="00AF05F9" w:rsidRPr="00AF05F9" w:rsidRDefault="00AF05F9" w:rsidP="0041367E">
      <w:pPr>
        <w:spacing w:after="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أ.د.فتحي بوخالفة-قسم اللغة والأدب العربي                                                                          كلية الآداب واللغات-جامعة المسيلة(الجزائر)</w:t>
      </w:r>
    </w:p>
    <w:p w:rsidR="00A4430B" w:rsidRDefault="00A4430B" w:rsidP="00A4430B">
      <w:pPr>
        <w:bidi/>
        <w:spacing w:after="0"/>
        <w:rPr>
          <w:rFonts w:ascii="Traditional Arabic" w:hAnsi="Traditional Arabic" w:cs="Traditional Arabic"/>
          <w:sz w:val="36"/>
          <w:szCs w:val="36"/>
          <w:rtl/>
          <w:lang w:bidi="ar-DZ"/>
        </w:rPr>
      </w:pPr>
      <w:r w:rsidRPr="00A4430B">
        <w:rPr>
          <w:rFonts w:ascii="Traditional Arabic" w:hAnsi="Traditional Arabic" w:cs="Traditional Arabic" w:hint="cs"/>
          <w:b/>
          <w:bCs/>
          <w:sz w:val="36"/>
          <w:szCs w:val="36"/>
          <w:rtl/>
          <w:lang w:bidi="ar-DZ"/>
        </w:rPr>
        <w:t xml:space="preserve">  </w:t>
      </w:r>
      <w:r w:rsidRPr="00A4430B">
        <w:rPr>
          <w:rFonts w:ascii="Traditional Arabic" w:hAnsi="Traditional Arabic" w:cs="Traditional Arabic" w:hint="cs"/>
          <w:sz w:val="36"/>
          <w:szCs w:val="36"/>
          <w:rtl/>
          <w:lang w:bidi="ar-DZ"/>
        </w:rPr>
        <w:t>تبدو النظرية التأويلية المعاصرة كرؤية معرفية</w:t>
      </w:r>
      <w:r>
        <w:rPr>
          <w:rFonts w:ascii="Traditional Arabic" w:hAnsi="Traditional Arabic" w:cs="Traditional Arabic" w:hint="cs"/>
          <w:sz w:val="36"/>
          <w:szCs w:val="36"/>
          <w:rtl/>
          <w:lang w:bidi="ar-DZ"/>
        </w:rPr>
        <w:t xml:space="preserve"> تعتمد الأسس الفلسفية والعلمية،كسبيل لإنجاز جملة المقاربات </w:t>
      </w:r>
      <w:r w:rsidR="00746E39">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لإجرائية لمعرفة الحقيقة أو الاقتراب منها على الأقل.</w:t>
      </w:r>
    </w:p>
    <w:p w:rsidR="00A4430B" w:rsidRDefault="00A4430B" w:rsidP="00A4430B">
      <w:pPr>
        <w:bidi/>
        <w:spacing w:after="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لذلك غالبا ما تتردد ضمن الإطار الم</w:t>
      </w:r>
      <w:r w:rsidR="00746E39">
        <w:rPr>
          <w:rFonts w:ascii="Traditional Arabic" w:hAnsi="Traditional Arabic" w:cs="Traditional Arabic" w:hint="cs"/>
          <w:sz w:val="36"/>
          <w:szCs w:val="36"/>
          <w:rtl/>
          <w:lang w:bidi="ar-DZ"/>
        </w:rPr>
        <w:t>ع</w:t>
      </w:r>
      <w:r>
        <w:rPr>
          <w:rFonts w:ascii="Traditional Arabic" w:hAnsi="Traditional Arabic" w:cs="Traditional Arabic" w:hint="cs"/>
          <w:sz w:val="36"/>
          <w:szCs w:val="36"/>
          <w:rtl/>
          <w:lang w:bidi="ar-DZ"/>
        </w:rPr>
        <w:t>رفي للتأويل مسألة الوسائط التي تعطي للنظرية أهميتها وقيمتها المعرفية بغرض تحقيق المضمون الجوهري للتأويل وهو الفهم والاستيعاب.</w:t>
      </w:r>
    </w:p>
    <w:p w:rsidR="003C716B" w:rsidRDefault="003C716B" w:rsidP="003C716B">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إن الحديث عن القصدية من منظور التأويل،يعمد بالباحث إلى النظر في النمط الجدلي للنص،والوضع اللغوي الذي هو عليه والقائم أساسا على رؤية ثنائية بين الفرد والجماعة؛بحكم أن النص ذو طبيعة قصدية يتم توجيهه من قبل شخص ما،ويقين أن هذا الشخص يقصد أو يعني شيئا ما.</w:t>
      </w:r>
    </w:p>
    <w:p w:rsidR="009D11A0" w:rsidRDefault="009D11A0" w:rsidP="009D11A0">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والنظام اللغوي للنص من المؤكد أنه لا يتوجه بناء على خصوصية فردية للمؤلف أو عن قصد منه،إنما هو نتاج إلزامي لجماعة ما تتبنى عملية النطق به.ويؤدي النظام العام دورا جوهريا كونه يطلع بمهمة التسيير الفعلي للنظام اللغوي.وتندرج ضمن هذا النظام حتما جملة أنظمة جزئية خاصة تقوم على الفعل أو الأداء الفردي.</w:t>
      </w:r>
    </w:p>
    <w:p w:rsidR="009D11A0" w:rsidRDefault="009D11A0" w:rsidP="009D11A0">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إن رؤية "بول ريكور"</w:t>
      </w:r>
      <w:r w:rsidR="007529BA">
        <w:rPr>
          <w:rFonts w:ascii="Traditional Arabic" w:hAnsi="Traditional Arabic" w:cs="Traditional Arabic" w:hint="cs"/>
          <w:sz w:val="36"/>
          <w:szCs w:val="36"/>
          <w:rtl/>
          <w:lang w:bidi="ar-DZ"/>
        </w:rPr>
        <w:t xml:space="preserve"> </w:t>
      </w:r>
      <w:r w:rsidR="007529BA">
        <w:rPr>
          <w:rFonts w:ascii="Traditional Arabic" w:hAnsi="Traditional Arabic" w:cs="Traditional Arabic"/>
          <w:sz w:val="36"/>
          <w:szCs w:val="36"/>
          <w:lang w:bidi="ar-DZ"/>
        </w:rPr>
        <w:t xml:space="preserve">Paul </w:t>
      </w:r>
      <w:proofErr w:type="spellStart"/>
      <w:r w:rsidR="007529BA">
        <w:rPr>
          <w:rFonts w:ascii="Traditional Arabic" w:hAnsi="Traditional Arabic" w:cs="Traditional Arabic"/>
          <w:sz w:val="36"/>
          <w:szCs w:val="36"/>
          <w:lang w:bidi="ar-DZ"/>
        </w:rPr>
        <w:t>Ricoeur</w:t>
      </w:r>
      <w:proofErr w:type="spellEnd"/>
      <w:r w:rsidR="007529BA">
        <w:rPr>
          <w:rFonts w:ascii="Traditional Arabic" w:hAnsi="Traditional Arabic" w:cs="Traditional Arabic" w:hint="cs"/>
          <w:sz w:val="36"/>
          <w:szCs w:val="36"/>
          <w:rtl/>
          <w:lang w:bidi="ar-DZ"/>
        </w:rPr>
        <w:t xml:space="preserve"> تجزم بأهمية القيمة الجوهرية للنظام الجماعي(1).فلا يمكن تصور تحقيق الكلمة لمعنى ما،وهي بصفة فردية،أو ذات وجود أحادي.والمسألة هنا متعلقة "بالمعنى"؛فالكلمة لا تستمد معناها من ذاتها،إنما تستمد المعنى من الكلمات والوحدات اللغوية المجاورة لها،ضمن الإطار الذي ترد فيه(2)،مؤكدا بذلك على النقطة الجوهرية التي يصرف إليها المعنى.</w:t>
      </w:r>
      <w:r w:rsidR="002D6994">
        <w:rPr>
          <w:rFonts w:ascii="Traditional Arabic" w:hAnsi="Traditional Arabic" w:cs="Traditional Arabic"/>
          <w:sz w:val="36"/>
          <w:szCs w:val="36"/>
          <w:rtl/>
          <w:lang w:bidi="ar-DZ"/>
        </w:rPr>
        <w:t>«</w:t>
      </w:r>
      <w:r w:rsidR="002D6994">
        <w:rPr>
          <w:rFonts w:ascii="Traditional Arabic" w:hAnsi="Traditional Arabic" w:cs="Traditional Arabic" w:hint="cs"/>
          <w:sz w:val="36"/>
          <w:szCs w:val="36"/>
          <w:rtl/>
          <w:lang w:bidi="ar-DZ"/>
        </w:rPr>
        <w:t>وهو إصرار فيه توجيه مهم؛ذلك أن المعنى الكلي يعين فيه،ولا يعين في داخل النص.ويتأسس الخلاف هنا على مقام يصنع فيه النص،ونص يصنع مقامه بنفسه،ويبدو أنهما دعامتا التأويل</w:t>
      </w:r>
      <w:r w:rsidR="002D6994">
        <w:rPr>
          <w:rFonts w:ascii="Traditional Arabic" w:hAnsi="Traditional Arabic" w:cs="Traditional Arabic"/>
          <w:sz w:val="36"/>
          <w:szCs w:val="36"/>
          <w:rtl/>
          <w:lang w:bidi="ar-DZ"/>
        </w:rPr>
        <w:t>»</w:t>
      </w:r>
      <w:r w:rsidR="002D6994">
        <w:rPr>
          <w:rFonts w:ascii="Traditional Arabic" w:hAnsi="Traditional Arabic" w:cs="Traditional Arabic" w:hint="cs"/>
          <w:sz w:val="36"/>
          <w:szCs w:val="36"/>
          <w:rtl/>
          <w:lang w:bidi="ar-DZ"/>
        </w:rPr>
        <w:t>(3).لأن إدراج المدلول بصفة اختلافية ضمن النظام المعجمي،وحمله في الوقت نفسه على معنى ما</w:t>
      </w:r>
      <w:r w:rsidR="002D6994">
        <w:rPr>
          <w:rFonts w:ascii="Traditional Arabic" w:hAnsi="Traditional Arabic" w:cs="Traditional Arabic"/>
          <w:sz w:val="36"/>
          <w:szCs w:val="36"/>
          <w:rtl/>
          <w:lang w:bidi="ar-DZ"/>
        </w:rPr>
        <w:t>«</w:t>
      </w:r>
      <w:r w:rsidR="002D6994">
        <w:rPr>
          <w:rFonts w:ascii="Traditional Arabic" w:hAnsi="Traditional Arabic" w:cs="Traditional Arabic" w:hint="cs"/>
          <w:sz w:val="36"/>
          <w:szCs w:val="36"/>
          <w:rtl/>
          <w:lang w:bidi="ar-DZ"/>
        </w:rPr>
        <w:t xml:space="preserve">اعتمادا على المقام يحيل على الترجيح من حيث الاختيار </w:t>
      </w:r>
      <w:r w:rsidR="002D6994">
        <w:rPr>
          <w:rFonts w:ascii="Traditional Arabic" w:hAnsi="Traditional Arabic" w:cs="Traditional Arabic" w:hint="cs"/>
          <w:sz w:val="36"/>
          <w:szCs w:val="36"/>
          <w:rtl/>
          <w:lang w:bidi="ar-DZ"/>
        </w:rPr>
        <w:lastRenderedPageBreak/>
        <w:t>القائم على الدليل أو الشاهد.وقد يكون على خلاف ذلك عند اعتماد الدال بإيحاءاته وإيماءاته</w:t>
      </w:r>
      <w:r w:rsidR="002D6994">
        <w:rPr>
          <w:rFonts w:ascii="Traditional Arabic" w:hAnsi="Traditional Arabic" w:cs="Traditional Arabic"/>
          <w:sz w:val="36"/>
          <w:szCs w:val="36"/>
          <w:lang w:bidi="ar-DZ"/>
        </w:rPr>
        <w:t>connotation</w:t>
      </w:r>
      <w:r w:rsidR="002D6994">
        <w:rPr>
          <w:rFonts w:ascii="Traditional Arabic" w:hAnsi="Traditional Arabic" w:cs="Traditional Arabic" w:hint="cs"/>
          <w:sz w:val="36"/>
          <w:szCs w:val="36"/>
          <w:rtl/>
          <w:lang w:bidi="ar-DZ"/>
        </w:rPr>
        <w:t>،فيقول النص عندئذ أكثر مما يقوله صاحبه</w:t>
      </w:r>
      <w:r w:rsidR="00B136ED">
        <w:rPr>
          <w:rFonts w:ascii="Traditional Arabic" w:hAnsi="Traditional Arabic" w:cs="Traditional Arabic"/>
          <w:sz w:val="36"/>
          <w:szCs w:val="36"/>
          <w:rtl/>
          <w:lang w:bidi="ar-DZ"/>
        </w:rPr>
        <w:t>»</w:t>
      </w:r>
      <w:r w:rsidR="00B136ED">
        <w:rPr>
          <w:rFonts w:ascii="Traditional Arabic" w:hAnsi="Traditional Arabic" w:cs="Traditional Arabic" w:hint="cs"/>
          <w:sz w:val="36"/>
          <w:szCs w:val="36"/>
          <w:rtl/>
          <w:lang w:bidi="ar-DZ"/>
        </w:rPr>
        <w:t>(4).</w:t>
      </w:r>
    </w:p>
    <w:p w:rsidR="003B3E36" w:rsidRDefault="003B3E36" w:rsidP="00CB08D3">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يستخدم التأويل مصطلح "الناطق"</w:t>
      </w:r>
      <w:r>
        <w:rPr>
          <w:rFonts w:ascii="Traditional Arabic" w:hAnsi="Traditional Arabic" w:cs="Traditional Arabic"/>
          <w:sz w:val="36"/>
          <w:szCs w:val="36"/>
          <w:lang w:bidi="ar-DZ"/>
        </w:rPr>
        <w:t>énonciateur</w:t>
      </w:r>
      <w:r>
        <w:rPr>
          <w:rFonts w:ascii="Traditional Arabic" w:hAnsi="Traditional Arabic" w:cs="Traditional Arabic" w:hint="cs"/>
          <w:sz w:val="36"/>
          <w:szCs w:val="36"/>
          <w:rtl/>
          <w:lang w:bidi="ar-DZ"/>
        </w:rPr>
        <w:t>،وهو يعني جانبين،النطق،والملفوظ،وكلاهما يدخل في إعادة بناء السياق الأصلي.فالناطق ي</w:t>
      </w:r>
      <w:r w:rsidR="00746E39">
        <w:rPr>
          <w:rFonts w:ascii="Traditional Arabic" w:hAnsi="Traditional Arabic" w:cs="Traditional Arabic" w:hint="cs"/>
          <w:sz w:val="36"/>
          <w:szCs w:val="36"/>
          <w:rtl/>
          <w:lang w:bidi="ar-DZ"/>
        </w:rPr>
        <w:t>قصد لذاته،ويأخذ النطق معنى مناقض</w:t>
      </w:r>
      <w:r>
        <w:rPr>
          <w:rFonts w:ascii="Traditional Arabic" w:hAnsi="Traditional Arabic" w:cs="Traditional Arabic" w:hint="cs"/>
          <w:sz w:val="36"/>
          <w:szCs w:val="36"/>
          <w:rtl/>
          <w:lang w:bidi="ar-DZ"/>
        </w:rPr>
        <w:t>ا تماما كونه يقصد لغيره لأنه يمثل الإضافة النوعية الزائدة عن المعنى.مع أن الكل يدخل ضمن عملية الكتابة التي تحقق علاقات انفعالية وجدلية بين الواقع والخيال(5)،الشئ الذي يولد المزيد من الأفكار والمعاني،يتعمد المبدع اختيارها ليصوغ منظومة تركيبية تتضمن المعنى في شقيه الظاهري والخفي</w:t>
      </w:r>
      <w:r w:rsidR="009D2EFC">
        <w:rPr>
          <w:rFonts w:ascii="Traditional Arabic" w:hAnsi="Traditional Arabic" w:cs="Traditional Arabic" w:hint="cs"/>
          <w:sz w:val="36"/>
          <w:szCs w:val="36"/>
          <w:rtl/>
          <w:lang w:bidi="ar-DZ"/>
        </w:rPr>
        <w:t>(6)</w:t>
      </w:r>
      <w:r>
        <w:rPr>
          <w:rFonts w:ascii="Traditional Arabic" w:hAnsi="Traditional Arabic" w:cs="Traditional Arabic" w:hint="cs"/>
          <w:sz w:val="36"/>
          <w:szCs w:val="36"/>
          <w:rtl/>
          <w:lang w:bidi="ar-DZ"/>
        </w:rPr>
        <w:t>.وتشترط المنظومة اللغوية بهدف تفعيلها استجابة من لدن المتلقي،أو مجموعة متلقين مما يثبت تعدد القراءات والفهم،وهذا وفق منطق القراءة في حد ذاتها التي تقود إلى الشك والتفسير</w:t>
      </w:r>
      <w:r w:rsidR="003A724C">
        <w:rPr>
          <w:rFonts w:ascii="Traditional Arabic" w:hAnsi="Traditional Arabic" w:cs="Traditional Arabic" w:hint="cs"/>
          <w:sz w:val="36"/>
          <w:szCs w:val="36"/>
          <w:rtl/>
          <w:lang w:bidi="ar-DZ"/>
        </w:rPr>
        <w:t>.</w:t>
      </w:r>
      <w:r w:rsidR="00727B43">
        <w:rPr>
          <w:rFonts w:ascii="Traditional Arabic" w:hAnsi="Traditional Arabic" w:cs="Traditional Arabic" w:hint="cs"/>
          <w:sz w:val="36"/>
          <w:szCs w:val="36"/>
          <w:rtl/>
          <w:lang w:bidi="ar-DZ"/>
        </w:rPr>
        <w:t>لذلك</w:t>
      </w:r>
      <w:r w:rsidR="00727B43">
        <w:rPr>
          <w:rFonts w:ascii="Traditional Arabic" w:hAnsi="Traditional Arabic" w:cs="Traditional Arabic"/>
          <w:sz w:val="36"/>
          <w:szCs w:val="36"/>
          <w:rtl/>
          <w:lang w:bidi="ar-DZ"/>
        </w:rPr>
        <w:t>«</w:t>
      </w:r>
      <w:r w:rsidR="00727B43">
        <w:rPr>
          <w:rFonts w:ascii="Traditional Arabic" w:hAnsi="Traditional Arabic" w:cs="Traditional Arabic" w:hint="cs"/>
          <w:sz w:val="36"/>
          <w:szCs w:val="36"/>
          <w:rtl/>
          <w:lang w:bidi="ar-DZ"/>
        </w:rPr>
        <w:t>فكل علامة قابلة للظهور في استجابة واحدة بناء على سياق معطى،كما يمكنها أن تكون قابلة للظهور في واحدة من الاستجابات الممكنة،وهي استجابات يمكن أن تتوفر لدى مؤول واحد أو عدة مؤولين،على أن الاستجابة الواحدة عند الواحد منهم هي إمكانية واحدة في مقابل عدد من الاستجابات عند الكل المحتمل</w:t>
      </w:r>
      <w:r w:rsidR="00727B43">
        <w:rPr>
          <w:rFonts w:ascii="Traditional Arabic" w:hAnsi="Traditional Arabic" w:cs="Traditional Arabic"/>
          <w:sz w:val="36"/>
          <w:szCs w:val="36"/>
          <w:rtl/>
          <w:lang w:bidi="ar-DZ"/>
        </w:rPr>
        <w:t>»</w:t>
      </w:r>
      <w:r w:rsidR="00727B43">
        <w:rPr>
          <w:rFonts w:ascii="Traditional Arabic" w:hAnsi="Traditional Arabic" w:cs="Traditional Arabic" w:hint="cs"/>
          <w:sz w:val="36"/>
          <w:szCs w:val="36"/>
          <w:rtl/>
          <w:lang w:bidi="ar-DZ"/>
        </w:rPr>
        <w:t>(</w:t>
      </w:r>
      <w:r w:rsidR="00CB08D3">
        <w:rPr>
          <w:rFonts w:ascii="Traditional Arabic" w:hAnsi="Traditional Arabic" w:cs="Traditional Arabic"/>
          <w:sz w:val="36"/>
          <w:szCs w:val="36"/>
          <w:lang w:bidi="ar-DZ"/>
        </w:rPr>
        <w:t>7</w:t>
      </w:r>
      <w:r w:rsidR="00727B43">
        <w:rPr>
          <w:rFonts w:ascii="Traditional Arabic" w:hAnsi="Traditional Arabic" w:cs="Traditional Arabic" w:hint="cs"/>
          <w:sz w:val="36"/>
          <w:szCs w:val="36"/>
          <w:rtl/>
          <w:lang w:bidi="ar-DZ"/>
        </w:rPr>
        <w:t>).</w:t>
      </w:r>
    </w:p>
    <w:p w:rsidR="00211A21" w:rsidRDefault="00727B43" w:rsidP="009D2EFC">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يعمل التأويل على الكتابة،ويجعلها مادة مصدرية بالنسبة إليه.الأمر الذي يستدعي وجود نصوص قابلة للعمل والنظر في ثناياها.ومهما كانت طبيعة هذه النصوص الكتابية بصفتها موضوعا للتأويل،فإنها تبقى مرتبطة بمعنى "النطق"،الأمر الذي يبرر الانتقال من الدراسات اللسانية المتصفة بالوضع</w:t>
      </w:r>
      <w:r w:rsidR="00EF5AA8">
        <w:rPr>
          <w:rFonts w:ascii="Traditional Arabic" w:hAnsi="Traditional Arabic" w:cs="Traditional Arabic" w:hint="cs"/>
          <w:sz w:val="36"/>
          <w:szCs w:val="36"/>
          <w:rtl/>
          <w:lang w:bidi="ar-DZ"/>
        </w:rPr>
        <w:t>،إلى الدراسات اللسانية المتخصصة في دراسة رسالة الخطاب(</w:t>
      </w:r>
      <w:r w:rsidR="009D2EFC">
        <w:rPr>
          <w:rFonts w:ascii="Traditional Arabic" w:hAnsi="Traditional Arabic" w:cs="Traditional Arabic" w:hint="cs"/>
          <w:sz w:val="36"/>
          <w:szCs w:val="36"/>
          <w:rtl/>
          <w:lang w:bidi="ar-DZ"/>
        </w:rPr>
        <w:t>9</w:t>
      </w:r>
      <w:r w:rsidR="00EF5AA8">
        <w:rPr>
          <w:rFonts w:ascii="Traditional Arabic" w:hAnsi="Traditional Arabic" w:cs="Traditional Arabic" w:hint="cs"/>
          <w:sz w:val="36"/>
          <w:szCs w:val="36"/>
          <w:rtl/>
          <w:lang w:bidi="ar-DZ"/>
        </w:rPr>
        <w:t>).</w:t>
      </w:r>
      <w:r w:rsidR="00597336">
        <w:rPr>
          <w:rFonts w:ascii="Traditional Arabic" w:hAnsi="Traditional Arabic" w:cs="Traditional Arabic" w:hint="cs"/>
          <w:sz w:val="36"/>
          <w:szCs w:val="36"/>
          <w:rtl/>
          <w:lang w:bidi="ar-DZ"/>
        </w:rPr>
        <w:t>وأمام تعددية معاني التأويل،يقف بول ريكور متحفظا على تلك التعددية ليشير إلى أهمية المعنى الواحد،مما ئؤكد تقلص الاستقطاب إلى عدد محدود من التأويلات(</w:t>
      </w:r>
      <w:r w:rsidR="009D2EFC">
        <w:rPr>
          <w:rFonts w:ascii="Traditional Arabic" w:hAnsi="Traditional Arabic" w:cs="Traditional Arabic" w:hint="cs"/>
          <w:sz w:val="36"/>
          <w:szCs w:val="36"/>
          <w:rtl/>
          <w:lang w:bidi="ar-DZ"/>
        </w:rPr>
        <w:t>10</w:t>
      </w:r>
      <w:r w:rsidR="00597336">
        <w:rPr>
          <w:rFonts w:ascii="Traditional Arabic" w:hAnsi="Traditional Arabic" w:cs="Traditional Arabic" w:hint="cs"/>
          <w:sz w:val="36"/>
          <w:szCs w:val="36"/>
          <w:rtl/>
          <w:lang w:bidi="ar-DZ"/>
        </w:rPr>
        <w:t>)،مع أنه يفترض دائما وجود التعدد رغم التزامه بطبيعة السياق وحدوده</w:t>
      </w:r>
      <w:r w:rsidR="00211A21">
        <w:rPr>
          <w:rFonts w:ascii="Traditional Arabic" w:hAnsi="Traditional Arabic" w:cs="Traditional Arabic" w:hint="cs"/>
          <w:sz w:val="36"/>
          <w:szCs w:val="36"/>
          <w:rtl/>
          <w:lang w:bidi="ar-DZ"/>
        </w:rPr>
        <w:t>؛بحكم أن المؤول له اتجاهاته وقناعاته التي يتقيد ويلتزم بها.كما أن التأويل يعمل ضمن خطاب يتيح المزيد من التأويلات التي تخضع لنمط يفوقها،أو تحدده هي في حد ذاتها.وهنا يستوجب القول:بأن المعنى الذي يقصده المبدع يستوجب قصدية ما،على التحليل أن يتضمنها،كما يشمل التحليل ما تؤديه القصدية من معنى.ومن الممكن أن يقابل التحليل هنا قراءة منهجية في بنية الخطاب،باستطاعتها إنتاج المزيد من الاحتمالات والدلالات التي يستقر بعضها ويزول بعضها الآخر،وهذا بحسب دورها في عملية القراءة و التحليل.</w:t>
      </w:r>
    </w:p>
    <w:p w:rsidR="00B3330F" w:rsidRDefault="00B3330F" w:rsidP="00442D1F">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قد تبتعد شعرية القصدية في النص الأدبي عن قصدية الذات المتكلمة لتستقر عند حدود قصدية النص(</w:t>
      </w:r>
      <w:r w:rsidR="009D2EFC">
        <w:rPr>
          <w:rFonts w:ascii="Traditional Arabic" w:hAnsi="Traditional Arabic" w:cs="Traditional Arabic" w:hint="cs"/>
          <w:sz w:val="36"/>
          <w:szCs w:val="36"/>
          <w:rtl/>
          <w:lang w:bidi="ar-DZ"/>
        </w:rPr>
        <w:t>11</w:t>
      </w:r>
      <w:r>
        <w:rPr>
          <w:rFonts w:ascii="Traditional Arabic" w:hAnsi="Traditional Arabic" w:cs="Traditional Arabic" w:hint="cs"/>
          <w:sz w:val="36"/>
          <w:szCs w:val="36"/>
          <w:rtl/>
          <w:lang w:bidi="ar-DZ"/>
        </w:rPr>
        <w:t>)،وما يمكن أن يثار إثر ذلك في ذهنية المؤول من تخيلات وتوقعات ترتبط بالبحث عن السياقات الثقافية التي تشكل مصادر للنص.ولقيام المعالجة التفسيرية يمكن أن يطرح إشكال هام مفاده،تلك التعارضات التي قد تحدث جراء وجود قصدية القارئ وقصدية النص،مقابل قصدية المؤلف وقصدية النص.وهذه من المسائل المعروفة على العموم،فعند المؤلف مثلا تتحقق استجابة النص من منظور تجربته الشخصية أو الفكرية،بينما عند القارئ تكون استجابة العمل الأدبي انطلاقا من آفاق تفسيراته الخاصة بتجربة قرائته.</w:t>
      </w:r>
      <w:r w:rsidR="00051116">
        <w:rPr>
          <w:rFonts w:ascii="Traditional Arabic" w:hAnsi="Traditional Arabic" w:cs="Traditional Arabic"/>
          <w:sz w:val="36"/>
          <w:szCs w:val="36"/>
          <w:rtl/>
          <w:lang w:bidi="ar-DZ"/>
        </w:rPr>
        <w:t>«</w:t>
      </w:r>
      <w:r w:rsidR="00051116">
        <w:rPr>
          <w:rFonts w:ascii="Traditional Arabic" w:hAnsi="Traditional Arabic" w:cs="Traditional Arabic" w:hint="cs"/>
          <w:sz w:val="36"/>
          <w:szCs w:val="36"/>
          <w:rtl/>
          <w:lang w:bidi="ar-DZ"/>
        </w:rPr>
        <w:t>والحاصل  أن يتفق قصد المبدع أو يختلف عن قصد النص،وفهم القارئ/المؤول قد يتفق مع قصد المبدع وقصد النص،وقد يختلف عن قصدهما،وقد يوافق قصد أحدهما ويخالف الآخر.وكلها احتمالات ممكنة نظريا</w:t>
      </w:r>
      <w:r w:rsidR="00051116">
        <w:rPr>
          <w:rFonts w:ascii="Traditional Arabic" w:hAnsi="Traditional Arabic" w:cs="Traditional Arabic"/>
          <w:sz w:val="36"/>
          <w:szCs w:val="36"/>
          <w:rtl/>
          <w:lang w:bidi="ar-DZ"/>
        </w:rPr>
        <w:t>»</w:t>
      </w:r>
      <w:r w:rsidR="00051116">
        <w:rPr>
          <w:rFonts w:ascii="Traditional Arabic" w:hAnsi="Traditional Arabic" w:cs="Traditional Arabic" w:hint="cs"/>
          <w:sz w:val="36"/>
          <w:szCs w:val="36"/>
          <w:rtl/>
          <w:lang w:bidi="ar-DZ"/>
        </w:rPr>
        <w:t>(</w:t>
      </w:r>
      <w:r w:rsidR="00442D1F">
        <w:rPr>
          <w:rFonts w:ascii="Traditional Arabic" w:hAnsi="Traditional Arabic" w:cs="Traditional Arabic"/>
          <w:sz w:val="36"/>
          <w:szCs w:val="36"/>
          <w:lang w:bidi="ar-DZ"/>
        </w:rPr>
        <w:t>12</w:t>
      </w:r>
      <w:r w:rsidR="00051116">
        <w:rPr>
          <w:rFonts w:ascii="Traditional Arabic" w:hAnsi="Traditional Arabic" w:cs="Traditional Arabic" w:hint="cs"/>
          <w:sz w:val="36"/>
          <w:szCs w:val="36"/>
          <w:rtl/>
          <w:lang w:bidi="ar-DZ"/>
        </w:rPr>
        <w:t>).</w:t>
      </w:r>
    </w:p>
    <w:p w:rsidR="00051116" w:rsidRDefault="00051116" w:rsidP="00051116">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AF05F9">
        <w:rPr>
          <w:rFonts w:ascii="Traditional Arabic" w:hAnsi="Traditional Arabic" w:cs="Traditional Arabic" w:hint="cs"/>
          <w:sz w:val="36"/>
          <w:szCs w:val="36"/>
          <w:rtl/>
          <w:lang w:bidi="ar-DZ"/>
        </w:rPr>
        <w:t xml:space="preserve">قد </w:t>
      </w:r>
      <w:r>
        <w:rPr>
          <w:rFonts w:ascii="Traditional Arabic" w:hAnsi="Traditional Arabic" w:cs="Traditional Arabic" w:hint="cs"/>
          <w:sz w:val="36"/>
          <w:szCs w:val="36"/>
          <w:rtl/>
          <w:lang w:bidi="ar-DZ"/>
        </w:rPr>
        <w:t>تأخذ</w:t>
      </w:r>
      <w:r w:rsidR="00AF05F9">
        <w:rPr>
          <w:rFonts w:ascii="Traditional Arabic" w:hAnsi="Traditional Arabic" w:cs="Traditional Arabic" w:hint="cs"/>
          <w:sz w:val="36"/>
          <w:szCs w:val="36"/>
          <w:rtl/>
          <w:lang w:bidi="ar-DZ"/>
        </w:rPr>
        <w:t xml:space="preserve"> القصدية هنا</w:t>
      </w:r>
      <w:r>
        <w:rPr>
          <w:rFonts w:ascii="Traditional Arabic" w:hAnsi="Traditional Arabic" w:cs="Traditional Arabic" w:hint="cs"/>
          <w:sz w:val="36"/>
          <w:szCs w:val="36"/>
          <w:rtl/>
          <w:lang w:bidi="ar-DZ"/>
        </w:rPr>
        <w:t xml:space="preserve"> أبعادا متعددة هي من صميم الدراسة</w:t>
      </w:r>
      <w:r w:rsidR="00AF05F9">
        <w:rPr>
          <w:rFonts w:ascii="Traditional Arabic" w:hAnsi="Traditional Arabic" w:cs="Traditional Arabic" w:hint="cs"/>
          <w:sz w:val="36"/>
          <w:szCs w:val="36"/>
          <w:rtl/>
          <w:lang w:bidi="ar-DZ"/>
        </w:rPr>
        <w:t xml:space="preserve"> الموضوعية للنص.والحقيقة يمكن للنص أن يقف على أبعاد مضمونية،قد تمثل السبيل الأمثل لدراسته،وفهم طبيعة مضامينه.</w:t>
      </w:r>
    </w:p>
    <w:p w:rsidR="00AF05F9" w:rsidRPr="00A4430B" w:rsidRDefault="00AF05F9" w:rsidP="00AF05F9">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ولعل الأفق التاريخي للنص الشعري يمنح إمكانية هامة،لفهم النص تبعا لما يمكن أن توفره المادة التاريخية من حدود معرفية لا متناهية،الشئ الذي ينتج مجالا معرفيا هاما،تتحدد اختلافاته بحسب تعدد القصدية بين المؤلف والقارئ والنص.وقد تتداخل المقاصد فيما بينها،الأمر الذي يستدعي تضييق الاتساع،والاعتماد على المعنى السابق للنص،بهدف الوصول إلى المقاصد الأصلية.</w:t>
      </w:r>
    </w:p>
    <w:p w:rsidR="00246CB3" w:rsidRPr="00246CB3" w:rsidRDefault="00246CB3" w:rsidP="0041367E">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 xml:space="preserve">  من الواضح جدا أن الطبيعة التاريخية التي ميزت النص،هي التي حددت هويته.وليس معنى هذا أن القارئ المؤول يعطي لذهنه الإمكانية الكاملة للبحث في طبيعة النص،هل هي تاريخية؟أم هي طبيعة أخرى غير ذلك؟ليس هذا هو الوجه الذي ينبغي أن يكرس له القارئ النشاط التأويلي.ما ينبغي النظر فيه هو طبيعة الأفق التاريخي في علاقته بالبنية النصية،وما يمكن فهمه من خلال هذه العلاقة.</w:t>
      </w:r>
    </w:p>
    <w:p w:rsidR="00246CB3" w:rsidRPr="00246CB3" w:rsidRDefault="00246CB3" w:rsidP="00746E39">
      <w:pPr>
        <w:spacing w:after="0"/>
        <w:jc w:val="right"/>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وكالعادة لن يقدم القارئ إجابة جاهزة،لأن الم</w:t>
      </w:r>
      <w:r w:rsidR="00746E39">
        <w:rPr>
          <w:rFonts w:ascii="Traditional Arabic" w:hAnsi="Traditional Arabic" w:cs="Traditional Arabic" w:hint="cs"/>
          <w:sz w:val="36"/>
          <w:szCs w:val="36"/>
          <w:rtl/>
          <w:lang w:bidi="ar-DZ"/>
        </w:rPr>
        <w:t>سألة بحاجة ماسة لإمعان نظر.كما أ</w:t>
      </w:r>
      <w:r w:rsidRPr="00246CB3">
        <w:rPr>
          <w:rFonts w:ascii="Traditional Arabic" w:hAnsi="Traditional Arabic" w:cs="Traditional Arabic" w:hint="cs"/>
          <w:sz w:val="36"/>
          <w:szCs w:val="36"/>
          <w:rtl/>
          <w:lang w:bidi="ar-DZ"/>
        </w:rPr>
        <w:t>ن الثقة المطلقة في النتائج المتوصل</w:t>
      </w:r>
      <w:r w:rsidR="00746E39">
        <w:rPr>
          <w:rFonts w:ascii="Traditional Arabic" w:hAnsi="Traditional Arabic" w:cs="Traditional Arabic" w:hint="cs"/>
          <w:sz w:val="36"/>
          <w:szCs w:val="36"/>
          <w:rtl/>
          <w:lang w:bidi="ar-DZ"/>
        </w:rPr>
        <w:t xml:space="preserve"> إليها</w:t>
      </w:r>
      <w:r w:rsidRPr="00246CB3">
        <w:rPr>
          <w:rFonts w:ascii="Traditional Arabic" w:hAnsi="Traditional Arabic" w:cs="Traditional Arabic" w:hint="cs"/>
          <w:sz w:val="36"/>
          <w:szCs w:val="36"/>
          <w:rtl/>
          <w:lang w:bidi="ar-DZ"/>
        </w:rPr>
        <w:t xml:space="preserve"> ينافي حتما طبيعة النشاط التأويلي.</w:t>
      </w:r>
    </w:p>
    <w:p w:rsidR="00246CB3" w:rsidRPr="00246CB3" w:rsidRDefault="008B1EE9" w:rsidP="00746E39">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ومن بداية النص،</w:t>
      </w:r>
      <w:r w:rsidR="00246CB3" w:rsidRPr="00246CB3">
        <w:rPr>
          <w:rFonts w:ascii="Traditional Arabic" w:hAnsi="Traditional Arabic" w:cs="Traditional Arabic" w:hint="cs"/>
          <w:sz w:val="36"/>
          <w:szCs w:val="36"/>
          <w:rtl/>
          <w:lang w:bidi="ar-DZ"/>
        </w:rPr>
        <w:t xml:space="preserve">لا يخرج القارئ عن حدود المعطيات التاريخية التي تضمنها النص الشعري.يعود ذلك باستمرار لطبيعة الظروف التاريخية التي كتب ضمنها النص.ويعرف القارئ جيدا أن طبيعة النص الحماسية </w:t>
      </w:r>
      <w:r w:rsidR="00246CB3" w:rsidRPr="00246CB3">
        <w:rPr>
          <w:rFonts w:ascii="Traditional Arabic" w:hAnsi="Traditional Arabic" w:cs="Traditional Arabic" w:hint="cs"/>
          <w:sz w:val="36"/>
          <w:szCs w:val="36"/>
          <w:rtl/>
          <w:lang w:bidi="ar-DZ"/>
        </w:rPr>
        <w:lastRenderedPageBreak/>
        <w:t>أعطت القيمة الجوهرية لخصوصية الخطاب الشعري.هذا بالإضافة لأهمية الأحداث التي تعاقبت على مستوى الخطاب،والتي كانت في مجموعها محددة لمعنى الصراع الذي يعرف المزيد من التطور والتحول على امتداد البنية النصية.</w:t>
      </w:r>
    </w:p>
    <w:p w:rsidR="00246CB3" w:rsidRPr="00246CB3" w:rsidRDefault="00246CB3" w:rsidP="008B1EE9">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 xml:space="preserve">  ف</w:t>
      </w:r>
      <w:r w:rsidR="008B1EE9">
        <w:rPr>
          <w:rFonts w:ascii="Traditional Arabic" w:hAnsi="Traditional Arabic" w:cs="Traditional Arabic" w:hint="cs"/>
          <w:sz w:val="36"/>
          <w:szCs w:val="36"/>
          <w:rtl/>
          <w:lang w:bidi="ar-DZ"/>
        </w:rPr>
        <w:t>ي قراءة الوحدة التركيبية الآتية</w:t>
      </w:r>
      <w:r w:rsidRPr="00246CB3">
        <w:rPr>
          <w:rFonts w:ascii="Traditional Arabic" w:hAnsi="Traditional Arabic" w:cs="Traditional Arabic" w:hint="cs"/>
          <w:sz w:val="36"/>
          <w:szCs w:val="36"/>
          <w:rtl/>
          <w:lang w:bidi="ar-DZ"/>
        </w:rPr>
        <w:t xml:space="preserve"> يلتقي القارئ مع نوعية جديدة للخطاب،تقوم على طبيعة الإشادة بنتائج الفعل.وكأنه في هذه الحا</w:t>
      </w:r>
      <w:r w:rsidR="008B1EE9">
        <w:rPr>
          <w:rFonts w:ascii="Traditional Arabic" w:hAnsi="Traditional Arabic" w:cs="Traditional Arabic" w:hint="cs"/>
          <w:sz w:val="36"/>
          <w:szCs w:val="36"/>
          <w:rtl/>
          <w:lang w:bidi="ar-DZ"/>
        </w:rPr>
        <w:t>ل يواجه نتيجة عامة لما كان يقرءه</w:t>
      </w:r>
      <w:r w:rsidRPr="00246CB3">
        <w:rPr>
          <w:rFonts w:ascii="Traditional Arabic" w:hAnsi="Traditional Arabic" w:cs="Traditional Arabic" w:hint="cs"/>
          <w:sz w:val="36"/>
          <w:szCs w:val="36"/>
          <w:rtl/>
          <w:lang w:bidi="ar-DZ"/>
        </w:rPr>
        <w:t xml:space="preserve"> من قبل. هنا يمكن الاستنتاج أن نوعية الخطاب في الوحدة التركيبية السابعة،نوعية ذات الطابع الإجمالي لما يحدث من قبل،ولما ينبغي أن يكون بعد ذلك بحكم استحقاق الفعل الجديد لمشروعية الوجود والتحقق.</w:t>
      </w:r>
    </w:p>
    <w:p w:rsidR="00246CB3" w:rsidRPr="00246CB3" w:rsidRDefault="00246CB3" w:rsidP="008B1EE9">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إن عامل التطور الذي يعرفه الفعل على مستوى النص الشعري،يحدد نمط الانتقال من و</w:t>
      </w:r>
      <w:r w:rsidR="008B1EE9">
        <w:rPr>
          <w:rFonts w:ascii="Traditional Arabic" w:hAnsi="Traditional Arabic" w:cs="Traditional Arabic" w:hint="cs"/>
          <w:sz w:val="36"/>
          <w:szCs w:val="36"/>
          <w:rtl/>
          <w:lang w:bidi="ar-DZ"/>
        </w:rPr>
        <w:t xml:space="preserve">ضع إلى وضع آخر،وذلك بحسب نوعية </w:t>
      </w:r>
      <w:r w:rsidRPr="00246CB3">
        <w:rPr>
          <w:rFonts w:ascii="Traditional Arabic" w:hAnsi="Traditional Arabic" w:cs="Traditional Arabic" w:hint="cs"/>
          <w:sz w:val="36"/>
          <w:szCs w:val="36"/>
          <w:rtl/>
          <w:lang w:bidi="ar-DZ"/>
        </w:rPr>
        <w:t>الصراع وطبيعة التغير.ولعل هذا ساعد في الكثير من الأحيان على تفادي صفة النمطية في النص، من خلال الرؤية المنهجية التي ساعدت على تفعيل التطور ونفي النفي.</w:t>
      </w:r>
    </w:p>
    <w:p w:rsidR="00246CB3" w:rsidRPr="00246CB3" w:rsidRDefault="00246CB3" w:rsidP="00246CB3">
      <w:pPr>
        <w:bidi/>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والوقوف على التطورات التي حدثت على مستوى النص،يعني الوقوف على أهمية وقيمة عامل التناقض الذي يصوغ التحولات الحاصلة،كما يحدد عامل نفي النفي.هنا لا يفهم القارئ من النص هو الانتقال الفعلي من حال إلى حال آخر،لأنه لا يستطيع ملاحظة ذلك.إنما ما يفهمه هو الحركية النوعية التي ميزت النص على مستوى أبياته،من خلال تحديد مواطن صراع بعينها صاغت جملة التطورات الحاصلة ضمن السياق التاريخي والتي جسدها النص.</w:t>
      </w:r>
    </w:p>
    <w:p w:rsidR="00246CB3" w:rsidRPr="00246CB3" w:rsidRDefault="00246CB3" w:rsidP="00175DAF">
      <w:pPr>
        <w:spacing w:after="0"/>
        <w:jc w:val="center"/>
        <w:rPr>
          <w:rFonts w:ascii="Traditional Arabic" w:hAnsi="Traditional Arabic" w:cs="Traditional Arabic"/>
          <w:sz w:val="36"/>
          <w:szCs w:val="36"/>
          <w:rtl/>
        </w:rPr>
      </w:pPr>
      <w:r w:rsidRPr="00246CB3">
        <w:rPr>
          <w:rFonts w:ascii="Traditional Arabic" w:hAnsi="Traditional Arabic" w:cs="Traditional Arabic" w:hint="cs"/>
          <w:sz w:val="36"/>
          <w:szCs w:val="36"/>
          <w:rtl/>
        </w:rPr>
        <w:t>تلك الجزائر...تصنع استقلالها       اتخذت له، مهج الضحايا، مصنعا</w:t>
      </w:r>
    </w:p>
    <w:p w:rsidR="00246CB3" w:rsidRPr="00246CB3" w:rsidRDefault="00175DAF" w:rsidP="00175DAF">
      <w:pPr>
        <w:bidi/>
        <w:spacing w:after="0"/>
        <w:rPr>
          <w:rFonts w:ascii="Traditional Arabic" w:hAnsi="Traditional Arabic" w:cs="Traditional Arabic"/>
          <w:sz w:val="36"/>
          <w:szCs w:val="36"/>
          <w:rtl/>
          <w:lang w:bidi="ar-DZ"/>
        </w:rPr>
      </w:pPr>
      <w:r>
        <w:rPr>
          <w:rFonts w:ascii="Traditional Arabic" w:hAnsi="Traditional Arabic" w:cs="Traditional Arabic" w:hint="cs"/>
          <w:sz w:val="36"/>
          <w:szCs w:val="36"/>
          <w:rtl/>
        </w:rPr>
        <w:t xml:space="preserve">                   </w:t>
      </w:r>
      <w:r w:rsidR="00246CB3" w:rsidRPr="00246CB3">
        <w:rPr>
          <w:rFonts w:ascii="Traditional Arabic" w:hAnsi="Traditional Arabic" w:cs="Traditional Arabic" w:hint="cs"/>
          <w:sz w:val="36"/>
          <w:szCs w:val="36"/>
          <w:rtl/>
        </w:rPr>
        <w:t>طاشت بها الطرقات، فاختصرت لها     نهج المنايا، للسيادة مهيعا</w:t>
      </w:r>
    </w:p>
    <w:p w:rsidR="00246CB3" w:rsidRPr="00246CB3" w:rsidRDefault="00175DAF" w:rsidP="00175DAF">
      <w:pPr>
        <w:bidi/>
        <w:spacing w:after="0"/>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246CB3" w:rsidRPr="00246CB3">
        <w:rPr>
          <w:rFonts w:ascii="Traditional Arabic" w:hAnsi="Traditional Arabic" w:cs="Traditional Arabic" w:hint="cs"/>
          <w:sz w:val="36"/>
          <w:szCs w:val="36"/>
          <w:rtl/>
        </w:rPr>
        <w:t>وامتصها المتزعمون، فأصبحت       شلوا بأنياب الذئاب ممزعا</w:t>
      </w:r>
    </w:p>
    <w:p w:rsidR="00246CB3" w:rsidRPr="00246CB3" w:rsidRDefault="00175DAF" w:rsidP="00175DAF">
      <w:pPr>
        <w:bidi/>
        <w:spacing w:after="0"/>
        <w:rPr>
          <w:rFonts w:ascii="Traditional Arabic" w:hAnsi="Traditional Arabic" w:cs="Traditional Arabic"/>
          <w:sz w:val="36"/>
          <w:szCs w:val="36"/>
          <w:lang w:bidi="ar-DZ"/>
        </w:rPr>
      </w:pPr>
      <w:r>
        <w:rPr>
          <w:rFonts w:ascii="Traditional Arabic" w:hAnsi="Traditional Arabic" w:cs="Traditional Arabic" w:hint="cs"/>
          <w:sz w:val="36"/>
          <w:szCs w:val="36"/>
          <w:rtl/>
        </w:rPr>
        <w:t xml:space="preserve">                   </w:t>
      </w:r>
      <w:r w:rsidR="00246CB3" w:rsidRPr="00246CB3">
        <w:rPr>
          <w:rFonts w:ascii="Traditional Arabic" w:hAnsi="Traditional Arabic" w:cs="Traditional Arabic" w:hint="cs"/>
          <w:sz w:val="36"/>
          <w:szCs w:val="36"/>
          <w:rtl/>
        </w:rPr>
        <w:t>وإذا السياسة، لم تفوض أمرها       للنار، كانت خدعة، وتصنعا </w:t>
      </w:r>
    </w:p>
    <w:p w:rsidR="00246CB3" w:rsidRPr="00246CB3" w:rsidRDefault="00175DAF" w:rsidP="00175DAF">
      <w:pPr>
        <w:bidi/>
        <w:spacing w:after="0"/>
        <w:rPr>
          <w:rFonts w:ascii="Traditional Arabic" w:hAnsi="Traditional Arabic" w:cs="Traditional Arabic"/>
          <w:sz w:val="36"/>
          <w:szCs w:val="36"/>
          <w:lang w:bidi="ar-DZ"/>
        </w:rPr>
      </w:pPr>
      <w:r>
        <w:rPr>
          <w:rFonts w:ascii="Traditional Arabic" w:hAnsi="Traditional Arabic" w:cs="Traditional Arabic" w:hint="cs"/>
          <w:sz w:val="36"/>
          <w:szCs w:val="36"/>
          <w:rtl/>
        </w:rPr>
        <w:t xml:space="preserve">                   </w:t>
      </w:r>
      <w:r w:rsidR="00246CB3" w:rsidRPr="00246CB3">
        <w:rPr>
          <w:rFonts w:ascii="Traditional Arabic" w:hAnsi="Traditional Arabic" w:cs="Traditional Arabic" w:hint="cs"/>
          <w:sz w:val="36"/>
          <w:szCs w:val="36"/>
          <w:rtl/>
        </w:rPr>
        <w:t>إني رأيت الكون يسجد خاشعا      للحق والرشاش، إن نطقا معا </w:t>
      </w:r>
    </w:p>
    <w:p w:rsidR="00246CB3" w:rsidRPr="00246CB3" w:rsidRDefault="00246CB3" w:rsidP="00175DAF">
      <w:pPr>
        <w:spacing w:after="0"/>
        <w:jc w:val="center"/>
        <w:rPr>
          <w:rFonts w:ascii="Traditional Arabic" w:hAnsi="Traditional Arabic" w:cs="Traditional Arabic"/>
          <w:sz w:val="36"/>
          <w:szCs w:val="36"/>
          <w:rtl/>
        </w:rPr>
      </w:pPr>
      <w:r w:rsidRPr="00246CB3">
        <w:rPr>
          <w:rFonts w:ascii="Traditional Arabic" w:hAnsi="Traditional Arabic" w:cs="Traditional Arabic" w:hint="cs"/>
          <w:sz w:val="36"/>
          <w:szCs w:val="36"/>
          <w:rtl/>
        </w:rPr>
        <w:t>خبر فرنسا، يا زمان بأننا             هيهات، في استقلالنا، أن نخدعا</w:t>
      </w:r>
    </w:p>
    <w:p w:rsidR="00246CB3" w:rsidRPr="00246CB3" w:rsidRDefault="00175DAF" w:rsidP="00175DAF">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246CB3" w:rsidRPr="00246CB3">
        <w:rPr>
          <w:rFonts w:ascii="Traditional Arabic" w:hAnsi="Traditional Arabic" w:cs="Traditional Arabic" w:hint="cs"/>
          <w:sz w:val="36"/>
          <w:szCs w:val="36"/>
          <w:rtl/>
        </w:rPr>
        <w:t>واستفت ياديغول، شعبك، إنه       حكم الزمان، فما عسى أن تصنعا؟</w:t>
      </w:r>
    </w:p>
    <w:p w:rsidR="00246CB3" w:rsidRPr="00246CB3" w:rsidRDefault="00175DAF" w:rsidP="00175DAF">
      <w:pPr>
        <w:tabs>
          <w:tab w:val="left" w:pos="7785"/>
        </w:tabs>
        <w:bidi/>
        <w:spacing w:after="0"/>
        <w:rPr>
          <w:rFonts w:ascii="Traditional Arabic" w:hAnsi="Traditional Arabic" w:cs="Traditional Arabic"/>
          <w:sz w:val="36"/>
          <w:szCs w:val="36"/>
          <w:rtl/>
          <w:lang w:bidi="ar-DZ"/>
        </w:rPr>
      </w:pPr>
      <w:r>
        <w:rPr>
          <w:rFonts w:ascii="Traditional Arabic" w:hAnsi="Traditional Arabic" w:cs="Traditional Arabic" w:hint="cs"/>
          <w:sz w:val="36"/>
          <w:szCs w:val="36"/>
          <w:rtl/>
        </w:rPr>
        <w:lastRenderedPageBreak/>
        <w:t xml:space="preserve">             </w:t>
      </w:r>
      <w:r w:rsidR="00327C38">
        <w:rPr>
          <w:rFonts w:ascii="Traditional Arabic" w:hAnsi="Traditional Arabic" w:cs="Traditional Arabic" w:hint="cs"/>
          <w:sz w:val="36"/>
          <w:szCs w:val="36"/>
          <w:rtl/>
          <w:lang w:bidi="ar-DZ"/>
        </w:rPr>
        <w:t>شعب الجزائر قال في استفتائه          لا </w:t>
      </w:r>
      <w:r w:rsidR="00327C38">
        <w:rPr>
          <w:rFonts w:ascii="Traditional Arabic" w:hAnsi="Traditional Arabic" w:cs="Traditional Arabic"/>
          <w:sz w:val="36"/>
          <w:szCs w:val="36"/>
          <w:lang w:bidi="ar-DZ"/>
        </w:rPr>
        <w:t>!!!</w:t>
      </w:r>
      <w:r w:rsidR="00327C38">
        <w:rPr>
          <w:rFonts w:ascii="Traditional Arabic" w:hAnsi="Traditional Arabic" w:cs="Traditional Arabic" w:hint="cs"/>
          <w:sz w:val="36"/>
          <w:szCs w:val="36"/>
          <w:rtl/>
          <w:lang w:bidi="ar-DZ"/>
        </w:rPr>
        <w:t>.. لن أبيح من الجزائر إصبعا</w:t>
      </w:r>
    </w:p>
    <w:p w:rsidR="00246CB3" w:rsidRPr="00246CB3" w:rsidRDefault="008B1EE9" w:rsidP="00175DAF">
      <w:pPr>
        <w:tabs>
          <w:tab w:val="left" w:pos="1650"/>
          <w:tab w:val="center" w:pos="4819"/>
        </w:tabs>
        <w:spacing w:after="0"/>
        <w:rPr>
          <w:rFonts w:ascii="Traditional Arabic" w:hAnsi="Traditional Arabic" w:cs="Traditional Arabic"/>
          <w:sz w:val="36"/>
          <w:szCs w:val="36"/>
          <w:rtl/>
        </w:rPr>
      </w:pPr>
      <w:r>
        <w:rPr>
          <w:rFonts w:ascii="Traditional Arabic" w:hAnsi="Traditional Arabic" w:cs="Traditional Arabic"/>
          <w:sz w:val="36"/>
          <w:szCs w:val="36"/>
          <w:rtl/>
        </w:rPr>
        <w:tab/>
      </w:r>
      <w:r>
        <w:rPr>
          <w:rFonts w:ascii="Traditional Arabic" w:hAnsi="Traditional Arabic" w:cs="Traditional Arabic" w:hint="cs"/>
          <w:sz w:val="36"/>
          <w:szCs w:val="36"/>
          <w:rtl/>
        </w:rPr>
        <w:t>(13).</w:t>
      </w:r>
      <w:r>
        <w:rPr>
          <w:rFonts w:ascii="Traditional Arabic" w:hAnsi="Traditional Arabic" w:cs="Traditional Arabic"/>
          <w:sz w:val="36"/>
          <w:szCs w:val="36"/>
          <w:rtl/>
        </w:rPr>
        <w:tab/>
      </w:r>
      <w:r w:rsidR="00175DAF">
        <w:rPr>
          <w:rFonts w:ascii="Traditional Arabic" w:hAnsi="Traditional Arabic" w:cs="Traditional Arabic" w:hint="cs"/>
          <w:sz w:val="36"/>
          <w:szCs w:val="36"/>
          <w:rtl/>
        </w:rPr>
        <w:t xml:space="preserve">            </w:t>
      </w:r>
      <w:r w:rsidR="00246CB3" w:rsidRPr="00246CB3">
        <w:rPr>
          <w:rFonts w:ascii="Traditional Arabic" w:hAnsi="Traditional Arabic" w:cs="Traditional Arabic" w:hint="cs"/>
          <w:sz w:val="36"/>
          <w:szCs w:val="36"/>
          <w:rtl/>
        </w:rPr>
        <w:t>واختار يوم(الاقتراع)نفمبرا            فمضى، وصمم أن يثور، ويقرعا</w:t>
      </w:r>
    </w:p>
    <w:p w:rsidR="00246CB3" w:rsidRPr="00246CB3" w:rsidRDefault="00246CB3" w:rsidP="00175DAF">
      <w:pPr>
        <w:bidi/>
        <w:spacing w:after="0"/>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t xml:space="preserve"> يبدأ النص في الانفتاح على مشهد ملحمي يأخذ من التاريخ صفة التحول، الذي تصنعه الضحايا.ويركز القارئ في ملاحظاته على تعلق اللاحق بالسابق في قراءة البيت الأول:</w:t>
      </w:r>
    </w:p>
    <w:p w:rsidR="00246CB3" w:rsidRPr="00246CB3" w:rsidRDefault="00246CB3" w:rsidP="00175DAF">
      <w:pPr>
        <w:spacing w:after="0"/>
        <w:jc w:val="center"/>
        <w:rPr>
          <w:rFonts w:ascii="Traditional Arabic" w:hAnsi="Traditional Arabic" w:cs="Traditional Arabic"/>
          <w:sz w:val="36"/>
          <w:szCs w:val="36"/>
          <w:rtl/>
        </w:rPr>
      </w:pPr>
      <w:r w:rsidRPr="00246CB3">
        <w:rPr>
          <w:rFonts w:ascii="Traditional Arabic" w:hAnsi="Traditional Arabic" w:cs="Traditional Arabic" w:hint="cs"/>
          <w:sz w:val="36"/>
          <w:szCs w:val="36"/>
          <w:rtl/>
        </w:rPr>
        <w:t>تلك الجزائر...تصنع استقلالها       اتخذت له، مهج الضحايا، مصنعا</w:t>
      </w:r>
    </w:p>
    <w:p w:rsidR="00246CB3" w:rsidRPr="00246CB3" w:rsidRDefault="00246CB3" w:rsidP="00175DAF">
      <w:pPr>
        <w:bidi/>
        <w:spacing w:after="0"/>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t>في الحديث عن تعل</w:t>
      </w:r>
      <w:r w:rsidR="008B1EE9">
        <w:rPr>
          <w:rFonts w:ascii="Traditional Arabic" w:hAnsi="Traditional Arabic" w:cs="Traditional Arabic" w:hint="cs"/>
          <w:sz w:val="36"/>
          <w:szCs w:val="36"/>
          <w:rtl/>
        </w:rPr>
        <w:t>ق اللاحق بالسابق هنا،تبدو النتي</w:t>
      </w:r>
      <w:r w:rsidRPr="00246CB3">
        <w:rPr>
          <w:rFonts w:ascii="Traditional Arabic" w:hAnsi="Traditional Arabic" w:cs="Traditional Arabic" w:hint="cs"/>
          <w:sz w:val="36"/>
          <w:szCs w:val="36"/>
          <w:rtl/>
        </w:rPr>
        <w:t>جة مسبقة في الظهور.الجزائر تصنع استقلالها</w:t>
      </w:r>
      <w:r w:rsidR="008B1EE9">
        <w:rPr>
          <w:rFonts w:ascii="Traditional Arabic" w:hAnsi="Traditional Arabic" w:cs="Traditional Arabic" w:hint="cs"/>
          <w:sz w:val="36"/>
          <w:szCs w:val="36"/>
          <w:rtl/>
        </w:rPr>
        <w:t>،</w:t>
      </w:r>
      <w:r w:rsidRPr="00246CB3">
        <w:rPr>
          <w:rFonts w:ascii="Traditional Arabic" w:hAnsi="Traditional Arabic" w:cs="Traditional Arabic" w:hint="cs"/>
          <w:sz w:val="36"/>
          <w:szCs w:val="36"/>
          <w:rtl/>
        </w:rPr>
        <w:t xml:space="preserve"> هذه نتيجة لما كان من قبل وهو بذل المزيد من التضحيات (اتخذت له،مهج الضحايا،مصنعا).ثم يكون البيت الثاني مؤكدا لما جاء في البيت الذي سبقه:</w:t>
      </w:r>
    </w:p>
    <w:p w:rsidR="00246CB3" w:rsidRPr="00246CB3" w:rsidRDefault="00246CB3" w:rsidP="00246CB3">
      <w:pPr>
        <w:jc w:val="center"/>
        <w:rPr>
          <w:rFonts w:ascii="Traditional Arabic" w:hAnsi="Traditional Arabic" w:cs="Traditional Arabic"/>
          <w:sz w:val="36"/>
          <w:szCs w:val="36"/>
          <w:rtl/>
        </w:rPr>
      </w:pPr>
      <w:r w:rsidRPr="00246CB3">
        <w:rPr>
          <w:rFonts w:ascii="Traditional Arabic" w:hAnsi="Traditional Arabic" w:cs="Traditional Arabic" w:hint="cs"/>
          <w:sz w:val="36"/>
          <w:szCs w:val="36"/>
          <w:rtl/>
        </w:rPr>
        <w:t>طاشت بها الطرقات، فاختصرت لها     نهج المنايا، للسيادة مهيعا</w:t>
      </w:r>
    </w:p>
    <w:p w:rsidR="00246CB3" w:rsidRPr="00246CB3" w:rsidRDefault="00246CB3" w:rsidP="008B1EE9">
      <w:pPr>
        <w:bidi/>
        <w:spacing w:after="0"/>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t>المعنى تكملة للمعنى الذي سبق،وباستطاعة القارئ أن يستجمع المعنى الكلي المنشطر على مستوى البيتين،ليتأكد مباشرة أن المعنى يبقى واحدا،وهو "التضحية في سبيل الاستقلال".</w:t>
      </w:r>
    </w:p>
    <w:p w:rsidR="00246CB3" w:rsidRPr="00246CB3" w:rsidRDefault="00246CB3" w:rsidP="008B1EE9">
      <w:pPr>
        <w:bidi/>
        <w:spacing w:after="0"/>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t>مع أن المفهوم هنا  لا يبدو على نسق سطحي يمكن قرائته على نحو حماسي،كون النص يتطلب ذلك،وكون الطبيعة الحماسية سائدة على مستواه.إنما المفهوم يتجاوز هذا الطرح لتحديد قيمة المشروعية التاريخية للمعنى.حيث لا يمكن فهم النص إلا من خلال ما تتيحه طبيعة الخصوصية التاريخية التي حددت وجوده.</w:t>
      </w:r>
    </w:p>
    <w:p w:rsidR="00246CB3" w:rsidRPr="00246CB3" w:rsidRDefault="00246CB3" w:rsidP="00246CB3">
      <w:pPr>
        <w:bidi/>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t xml:space="preserve">  تقوم خصوصية  الوجود التاريخي في النص على مبدأ التصادم والتحول من نمط إلى نمط آخر،مع أن النص في الحقيقة لا يجسد سوى خصوصية واحدة هي تكريس عامل الكفاح المسلح.ربما هي الخصوصية المضمونية التي حددت فيما بعد قيمة الوجود التاريخي للنص.</w:t>
      </w:r>
    </w:p>
    <w:p w:rsidR="00246CB3" w:rsidRPr="00246CB3" w:rsidRDefault="00246CB3" w:rsidP="00175DAF">
      <w:pPr>
        <w:spacing w:after="0"/>
        <w:jc w:val="center"/>
        <w:rPr>
          <w:rFonts w:ascii="Traditional Arabic" w:hAnsi="Traditional Arabic" w:cs="Traditional Arabic"/>
          <w:sz w:val="36"/>
          <w:szCs w:val="36"/>
          <w:rtl/>
        </w:rPr>
      </w:pPr>
      <w:r w:rsidRPr="00246CB3">
        <w:rPr>
          <w:rFonts w:ascii="Traditional Arabic" w:hAnsi="Traditional Arabic" w:cs="Traditional Arabic" w:hint="cs"/>
          <w:sz w:val="36"/>
          <w:szCs w:val="36"/>
          <w:rtl/>
        </w:rPr>
        <w:t>وامتصها المتزعمون، فأصبحت       شلوا بأنياب الذئاب ممزعا</w:t>
      </w:r>
    </w:p>
    <w:p w:rsidR="00246CB3" w:rsidRPr="00246CB3" w:rsidRDefault="00246CB3" w:rsidP="00175DAF">
      <w:pPr>
        <w:spacing w:after="0"/>
        <w:jc w:val="center"/>
        <w:rPr>
          <w:rFonts w:ascii="Traditional Arabic" w:hAnsi="Traditional Arabic" w:cs="Traditional Arabic"/>
          <w:sz w:val="36"/>
          <w:szCs w:val="36"/>
          <w:lang w:bidi="ar-DZ"/>
        </w:rPr>
      </w:pPr>
      <w:r w:rsidRPr="00246CB3">
        <w:rPr>
          <w:rFonts w:ascii="Traditional Arabic" w:hAnsi="Traditional Arabic" w:cs="Traditional Arabic" w:hint="cs"/>
          <w:sz w:val="36"/>
          <w:szCs w:val="36"/>
          <w:rtl/>
        </w:rPr>
        <w:t>وإذا السياسة، لم تفوض أمرها       للنار، كانت خدعة، وتصنعا </w:t>
      </w:r>
    </w:p>
    <w:p w:rsidR="00246CB3" w:rsidRPr="00246CB3" w:rsidRDefault="00246CB3" w:rsidP="00175DAF">
      <w:pPr>
        <w:spacing w:after="0"/>
        <w:jc w:val="center"/>
        <w:rPr>
          <w:rFonts w:ascii="Traditional Arabic" w:hAnsi="Traditional Arabic" w:cs="Traditional Arabic"/>
          <w:sz w:val="36"/>
          <w:szCs w:val="36"/>
          <w:rtl/>
        </w:rPr>
      </w:pPr>
      <w:r w:rsidRPr="00246CB3">
        <w:rPr>
          <w:rFonts w:ascii="Traditional Arabic" w:hAnsi="Traditional Arabic" w:cs="Traditional Arabic" w:hint="cs"/>
          <w:sz w:val="36"/>
          <w:szCs w:val="36"/>
          <w:rtl/>
        </w:rPr>
        <w:t>إني رأيت الكون يسجد خاشعا      للحق والرشاش، إن نطقا معا </w:t>
      </w:r>
    </w:p>
    <w:p w:rsidR="00246CB3" w:rsidRPr="00246CB3" w:rsidRDefault="00246CB3" w:rsidP="00246CB3">
      <w:pPr>
        <w:bidi/>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lastRenderedPageBreak/>
        <w:t>معنى هذه الأبيات يحدد قيمة الوجود التاريخي،والقائمة في جوهرها على عامل التصادم بين القوى الاجتماعية والتاريخية المتناقضة.ربما كان حديث البيت الأول من المقطوعة عن السيادة التي نيلت بطريق التضحية والفداء،في حي</w:t>
      </w:r>
      <w:r w:rsidR="008B1EE9">
        <w:rPr>
          <w:rFonts w:ascii="Traditional Arabic" w:hAnsi="Traditional Arabic" w:cs="Traditional Arabic" w:hint="cs"/>
          <w:sz w:val="36"/>
          <w:szCs w:val="36"/>
          <w:rtl/>
        </w:rPr>
        <w:t>ن يكرس البيتان اللاحقان خيار الق</w:t>
      </w:r>
      <w:r w:rsidRPr="00246CB3">
        <w:rPr>
          <w:rFonts w:ascii="Traditional Arabic" w:hAnsi="Traditional Arabic" w:cs="Traditional Arabic" w:hint="cs"/>
          <w:sz w:val="36"/>
          <w:szCs w:val="36"/>
          <w:rtl/>
        </w:rPr>
        <w:t>وة لانتزاع السيادة.</w:t>
      </w:r>
    </w:p>
    <w:p w:rsidR="00246CB3" w:rsidRPr="00246CB3" w:rsidRDefault="00246CB3" w:rsidP="00246CB3">
      <w:pPr>
        <w:bidi/>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t>يمكن الفهم على وجه التقريب أن النص يتجاوز الحدود الحماسية،وما يتبعها من تهليلات بقيمة وأهمية الانتصارات المحققة،إلى حدود الغوص في قيمة الوجود التاربخي "للجزائر".</w:t>
      </w:r>
    </w:p>
    <w:p w:rsidR="00246CB3" w:rsidRPr="00246CB3" w:rsidRDefault="00246CB3" w:rsidP="003C10F0">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rPr>
        <w:t>ومناقشة الوجود التاريخي للجزائر هنا، لا يتحدد إلا ضمن جملة تحولات جديدة هي بمثابة العوامل التاريخية المجسدة لعامل الصراع وتصادم مراكز القوى فيما بينها.والتسليم بهذا الطرح يتطلب التأكيد على القيمة الإيجابية لطبيعة التحول التاريخي الذي هو في أساسه القائم على عامل صراع متميز.</w:t>
      </w:r>
    </w:p>
    <w:p w:rsidR="00246CB3" w:rsidRPr="00246CB3" w:rsidRDefault="00246CB3" w:rsidP="003C10F0">
      <w:pPr>
        <w:spacing w:after="0"/>
        <w:jc w:val="center"/>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rPr>
        <w:t>وإذا السياسة، لم تفوض أمرها       للنار، كانت خدعة، وتصنعا </w:t>
      </w:r>
    </w:p>
    <w:p w:rsidR="00246CB3" w:rsidRPr="00246CB3" w:rsidRDefault="00246CB3" w:rsidP="003C10F0">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هناك إصرار على فعل المقاومة والكفاح،في الوقت ذاته ينظر للمعنى من منظور تبني خيار الصراع نتيجة العوامل التاريخية التي فرضت نفسها خلال تلك الحقبة الزمنية.ويتأكد المعنى أكثر في البيت الموالي:</w:t>
      </w:r>
    </w:p>
    <w:p w:rsidR="00246CB3" w:rsidRPr="00246CB3" w:rsidRDefault="00246CB3" w:rsidP="003C10F0">
      <w:pPr>
        <w:spacing w:after="0"/>
        <w:jc w:val="center"/>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rPr>
        <w:t>إني رأيت الكون يسجد خاشعا      للحق والرشاش، إن نطقا معا </w:t>
      </w:r>
    </w:p>
    <w:p w:rsidR="00246CB3" w:rsidRPr="00246CB3" w:rsidRDefault="00246CB3" w:rsidP="00246CB3">
      <w:pPr>
        <w:bidi/>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 xml:space="preserve"> يلاحظ هن</w:t>
      </w:r>
      <w:r w:rsidR="008B1EE9">
        <w:rPr>
          <w:rFonts w:ascii="Traditional Arabic" w:hAnsi="Traditional Arabic" w:cs="Traditional Arabic" w:hint="cs"/>
          <w:sz w:val="36"/>
          <w:szCs w:val="36"/>
          <w:rtl/>
          <w:lang w:bidi="ar-DZ"/>
        </w:rPr>
        <w:t>ا الصفة التلازمية لتحقيق المعنى، حيث يستوجب تحقيق ذلك</w:t>
      </w:r>
      <w:r w:rsidRPr="00246CB3">
        <w:rPr>
          <w:rFonts w:ascii="Traditional Arabic" w:hAnsi="Traditional Arabic" w:cs="Traditional Arabic" w:hint="cs"/>
          <w:sz w:val="36"/>
          <w:szCs w:val="36"/>
          <w:rtl/>
          <w:lang w:bidi="ar-DZ"/>
        </w:rPr>
        <w:t xml:space="preserve"> تلازمية وجود الحق و الرشاش معا،بغرض تحقيق هدف تاريخي معين.وهذه التلازمية هي في أساسها أسلوب هادف يتعلق بتغيير مسار التاريخ.</w:t>
      </w:r>
    </w:p>
    <w:p w:rsidR="00246CB3" w:rsidRPr="00246CB3" w:rsidRDefault="00246CB3" w:rsidP="00246CB3">
      <w:pPr>
        <w:bidi/>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ومن الم</w:t>
      </w:r>
      <w:r w:rsidR="008B1EE9">
        <w:rPr>
          <w:rFonts w:ascii="Traditional Arabic" w:hAnsi="Traditional Arabic" w:cs="Traditional Arabic" w:hint="cs"/>
          <w:sz w:val="36"/>
          <w:szCs w:val="36"/>
          <w:rtl/>
          <w:lang w:bidi="ar-DZ"/>
        </w:rPr>
        <w:t>م</w:t>
      </w:r>
      <w:r w:rsidRPr="00246CB3">
        <w:rPr>
          <w:rFonts w:ascii="Traditional Arabic" w:hAnsi="Traditional Arabic" w:cs="Traditional Arabic" w:hint="cs"/>
          <w:sz w:val="36"/>
          <w:szCs w:val="36"/>
          <w:rtl/>
          <w:lang w:bidi="ar-DZ"/>
        </w:rPr>
        <w:t>كن التساءل هنا:هل هذه العلاقة التلازمية بين ما هو معنوي،وما هو واقعي باستطاعته</w:t>
      </w:r>
      <w:r w:rsidR="001D6666">
        <w:rPr>
          <w:rFonts w:ascii="Traditional Arabic" w:hAnsi="Traditional Arabic" w:cs="Traditional Arabic" w:hint="cs"/>
          <w:sz w:val="36"/>
          <w:szCs w:val="36"/>
          <w:rtl/>
          <w:lang w:bidi="ar-DZ"/>
        </w:rPr>
        <w:t>ا</w:t>
      </w:r>
      <w:r w:rsidRPr="00246CB3">
        <w:rPr>
          <w:rFonts w:ascii="Traditional Arabic" w:hAnsi="Traditional Arabic" w:cs="Traditional Arabic" w:hint="cs"/>
          <w:sz w:val="36"/>
          <w:szCs w:val="36"/>
          <w:rtl/>
          <w:lang w:bidi="ar-DZ"/>
        </w:rPr>
        <w:t xml:space="preserve"> تحديد العلاقة بين الكل والجزء كأساس معرفي يقوم عليه التأويل؟</w:t>
      </w:r>
    </w:p>
    <w:p w:rsidR="00246CB3" w:rsidRPr="00246CB3" w:rsidRDefault="00246CB3" w:rsidP="001D6666">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في النظريات التأويلية الحديثة تتم مناقشة ما يسمى بدائرة الفهم التي من المحتمل أن تحدد صحة التأويل أو خطأه.</w:t>
      </w:r>
      <w:r w:rsidRPr="00246CB3">
        <w:rPr>
          <w:rFonts w:ascii="Traditional Arabic" w:hAnsi="Traditional Arabic" w:cs="Traditional Arabic"/>
          <w:sz w:val="36"/>
          <w:szCs w:val="36"/>
          <w:rtl/>
          <w:lang w:bidi="ar-DZ"/>
        </w:rPr>
        <w:t>«</w:t>
      </w:r>
      <w:r w:rsidRPr="00246CB3">
        <w:rPr>
          <w:rFonts w:ascii="Traditional Arabic" w:hAnsi="Traditional Arabic" w:cs="Traditional Arabic" w:hint="cs"/>
          <w:sz w:val="36"/>
          <w:szCs w:val="36"/>
          <w:rtl/>
          <w:lang w:bidi="ar-DZ"/>
        </w:rPr>
        <w:t>ذلك أن الانسجام بين الكل والجزء يعد في نظر غادامير شرطا من شروط قيام حركة تأويلية تنبني على اكتشاف الروابط بين ما تقدمه الأجزاء مفصولة وبين ما يستوعبه الكل باعتباره الأساس الذي تقوم عليه وحدة النص</w:t>
      </w:r>
      <w:r w:rsidRPr="00246CB3">
        <w:rPr>
          <w:rFonts w:ascii="Traditional Arabic" w:hAnsi="Traditional Arabic" w:cs="Traditional Arabic"/>
          <w:sz w:val="36"/>
          <w:szCs w:val="36"/>
          <w:rtl/>
          <w:lang w:bidi="ar-DZ"/>
        </w:rPr>
        <w:t>»</w:t>
      </w:r>
      <w:r w:rsidR="00D45CF6">
        <w:rPr>
          <w:rFonts w:ascii="Traditional Arabic" w:hAnsi="Traditional Arabic" w:cs="Traditional Arabic" w:hint="cs"/>
          <w:sz w:val="36"/>
          <w:szCs w:val="36"/>
          <w:rtl/>
          <w:lang w:bidi="ar-DZ"/>
        </w:rPr>
        <w:t>(</w:t>
      </w:r>
      <w:r w:rsidR="001D6666">
        <w:rPr>
          <w:rFonts w:ascii="Traditional Arabic" w:hAnsi="Traditional Arabic" w:cs="Traditional Arabic" w:hint="cs"/>
          <w:sz w:val="36"/>
          <w:szCs w:val="36"/>
          <w:rtl/>
          <w:lang w:bidi="ar-DZ"/>
        </w:rPr>
        <w:t>14</w:t>
      </w:r>
      <w:r w:rsidR="00D45CF6">
        <w:rPr>
          <w:rFonts w:ascii="Traditional Arabic" w:hAnsi="Traditional Arabic" w:cs="Traditional Arabic" w:hint="cs"/>
          <w:sz w:val="36"/>
          <w:szCs w:val="36"/>
          <w:rtl/>
          <w:lang w:bidi="ar-DZ"/>
        </w:rPr>
        <w:t>)</w:t>
      </w:r>
      <w:r w:rsidRPr="00246CB3">
        <w:rPr>
          <w:rFonts w:ascii="Traditional Arabic" w:hAnsi="Traditional Arabic" w:cs="Traditional Arabic" w:hint="cs"/>
          <w:sz w:val="36"/>
          <w:szCs w:val="36"/>
          <w:rtl/>
          <w:lang w:bidi="ar-DZ"/>
        </w:rPr>
        <w:t>.تبدو العملية هنا تكاملية إلى حد عميق من باب ارتباط الكل بالجزء،ودراسة عمل العناصر الجزئية فيما بينها،ودور الكل في عملية الاستيعاب وتجسيد وحدة النص.</w:t>
      </w:r>
    </w:p>
    <w:p w:rsidR="00246CB3" w:rsidRPr="00246CB3" w:rsidRDefault="00246CB3" w:rsidP="001D6666">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lastRenderedPageBreak/>
        <w:t xml:space="preserve">  تبدو دائرة الفهم على مستوى النص الشعري مستوجبة لجملة من الخصائص الموضوعية، في إثبات المعنى.ولا يلاحظ القارئ ذلك بصفة مباشرة،بقدر ما يلاحظ من خلال الجوانب المضمونية لعملية البناء النصي.</w:t>
      </w:r>
    </w:p>
    <w:p w:rsidR="00246CB3" w:rsidRPr="00246CB3" w:rsidRDefault="00246CB3" w:rsidP="00246CB3">
      <w:pPr>
        <w:bidi/>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تستجيب دائرة الفهم على مستوى الأبيات المذكورة،لمنحى مضموني يقوم على التمعن في طبيعة الأفق التاريخي للنص،والتي تستجيب لنمط تاريخي معين قابل لعملية تطور نوعية.والحقيقة أن النص يثبت مفارقة هامة،تتمثل في الفصل بين مرحلة تاريخية ومرحلة تاريخية أخرى مميزة،من خلال استقراء أساليب الكفاح،يبدو ذلك من خلال إعادة قراءة هذين البيتين:</w:t>
      </w:r>
    </w:p>
    <w:p w:rsidR="00246CB3" w:rsidRPr="00246CB3" w:rsidRDefault="00246CB3" w:rsidP="00D45CF6">
      <w:pPr>
        <w:jc w:val="center"/>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rPr>
        <w:t>وإذا السياسة، لم تفوض أمرها       للنار، كانت خدعة، وتصنعا </w:t>
      </w:r>
    </w:p>
    <w:p w:rsidR="00246CB3" w:rsidRPr="00246CB3" w:rsidRDefault="00D45CF6" w:rsidP="00D45CF6">
      <w:pPr>
        <w:bidi/>
        <w:jc w:val="center"/>
        <w:rPr>
          <w:rFonts w:ascii="Traditional Arabic" w:hAnsi="Traditional Arabic" w:cs="Traditional Arabic"/>
          <w:sz w:val="36"/>
          <w:szCs w:val="36"/>
          <w:rtl/>
          <w:lang w:bidi="ar-DZ"/>
        </w:rPr>
      </w:pPr>
      <w:r>
        <w:rPr>
          <w:rFonts w:ascii="Traditional Arabic" w:hAnsi="Traditional Arabic" w:cs="Traditional Arabic" w:hint="cs"/>
          <w:sz w:val="36"/>
          <w:szCs w:val="36"/>
          <w:rtl/>
        </w:rPr>
        <w:t xml:space="preserve"> </w:t>
      </w:r>
      <w:r w:rsidR="00246CB3" w:rsidRPr="00246CB3">
        <w:rPr>
          <w:rFonts w:ascii="Traditional Arabic" w:hAnsi="Traditional Arabic" w:cs="Traditional Arabic" w:hint="cs"/>
          <w:sz w:val="36"/>
          <w:szCs w:val="36"/>
          <w:rtl/>
        </w:rPr>
        <w:t>إني رأيت الكون يسجد خاشعا      للحق والرشاش، إن نطقا معا </w:t>
      </w:r>
      <w:r>
        <w:rPr>
          <w:rFonts w:ascii="Traditional Arabic" w:hAnsi="Traditional Arabic" w:cs="Traditional Arabic" w:hint="cs"/>
          <w:sz w:val="36"/>
          <w:szCs w:val="36"/>
          <w:rtl/>
          <w:lang w:bidi="ar-DZ"/>
        </w:rPr>
        <w:t xml:space="preserve"> </w:t>
      </w:r>
    </w:p>
    <w:p w:rsidR="00246CB3" w:rsidRPr="00246CB3" w:rsidRDefault="00246CB3" w:rsidP="009D66BE">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في البيت الأول رأي في ضرورة ترك السياسة والكلام،والتوجه نحو العمل المسلح.وفي البيت الثاني تأكيد على</w:t>
      </w:r>
      <w:r w:rsidR="009D66BE">
        <w:rPr>
          <w:rFonts w:ascii="Traditional Arabic" w:hAnsi="Traditional Arabic" w:cs="Traditional Arabic" w:hint="cs"/>
          <w:sz w:val="36"/>
          <w:szCs w:val="36"/>
          <w:rtl/>
          <w:lang w:bidi="ar-DZ"/>
        </w:rPr>
        <w:t xml:space="preserve"> ما تضمنه البيت الذي قبله،بحكم أ</w:t>
      </w:r>
      <w:r w:rsidRPr="00246CB3">
        <w:rPr>
          <w:rFonts w:ascii="Traditional Arabic" w:hAnsi="Traditional Arabic" w:cs="Traditional Arabic" w:hint="cs"/>
          <w:sz w:val="36"/>
          <w:szCs w:val="36"/>
          <w:rtl/>
          <w:lang w:bidi="ar-DZ"/>
        </w:rPr>
        <w:t>ن تغيير</w:t>
      </w:r>
      <w:r w:rsidR="009D66BE">
        <w:rPr>
          <w:rFonts w:ascii="Traditional Arabic" w:hAnsi="Traditional Arabic" w:cs="Traditional Arabic" w:hint="cs"/>
          <w:sz w:val="36"/>
          <w:szCs w:val="36"/>
          <w:rtl/>
          <w:lang w:bidi="ar-DZ"/>
        </w:rPr>
        <w:t xml:space="preserve"> مسار التاريخ لا يكون إلا</w:t>
      </w:r>
      <w:r w:rsidRPr="00246CB3">
        <w:rPr>
          <w:rFonts w:ascii="Traditional Arabic" w:hAnsi="Traditional Arabic" w:cs="Traditional Arabic" w:hint="cs"/>
          <w:sz w:val="36"/>
          <w:szCs w:val="36"/>
          <w:rtl/>
          <w:lang w:bidi="ar-DZ"/>
        </w:rPr>
        <w:t xml:space="preserve"> باستخدام القوة،حيث لخص البيت ذلك في كلمة"الرشاش"،مع أنها مشروطة بكلمة "الحق"،لاكتساب المشروعية التاريخية من جانب،وتبرير نهج الكفاح المسلح من جانب آخر.</w:t>
      </w:r>
    </w:p>
    <w:p w:rsidR="00246CB3" w:rsidRPr="00246CB3" w:rsidRDefault="00246CB3" w:rsidP="009D66BE">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 xml:space="preserve">  يستجيب الأفق التاريخي في هذه الحال لثنائية قطبية تعتمد على عامل التضاد بين ا</w:t>
      </w:r>
      <w:r w:rsidR="009D66BE">
        <w:rPr>
          <w:rFonts w:ascii="Traditional Arabic" w:hAnsi="Traditional Arabic" w:cs="Traditional Arabic" w:hint="cs"/>
          <w:sz w:val="36"/>
          <w:szCs w:val="36"/>
          <w:rtl/>
          <w:lang w:bidi="ar-DZ"/>
        </w:rPr>
        <w:t>لشئ ونقيضه، الأم</w:t>
      </w:r>
      <w:r w:rsidRPr="00246CB3">
        <w:rPr>
          <w:rFonts w:ascii="Traditional Arabic" w:hAnsi="Traditional Arabic" w:cs="Traditional Arabic" w:hint="cs"/>
          <w:sz w:val="36"/>
          <w:szCs w:val="36"/>
          <w:rtl/>
          <w:lang w:bidi="ar-DZ"/>
        </w:rPr>
        <w:t>ر الذي</w:t>
      </w:r>
      <w:r w:rsidR="009D66BE">
        <w:rPr>
          <w:rFonts w:ascii="Traditional Arabic" w:hAnsi="Traditional Arabic" w:cs="Traditional Arabic" w:hint="cs"/>
          <w:sz w:val="36"/>
          <w:szCs w:val="36"/>
          <w:rtl/>
          <w:lang w:bidi="ar-DZ"/>
        </w:rPr>
        <w:t xml:space="preserve"> يفسر عملية التحول الجدلي في مس</w:t>
      </w:r>
      <w:r w:rsidRPr="00246CB3">
        <w:rPr>
          <w:rFonts w:ascii="Traditional Arabic" w:hAnsi="Traditional Arabic" w:cs="Traditional Arabic" w:hint="cs"/>
          <w:sz w:val="36"/>
          <w:szCs w:val="36"/>
          <w:rtl/>
          <w:lang w:bidi="ar-DZ"/>
        </w:rPr>
        <w:t>ار التاريخ والفهم معا.والمهم في هذا الإطار هو الفهم كونه يخضع لخاص</w:t>
      </w:r>
      <w:r w:rsidR="009D66BE">
        <w:rPr>
          <w:rFonts w:ascii="Traditional Arabic" w:hAnsi="Traditional Arabic" w:cs="Traditional Arabic" w:hint="cs"/>
          <w:sz w:val="36"/>
          <w:szCs w:val="36"/>
          <w:rtl/>
          <w:lang w:bidi="ar-DZ"/>
        </w:rPr>
        <w:t>ية ذهنية،تحتكم للأفق التاريخي،ذي</w:t>
      </w:r>
      <w:r w:rsidRPr="00246CB3">
        <w:rPr>
          <w:rFonts w:ascii="Traditional Arabic" w:hAnsi="Traditional Arabic" w:cs="Traditional Arabic" w:hint="cs"/>
          <w:sz w:val="36"/>
          <w:szCs w:val="36"/>
          <w:rtl/>
          <w:lang w:bidi="ar-DZ"/>
        </w:rPr>
        <w:t xml:space="preserve"> الارتباط المباشر بجملة التحولات الواقعية وفق ما تؤكده عملية "الانعكاس".</w:t>
      </w:r>
    </w:p>
    <w:p w:rsidR="00246CB3" w:rsidRPr="00246CB3" w:rsidRDefault="009D66BE" w:rsidP="009D66B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ود</w:t>
      </w:r>
      <w:r w:rsidR="00246CB3" w:rsidRPr="00246CB3">
        <w:rPr>
          <w:rFonts w:ascii="Traditional Arabic" w:hAnsi="Traditional Arabic" w:cs="Traditional Arabic" w:hint="cs"/>
          <w:sz w:val="36"/>
          <w:szCs w:val="36"/>
          <w:rtl/>
          <w:lang w:bidi="ar-DZ"/>
        </w:rPr>
        <w:t>راسة العلاقة المباشرة بين الكل والجزء من أجل إيجاد المعنى،والتأكيد على أهمية الكل باعتباره الجانب ال</w:t>
      </w:r>
      <w:r>
        <w:rPr>
          <w:rFonts w:ascii="Traditional Arabic" w:hAnsi="Traditional Arabic" w:cs="Traditional Arabic" w:hint="cs"/>
          <w:sz w:val="36"/>
          <w:szCs w:val="36"/>
          <w:rtl/>
          <w:lang w:bidi="ar-DZ"/>
        </w:rPr>
        <w:t>جوهري الذي تقوم عليه وحدة النص،أ</w:t>
      </w:r>
      <w:r w:rsidR="00246CB3" w:rsidRPr="00246CB3">
        <w:rPr>
          <w:rFonts w:ascii="Traditional Arabic" w:hAnsi="Traditional Arabic" w:cs="Traditional Arabic" w:hint="cs"/>
          <w:sz w:val="36"/>
          <w:szCs w:val="36"/>
          <w:rtl/>
          <w:lang w:bidi="ar-DZ"/>
        </w:rPr>
        <w:t>مر لا يرتبط بالتأويلية وحدها،إنما هو أساس كل فهم.لعل هذا ما تؤكده رؤية غدامير،حين يعتبر أن مصداقية الفهم تستند دائما إلى عملية التطابق بين طبيعة عمل الأجزاء،والكل المحدد لوحدة النص</w:t>
      </w:r>
      <w:r w:rsidR="008A5977" w:rsidRPr="008A597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15</w:t>
      </w:r>
      <w:r w:rsidR="008A5977" w:rsidRPr="008A5977">
        <w:rPr>
          <w:rFonts w:ascii="Traditional Arabic" w:hAnsi="Traditional Arabic" w:cs="Traditional Arabic" w:hint="cs"/>
          <w:sz w:val="36"/>
          <w:szCs w:val="36"/>
          <w:rtl/>
          <w:lang w:bidi="ar-DZ"/>
        </w:rPr>
        <w:t>)</w:t>
      </w:r>
      <w:r w:rsidR="00246CB3" w:rsidRPr="00246CB3">
        <w:rPr>
          <w:rFonts w:ascii="Traditional Arabic" w:hAnsi="Traditional Arabic" w:cs="Traditional Arabic" w:hint="cs"/>
          <w:sz w:val="36"/>
          <w:szCs w:val="36"/>
          <w:rtl/>
          <w:lang w:bidi="ar-DZ"/>
        </w:rPr>
        <w:t xml:space="preserve">ولعل هذا التطابق من منظور غدامير بين عمل التأويل وانسجام </w:t>
      </w:r>
      <w:r w:rsidR="00246CB3" w:rsidRPr="00246CB3">
        <w:rPr>
          <w:rFonts w:ascii="Traditional Arabic" w:hAnsi="Traditional Arabic" w:cs="Traditional Arabic" w:hint="cs"/>
          <w:sz w:val="36"/>
          <w:szCs w:val="36"/>
          <w:rtl/>
          <w:lang w:bidi="ar-DZ"/>
        </w:rPr>
        <w:lastRenderedPageBreak/>
        <w:t>المعنى الهدف الفعلي لكل تأويل</w:t>
      </w:r>
      <w:r w:rsidR="008A597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16</w:t>
      </w:r>
      <w:r w:rsidR="008A5977">
        <w:rPr>
          <w:rFonts w:ascii="Traditional Arabic" w:hAnsi="Traditional Arabic" w:cs="Traditional Arabic" w:hint="cs"/>
          <w:sz w:val="36"/>
          <w:szCs w:val="36"/>
          <w:rtl/>
          <w:lang w:bidi="ar-DZ"/>
        </w:rPr>
        <w:t>)</w:t>
      </w:r>
      <w:r w:rsidR="00246CB3" w:rsidRPr="00246CB3">
        <w:rPr>
          <w:rFonts w:ascii="Traditional Arabic" w:hAnsi="Traditional Arabic" w:cs="Traditional Arabic" w:hint="cs"/>
          <w:sz w:val="36"/>
          <w:szCs w:val="36"/>
          <w:rtl/>
          <w:lang w:bidi="ar-DZ"/>
        </w:rPr>
        <w:t>.ووفق هذا المنطلق تكون دائرة الفهم بعيدة عن الإطار المنهجي،لتتأسس كعنصر بنيوي وجودي</w:t>
      </w:r>
      <w:r w:rsidR="008A597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17</w:t>
      </w:r>
      <w:r w:rsidR="008A5977">
        <w:rPr>
          <w:rFonts w:ascii="Traditional Arabic" w:hAnsi="Traditional Arabic" w:cs="Traditional Arabic" w:hint="cs"/>
          <w:sz w:val="36"/>
          <w:szCs w:val="36"/>
          <w:rtl/>
          <w:lang w:bidi="ar-DZ"/>
        </w:rPr>
        <w:t>)</w:t>
      </w:r>
      <w:r w:rsidR="00246CB3" w:rsidRPr="00246CB3">
        <w:rPr>
          <w:rFonts w:ascii="Traditional Arabic" w:hAnsi="Traditional Arabic" w:cs="Traditional Arabic" w:hint="cs"/>
          <w:sz w:val="36"/>
          <w:szCs w:val="36"/>
          <w:rtl/>
          <w:lang w:bidi="ar-DZ"/>
        </w:rPr>
        <w:t>.</w:t>
      </w:r>
    </w:p>
    <w:p w:rsidR="00246CB3" w:rsidRPr="00246CB3" w:rsidRDefault="00246CB3" w:rsidP="009D66BE">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 xml:space="preserve">  وبالعودة إلى عملية الانعكاس،يكون القارئ علاقة مباشرة بين مخزونه الثقافي،وطبيعة المعطيات التاريخية التي يعيشها مع النص.والشئ الجوهري هنا،أن القارئ حتما سيستعين بالذاكرة لمحاولة إنجاز قرائته،حيث يكون ساعتها بعيدا عن الأحداث الواقعية للنص.</w:t>
      </w:r>
    </w:p>
    <w:p w:rsidR="00246CB3" w:rsidRPr="00246CB3" w:rsidRDefault="00246CB3" w:rsidP="009D66BE">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 xml:space="preserve">في التقدير المبدئي يكون </w:t>
      </w:r>
      <w:r w:rsidR="009D66BE">
        <w:rPr>
          <w:rFonts w:ascii="Traditional Arabic" w:hAnsi="Traditional Arabic" w:cs="Traditional Arabic" w:hint="cs"/>
          <w:sz w:val="36"/>
          <w:szCs w:val="36"/>
          <w:rtl/>
          <w:lang w:bidi="ar-DZ"/>
        </w:rPr>
        <w:t>النص الشعري قد كتب سنة ألف وتسع</w:t>
      </w:r>
      <w:r w:rsidRPr="00246CB3">
        <w:rPr>
          <w:rFonts w:ascii="Traditional Arabic" w:hAnsi="Traditional Arabic" w:cs="Traditional Arabic" w:hint="cs"/>
          <w:sz w:val="36"/>
          <w:szCs w:val="36"/>
          <w:rtl/>
          <w:lang w:bidi="ar-DZ"/>
        </w:rPr>
        <w:t xml:space="preserve"> مائة وثمان وخمسين ميلادي(1958م)،هذا يعني أنه يبعد عن بداية الحدث المركزي</w:t>
      </w:r>
      <w:r w:rsidR="009D66BE">
        <w:rPr>
          <w:rFonts w:ascii="Traditional Arabic" w:hAnsi="Traditional Arabic" w:cs="Traditional Arabic" w:hint="cs"/>
          <w:sz w:val="36"/>
          <w:szCs w:val="36"/>
          <w:rtl/>
          <w:lang w:bidi="ar-DZ"/>
        </w:rPr>
        <w:t>(اندلاع الثورة التحريرية)</w:t>
      </w:r>
      <w:r w:rsidRPr="00246CB3">
        <w:rPr>
          <w:rFonts w:ascii="Traditional Arabic" w:hAnsi="Traditional Arabic" w:cs="Traditional Arabic" w:hint="cs"/>
          <w:sz w:val="36"/>
          <w:szCs w:val="36"/>
          <w:rtl/>
          <w:lang w:bidi="ar-DZ"/>
        </w:rPr>
        <w:t xml:space="preserve"> بأربع سنوات.في هذه الحال يمكن الفهم أن النص يعيش مرحلة هامة من مراحل التطور التاريخي،بحكم أنه جاء خلالها.من جانب آخر يكون الوعي متمركزا حول طبيعة المرحلة القائمة،فلا يقول النص إلا ما هو قائم خلالها،فتكون بذلك المعطيات التاريخية أساسا لعملية الفهم والقراءة،ولعل هذا ما يسمى من منظور غدامير "بالاستباق"</w:t>
      </w:r>
      <w:r w:rsidR="009F56B2">
        <w:rPr>
          <w:rFonts w:ascii="Traditional Arabic" w:hAnsi="Traditional Arabic" w:cs="Traditional Arabic" w:hint="cs"/>
          <w:sz w:val="36"/>
          <w:szCs w:val="36"/>
          <w:rtl/>
          <w:lang w:bidi="ar-DZ"/>
        </w:rPr>
        <w:t>(</w:t>
      </w:r>
      <w:r w:rsidR="009D66BE">
        <w:rPr>
          <w:rFonts w:ascii="Traditional Arabic" w:hAnsi="Traditional Arabic" w:cs="Traditional Arabic" w:hint="cs"/>
          <w:sz w:val="36"/>
          <w:szCs w:val="36"/>
          <w:rtl/>
          <w:lang w:bidi="ar-DZ"/>
        </w:rPr>
        <w:t>18</w:t>
      </w:r>
      <w:r w:rsidR="009F56B2">
        <w:rPr>
          <w:rFonts w:ascii="Traditional Arabic" w:hAnsi="Traditional Arabic" w:cs="Traditional Arabic" w:hint="cs"/>
          <w:sz w:val="36"/>
          <w:szCs w:val="36"/>
          <w:rtl/>
          <w:lang w:bidi="ar-DZ"/>
        </w:rPr>
        <w:t>).</w:t>
      </w:r>
    </w:p>
    <w:p w:rsidR="00246CB3" w:rsidRPr="00246CB3" w:rsidRDefault="00246CB3" w:rsidP="009D66BE">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من باب التقدير أن الاستباق يمكن أن يشكل مرجعية يحتكم إليها المؤول في قرائته للنص.و</w:t>
      </w:r>
      <w:r w:rsidR="009D66BE">
        <w:rPr>
          <w:rFonts w:ascii="Traditional Arabic" w:hAnsi="Traditional Arabic" w:cs="Traditional Arabic" w:hint="cs"/>
          <w:sz w:val="36"/>
          <w:szCs w:val="36"/>
          <w:rtl/>
          <w:lang w:bidi="ar-DZ"/>
        </w:rPr>
        <w:t xml:space="preserve"> هذه الوحدة التركيبية </w:t>
      </w:r>
      <w:r w:rsidRPr="00246CB3">
        <w:rPr>
          <w:rFonts w:ascii="Traditional Arabic" w:hAnsi="Traditional Arabic" w:cs="Traditional Arabic" w:hint="cs"/>
          <w:sz w:val="36"/>
          <w:szCs w:val="36"/>
          <w:rtl/>
          <w:lang w:bidi="ar-DZ"/>
        </w:rPr>
        <w:t>تعطي الأهمية القصوى للمعطيات التاريخية،شأنها في ذلك شأن ال</w:t>
      </w:r>
      <w:r w:rsidR="009D66BE">
        <w:rPr>
          <w:rFonts w:ascii="Traditional Arabic" w:hAnsi="Traditional Arabic" w:cs="Traditional Arabic" w:hint="cs"/>
          <w:sz w:val="36"/>
          <w:szCs w:val="36"/>
          <w:rtl/>
          <w:lang w:bidi="ar-DZ"/>
        </w:rPr>
        <w:t>وحدات التركيبية الأخرى التي تدخل في تركيبة النص الكلي</w:t>
      </w:r>
      <w:r w:rsidRPr="00246CB3">
        <w:rPr>
          <w:rFonts w:ascii="Traditional Arabic" w:hAnsi="Traditional Arabic" w:cs="Traditional Arabic" w:hint="cs"/>
          <w:sz w:val="36"/>
          <w:szCs w:val="36"/>
          <w:rtl/>
          <w:lang w:bidi="ar-DZ"/>
        </w:rPr>
        <w:t>.هنا يكون القارئ إزاء نص يحتكم بالدرجة الأولى للتاريخ ليصوغ معناه.</w:t>
      </w:r>
    </w:p>
    <w:p w:rsidR="00246CB3" w:rsidRPr="00246CB3" w:rsidRDefault="00246CB3" w:rsidP="009D66BE">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 xml:space="preserve">  يعطي النص الأهمية الكبيرة لصفة التضاد المعنوي في تش</w:t>
      </w:r>
      <w:r w:rsidR="009D66BE">
        <w:rPr>
          <w:rFonts w:ascii="Traditional Arabic" w:hAnsi="Traditional Arabic" w:cs="Traditional Arabic" w:hint="cs"/>
          <w:sz w:val="36"/>
          <w:szCs w:val="36"/>
          <w:rtl/>
          <w:lang w:bidi="ar-DZ"/>
        </w:rPr>
        <w:t>كيل بنيته الوجودية.يحقق هذا الت</w:t>
      </w:r>
      <w:r w:rsidRPr="00246CB3">
        <w:rPr>
          <w:rFonts w:ascii="Traditional Arabic" w:hAnsi="Traditional Arabic" w:cs="Traditional Arabic" w:hint="cs"/>
          <w:sz w:val="36"/>
          <w:szCs w:val="36"/>
          <w:rtl/>
          <w:lang w:bidi="ar-DZ"/>
        </w:rPr>
        <w:t>ضاد صفة المفارقة الطبيعية بين وضع تاريخي سابق،ووضع تاريخي لاحق.ويقين أن هذه المفارقة صنعتها وقائع تاريخية معينة كانت س</w:t>
      </w:r>
      <w:r w:rsidR="009D66BE">
        <w:rPr>
          <w:rFonts w:ascii="Traditional Arabic" w:hAnsi="Traditional Arabic" w:cs="Traditional Arabic" w:hint="cs"/>
          <w:sz w:val="36"/>
          <w:szCs w:val="36"/>
          <w:rtl/>
          <w:lang w:bidi="ar-DZ"/>
        </w:rPr>
        <w:t>ائدة من قبل.وهذا شئ معروف بحكم أ</w:t>
      </w:r>
      <w:r w:rsidRPr="00246CB3">
        <w:rPr>
          <w:rFonts w:ascii="Traditional Arabic" w:hAnsi="Traditional Arabic" w:cs="Traditional Arabic" w:hint="cs"/>
          <w:sz w:val="36"/>
          <w:szCs w:val="36"/>
          <w:rtl/>
          <w:lang w:bidi="ar-DZ"/>
        </w:rPr>
        <w:t>ن الجزائر على امتداد تاريخها الحديث،عرفت ما يسمى بظاهرة "الكفاح السياسي"،ثم جاءت بعد ذلك مرحلة "الكفاح المسلح"،والتي شكلت منعرجا هاما،حسم التطورات التاريخية المتعاقبة، بحكم الصفة الثورية التي تميز بها،والتي شكلت هي الأخرى ظاهرة جديدة في مسار تاريخ الجزائر الحديث.</w:t>
      </w:r>
    </w:p>
    <w:p w:rsidR="00246CB3" w:rsidRPr="00246CB3" w:rsidRDefault="00246CB3" w:rsidP="00246CB3">
      <w:pPr>
        <w:jc w:val="right"/>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 xml:space="preserve">لذلك فإن ما يؤكده البيتان الآتيان: </w:t>
      </w:r>
    </w:p>
    <w:p w:rsidR="00246CB3" w:rsidRPr="00246CB3" w:rsidRDefault="00246CB3" w:rsidP="00327C38">
      <w:pPr>
        <w:jc w:val="right"/>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rPr>
        <w:t xml:space="preserve">                          وإذا السياسة، لم تفوض أمرها       للنار، كانت خدعة، وتصنعا </w:t>
      </w:r>
    </w:p>
    <w:p w:rsidR="00246CB3" w:rsidRPr="00246CB3" w:rsidRDefault="00246CB3" w:rsidP="00327C38">
      <w:pPr>
        <w:jc w:val="right"/>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rPr>
        <w:lastRenderedPageBreak/>
        <w:t xml:space="preserve">                          إني رأيت الكون يسجد خاشعا      للحق والرشاش، إن نطقا معا </w:t>
      </w:r>
    </w:p>
    <w:p w:rsidR="008A5977" w:rsidRPr="00246CB3" w:rsidRDefault="00246CB3" w:rsidP="008A5977">
      <w:pPr>
        <w:bidi/>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هي الحقيقة الوجودية التي أعطت لعملية التحول التاريخي قيمتها الجوهرية،والتي تأسست تبعا لطبيعة المشروعية التاريخية التي استدعت الحسم في مسألة التطورات التاريخية المتعاقبة.</w:t>
      </w:r>
    </w:p>
    <w:p w:rsidR="00246CB3" w:rsidRPr="00246CB3" w:rsidRDefault="00327C38" w:rsidP="00246CB3">
      <w:pPr>
        <w:jc w:val="right"/>
        <w:rPr>
          <w:rFonts w:ascii="Traditional Arabic" w:hAnsi="Traditional Arabic" w:cs="Traditional Arabic"/>
          <w:sz w:val="36"/>
          <w:szCs w:val="36"/>
          <w:lang w:bidi="ar-DZ"/>
        </w:rPr>
      </w:pPr>
      <w:r>
        <w:rPr>
          <w:rFonts w:ascii="Traditional Arabic" w:hAnsi="Traditional Arabic" w:cs="Traditional Arabic"/>
          <w:noProof/>
          <w:sz w:val="36"/>
          <w:szCs w:val="36"/>
          <w:lang w:eastAsia="fr-FR"/>
        </w:rPr>
        <mc:AlternateContent>
          <mc:Choice Requires="wps">
            <w:drawing>
              <wp:anchor distT="0" distB="0" distL="114300" distR="114300" simplePos="0" relativeHeight="251666432" behindDoc="0" locked="0" layoutInCell="1" allowOverlap="1">
                <wp:simplePos x="0" y="0"/>
                <wp:positionH relativeFrom="column">
                  <wp:posOffset>2727960</wp:posOffset>
                </wp:positionH>
                <wp:positionV relativeFrom="paragraph">
                  <wp:posOffset>356235</wp:posOffset>
                </wp:positionV>
                <wp:extent cx="1323975" cy="0"/>
                <wp:effectExtent l="38100" t="76200" r="0" b="114300"/>
                <wp:wrapNone/>
                <wp:docPr id="9" name="Connecteur droit avec flèche 9"/>
                <wp:cNvGraphicFramePr/>
                <a:graphic xmlns:a="http://schemas.openxmlformats.org/drawingml/2006/main">
                  <a:graphicData uri="http://schemas.microsoft.com/office/word/2010/wordprocessingShape">
                    <wps:wsp>
                      <wps:cNvCnPr/>
                      <wps:spPr>
                        <a:xfrm flipH="1">
                          <a:off x="0" y="0"/>
                          <a:ext cx="13239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9" o:spid="_x0000_s1026" type="#_x0000_t32" style="position:absolute;margin-left:214.8pt;margin-top:28.05pt;width:104.2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" strokecolor="#4579b8 [3044]">
                <v:stroke endarrow="open"/>
              </v:shape>
            </w:pict>
          </mc:Fallback>
        </mc:AlternateContent>
      </w:r>
      <w:r w:rsidR="00246CB3" w:rsidRPr="00246CB3">
        <w:rPr>
          <w:rFonts w:ascii="Traditional Arabic" w:hAnsi="Traditional Arabic" w:cs="Traditional Arabic"/>
          <w:noProof/>
          <w:sz w:val="36"/>
          <w:szCs w:val="36"/>
          <w:lang w:eastAsia="fr-FR"/>
        </w:rPr>
        <mc:AlternateContent>
          <mc:Choice Requires="wps">
            <w:drawing>
              <wp:anchor distT="0" distB="0" distL="114300" distR="114300" simplePos="0" relativeHeight="251661312" behindDoc="0" locked="0" layoutInCell="1" allowOverlap="1" wp14:anchorId="7112C169" wp14:editId="7792C869">
                <wp:simplePos x="0" y="0"/>
                <wp:positionH relativeFrom="column">
                  <wp:posOffset>884555</wp:posOffset>
                </wp:positionH>
                <wp:positionV relativeFrom="paragraph">
                  <wp:posOffset>195580</wp:posOffset>
                </wp:positionV>
                <wp:extent cx="1708150" cy="371475"/>
                <wp:effectExtent l="13970" t="6350" r="1143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371475"/>
                        </a:xfrm>
                        <a:prstGeom prst="rect">
                          <a:avLst/>
                        </a:prstGeom>
                        <a:solidFill>
                          <a:srgbClr val="FFFFFF"/>
                        </a:solidFill>
                        <a:ln w="9525">
                          <a:solidFill>
                            <a:srgbClr val="000000"/>
                          </a:solidFill>
                          <a:miter lim="800000"/>
                          <a:headEnd/>
                          <a:tailEnd/>
                        </a:ln>
                      </wps:spPr>
                      <wps:txbx>
                        <w:txbxContent>
                          <w:p w:rsidR="00246CB3" w:rsidRPr="00BE082A" w:rsidRDefault="00246CB3" w:rsidP="00246CB3">
                            <w:pPr>
                              <w:jc w:val="center"/>
                              <w:rPr>
                                <w:rFonts w:ascii="Traditional Arabic" w:hAnsi="Traditional Arabic" w:cs="Traditional Arabic"/>
                                <w:lang w:bidi="ar-DZ"/>
                              </w:rPr>
                            </w:pPr>
                            <w:r w:rsidRPr="00BE082A">
                              <w:rPr>
                                <w:rFonts w:ascii="Traditional Arabic" w:hAnsi="Traditional Arabic" w:cs="Traditional Arabic"/>
                                <w:rtl/>
                                <w:lang w:bidi="ar-DZ"/>
                              </w:rPr>
                              <w:t>لا تحقق مشروعية تاريخية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69.65pt;margin-top:15.4pt;width:134.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">
                <v:textbox>
                  <w:txbxContent>
                    <w:p w:rsidR="00246CB3" w:rsidRPr="00BE082A" w:rsidRDefault="00246CB3" w:rsidP="00246CB3">
                      <w:pPr>
                        <w:jc w:val="center"/>
                        <w:rPr>
                          <w:rFonts w:ascii="Traditional Arabic" w:hAnsi="Traditional Arabic" w:cs="Traditional Arabic"/>
                          <w:lang w:bidi="ar-DZ"/>
                        </w:rPr>
                      </w:pPr>
                      <w:r w:rsidRPr="00BE082A">
                        <w:rPr>
                          <w:rFonts w:ascii="Traditional Arabic" w:hAnsi="Traditional Arabic" w:cs="Traditional Arabic"/>
                          <w:rtl/>
                          <w:lang w:bidi="ar-DZ"/>
                        </w:rPr>
                        <w:t>لا تحقق مشروعية تاريخية</w:t>
                      </w:r>
                    </w:p>
                  </w:txbxContent>
                </v:textbox>
              </v:rect>
            </w:pict>
          </mc:Fallback>
        </mc:AlternateContent>
      </w:r>
      <w:r w:rsidR="00246CB3" w:rsidRPr="00246CB3">
        <w:rPr>
          <w:rFonts w:ascii="Traditional Arabic" w:hAnsi="Traditional Arabic" w:cs="Traditional Arabic"/>
          <w:noProof/>
          <w:sz w:val="36"/>
          <w:szCs w:val="36"/>
          <w:lang w:eastAsia="fr-FR"/>
        </w:rPr>
        <mc:AlternateContent>
          <mc:Choice Requires="wps">
            <w:drawing>
              <wp:anchor distT="0" distB="0" distL="114300" distR="114300" simplePos="0" relativeHeight="251659264" behindDoc="0" locked="0" layoutInCell="1" allowOverlap="1" wp14:anchorId="551F5A4E" wp14:editId="2ED84D69">
                <wp:simplePos x="0" y="0"/>
                <wp:positionH relativeFrom="column">
                  <wp:posOffset>4239895</wp:posOffset>
                </wp:positionH>
                <wp:positionV relativeFrom="paragraph">
                  <wp:posOffset>195580</wp:posOffset>
                </wp:positionV>
                <wp:extent cx="1621790" cy="371475"/>
                <wp:effectExtent l="6985" t="6350" r="952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790" cy="371475"/>
                        </a:xfrm>
                        <a:prstGeom prst="rect">
                          <a:avLst/>
                        </a:prstGeom>
                        <a:solidFill>
                          <a:srgbClr val="FFFFFF"/>
                        </a:solidFill>
                        <a:ln w="9525">
                          <a:solidFill>
                            <a:srgbClr val="000000"/>
                          </a:solidFill>
                          <a:miter lim="800000"/>
                          <a:headEnd/>
                          <a:tailEnd/>
                        </a:ln>
                      </wps:spPr>
                      <wps:txbx>
                        <w:txbxContent>
                          <w:p w:rsidR="00246CB3" w:rsidRPr="00BE082A" w:rsidRDefault="00246CB3" w:rsidP="00246CB3">
                            <w:pPr>
                              <w:jc w:val="center"/>
                              <w:rPr>
                                <w:rFonts w:ascii="Traditional Arabic" w:hAnsi="Traditional Arabic" w:cs="Traditional Arabic"/>
                                <w:lang w:bidi="ar-DZ"/>
                              </w:rPr>
                            </w:pPr>
                            <w:r w:rsidRPr="00BE082A">
                              <w:rPr>
                                <w:rFonts w:ascii="Traditional Arabic" w:hAnsi="Traditional Arabic" w:cs="Traditional Arabic"/>
                                <w:rtl/>
                                <w:lang w:bidi="ar-DZ"/>
                              </w:rPr>
                              <w:t>مرحلة الكفاح السياسي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333.85pt;margin-top:15.4pt;width:127.7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">
                <v:textbox>
                  <w:txbxContent>
                    <w:p w:rsidR="00246CB3" w:rsidRPr="00BE082A" w:rsidRDefault="00246CB3" w:rsidP="00246CB3">
                      <w:pPr>
                        <w:jc w:val="center"/>
                        <w:rPr>
                          <w:rFonts w:ascii="Traditional Arabic" w:hAnsi="Traditional Arabic" w:cs="Traditional Arabic"/>
                          <w:lang w:bidi="ar-DZ"/>
                        </w:rPr>
                      </w:pPr>
                      <w:r w:rsidRPr="00BE082A">
                        <w:rPr>
                          <w:rFonts w:ascii="Traditional Arabic" w:hAnsi="Traditional Arabic" w:cs="Traditional Arabic"/>
                          <w:rtl/>
                          <w:lang w:bidi="ar-DZ"/>
                        </w:rPr>
                        <w:t xml:space="preserve">مرحلة </w:t>
                      </w:r>
                      <w:r w:rsidRPr="00BE082A">
                        <w:rPr>
                          <w:rFonts w:ascii="Traditional Arabic" w:hAnsi="Traditional Arabic" w:cs="Traditional Arabic"/>
                          <w:rtl/>
                          <w:lang w:bidi="ar-DZ"/>
                        </w:rPr>
                        <w:t>الكفاح السياسي</w:t>
                      </w:r>
                    </w:p>
                  </w:txbxContent>
                </v:textbox>
              </v:rect>
            </w:pict>
          </mc:Fallback>
        </mc:AlternateContent>
      </w:r>
    </w:p>
    <w:p w:rsidR="00246CB3" w:rsidRPr="00246CB3" w:rsidRDefault="00246CB3" w:rsidP="00327C38">
      <w:pPr>
        <w:rPr>
          <w:rFonts w:ascii="Traditional Arabic" w:hAnsi="Traditional Arabic" w:cs="Traditional Arabic"/>
          <w:sz w:val="36"/>
          <w:szCs w:val="36"/>
          <w:lang w:bidi="ar-DZ"/>
        </w:rPr>
      </w:pPr>
    </w:p>
    <w:p w:rsidR="00246CB3" w:rsidRPr="00246CB3" w:rsidRDefault="00327C38" w:rsidP="00327C38">
      <w:pPr>
        <w:tabs>
          <w:tab w:val="left" w:pos="6180"/>
          <w:tab w:val="right" w:pos="9638"/>
        </w:tabs>
        <w:rPr>
          <w:rFonts w:ascii="Traditional Arabic" w:hAnsi="Traditional Arabic" w:cs="Traditional Arabic"/>
          <w:sz w:val="36"/>
          <w:szCs w:val="36"/>
          <w:lang w:bidi="ar-DZ"/>
        </w:rPr>
      </w:pPr>
      <w:r>
        <w:rPr>
          <w:rFonts w:ascii="Traditional Arabic" w:hAnsi="Traditional Arabic" w:cs="Traditional Arabic"/>
          <w:noProof/>
          <w:sz w:val="36"/>
          <w:szCs w:val="36"/>
          <w:lang w:eastAsia="fr-FR"/>
        </w:rPr>
        <mc:AlternateContent>
          <mc:Choice Requires="wps">
            <w:drawing>
              <wp:anchor distT="0" distB="0" distL="114300" distR="114300" simplePos="0" relativeHeight="251665408" behindDoc="0" locked="0" layoutInCell="1" allowOverlap="1">
                <wp:simplePos x="0" y="0"/>
                <wp:positionH relativeFrom="column">
                  <wp:posOffset>2813685</wp:posOffset>
                </wp:positionH>
                <wp:positionV relativeFrom="paragraph">
                  <wp:posOffset>244475</wp:posOffset>
                </wp:positionV>
                <wp:extent cx="1238250" cy="9525"/>
                <wp:effectExtent l="38100" t="76200" r="0" b="104775"/>
                <wp:wrapNone/>
                <wp:docPr id="7" name="Connecteur droit avec flèche 7"/>
                <wp:cNvGraphicFramePr/>
                <a:graphic xmlns:a="http://schemas.openxmlformats.org/drawingml/2006/main">
                  <a:graphicData uri="http://schemas.microsoft.com/office/word/2010/wordprocessingShape">
                    <wps:wsp>
                      <wps:cNvCnPr/>
                      <wps:spPr>
                        <a:xfrm flipH="1">
                          <a:off x="0" y="0"/>
                          <a:ext cx="123825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7" o:spid="_x0000_s1026" type="#_x0000_t32" style="position:absolute;margin-left:221.55pt;margin-top:19.25pt;width:97.5pt;height:.7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" strokecolor="#4579b8 [3044]">
                <v:stroke endarrow="open"/>
              </v:shape>
            </w:pict>
          </mc:Fallback>
        </mc:AlternateContent>
      </w:r>
      <w:r>
        <w:rPr>
          <w:rFonts w:ascii="Traditional Arabic" w:hAnsi="Traditional Arabic" w:cs="Traditional Arabic"/>
          <w:sz w:val="36"/>
          <w:szCs w:val="36"/>
          <w:lang w:bidi="ar-DZ"/>
        </w:rPr>
        <w:tab/>
      </w:r>
      <w:r>
        <w:rPr>
          <w:rFonts w:ascii="Traditional Arabic" w:hAnsi="Traditional Arabic" w:cs="Traditional Arabic"/>
          <w:sz w:val="36"/>
          <w:szCs w:val="36"/>
          <w:lang w:bidi="ar-DZ"/>
        </w:rPr>
        <w:tab/>
      </w:r>
      <w:r w:rsidR="00246CB3" w:rsidRPr="00246CB3">
        <w:rPr>
          <w:rFonts w:ascii="Traditional Arabic" w:hAnsi="Traditional Arabic" w:cs="Traditional Arabic"/>
          <w:noProof/>
          <w:sz w:val="36"/>
          <w:szCs w:val="36"/>
          <w:lang w:eastAsia="fr-FR"/>
        </w:rPr>
        <mc:AlternateContent>
          <mc:Choice Requires="wps">
            <w:drawing>
              <wp:anchor distT="0" distB="0" distL="114300" distR="114300" simplePos="0" relativeHeight="251664384" behindDoc="0" locked="0" layoutInCell="1" allowOverlap="1" wp14:anchorId="06895FB5" wp14:editId="5F2963B7">
                <wp:simplePos x="0" y="0"/>
                <wp:positionH relativeFrom="column">
                  <wp:posOffset>880110</wp:posOffset>
                </wp:positionH>
                <wp:positionV relativeFrom="paragraph">
                  <wp:posOffset>63500</wp:posOffset>
                </wp:positionV>
                <wp:extent cx="1708150" cy="353695"/>
                <wp:effectExtent l="0" t="0" r="25400" b="273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353695"/>
                        </a:xfrm>
                        <a:prstGeom prst="rect">
                          <a:avLst/>
                        </a:prstGeom>
                        <a:solidFill>
                          <a:srgbClr val="FFFFFF"/>
                        </a:solidFill>
                        <a:ln w="9525">
                          <a:solidFill>
                            <a:srgbClr val="000000"/>
                          </a:solidFill>
                          <a:miter lim="800000"/>
                          <a:headEnd/>
                          <a:tailEnd/>
                        </a:ln>
                      </wps:spPr>
                      <wps:txbx>
                        <w:txbxContent>
                          <w:p w:rsidR="00246CB3" w:rsidRPr="00BE082A" w:rsidRDefault="00246CB3" w:rsidP="00246CB3">
                            <w:pPr>
                              <w:jc w:val="center"/>
                              <w:rPr>
                                <w:rFonts w:ascii="Traditional Arabic" w:hAnsi="Traditional Arabic" w:cs="Traditional Arabic"/>
                                <w:lang w:bidi="ar-DZ"/>
                              </w:rPr>
                            </w:pPr>
                            <w:r w:rsidRPr="00BE082A">
                              <w:rPr>
                                <w:rFonts w:ascii="Traditional Arabic" w:hAnsi="Traditional Arabic" w:cs="Traditional Arabic"/>
                                <w:rtl/>
                                <w:lang w:bidi="ar-DZ"/>
                              </w:rPr>
                              <w:t>حققت مشروعية تاريخية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69.3pt;margin-top:5pt;width:134.5pt;height:2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jh9KwIAAE4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">
                <v:textbox>
                  <w:txbxContent>
                    <w:p w:rsidR="00246CB3" w:rsidRPr="00BE082A" w:rsidRDefault="00246CB3" w:rsidP="00246CB3">
                      <w:pPr>
                        <w:jc w:val="center"/>
                        <w:rPr>
                          <w:rFonts w:ascii="Traditional Arabic" w:hAnsi="Traditional Arabic" w:cs="Traditional Arabic"/>
                          <w:lang w:bidi="ar-DZ"/>
                        </w:rPr>
                      </w:pPr>
                      <w:r w:rsidRPr="00BE082A">
                        <w:rPr>
                          <w:rFonts w:ascii="Traditional Arabic" w:hAnsi="Traditional Arabic" w:cs="Traditional Arabic"/>
                          <w:rtl/>
                          <w:lang w:bidi="ar-DZ"/>
                        </w:rPr>
                        <w:t>حققت مشروعية تاريخية</w:t>
                      </w:r>
                    </w:p>
                  </w:txbxContent>
                </v:textbox>
              </v:rect>
            </w:pict>
          </mc:Fallback>
        </mc:AlternateContent>
      </w:r>
      <w:r w:rsidR="00246CB3" w:rsidRPr="00246CB3">
        <w:rPr>
          <w:rFonts w:ascii="Traditional Arabic" w:hAnsi="Traditional Arabic" w:cs="Traditional Arabic"/>
          <w:noProof/>
          <w:sz w:val="36"/>
          <w:szCs w:val="36"/>
          <w:lang w:eastAsia="fr-FR"/>
        </w:rPr>
        <mc:AlternateContent>
          <mc:Choice Requires="wps">
            <w:drawing>
              <wp:anchor distT="0" distB="0" distL="114300" distR="114300" simplePos="0" relativeHeight="251662336" behindDoc="0" locked="0" layoutInCell="1" allowOverlap="1" wp14:anchorId="51E34FD3" wp14:editId="187A4485">
                <wp:simplePos x="0" y="0"/>
                <wp:positionH relativeFrom="column">
                  <wp:posOffset>4283075</wp:posOffset>
                </wp:positionH>
                <wp:positionV relativeFrom="paragraph">
                  <wp:posOffset>60960</wp:posOffset>
                </wp:positionV>
                <wp:extent cx="1527175" cy="353695"/>
                <wp:effectExtent l="12065" t="11430" r="1333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175" cy="353695"/>
                        </a:xfrm>
                        <a:prstGeom prst="rect">
                          <a:avLst/>
                        </a:prstGeom>
                        <a:solidFill>
                          <a:srgbClr val="FFFFFF"/>
                        </a:solidFill>
                        <a:ln w="9525">
                          <a:solidFill>
                            <a:srgbClr val="000000"/>
                          </a:solidFill>
                          <a:miter lim="800000"/>
                          <a:headEnd/>
                          <a:tailEnd/>
                        </a:ln>
                      </wps:spPr>
                      <wps:txbx>
                        <w:txbxContent>
                          <w:p w:rsidR="00246CB3" w:rsidRPr="00BE082A" w:rsidRDefault="00246CB3" w:rsidP="00246CB3">
                            <w:pPr>
                              <w:jc w:val="center"/>
                              <w:rPr>
                                <w:rFonts w:ascii="Traditional Arabic" w:hAnsi="Traditional Arabic" w:cs="Traditional Arabic"/>
                                <w:lang w:bidi="ar-DZ"/>
                              </w:rPr>
                            </w:pPr>
                            <w:r w:rsidRPr="00BE082A">
                              <w:rPr>
                                <w:rFonts w:ascii="Traditional Arabic" w:hAnsi="Traditional Arabic" w:cs="Traditional Arabic"/>
                                <w:rtl/>
                                <w:lang w:bidi="ar-DZ"/>
                              </w:rPr>
                              <w:t>مرحلة الكفاح المسلح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9" style="position:absolute;margin-left:337.25pt;margin-top:4.8pt;width:120.25pt;height:2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">
                <v:textbox>
                  <w:txbxContent>
                    <w:p w:rsidR="00246CB3" w:rsidRPr="00BE082A" w:rsidRDefault="00246CB3" w:rsidP="00246CB3">
                      <w:pPr>
                        <w:jc w:val="center"/>
                        <w:rPr>
                          <w:rFonts w:ascii="Traditional Arabic" w:hAnsi="Traditional Arabic" w:cs="Traditional Arabic"/>
                          <w:lang w:bidi="ar-DZ"/>
                        </w:rPr>
                      </w:pPr>
                      <w:r w:rsidRPr="00BE082A">
                        <w:rPr>
                          <w:rFonts w:ascii="Traditional Arabic" w:hAnsi="Traditional Arabic" w:cs="Traditional Arabic"/>
                          <w:rtl/>
                          <w:lang w:bidi="ar-DZ"/>
                        </w:rPr>
                        <w:t>مرحلة الكفاح المسلح</w:t>
                      </w:r>
                    </w:p>
                  </w:txbxContent>
                </v:textbox>
              </v:rect>
            </w:pict>
          </mc:Fallback>
        </mc:AlternateContent>
      </w:r>
    </w:p>
    <w:p w:rsidR="00246CB3" w:rsidRPr="00246CB3" w:rsidRDefault="00246CB3" w:rsidP="00246CB3">
      <w:pPr>
        <w:jc w:val="right"/>
        <w:rPr>
          <w:rFonts w:ascii="Traditional Arabic" w:hAnsi="Traditional Arabic" w:cs="Traditional Arabic"/>
          <w:sz w:val="36"/>
          <w:szCs w:val="36"/>
          <w:rtl/>
        </w:rPr>
      </w:pPr>
    </w:p>
    <w:p w:rsidR="00246CB3" w:rsidRPr="00246CB3" w:rsidRDefault="00246CB3" w:rsidP="009D66BE">
      <w:pPr>
        <w:bidi/>
        <w:spacing w:after="0"/>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t xml:space="preserve">  يعطي النص بشكل عام  من الناحية الجمالية،انطباعا أساسيا بالتواجد ضمن مسار ثوري هادف.الشئ الذي يمكن القارئ من التواجد بعاطفة حماسية ضمن سياق تاريخي هام،يرتبط على وجه التحديد بالأبعاد الثورية التي صنعتها الثورة التحريرية في الجزائر،في زمن مضى.وفي قراءة القارئ للنص يتحتم عليه بداية التواجد ضمن السياقات التاريخية التي صنعت الحدث وميزت عمليات تطوره.ثم الانطلاق الإيجابي من جملة الاستباقات التي من شأنها تحديد أبعاد الأفق التاريخي،الذي يؤسس لعلاقة وطيدة بالنص الشعري.ومؤكد أن ج</w:t>
      </w:r>
      <w:r w:rsidR="009D66BE">
        <w:rPr>
          <w:rFonts w:ascii="Traditional Arabic" w:hAnsi="Traditional Arabic" w:cs="Traditional Arabic" w:hint="cs"/>
          <w:sz w:val="36"/>
          <w:szCs w:val="36"/>
          <w:rtl/>
        </w:rPr>
        <w:t>ملة الاستباقات هي مجمل الجزئيات</w:t>
      </w:r>
      <w:r w:rsidRPr="00246CB3">
        <w:rPr>
          <w:rFonts w:ascii="Traditional Arabic" w:hAnsi="Traditional Arabic" w:cs="Traditional Arabic" w:hint="cs"/>
          <w:sz w:val="36"/>
          <w:szCs w:val="36"/>
          <w:rtl/>
        </w:rPr>
        <w:t xml:space="preserve"> المشكلة للأفق التاريخي للنص الشعري،والمتمثلة في وقائع وأحداث الثورة التحريرية.</w:t>
      </w:r>
    </w:p>
    <w:p w:rsidR="00246CB3" w:rsidRPr="00246CB3" w:rsidRDefault="00246CB3" w:rsidP="00FF2BBC">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rPr>
        <w:t xml:space="preserve">والتأكيد على دائرة الفهم من منظور الفلسفة التأويلية الحديثة،يعني الأخذ بأهم رؤية منهجية تقوم عليه </w:t>
      </w:r>
      <w:r w:rsidR="009D66BE">
        <w:rPr>
          <w:rFonts w:ascii="Traditional Arabic" w:hAnsi="Traditional Arabic" w:cs="Traditional Arabic" w:hint="cs"/>
          <w:sz w:val="36"/>
          <w:szCs w:val="36"/>
          <w:rtl/>
        </w:rPr>
        <w:t>"</w:t>
      </w:r>
      <w:r w:rsidRPr="00246CB3">
        <w:rPr>
          <w:rFonts w:ascii="Traditional Arabic" w:hAnsi="Traditional Arabic" w:cs="Traditional Arabic" w:hint="cs"/>
          <w:sz w:val="36"/>
          <w:szCs w:val="36"/>
          <w:rtl/>
        </w:rPr>
        <w:t>الهرمينوطيقا</w:t>
      </w:r>
      <w:r w:rsidR="009D66BE">
        <w:rPr>
          <w:rFonts w:ascii="Traditional Arabic" w:hAnsi="Traditional Arabic" w:cs="Traditional Arabic" w:hint="cs"/>
          <w:sz w:val="36"/>
          <w:szCs w:val="36"/>
          <w:rtl/>
        </w:rPr>
        <w:t>"</w:t>
      </w:r>
      <w:r w:rsidRPr="00246CB3">
        <w:rPr>
          <w:rFonts w:ascii="Traditional Arabic" w:hAnsi="Traditional Arabic" w:cs="Traditional Arabic" w:hint="cs"/>
          <w:sz w:val="36"/>
          <w:szCs w:val="36"/>
          <w:rtl/>
        </w:rPr>
        <w:t xml:space="preserve"> المعاصرة.حيث أن دائرة الفهم كعنصر بنيوي وجودي</w:t>
      </w:r>
      <w:r w:rsidRPr="00246CB3">
        <w:rPr>
          <w:rFonts w:ascii="Traditional Arabic" w:hAnsi="Traditional Arabic" w:cs="Traditional Arabic"/>
          <w:sz w:val="36"/>
          <w:szCs w:val="36"/>
          <w:rtl/>
        </w:rPr>
        <w:t>«</w:t>
      </w:r>
      <w:r w:rsidRPr="00246CB3">
        <w:rPr>
          <w:rFonts w:ascii="Traditional Arabic" w:hAnsi="Traditional Arabic" w:cs="Traditional Arabic" w:hint="cs"/>
          <w:sz w:val="36"/>
          <w:szCs w:val="36"/>
          <w:rtl/>
        </w:rPr>
        <w:t xml:space="preserve">تشكل الأساس الذي قامت عليه كل الهرموسيات،بما فيها تلك المحاولات الأولى التي قدمها الفيلولوجيون.إلا أن الدائرة التي يقترحها غادامير تشترط انخراط المؤول في وعي النص الذي يقوم بتأويله.وهو أمر مفترض من خلال كلمة فهم في الفرنسية </w:t>
      </w:r>
      <w:r w:rsidRPr="00246CB3">
        <w:rPr>
          <w:rFonts w:ascii="Traditional Arabic" w:hAnsi="Traditional Arabic" w:cs="Traditional Arabic"/>
          <w:sz w:val="36"/>
          <w:szCs w:val="36"/>
          <w:lang w:bidi="ar-DZ"/>
        </w:rPr>
        <w:t>comprendre</w:t>
      </w:r>
      <w:r w:rsidRPr="00246CB3">
        <w:rPr>
          <w:rFonts w:ascii="Traditional Arabic" w:hAnsi="Traditional Arabic" w:cs="Traditional Arabic" w:hint="cs"/>
          <w:sz w:val="36"/>
          <w:szCs w:val="36"/>
          <w:rtl/>
          <w:lang w:bidi="ar-DZ"/>
        </w:rPr>
        <w:t xml:space="preserve"> التي تقدم جوابا أوليا عن التساؤل عن فحوى الفهم.إنها تشير في جذرها الاشتقاقي إلى"الاشتراك في شئ" </w:t>
      </w:r>
      <w:r w:rsidRPr="00246CB3">
        <w:rPr>
          <w:rFonts w:ascii="Traditional Arabic" w:hAnsi="Traditional Arabic" w:cs="Traditional Arabic"/>
          <w:sz w:val="36"/>
          <w:szCs w:val="36"/>
          <w:lang w:bidi="ar-DZ"/>
        </w:rPr>
        <w:t>prendre avec</w:t>
      </w:r>
      <w:r w:rsidRPr="00246CB3">
        <w:rPr>
          <w:rFonts w:ascii="Traditional Arabic" w:hAnsi="Traditional Arabic" w:cs="Traditional Arabic" w:hint="cs"/>
          <w:sz w:val="36"/>
          <w:szCs w:val="36"/>
          <w:rtl/>
          <w:lang w:bidi="ar-DZ"/>
        </w:rPr>
        <w:t xml:space="preserve"> أي "اشترك في الحمل".وبذلك فهي تشترط القدرة على استيعاب ما يأتي من الآخر،وتقتضي توجها نحوه كمدخل أولي لكل تأويل.إن الذي يفهم يستوعب ما يأتيه </w:t>
      </w:r>
      <w:r w:rsidRPr="00246CB3">
        <w:rPr>
          <w:rFonts w:ascii="Traditional Arabic" w:hAnsi="Traditional Arabic" w:cs="Traditional Arabic" w:hint="cs"/>
          <w:sz w:val="36"/>
          <w:szCs w:val="36"/>
          <w:rtl/>
          <w:lang w:bidi="ar-DZ"/>
        </w:rPr>
        <w:lastRenderedPageBreak/>
        <w:t xml:space="preserve">من خارجه،ولكنه ينغمس أيضا في مفترضات الآخر ويقينياته وشكوكه.إنه يتسلل إلى كون مشترك حيث لا يمكن </w:t>
      </w:r>
      <w:r w:rsidR="00FF2BBC">
        <w:rPr>
          <w:rFonts w:ascii="Traditional Arabic" w:hAnsi="Traditional Arabic" w:cs="Traditional Arabic" w:hint="cs"/>
          <w:sz w:val="36"/>
          <w:szCs w:val="36"/>
          <w:rtl/>
          <w:lang w:bidi="ar-DZ"/>
        </w:rPr>
        <w:t>للأنا أن توجد إلا في ارتباطها بالآ</w:t>
      </w:r>
      <w:r w:rsidRPr="00246CB3">
        <w:rPr>
          <w:rFonts w:ascii="Traditional Arabic" w:hAnsi="Traditional Arabic" w:cs="Traditional Arabic" w:hint="cs"/>
          <w:sz w:val="36"/>
          <w:szCs w:val="36"/>
          <w:rtl/>
          <w:lang w:bidi="ar-DZ"/>
        </w:rPr>
        <w:t>خر</w:t>
      </w:r>
      <w:r w:rsidRPr="00246CB3">
        <w:rPr>
          <w:rFonts w:ascii="Traditional Arabic" w:hAnsi="Traditional Arabic" w:cs="Traditional Arabic"/>
          <w:sz w:val="36"/>
          <w:szCs w:val="36"/>
          <w:rtl/>
          <w:lang w:bidi="ar-DZ"/>
        </w:rPr>
        <w:t>»</w:t>
      </w:r>
      <w:r w:rsidR="008A5977">
        <w:rPr>
          <w:rFonts w:ascii="Traditional Arabic" w:hAnsi="Traditional Arabic" w:cs="Traditional Arabic" w:hint="cs"/>
          <w:sz w:val="36"/>
          <w:szCs w:val="36"/>
          <w:rtl/>
          <w:lang w:bidi="ar-DZ"/>
        </w:rPr>
        <w:t>(</w:t>
      </w:r>
      <w:r w:rsidR="00FF2BBC">
        <w:rPr>
          <w:rFonts w:ascii="Traditional Arabic" w:hAnsi="Traditional Arabic" w:cs="Traditional Arabic" w:hint="cs"/>
          <w:sz w:val="36"/>
          <w:szCs w:val="36"/>
          <w:rtl/>
          <w:lang w:bidi="ar-DZ"/>
        </w:rPr>
        <w:t>19</w:t>
      </w:r>
      <w:r w:rsidR="008A5977">
        <w:rPr>
          <w:rFonts w:ascii="Traditional Arabic" w:hAnsi="Traditional Arabic" w:cs="Traditional Arabic" w:hint="cs"/>
          <w:sz w:val="36"/>
          <w:szCs w:val="36"/>
          <w:rtl/>
          <w:lang w:bidi="ar-DZ"/>
        </w:rPr>
        <w:t>)</w:t>
      </w:r>
      <w:r w:rsidRPr="00246CB3">
        <w:rPr>
          <w:rFonts w:ascii="Traditional Arabic" w:hAnsi="Traditional Arabic" w:cs="Traditional Arabic" w:hint="cs"/>
          <w:sz w:val="36"/>
          <w:szCs w:val="36"/>
          <w:rtl/>
          <w:lang w:bidi="ar-DZ"/>
        </w:rPr>
        <w:t>.</w:t>
      </w:r>
    </w:p>
    <w:p w:rsidR="00246CB3" w:rsidRPr="00246CB3" w:rsidRDefault="00246CB3" w:rsidP="00327C38">
      <w:pPr>
        <w:bidi/>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الانخراط في وعي النص يعني الفهم على الوجه المباشر،وهذا ما يفترضه غدامير في النظرية التأويلية الحديثة.وطبيعة الانخراط في هذه الحال ،تكون وفق رؤية تأهيلية تستوجب على القارئ الإحاطة بمختلف الحيثيات المشكلة لمجموع المفاهيم التي من المحتمل أن يحويها النص.</w:t>
      </w:r>
    </w:p>
    <w:p w:rsidR="00246CB3" w:rsidRPr="00246CB3" w:rsidRDefault="00246CB3" w:rsidP="003C10F0">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 xml:space="preserve">  </w:t>
      </w:r>
      <w:r w:rsidRPr="00056924">
        <w:rPr>
          <w:rFonts w:ascii="Traditional Arabic" w:hAnsi="Traditional Arabic" w:cs="Traditional Arabic" w:hint="cs"/>
          <w:sz w:val="36"/>
          <w:szCs w:val="36"/>
          <w:rtl/>
          <w:lang w:bidi="ar-DZ"/>
        </w:rPr>
        <w:t>وبالعودة إلى ما يسمى "بالاستباق"</w:t>
      </w:r>
      <w:r w:rsidRPr="00246CB3">
        <w:rPr>
          <w:rFonts w:ascii="Traditional Arabic" w:hAnsi="Traditional Arabic" w:cs="Traditional Arabic" w:hint="cs"/>
          <w:sz w:val="36"/>
          <w:szCs w:val="36"/>
          <w:rtl/>
          <w:lang w:bidi="ar-DZ"/>
        </w:rPr>
        <w:t xml:space="preserve"> يفترض الموقف أثناء قراءة النص،وجود الأحكام الاستباقية.وهي لا تعني بالتأكيد الأحكام التي ينبغي أن تصدر بقدر ما تعني مجمل المعارف التي يتوجب على القارئ البحث عنها،في ثنايا النص.وربما هذا ما يؤكد مقولة الأفق التاريخي، التي يجب أن ينطلق منها القارئ في قرائته للنص.</w:t>
      </w:r>
    </w:p>
    <w:p w:rsidR="00246CB3" w:rsidRPr="00246CB3" w:rsidRDefault="00246CB3" w:rsidP="003C10F0">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وفي الفكر التأويلي توجد كذلك مقولة "الأسئلة"،و هي مقولة تستهدف التساؤل المسبق عما يمكن توقعه قبل الانطلاق في عملية تحليل النص.وهي مسألة تستدعي على وجه التأكيد ربط الفهم بالسؤال.وينظر للفهم على أساس أنه نتاج الأسئلة التي تستوجب إجابة أو إجابات.وهذا ما يثبت وجود الاستباق</w:t>
      </w:r>
      <w:r w:rsidR="00056924">
        <w:rPr>
          <w:rFonts w:ascii="Traditional Arabic" w:hAnsi="Traditional Arabic" w:cs="Traditional Arabic" w:hint="cs"/>
          <w:sz w:val="36"/>
          <w:szCs w:val="36"/>
          <w:rtl/>
          <w:lang w:bidi="ar-DZ"/>
        </w:rPr>
        <w:t>ا</w:t>
      </w:r>
      <w:r w:rsidRPr="00246CB3">
        <w:rPr>
          <w:rFonts w:ascii="Traditional Arabic" w:hAnsi="Traditional Arabic" w:cs="Traditional Arabic" w:hint="cs"/>
          <w:sz w:val="36"/>
          <w:szCs w:val="36"/>
          <w:rtl/>
          <w:lang w:bidi="ar-DZ"/>
        </w:rPr>
        <w:t>ت أثناء عمليات البحث والتحليل. ذلك أن</w:t>
      </w:r>
      <w:r w:rsidRPr="00246CB3">
        <w:rPr>
          <w:rFonts w:ascii="Traditional Arabic" w:hAnsi="Traditional Arabic" w:cs="Traditional Arabic"/>
          <w:sz w:val="36"/>
          <w:szCs w:val="36"/>
          <w:rtl/>
          <w:lang w:bidi="ar-DZ"/>
        </w:rPr>
        <w:t>«</w:t>
      </w:r>
      <w:r w:rsidRPr="00246CB3">
        <w:rPr>
          <w:rFonts w:ascii="Traditional Arabic" w:hAnsi="Traditional Arabic" w:cs="Traditional Arabic" w:hint="cs"/>
          <w:sz w:val="36"/>
          <w:szCs w:val="36"/>
          <w:rtl/>
          <w:lang w:bidi="ar-DZ"/>
        </w:rPr>
        <w:t>كل تساؤل هو استباق،أي إسقاط وإمساك بالذي يلوح في أفق المؤول.والسؤال كما أشرنا إلى ذلك أعلاه،يشكل أحد المداخل الرئيسة للفهم،أي شرطا من شروط الكشف عن حقيقة لا يشكل الجواب فيها سوى لحظة عابرة</w:t>
      </w:r>
      <w:r w:rsidRPr="00246CB3">
        <w:rPr>
          <w:rFonts w:ascii="Traditional Arabic" w:hAnsi="Traditional Arabic" w:cs="Traditional Arabic"/>
          <w:sz w:val="36"/>
          <w:szCs w:val="36"/>
          <w:rtl/>
          <w:lang w:bidi="ar-DZ"/>
        </w:rPr>
        <w:t>»</w:t>
      </w:r>
      <w:r w:rsidR="00BD710E">
        <w:rPr>
          <w:rFonts w:ascii="Traditional Arabic" w:hAnsi="Traditional Arabic" w:cs="Traditional Arabic" w:hint="cs"/>
          <w:sz w:val="36"/>
          <w:szCs w:val="36"/>
          <w:rtl/>
          <w:lang w:bidi="ar-DZ"/>
        </w:rPr>
        <w:t>(</w:t>
      </w:r>
      <w:r w:rsidR="00056924">
        <w:rPr>
          <w:rFonts w:ascii="Traditional Arabic" w:hAnsi="Traditional Arabic" w:cs="Traditional Arabic" w:hint="cs"/>
          <w:sz w:val="36"/>
          <w:szCs w:val="36"/>
          <w:rtl/>
          <w:lang w:bidi="ar-DZ"/>
        </w:rPr>
        <w:t>20</w:t>
      </w:r>
      <w:r w:rsidR="00BD710E">
        <w:rPr>
          <w:rFonts w:ascii="Traditional Arabic" w:hAnsi="Traditional Arabic" w:cs="Traditional Arabic" w:hint="cs"/>
          <w:sz w:val="36"/>
          <w:szCs w:val="36"/>
          <w:rtl/>
          <w:lang w:bidi="ar-DZ"/>
        </w:rPr>
        <w:t>)</w:t>
      </w:r>
      <w:r w:rsidRPr="00246CB3">
        <w:rPr>
          <w:rFonts w:ascii="Traditional Arabic" w:hAnsi="Traditional Arabic" w:cs="Traditional Arabic" w:hint="cs"/>
          <w:sz w:val="36"/>
          <w:szCs w:val="36"/>
          <w:rtl/>
          <w:lang w:bidi="ar-DZ"/>
        </w:rPr>
        <w:t>.من هذا المنظور يعتير الفهم انغماسا في الكتابة أو العملية الإبداعية،ليشكل نقطة التلاقي بين ما</w:t>
      </w:r>
      <w:r w:rsidR="00056924">
        <w:rPr>
          <w:rFonts w:ascii="Traditional Arabic" w:hAnsi="Traditional Arabic" w:cs="Traditional Arabic" w:hint="cs"/>
          <w:sz w:val="36"/>
          <w:szCs w:val="36"/>
          <w:rtl/>
          <w:lang w:bidi="ar-DZ"/>
        </w:rPr>
        <w:t>ضي النص و حاضره.ربما هذا الذي ي</w:t>
      </w:r>
      <w:r w:rsidRPr="00246CB3">
        <w:rPr>
          <w:rFonts w:ascii="Traditional Arabic" w:hAnsi="Traditional Arabic" w:cs="Traditional Arabic" w:hint="cs"/>
          <w:sz w:val="36"/>
          <w:szCs w:val="36"/>
          <w:rtl/>
          <w:lang w:bidi="ar-DZ"/>
        </w:rPr>
        <w:t>شكل جوهر الهرمينوطيقا الحديثة.</w:t>
      </w:r>
    </w:p>
    <w:p w:rsidR="00246CB3" w:rsidRPr="00BD710E" w:rsidRDefault="00246CB3" w:rsidP="00056924">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وبشكل آخر،</w:t>
      </w:r>
      <w:r w:rsidRPr="00246CB3">
        <w:rPr>
          <w:rFonts w:ascii="Traditional Arabic" w:hAnsi="Traditional Arabic" w:cs="Traditional Arabic"/>
          <w:sz w:val="36"/>
          <w:szCs w:val="36"/>
          <w:rtl/>
          <w:lang w:bidi="ar-DZ"/>
        </w:rPr>
        <w:t>«</w:t>
      </w:r>
      <w:r w:rsidRPr="00246CB3">
        <w:rPr>
          <w:rFonts w:ascii="Traditional Arabic" w:hAnsi="Traditional Arabic" w:cs="Traditional Arabic" w:hint="cs"/>
          <w:sz w:val="36"/>
          <w:szCs w:val="36"/>
          <w:rtl/>
          <w:lang w:bidi="ar-DZ"/>
        </w:rPr>
        <w:t>يستند الفهم في تصور الهرموسية التي دافع عنها غادامير إلى استباق،قد يكون مرتبطا بطريقة عمل الوعي ذاته،كما تقتضي ذلك النظرية الفينومينولوجية للإدراك،وقد يكون ذلك مرتبطا أيضا باستراتيجية تأويلية تقتضي لكي تتحقق،الانطلاق من فرضية حول المعنى الأساس الذي يعاد من خلاله تنظيم العناصر النصية وتؤول</w:t>
      </w:r>
      <w:r w:rsidRPr="00246CB3">
        <w:rPr>
          <w:rFonts w:ascii="Traditional Arabic" w:hAnsi="Traditional Arabic" w:cs="Traditional Arabic"/>
          <w:sz w:val="36"/>
          <w:szCs w:val="36"/>
          <w:rtl/>
          <w:lang w:bidi="ar-DZ"/>
        </w:rPr>
        <w:t>»</w:t>
      </w:r>
      <w:r w:rsidR="00BD710E">
        <w:rPr>
          <w:rFonts w:ascii="Traditional Arabic" w:hAnsi="Traditional Arabic" w:cs="Traditional Arabic" w:hint="cs"/>
          <w:sz w:val="36"/>
          <w:szCs w:val="36"/>
          <w:rtl/>
          <w:lang w:bidi="ar-DZ"/>
        </w:rPr>
        <w:t>(</w:t>
      </w:r>
      <w:r w:rsidR="00056924">
        <w:rPr>
          <w:rFonts w:ascii="Traditional Arabic" w:hAnsi="Traditional Arabic" w:cs="Traditional Arabic" w:hint="cs"/>
          <w:sz w:val="36"/>
          <w:szCs w:val="36"/>
          <w:rtl/>
          <w:lang w:bidi="ar-DZ"/>
        </w:rPr>
        <w:t>21</w:t>
      </w:r>
      <w:r w:rsidR="00BD710E">
        <w:rPr>
          <w:rFonts w:ascii="Traditional Arabic" w:hAnsi="Traditional Arabic" w:cs="Traditional Arabic" w:hint="cs"/>
          <w:sz w:val="36"/>
          <w:szCs w:val="36"/>
          <w:rtl/>
          <w:lang w:bidi="ar-DZ"/>
        </w:rPr>
        <w:t>)</w:t>
      </w:r>
      <w:r w:rsidR="00056924">
        <w:rPr>
          <w:rFonts w:ascii="Traditional Arabic" w:hAnsi="Traditional Arabic" w:cs="Traditional Arabic" w:hint="cs"/>
          <w:sz w:val="36"/>
          <w:szCs w:val="36"/>
          <w:rtl/>
          <w:lang w:bidi="ar-DZ"/>
        </w:rPr>
        <w:t>.والحقيقة أ</w:t>
      </w:r>
      <w:r w:rsidRPr="00246CB3">
        <w:rPr>
          <w:rFonts w:ascii="Traditional Arabic" w:hAnsi="Traditional Arabic" w:cs="Traditional Arabic" w:hint="cs"/>
          <w:sz w:val="36"/>
          <w:szCs w:val="36"/>
          <w:rtl/>
          <w:lang w:bidi="ar-DZ"/>
        </w:rPr>
        <w:t xml:space="preserve">ن يمسك القارئ بالكل،يقتضي التركيز أيضا على الجوانب الجزئية التي بدورها تؤكد المعنى الكلي.إلى جانب هذا يقتضي الفهم انخراط القارئ المؤول في موضوع التأويل،كون النص لا يمثل حالة من الجمود،إنما يمتلك القدرة على دفع القارئ إلى قول ما يمكن قوله وفق </w:t>
      </w:r>
      <w:r w:rsidRPr="00246CB3">
        <w:rPr>
          <w:rFonts w:ascii="Traditional Arabic" w:hAnsi="Traditional Arabic" w:cs="Traditional Arabic" w:hint="cs"/>
          <w:sz w:val="36"/>
          <w:szCs w:val="36"/>
          <w:rtl/>
          <w:lang w:bidi="ar-DZ"/>
        </w:rPr>
        <w:lastRenderedPageBreak/>
        <w:t>المعارف المنتظمة ضمنه.ومن منظور غدامير،تلقي النص لا يمثل حياد ا</w:t>
      </w:r>
      <w:r w:rsidR="00BD710E">
        <w:rPr>
          <w:rFonts w:ascii="Traditional Arabic" w:hAnsi="Traditional Arabic" w:cs="Traditional Arabic" w:hint="cs"/>
          <w:sz w:val="36"/>
          <w:szCs w:val="36"/>
          <w:rtl/>
          <w:lang w:bidi="ar-DZ"/>
        </w:rPr>
        <w:t xml:space="preserve">لقارئ،كما لا يؤثر على حضور ذاته </w:t>
      </w:r>
      <w:r w:rsidRPr="00246CB3">
        <w:rPr>
          <w:rFonts w:ascii="Traditional Arabic" w:hAnsi="Traditional Arabic" w:cs="Traditional Arabic" w:hint="cs"/>
          <w:sz w:val="36"/>
          <w:szCs w:val="36"/>
          <w:rtl/>
          <w:lang w:bidi="ar-DZ"/>
        </w:rPr>
        <w:t>ضمنه،إنما يستوجب امتلاك المعارف المسبقة من لدن القارئ،التي يمكن استثارتها في علاقته بالنص</w:t>
      </w:r>
      <w:r w:rsidR="00BD710E">
        <w:rPr>
          <w:rFonts w:ascii="Traditional Arabic" w:hAnsi="Traditional Arabic" w:cs="Traditional Arabic" w:hint="cs"/>
          <w:sz w:val="36"/>
          <w:szCs w:val="36"/>
          <w:rtl/>
          <w:lang w:bidi="ar-DZ"/>
        </w:rPr>
        <w:t>(</w:t>
      </w:r>
      <w:r w:rsidR="00056924">
        <w:rPr>
          <w:rFonts w:ascii="Traditional Arabic" w:hAnsi="Traditional Arabic" w:cs="Traditional Arabic" w:hint="cs"/>
          <w:sz w:val="36"/>
          <w:szCs w:val="36"/>
          <w:rtl/>
          <w:lang w:bidi="ar-DZ"/>
        </w:rPr>
        <w:t>22</w:t>
      </w:r>
      <w:r w:rsidR="00BD710E">
        <w:rPr>
          <w:rFonts w:ascii="Traditional Arabic" w:hAnsi="Traditional Arabic" w:cs="Traditional Arabic" w:hint="cs"/>
          <w:sz w:val="36"/>
          <w:szCs w:val="36"/>
          <w:rtl/>
          <w:lang w:bidi="ar-DZ"/>
        </w:rPr>
        <w:t>).</w:t>
      </w:r>
    </w:p>
    <w:p w:rsidR="00246CB3" w:rsidRPr="00246CB3" w:rsidRDefault="00246CB3" w:rsidP="00056924">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 xml:space="preserve">  وتقتضي ق</w:t>
      </w:r>
      <w:r w:rsidR="00056924">
        <w:rPr>
          <w:rFonts w:ascii="Traditional Arabic" w:hAnsi="Traditional Arabic" w:cs="Traditional Arabic" w:hint="cs"/>
          <w:sz w:val="36"/>
          <w:szCs w:val="36"/>
          <w:rtl/>
          <w:lang w:bidi="ar-DZ"/>
        </w:rPr>
        <w:t>راءة نص الوحدة التركيبية النموذجية</w:t>
      </w:r>
      <w:r w:rsidRPr="00246CB3">
        <w:rPr>
          <w:rFonts w:ascii="Traditional Arabic" w:hAnsi="Traditional Arabic" w:cs="Traditional Arabic" w:hint="cs"/>
          <w:sz w:val="36"/>
          <w:szCs w:val="36"/>
          <w:rtl/>
          <w:lang w:bidi="ar-DZ"/>
        </w:rPr>
        <w:t xml:space="preserve">، من هذا المنظور الإحاطة بطبيعة الأفق التاريخي الذي يملكه.وهو الأفق الذي يحدد أثناء القراءة خصوصية الفهم التي يقدمها القارئ.في هذه الحال يمكن التساؤل عن طبيعة مضمون القراءة، الذي يمكن تقديمه؟بمعنى آخر ما ذا يمكن للقارئ أن يقول،وهو </w:t>
      </w:r>
      <w:r w:rsidR="00056924">
        <w:rPr>
          <w:rFonts w:ascii="Traditional Arabic" w:hAnsi="Traditional Arabic" w:cs="Traditional Arabic" w:hint="cs"/>
          <w:sz w:val="36"/>
          <w:szCs w:val="36"/>
          <w:rtl/>
          <w:lang w:bidi="ar-DZ"/>
        </w:rPr>
        <w:t>يقرأ نص الوحدة هذه التركيبية</w:t>
      </w:r>
      <w:r w:rsidRPr="00246CB3">
        <w:rPr>
          <w:rFonts w:ascii="Traditional Arabic" w:hAnsi="Traditional Arabic" w:cs="Traditional Arabic" w:hint="cs"/>
          <w:sz w:val="36"/>
          <w:szCs w:val="36"/>
          <w:rtl/>
          <w:lang w:bidi="ar-DZ"/>
        </w:rPr>
        <w:t>،محتكما في ذلك إلى طبيعة الأفق التاريخي للنص؟</w:t>
      </w:r>
    </w:p>
    <w:p w:rsidR="00246CB3" w:rsidRPr="00246CB3" w:rsidRDefault="00246CB3" w:rsidP="00056924">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تتمحور الإجابة عن هذا السؤال حول طبيعة المادة التاريخية التي يتضمنها النص في حد ذاتها.وهي المادة التي شكلت التركيبة النوعية للنص الشعري م</w:t>
      </w:r>
      <w:r w:rsidR="00056924">
        <w:rPr>
          <w:rFonts w:ascii="Traditional Arabic" w:hAnsi="Traditional Arabic" w:cs="Traditional Arabic" w:hint="cs"/>
          <w:sz w:val="36"/>
          <w:szCs w:val="36"/>
          <w:rtl/>
          <w:lang w:bidi="ar-DZ"/>
        </w:rPr>
        <w:t>نذ بدايته إلى غاية نهايته.وذلك أ</w:t>
      </w:r>
      <w:r w:rsidRPr="00246CB3">
        <w:rPr>
          <w:rFonts w:ascii="Traditional Arabic" w:hAnsi="Traditional Arabic" w:cs="Traditional Arabic" w:hint="cs"/>
          <w:sz w:val="36"/>
          <w:szCs w:val="36"/>
          <w:rtl/>
          <w:lang w:bidi="ar-DZ"/>
        </w:rPr>
        <w:t>مر واضح بحكم أن القارئ يعرف جيدا أن النص جاء لتمجيد وقائع ثورة الفاتح من نوفمبر سنة ألف وتسعمائة وأربعة وخمسين.وتلك وقائع تاريخية قائمة،لها وجود في الزمان والمكان.</w:t>
      </w:r>
    </w:p>
    <w:p w:rsidR="00246CB3" w:rsidRPr="00246CB3" w:rsidRDefault="00246CB3" w:rsidP="00056924">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 xml:space="preserve">  يتمثل الأفق التاريخي للنص هنا،في الوقائع التاريخية التي تؤطر أحداث ثورة الفاتح من نوفمبر.لذلك فقراءة الأبيات الشعرية تتم انطلاقا من طبيعة تلك الأحداث،المتضمنة أساسا التطورات التاريخية لوقائع الثورة التحريرية.</w:t>
      </w:r>
    </w:p>
    <w:p w:rsidR="00246CB3" w:rsidRPr="00246CB3" w:rsidRDefault="00632D42" w:rsidP="00056924">
      <w:pPr>
        <w:bidi/>
        <w:spacing w:after="0"/>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246CB3" w:rsidRPr="00246CB3">
        <w:rPr>
          <w:rFonts w:ascii="Traditional Arabic" w:hAnsi="Traditional Arabic" w:cs="Traditional Arabic" w:hint="cs"/>
          <w:sz w:val="36"/>
          <w:szCs w:val="36"/>
          <w:rtl/>
        </w:rPr>
        <w:t>تلك الجزائر...تصنع استقلالها       اتخذت له، مهج الضحايا، مصنعا</w:t>
      </w:r>
      <w:r>
        <w:rPr>
          <w:rFonts w:ascii="Traditional Arabic" w:hAnsi="Traditional Arabic" w:cs="Traditional Arabic" w:hint="cs"/>
          <w:sz w:val="36"/>
          <w:szCs w:val="36"/>
          <w:rtl/>
        </w:rPr>
        <w:t xml:space="preserve">   </w:t>
      </w:r>
    </w:p>
    <w:p w:rsidR="00246CB3" w:rsidRPr="00246CB3" w:rsidRDefault="00246CB3" w:rsidP="00056924">
      <w:pPr>
        <w:spacing w:after="0"/>
        <w:jc w:val="center"/>
        <w:rPr>
          <w:rFonts w:ascii="Traditional Arabic" w:hAnsi="Traditional Arabic" w:cs="Traditional Arabic"/>
          <w:sz w:val="36"/>
          <w:szCs w:val="36"/>
          <w:rtl/>
        </w:rPr>
      </w:pPr>
      <w:r w:rsidRPr="00246CB3">
        <w:rPr>
          <w:rFonts w:ascii="Traditional Arabic" w:hAnsi="Traditional Arabic" w:cs="Traditional Arabic" w:hint="cs"/>
          <w:sz w:val="36"/>
          <w:szCs w:val="36"/>
          <w:rtl/>
        </w:rPr>
        <w:t>طاشت بها الطرقات، فاختصرت لها     نهج المنايا، للسيادة مهيعا</w:t>
      </w:r>
    </w:p>
    <w:p w:rsidR="00246CB3" w:rsidRPr="00246CB3" w:rsidRDefault="00246CB3" w:rsidP="00056924">
      <w:pPr>
        <w:spacing w:after="0"/>
        <w:jc w:val="center"/>
        <w:rPr>
          <w:rFonts w:ascii="Traditional Arabic" w:hAnsi="Traditional Arabic" w:cs="Traditional Arabic"/>
          <w:sz w:val="36"/>
          <w:szCs w:val="36"/>
          <w:rtl/>
        </w:rPr>
      </w:pPr>
      <w:r w:rsidRPr="00246CB3">
        <w:rPr>
          <w:rFonts w:ascii="Traditional Arabic" w:hAnsi="Traditional Arabic" w:cs="Traditional Arabic" w:hint="cs"/>
          <w:sz w:val="36"/>
          <w:szCs w:val="36"/>
          <w:rtl/>
        </w:rPr>
        <w:t>وامتصها المتزعمون، فأصبح</w:t>
      </w:r>
      <w:r w:rsidR="00632D42">
        <w:rPr>
          <w:rFonts w:ascii="Traditional Arabic" w:hAnsi="Traditional Arabic" w:cs="Traditional Arabic" w:hint="cs"/>
          <w:sz w:val="36"/>
          <w:szCs w:val="36"/>
          <w:rtl/>
        </w:rPr>
        <w:t>ت       شلوا بأنياب الذئاب ممزعا</w:t>
      </w:r>
    </w:p>
    <w:p w:rsidR="00246CB3" w:rsidRPr="00246CB3" w:rsidRDefault="00246CB3" w:rsidP="00056924">
      <w:pPr>
        <w:spacing w:after="0"/>
        <w:jc w:val="center"/>
        <w:rPr>
          <w:rFonts w:ascii="Traditional Arabic" w:hAnsi="Traditional Arabic" w:cs="Traditional Arabic"/>
          <w:sz w:val="36"/>
          <w:szCs w:val="36"/>
          <w:lang w:bidi="ar-DZ"/>
        </w:rPr>
      </w:pPr>
      <w:r w:rsidRPr="00246CB3">
        <w:rPr>
          <w:rFonts w:ascii="Traditional Arabic" w:hAnsi="Traditional Arabic" w:cs="Traditional Arabic" w:hint="cs"/>
          <w:sz w:val="36"/>
          <w:szCs w:val="36"/>
          <w:rtl/>
        </w:rPr>
        <w:t>وإذا السياسة، لم تفوض أمرها       للنار، كانت خدعة، وتصنعا</w:t>
      </w:r>
    </w:p>
    <w:p w:rsidR="00632D42" w:rsidRDefault="00632D42" w:rsidP="00056924">
      <w:pPr>
        <w:bidi/>
        <w:spacing w:after="0"/>
        <w:rPr>
          <w:rFonts w:ascii="Traditional Arabic" w:hAnsi="Traditional Arabic" w:cs="Traditional Arabic"/>
          <w:sz w:val="36"/>
          <w:szCs w:val="36"/>
          <w:rtl/>
          <w:lang w:bidi="ar-DZ"/>
        </w:rPr>
      </w:pPr>
      <w:r>
        <w:rPr>
          <w:rFonts w:ascii="Traditional Arabic" w:hAnsi="Traditional Arabic" w:cs="Traditional Arabic" w:hint="cs"/>
          <w:sz w:val="36"/>
          <w:szCs w:val="36"/>
          <w:rtl/>
        </w:rPr>
        <w:t xml:space="preserve">                      </w:t>
      </w:r>
      <w:r w:rsidR="00246CB3" w:rsidRPr="00246CB3">
        <w:rPr>
          <w:rFonts w:ascii="Traditional Arabic" w:hAnsi="Traditional Arabic" w:cs="Traditional Arabic" w:hint="cs"/>
          <w:sz w:val="36"/>
          <w:szCs w:val="36"/>
          <w:rtl/>
        </w:rPr>
        <w:t>إني رأيت الكون يسجد خاشعا      للحق والرشاش، إن نطقا </w:t>
      </w:r>
      <w:r>
        <w:rPr>
          <w:rFonts w:ascii="Traditional Arabic" w:hAnsi="Traditional Arabic" w:cs="Traditional Arabic" w:hint="cs"/>
          <w:sz w:val="36"/>
          <w:szCs w:val="36"/>
          <w:rtl/>
        </w:rPr>
        <w:t>معا</w:t>
      </w:r>
      <w:r w:rsidR="00AD69C2">
        <w:rPr>
          <w:rFonts w:ascii="Traditional Arabic" w:hAnsi="Traditional Arabic" w:cs="Traditional Arabic" w:hint="cs"/>
          <w:sz w:val="36"/>
          <w:szCs w:val="36"/>
          <w:rtl/>
          <w:lang w:bidi="ar-DZ"/>
        </w:rPr>
        <w:t xml:space="preserve"> </w:t>
      </w:r>
    </w:p>
    <w:p w:rsidR="00246CB3" w:rsidRPr="00246CB3" w:rsidRDefault="00056924" w:rsidP="00056924">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632D42">
        <w:rPr>
          <w:rFonts w:ascii="Traditional Arabic" w:hAnsi="Traditional Arabic" w:cs="Traditional Arabic" w:hint="cs"/>
          <w:sz w:val="36"/>
          <w:szCs w:val="36"/>
          <w:rtl/>
          <w:lang w:bidi="ar-DZ"/>
        </w:rPr>
        <w:t xml:space="preserve"> وبحسب </w:t>
      </w:r>
      <w:r w:rsidR="00246CB3" w:rsidRPr="00246CB3">
        <w:rPr>
          <w:rFonts w:ascii="Traditional Arabic" w:hAnsi="Traditional Arabic" w:cs="Traditional Arabic" w:hint="cs"/>
          <w:sz w:val="36"/>
          <w:szCs w:val="36"/>
          <w:rtl/>
          <w:lang w:bidi="ar-DZ"/>
        </w:rPr>
        <w:t>طبيعة الخطاب تبدو المسألة على درجة من الحماس والإصرار والثقة في الوقت نفسه.هذه العوامل لا يمكن التصور أنها جاءت على نمط من الاعتباطية،أو من قبيل الصدفة،إنما هي نتاج عملية التحول في مسار التاريخ المؤطر لعملية الكفاح في الجزائر بشكل عام.ولا يكون النص الشعري هنا،إلا تلك الحالة من الانعكاس الطبيعي لما كان عليه الظرف التاريخي،خلال تلك الفترة الزمنية.</w:t>
      </w:r>
    </w:p>
    <w:p w:rsidR="00246CB3" w:rsidRPr="00246CB3" w:rsidRDefault="00246CB3" w:rsidP="00056924">
      <w:pPr>
        <w:bidi/>
        <w:spacing w:after="0"/>
        <w:jc w:val="both"/>
        <w:rPr>
          <w:rFonts w:ascii="Traditional Arabic" w:hAnsi="Traditional Arabic" w:cs="Traditional Arabic"/>
          <w:sz w:val="36"/>
          <w:szCs w:val="36"/>
          <w:rtl/>
          <w:lang w:bidi="ar-DZ"/>
        </w:rPr>
      </w:pPr>
      <w:r w:rsidRPr="00242B5E">
        <w:rPr>
          <w:rFonts w:ascii="Traditional Arabic" w:hAnsi="Traditional Arabic" w:cs="Traditional Arabic" w:hint="cs"/>
          <w:sz w:val="36"/>
          <w:szCs w:val="36"/>
          <w:rtl/>
          <w:lang w:bidi="ar-DZ"/>
        </w:rPr>
        <w:lastRenderedPageBreak/>
        <w:t>ويتحدد الأفق التاريخي للنص،</w:t>
      </w:r>
      <w:r w:rsidRPr="00246CB3">
        <w:rPr>
          <w:rFonts w:ascii="Traditional Arabic" w:hAnsi="Traditional Arabic" w:cs="Traditional Arabic" w:hint="cs"/>
          <w:sz w:val="36"/>
          <w:szCs w:val="36"/>
          <w:rtl/>
          <w:lang w:bidi="ar-DZ"/>
        </w:rPr>
        <w:t>من خلال التتبع المرحلي لتوالي الأحداث.وهي مهمة يطلع بها النص الشعري،من خلال عملية الاستيعاب والوعي الكلي بطبيعة التطورات الجديدة الحاصلة على مستوى مسار التاريخ.</w:t>
      </w:r>
    </w:p>
    <w:p w:rsidR="00246CB3" w:rsidRPr="00246CB3" w:rsidRDefault="00246CB3" w:rsidP="00242B5E">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ويلاحظ القارئ جراء ذلك المقابلة التي أقامها النص بين مرحلتين تاريخيتين متناقضتين.كانت المرحلة الأولى للكفاح السياسي،وهي مرحلة لها مميزاتها من حيث ال</w:t>
      </w:r>
      <w:r w:rsidR="00242B5E">
        <w:rPr>
          <w:rFonts w:ascii="Traditional Arabic" w:hAnsi="Traditional Arabic" w:cs="Traditional Arabic" w:hint="cs"/>
          <w:sz w:val="36"/>
          <w:szCs w:val="36"/>
          <w:rtl/>
          <w:lang w:bidi="ar-DZ"/>
        </w:rPr>
        <w:t>و</w:t>
      </w:r>
      <w:r w:rsidRPr="00246CB3">
        <w:rPr>
          <w:rFonts w:ascii="Traditional Arabic" w:hAnsi="Traditional Arabic" w:cs="Traditional Arabic" w:hint="cs"/>
          <w:sz w:val="36"/>
          <w:szCs w:val="36"/>
          <w:rtl/>
          <w:lang w:bidi="ar-DZ"/>
        </w:rPr>
        <w:t>عي الدائم للمطالبة بحقوق الشعب الجزائري،من خلال الأحزاب السياسية والجمعيات الخيرية والإصلاحية.وكانت المرحلة الثانية للكفاح المسلح،الذي اقتضى المواجهة لانتزاع الحقوق التي عجزت عنها السياسة.</w:t>
      </w:r>
    </w:p>
    <w:p w:rsidR="00246CB3" w:rsidRPr="00246CB3" w:rsidRDefault="00246CB3" w:rsidP="00242B5E">
      <w:pPr>
        <w:spacing w:after="0"/>
        <w:jc w:val="right"/>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ما يمكن فهمه في هذه الحال،هو وجود علاقات صراع فعلية تتجاذبها أطراف عديدة،بهدف تحقيق أهداف مختلفة تصل حد التناقض.</w:t>
      </w:r>
    </w:p>
    <w:p w:rsidR="00246CB3" w:rsidRPr="00246CB3" w:rsidRDefault="00246CB3" w:rsidP="00242B5E">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 xml:space="preserve">  لعل الاختل</w:t>
      </w:r>
      <w:r w:rsidR="00242B5E">
        <w:rPr>
          <w:rFonts w:ascii="Traditional Arabic" w:hAnsi="Traditional Arabic" w:cs="Traditional Arabic" w:hint="cs"/>
          <w:sz w:val="36"/>
          <w:szCs w:val="36"/>
          <w:rtl/>
          <w:lang w:bidi="ar-DZ"/>
        </w:rPr>
        <w:t>اف الحاصل من حيث المنطلقات،هو</w:t>
      </w:r>
      <w:r w:rsidRPr="00246CB3">
        <w:rPr>
          <w:rFonts w:ascii="Traditional Arabic" w:hAnsi="Traditional Arabic" w:cs="Traditional Arabic" w:hint="cs"/>
          <w:sz w:val="36"/>
          <w:szCs w:val="36"/>
          <w:rtl/>
          <w:lang w:bidi="ar-DZ"/>
        </w:rPr>
        <w:t xml:space="preserve"> فعل الصراع بين القوى المتناقضة.وهي مسألة تستدعي الفهم كون هذا النوع من الاختلاف يتوقف عليه مصير الصراع فيما بعد.</w:t>
      </w:r>
    </w:p>
    <w:p w:rsidR="00246CB3" w:rsidRPr="00246CB3" w:rsidRDefault="00246CB3" w:rsidP="00242B5E">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والنص من حيث كونه وجودا يصوغ عالمه الخاص في تقديم أنموذج نوعي،من نماذج ا</w:t>
      </w:r>
      <w:r w:rsidR="00242B5E">
        <w:rPr>
          <w:rFonts w:ascii="Traditional Arabic" w:hAnsi="Traditional Arabic" w:cs="Traditional Arabic" w:hint="cs"/>
          <w:sz w:val="36"/>
          <w:szCs w:val="36"/>
          <w:rtl/>
          <w:lang w:bidi="ar-DZ"/>
        </w:rPr>
        <w:t>لصراعات الدائرة في العصر الحديث.</w:t>
      </w:r>
      <w:r w:rsidRPr="00246CB3">
        <w:rPr>
          <w:rFonts w:ascii="Traditional Arabic" w:hAnsi="Traditional Arabic" w:cs="Traditional Arabic" w:hint="cs"/>
          <w:sz w:val="36"/>
          <w:szCs w:val="36"/>
          <w:rtl/>
          <w:lang w:bidi="ar-DZ"/>
        </w:rPr>
        <w:t>وهي صراعات في الغالب الأعم،تتطلب مسارا تطوريا يحدد نتائجها بعد ذلك.وتلك البنية الفكرية التي انبنى علي</w:t>
      </w:r>
      <w:r w:rsidR="00242B5E">
        <w:rPr>
          <w:rFonts w:ascii="Traditional Arabic" w:hAnsi="Traditional Arabic" w:cs="Traditional Arabic" w:hint="cs"/>
          <w:sz w:val="36"/>
          <w:szCs w:val="36"/>
          <w:rtl/>
          <w:lang w:bidi="ar-DZ"/>
        </w:rPr>
        <w:t>ها النص،والتي حددت طبيعة منطلقه،</w:t>
      </w:r>
      <w:r w:rsidRPr="00246CB3">
        <w:rPr>
          <w:rFonts w:ascii="Traditional Arabic" w:hAnsi="Traditional Arabic" w:cs="Traditional Arabic" w:hint="cs"/>
          <w:sz w:val="36"/>
          <w:szCs w:val="36"/>
          <w:rtl/>
          <w:lang w:bidi="ar-DZ"/>
        </w:rPr>
        <w:t>كون البنية الفكرية لا تتحدد إلا وفق عوامل خارجية مسهمة في تكوينها ،ناهيك عن الاستعدادات الداخلية التي ينبغي أن تتوفر.</w:t>
      </w:r>
    </w:p>
    <w:p w:rsidR="00246CB3" w:rsidRPr="00246CB3" w:rsidRDefault="00246CB3" w:rsidP="00242B5E">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ويعلم القارئ جيدا أن النص ينتصر لعنص</w:t>
      </w:r>
      <w:r w:rsidR="00242B5E">
        <w:rPr>
          <w:rFonts w:ascii="Traditional Arabic" w:hAnsi="Traditional Arabic" w:cs="Traditional Arabic" w:hint="cs"/>
          <w:sz w:val="36"/>
          <w:szCs w:val="36"/>
          <w:rtl/>
          <w:lang w:bidi="ar-DZ"/>
        </w:rPr>
        <w:t>ر الثورة،وهو المعنى المرجعي الذي تضمنه،و</w:t>
      </w:r>
      <w:r w:rsidRPr="00246CB3">
        <w:rPr>
          <w:rFonts w:ascii="Traditional Arabic" w:hAnsi="Traditional Arabic" w:cs="Traditional Arabic" w:hint="cs"/>
          <w:sz w:val="36"/>
          <w:szCs w:val="36"/>
          <w:rtl/>
          <w:lang w:bidi="ar-DZ"/>
        </w:rPr>
        <w:t>الذي يستند عليه التأويل فيما بعد.كون المرجعية هنا تعد الأساس الفعلي في تحديد المعنى،وتفسيره بعد ذلك.</w:t>
      </w:r>
    </w:p>
    <w:p w:rsidR="00246CB3" w:rsidRPr="00246CB3" w:rsidRDefault="00246CB3" w:rsidP="00242B5E">
      <w:pPr>
        <w:spacing w:after="0"/>
        <w:jc w:val="right"/>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وعليه لن يكون الصر</w:t>
      </w:r>
      <w:r w:rsidR="00242B5E">
        <w:rPr>
          <w:rFonts w:ascii="Traditional Arabic" w:hAnsi="Traditional Arabic" w:cs="Traditional Arabic" w:hint="cs"/>
          <w:sz w:val="36"/>
          <w:szCs w:val="36"/>
          <w:rtl/>
          <w:lang w:bidi="ar-DZ"/>
        </w:rPr>
        <w:t>ا</w:t>
      </w:r>
      <w:r w:rsidRPr="00246CB3">
        <w:rPr>
          <w:rFonts w:ascii="Traditional Arabic" w:hAnsi="Traditional Arabic" w:cs="Traditional Arabic" w:hint="cs"/>
          <w:sz w:val="36"/>
          <w:szCs w:val="36"/>
          <w:rtl/>
          <w:lang w:bidi="ar-DZ"/>
        </w:rPr>
        <w:t>ع في هذه الحال،إلا وفق ما اقتضته طبيعة التصادمات بين القوى المتناقضة،تبعا لطبيعة المنطلقات والمصالح الطبقية التي تسعى لأجل تحقيقها.</w:t>
      </w:r>
    </w:p>
    <w:p w:rsidR="00246CB3" w:rsidRPr="00246CB3" w:rsidRDefault="00242B5E" w:rsidP="00632D4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246CB3" w:rsidRPr="00246CB3">
        <w:rPr>
          <w:rFonts w:ascii="Traditional Arabic" w:hAnsi="Traditional Arabic" w:cs="Traditional Arabic" w:hint="cs"/>
          <w:sz w:val="36"/>
          <w:szCs w:val="36"/>
          <w:rtl/>
          <w:lang w:bidi="ar-DZ"/>
        </w:rPr>
        <w:t>وضمن عملية التعاقب التاريخي،يقف الحدث ضمن مفارقات أساسية تقوم على أساس إحداث نتائج نوعية هي من صميم الجدلية التاريخية.</w:t>
      </w:r>
    </w:p>
    <w:p w:rsidR="00246CB3" w:rsidRPr="00246CB3" w:rsidRDefault="00246CB3" w:rsidP="00DC6A39">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وعلى هذا الأساس تأتي الأبيات المت</w:t>
      </w:r>
      <w:r w:rsidR="00242B5E">
        <w:rPr>
          <w:rFonts w:ascii="Traditional Arabic" w:hAnsi="Traditional Arabic" w:cs="Traditional Arabic" w:hint="cs"/>
          <w:sz w:val="36"/>
          <w:szCs w:val="36"/>
          <w:rtl/>
          <w:lang w:bidi="ar-DZ"/>
        </w:rPr>
        <w:t>بقية من الوحدة التركيبية</w:t>
      </w:r>
      <w:r w:rsidRPr="00246CB3">
        <w:rPr>
          <w:rFonts w:ascii="Traditional Arabic" w:hAnsi="Traditional Arabic" w:cs="Traditional Arabic" w:hint="cs"/>
          <w:sz w:val="36"/>
          <w:szCs w:val="36"/>
          <w:rtl/>
          <w:lang w:bidi="ar-DZ"/>
        </w:rPr>
        <w:t>،ذات صلة وثيقة بطبيعة الرؤية الجدلية،التي تحدد بحسب علاقات الصراع القائمة بين القوى المتناقضة.</w:t>
      </w:r>
    </w:p>
    <w:p w:rsidR="00246CB3" w:rsidRPr="00246CB3" w:rsidRDefault="00246CB3" w:rsidP="00DC6A39">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lastRenderedPageBreak/>
        <w:t>وتكمن مركزية الصراع بين القوى التحررية والقوى الاستعمارية،حول مسألة جوهرية واحدة،هي البقاء.وهي مسألة ضرورية لكلا الطرفين،ومشتركة بينهما.حيث أن البقاء يهم الاثنين معا،ولا يتحدد مصير الآخر إلا به.</w:t>
      </w:r>
    </w:p>
    <w:p w:rsidR="00246CB3" w:rsidRPr="00246CB3" w:rsidRDefault="00246CB3" w:rsidP="003C10F0">
      <w:pPr>
        <w:spacing w:after="0"/>
        <w:jc w:val="center"/>
        <w:rPr>
          <w:rFonts w:ascii="Traditional Arabic" w:hAnsi="Traditional Arabic" w:cs="Traditional Arabic"/>
          <w:sz w:val="36"/>
          <w:szCs w:val="36"/>
          <w:rtl/>
        </w:rPr>
      </w:pPr>
      <w:r w:rsidRPr="00246CB3">
        <w:rPr>
          <w:rFonts w:ascii="Traditional Arabic" w:hAnsi="Traditional Arabic" w:cs="Traditional Arabic" w:hint="cs"/>
          <w:sz w:val="36"/>
          <w:szCs w:val="36"/>
          <w:rtl/>
        </w:rPr>
        <w:t>خبر فرنسا، يا زمان بأننا             هيهات، في استقلالنا، أن نخدعا</w:t>
      </w:r>
    </w:p>
    <w:p w:rsidR="00246CB3" w:rsidRPr="00246CB3" w:rsidRDefault="00632D42" w:rsidP="003C10F0">
      <w:pPr>
        <w:bidi/>
        <w:spacing w:after="0"/>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246CB3" w:rsidRPr="00246CB3">
        <w:rPr>
          <w:rFonts w:ascii="Traditional Arabic" w:hAnsi="Traditional Arabic" w:cs="Traditional Arabic" w:hint="cs"/>
          <w:sz w:val="36"/>
          <w:szCs w:val="36"/>
          <w:rtl/>
        </w:rPr>
        <w:t>واستفت ياديغول، شعبك، إنه       حكم الزمان، فما عسى أن تصنعا؟</w:t>
      </w:r>
      <w:r>
        <w:rPr>
          <w:rFonts w:ascii="Traditional Arabic" w:hAnsi="Traditional Arabic" w:cs="Traditional Arabic" w:hint="cs"/>
          <w:sz w:val="36"/>
          <w:szCs w:val="36"/>
          <w:rtl/>
        </w:rPr>
        <w:t xml:space="preserve">  </w:t>
      </w:r>
    </w:p>
    <w:p w:rsidR="00246CB3" w:rsidRPr="00632D42" w:rsidRDefault="003C10F0" w:rsidP="003C10F0">
      <w:pPr>
        <w:bidi/>
        <w:spacing w:after="0"/>
        <w:jc w:val="center"/>
        <w:rPr>
          <w:rFonts w:ascii="Traditional Arabic" w:hAnsi="Traditional Arabic" w:cs="Traditional Arabic"/>
          <w:sz w:val="36"/>
          <w:szCs w:val="36"/>
          <w:rtl/>
          <w:lang w:bidi="ar-DZ"/>
        </w:rPr>
      </w:pPr>
      <w:r>
        <w:rPr>
          <w:rFonts w:ascii="Traditional Arabic" w:hAnsi="Traditional Arabic" w:cs="Traditional Arabic" w:hint="cs"/>
          <w:sz w:val="36"/>
          <w:szCs w:val="36"/>
          <w:rtl/>
        </w:rPr>
        <w:t xml:space="preserve"> </w:t>
      </w:r>
      <w:r w:rsidR="00632D42">
        <w:rPr>
          <w:rFonts w:ascii="Traditional Arabic" w:hAnsi="Traditional Arabic" w:cs="Traditional Arabic" w:hint="cs"/>
          <w:sz w:val="36"/>
          <w:szCs w:val="36"/>
          <w:rtl/>
        </w:rPr>
        <w:t xml:space="preserve">شعب الجزائر قال في استفتائه     </w:t>
      </w:r>
      <w:r>
        <w:rPr>
          <w:rFonts w:ascii="Traditional Arabic" w:hAnsi="Traditional Arabic" w:cs="Traditional Arabic" w:hint="cs"/>
          <w:sz w:val="36"/>
          <w:szCs w:val="36"/>
          <w:rtl/>
        </w:rPr>
        <w:t xml:space="preserve"> </w:t>
      </w:r>
      <w:r w:rsidR="00632D42">
        <w:rPr>
          <w:rFonts w:ascii="Traditional Arabic" w:hAnsi="Traditional Arabic" w:cs="Traditional Arabic" w:hint="cs"/>
          <w:sz w:val="36"/>
          <w:szCs w:val="36"/>
          <w:rtl/>
        </w:rPr>
        <w:t>لا </w:t>
      </w:r>
      <w:r w:rsidR="00632D42">
        <w:rPr>
          <w:rFonts w:ascii="Traditional Arabic" w:hAnsi="Traditional Arabic" w:cs="Traditional Arabic"/>
          <w:sz w:val="36"/>
          <w:szCs w:val="36"/>
        </w:rPr>
        <w:t>!!</w:t>
      </w:r>
      <w:r w:rsidR="00632D42">
        <w:rPr>
          <w:rFonts w:ascii="Traditional Arabic" w:hAnsi="Traditional Arabic" w:cs="Traditional Arabic" w:hint="cs"/>
          <w:sz w:val="36"/>
          <w:szCs w:val="36"/>
          <w:rtl/>
          <w:lang w:bidi="ar-DZ"/>
        </w:rPr>
        <w:t>.. لن أبيح من الجزائر إصبعا</w:t>
      </w:r>
    </w:p>
    <w:p w:rsidR="00246CB3" w:rsidRPr="00246CB3" w:rsidRDefault="00632D42" w:rsidP="003C10F0">
      <w:pPr>
        <w:bidi/>
        <w:spacing w:after="0"/>
        <w:rPr>
          <w:rFonts w:ascii="Traditional Arabic" w:hAnsi="Traditional Arabic" w:cs="Traditional Arabic"/>
          <w:sz w:val="36"/>
          <w:szCs w:val="36"/>
          <w:rtl/>
          <w:lang w:bidi="ar-DZ"/>
        </w:rPr>
      </w:pPr>
      <w:r>
        <w:rPr>
          <w:rFonts w:ascii="Traditional Arabic" w:hAnsi="Traditional Arabic" w:cs="Traditional Arabic" w:hint="cs"/>
          <w:sz w:val="36"/>
          <w:szCs w:val="36"/>
          <w:rtl/>
        </w:rPr>
        <w:t xml:space="preserve">           </w:t>
      </w:r>
      <w:r w:rsidR="00DC6A39">
        <w:rPr>
          <w:rFonts w:ascii="Traditional Arabic" w:hAnsi="Traditional Arabic" w:cs="Traditional Arabic" w:hint="cs"/>
          <w:sz w:val="36"/>
          <w:szCs w:val="36"/>
          <w:rtl/>
        </w:rPr>
        <w:t xml:space="preserve">       </w:t>
      </w:r>
      <w:r w:rsidR="003C10F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w:t>
      </w:r>
      <w:r w:rsidR="00246CB3" w:rsidRPr="00246CB3">
        <w:rPr>
          <w:rFonts w:ascii="Traditional Arabic" w:hAnsi="Traditional Arabic" w:cs="Traditional Arabic" w:hint="cs"/>
          <w:sz w:val="36"/>
          <w:szCs w:val="36"/>
          <w:rtl/>
        </w:rPr>
        <w:t xml:space="preserve">واختار يوم(الاقتراع)نفمبرا           </w:t>
      </w:r>
      <w:r w:rsidR="003C10F0">
        <w:rPr>
          <w:rFonts w:ascii="Traditional Arabic" w:hAnsi="Traditional Arabic" w:cs="Traditional Arabic" w:hint="cs"/>
          <w:sz w:val="36"/>
          <w:szCs w:val="36"/>
          <w:rtl/>
        </w:rPr>
        <w:t xml:space="preserve">     </w:t>
      </w:r>
      <w:r w:rsidR="00246CB3" w:rsidRPr="00246CB3">
        <w:rPr>
          <w:rFonts w:ascii="Traditional Arabic" w:hAnsi="Traditional Arabic" w:cs="Traditional Arabic" w:hint="cs"/>
          <w:sz w:val="36"/>
          <w:szCs w:val="36"/>
          <w:rtl/>
        </w:rPr>
        <w:t>فمضى، وصمم أن يثور، ويقرعا</w:t>
      </w:r>
      <w:r>
        <w:rPr>
          <w:rFonts w:ascii="Traditional Arabic" w:hAnsi="Traditional Arabic" w:cs="Traditional Arabic" w:hint="cs"/>
          <w:sz w:val="36"/>
          <w:szCs w:val="36"/>
          <w:rtl/>
        </w:rPr>
        <w:t xml:space="preserve">   </w:t>
      </w:r>
    </w:p>
    <w:p w:rsidR="00246CB3" w:rsidRPr="00246CB3" w:rsidRDefault="00246CB3" w:rsidP="00DC6A39">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في هذه البيات مثلا يفهم القارئ جيدا،أن</w:t>
      </w:r>
      <w:r w:rsidR="00DC6A39">
        <w:rPr>
          <w:rFonts w:ascii="Traditional Arabic" w:hAnsi="Traditional Arabic" w:cs="Traditional Arabic" w:hint="cs"/>
          <w:sz w:val="36"/>
          <w:szCs w:val="36"/>
          <w:rtl/>
          <w:lang w:bidi="ar-DZ"/>
        </w:rPr>
        <w:t xml:space="preserve"> طبيعة الصراع هي أساس تفعيل الحب</w:t>
      </w:r>
      <w:r w:rsidRPr="00246CB3">
        <w:rPr>
          <w:rFonts w:ascii="Traditional Arabic" w:hAnsi="Traditional Arabic" w:cs="Traditional Arabic" w:hint="cs"/>
          <w:sz w:val="36"/>
          <w:szCs w:val="36"/>
          <w:rtl/>
          <w:lang w:bidi="ar-DZ"/>
        </w:rPr>
        <w:t>كة الحدثية على مستوى القصيدة.وبداية الخطاب بفعل الأمر هو الدليل المنطقي على وجود فوقية في الصراع،من حيث الاعتقاد الجازم بتكافؤ مواضع القوى على الأقل.هذا يعني مؤكدا الاعتقاد بوجود القدرة على المواجهة على أقل تقدير.</w:t>
      </w:r>
    </w:p>
    <w:p w:rsidR="00246CB3" w:rsidRPr="00246CB3" w:rsidRDefault="00246CB3" w:rsidP="003C10F0">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ويتكرر فعل الأمر في بداية البيت الثاني،ليتوجه إلى شخصية بعينها شكلت محور الصراع.وبوسع القارئ الفهم مجددا،أن مسألة الصراع يمكن أن تتجاوز حدودا إضافية إلى المواجهة الصريحة.</w:t>
      </w:r>
    </w:p>
    <w:p w:rsidR="00246CB3" w:rsidRPr="00246CB3" w:rsidRDefault="00246CB3" w:rsidP="003C10F0">
      <w:pPr>
        <w:spacing w:after="0"/>
        <w:jc w:val="center"/>
        <w:rPr>
          <w:rFonts w:ascii="Traditional Arabic" w:hAnsi="Traditional Arabic" w:cs="Traditional Arabic"/>
          <w:sz w:val="36"/>
          <w:szCs w:val="36"/>
          <w:rtl/>
        </w:rPr>
      </w:pPr>
      <w:r w:rsidRPr="00246CB3">
        <w:rPr>
          <w:rFonts w:ascii="Traditional Arabic" w:hAnsi="Traditional Arabic" w:cs="Traditional Arabic" w:hint="cs"/>
          <w:sz w:val="36"/>
          <w:szCs w:val="36"/>
          <w:rtl/>
        </w:rPr>
        <w:t>خبر فرنسا، يا زمان بأننا             هيهات، في استقلالنا، أن نخدعا</w:t>
      </w:r>
    </w:p>
    <w:p w:rsidR="00246CB3" w:rsidRPr="00246CB3" w:rsidRDefault="003C10F0" w:rsidP="003C10F0">
      <w:pPr>
        <w:bidi/>
        <w:spacing w:after="0"/>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bookmarkStart w:id="0" w:name="_GoBack"/>
      <w:bookmarkEnd w:id="0"/>
      <w:r w:rsidR="00246CB3" w:rsidRPr="00246CB3">
        <w:rPr>
          <w:rFonts w:ascii="Traditional Arabic" w:hAnsi="Traditional Arabic" w:cs="Traditional Arabic" w:hint="cs"/>
          <w:sz w:val="36"/>
          <w:szCs w:val="36"/>
          <w:rtl/>
        </w:rPr>
        <w:t>واستفت ياديغول، شعبك، إنه       حكم الزمان، فما عسى أن تصنعا؟</w:t>
      </w:r>
      <w:r>
        <w:rPr>
          <w:rFonts w:ascii="Traditional Arabic" w:hAnsi="Traditional Arabic" w:cs="Traditional Arabic" w:hint="cs"/>
          <w:sz w:val="36"/>
          <w:szCs w:val="36"/>
          <w:rtl/>
        </w:rPr>
        <w:t xml:space="preserve"> </w:t>
      </w:r>
    </w:p>
    <w:p w:rsidR="00246CB3" w:rsidRPr="00246CB3" w:rsidRDefault="00246CB3" w:rsidP="003C10F0">
      <w:pPr>
        <w:bidi/>
        <w:spacing w:after="0"/>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t>يبدو هنا نوع من التراتبية في توجيه الخطاب.ومن الممكن جدا أن تكون طريقة التوجيه ه</w:t>
      </w:r>
      <w:r w:rsidR="00DC6A39">
        <w:rPr>
          <w:rFonts w:ascii="Traditional Arabic" w:hAnsi="Traditional Arabic" w:cs="Traditional Arabic" w:hint="cs"/>
          <w:sz w:val="36"/>
          <w:szCs w:val="36"/>
          <w:rtl/>
        </w:rPr>
        <w:t>نا طريقة منهجية.الدليل على ذلك أ</w:t>
      </w:r>
      <w:r w:rsidRPr="00246CB3">
        <w:rPr>
          <w:rFonts w:ascii="Traditional Arabic" w:hAnsi="Traditional Arabic" w:cs="Traditional Arabic" w:hint="cs"/>
          <w:sz w:val="36"/>
          <w:szCs w:val="36"/>
          <w:rtl/>
        </w:rPr>
        <w:t>ن الذي تم توجيه الخطاب إليه بداية هو كائ</w:t>
      </w:r>
      <w:r w:rsidR="00DC6A39">
        <w:rPr>
          <w:rFonts w:ascii="Traditional Arabic" w:hAnsi="Traditional Arabic" w:cs="Traditional Arabic" w:hint="cs"/>
          <w:sz w:val="36"/>
          <w:szCs w:val="36"/>
          <w:rtl/>
        </w:rPr>
        <w:t>ن معنوي له تأثير هام في حياة الأم</w:t>
      </w:r>
      <w:r w:rsidRPr="00246CB3">
        <w:rPr>
          <w:rFonts w:ascii="Traditional Arabic" w:hAnsi="Traditional Arabic" w:cs="Traditional Arabic" w:hint="cs"/>
          <w:sz w:val="36"/>
          <w:szCs w:val="36"/>
          <w:rtl/>
        </w:rPr>
        <w:t>م والمجتمعات،وهو الزمان.</w:t>
      </w:r>
    </w:p>
    <w:p w:rsidR="00246CB3" w:rsidRPr="00246CB3" w:rsidRDefault="00246CB3" w:rsidP="00B17FA6">
      <w:pPr>
        <w:bidi/>
        <w:spacing w:after="0"/>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t>وأن يكون الزمان هو المعني بصفة مباشرة وبالدرجة الأولى</w:t>
      </w:r>
      <w:r w:rsidR="00B17FA6">
        <w:rPr>
          <w:rFonts w:ascii="Traditional Arabic" w:hAnsi="Traditional Arabic" w:cs="Traditional Arabic" w:hint="cs"/>
          <w:sz w:val="36"/>
          <w:szCs w:val="36"/>
          <w:rtl/>
        </w:rPr>
        <w:t xml:space="preserve"> له صلة</w:t>
      </w:r>
      <w:r w:rsidRPr="00246CB3">
        <w:rPr>
          <w:rFonts w:ascii="Traditional Arabic" w:hAnsi="Traditional Arabic" w:cs="Traditional Arabic" w:hint="cs"/>
          <w:sz w:val="36"/>
          <w:szCs w:val="36"/>
          <w:rtl/>
        </w:rPr>
        <w:t xml:space="preserve"> بالخطاب،هذا يثبت وجود وعي نوعي بقيمة وأهمية </w:t>
      </w:r>
      <w:r w:rsidR="00B17FA6">
        <w:rPr>
          <w:rFonts w:ascii="Traditional Arabic" w:hAnsi="Traditional Arabic" w:cs="Traditional Arabic" w:hint="cs"/>
          <w:sz w:val="36"/>
          <w:szCs w:val="36"/>
          <w:rtl/>
        </w:rPr>
        <w:t>التاريخ،</w:t>
      </w:r>
      <w:r w:rsidRPr="00246CB3">
        <w:rPr>
          <w:rFonts w:ascii="Traditional Arabic" w:hAnsi="Traditional Arabic" w:cs="Traditional Arabic" w:hint="cs"/>
          <w:sz w:val="36"/>
          <w:szCs w:val="36"/>
          <w:rtl/>
        </w:rPr>
        <w:t>وما يمكن أن يحدثه هذا الأخير من تحول وتأثير في حياة الأمم و المجتمعات.</w:t>
      </w:r>
    </w:p>
    <w:p w:rsidR="00246CB3" w:rsidRPr="00246CB3" w:rsidRDefault="00246CB3" w:rsidP="00B17FA6">
      <w:pPr>
        <w:bidi/>
        <w:spacing w:after="0"/>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t xml:space="preserve">  يبدو على مستوى البنية النصية وعي نوعي بقيمة التحولات التاريخية التي تحدث.فتوجيه الخطاب إلى كيان معنوي وهو الزمان،هذا يعني المراهنة على التاريخ.والتاريخ إضافة إلى وظيفته الإخبارية فهو يحكم أيضا،وهذا ما تم تبيانه في البيت الثاني،ذي العلاقة المباشرة بالبيت الأول.</w:t>
      </w:r>
    </w:p>
    <w:p w:rsidR="00246CB3" w:rsidRPr="00246CB3" w:rsidRDefault="00246CB3" w:rsidP="00B17FA6">
      <w:pPr>
        <w:spacing w:after="0"/>
        <w:jc w:val="center"/>
        <w:rPr>
          <w:rFonts w:ascii="Traditional Arabic" w:hAnsi="Traditional Arabic" w:cs="Traditional Arabic"/>
          <w:sz w:val="36"/>
          <w:szCs w:val="36"/>
          <w:rtl/>
        </w:rPr>
      </w:pPr>
      <w:r w:rsidRPr="00246CB3">
        <w:rPr>
          <w:rFonts w:ascii="Traditional Arabic" w:hAnsi="Traditional Arabic" w:cs="Traditional Arabic" w:hint="cs"/>
          <w:sz w:val="36"/>
          <w:szCs w:val="36"/>
          <w:rtl/>
        </w:rPr>
        <w:lastRenderedPageBreak/>
        <w:t>واستفت ياديغول، شعبك، إنه       حكم الزمان، فما عسى أن تصنعا؟</w:t>
      </w:r>
    </w:p>
    <w:p w:rsidR="00246CB3" w:rsidRPr="00246CB3" w:rsidRDefault="00246CB3" w:rsidP="00B17FA6">
      <w:pPr>
        <w:bidi/>
        <w:spacing w:after="0"/>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t>هي المراهنة ذات الأبعاد المعنوية،من حيث تكليف التاريخ بالإخبار والحكم في الآن نفسه.ويمكن الف</w:t>
      </w:r>
      <w:r w:rsidR="00B17FA6">
        <w:rPr>
          <w:rFonts w:ascii="Traditional Arabic" w:hAnsi="Traditional Arabic" w:cs="Traditional Arabic" w:hint="cs"/>
          <w:sz w:val="36"/>
          <w:szCs w:val="36"/>
          <w:rtl/>
        </w:rPr>
        <w:t>ه</w:t>
      </w:r>
      <w:r w:rsidRPr="00246CB3">
        <w:rPr>
          <w:rFonts w:ascii="Traditional Arabic" w:hAnsi="Traditional Arabic" w:cs="Traditional Arabic" w:hint="cs"/>
          <w:sz w:val="36"/>
          <w:szCs w:val="36"/>
          <w:rtl/>
        </w:rPr>
        <w:t>م أيضا بوجود الكتلة الوطنية على الحياد من حيث التقرير والفصل في المرحلة التاريخية.وهي خصوصية ترتبط بالوعي البشري المنعكس على النص الشعري،كون الثقة في قيمة وأهمية</w:t>
      </w:r>
      <w:r w:rsidR="00B17FA6">
        <w:rPr>
          <w:rFonts w:ascii="Traditional Arabic" w:hAnsi="Traditional Arabic" w:cs="Traditional Arabic" w:hint="cs"/>
          <w:sz w:val="36"/>
          <w:szCs w:val="36"/>
          <w:rtl/>
        </w:rPr>
        <w:t xml:space="preserve"> الثورة التحريرية قائمة،فلا حاجة</w:t>
      </w:r>
      <w:r w:rsidRPr="00246CB3">
        <w:rPr>
          <w:rFonts w:ascii="Traditional Arabic" w:hAnsi="Traditional Arabic" w:cs="Traditional Arabic" w:hint="cs"/>
          <w:sz w:val="36"/>
          <w:szCs w:val="36"/>
          <w:rtl/>
        </w:rPr>
        <w:t xml:space="preserve"> للبشر بالحديث،إنما التاريخ(الزمان)،هو الذي يتكلم ويحسم في الوقت نفسه.</w:t>
      </w:r>
    </w:p>
    <w:p w:rsidR="00246CB3" w:rsidRPr="00246CB3" w:rsidRDefault="00246CB3" w:rsidP="00B17FA6">
      <w:pPr>
        <w:bidi/>
        <w:spacing w:after="0"/>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t xml:space="preserve">  يشعر القارئ وهو يتابع مجريات النص الشعري أن علاقات الصراع بين القوى المتناقضة،لا تزال تحافظ على جانب القوة فيها</w:t>
      </w:r>
      <w:r w:rsidR="00B17FA6">
        <w:rPr>
          <w:rFonts w:ascii="Traditional Arabic" w:hAnsi="Traditional Arabic" w:cs="Traditional Arabic" w:hint="cs"/>
          <w:sz w:val="36"/>
          <w:szCs w:val="36"/>
          <w:rtl/>
        </w:rPr>
        <w:t>.</w:t>
      </w:r>
      <w:r w:rsidRPr="00246CB3">
        <w:rPr>
          <w:rFonts w:ascii="Traditional Arabic" w:hAnsi="Traditional Arabic" w:cs="Traditional Arabic" w:hint="cs"/>
          <w:sz w:val="36"/>
          <w:szCs w:val="36"/>
          <w:rtl/>
        </w:rPr>
        <w:t>على أن الأهمية المثلى لا تكمن في سيرورة الصراع بقدر ما تكمن في ترقب نتائج الصراع القائم.</w:t>
      </w:r>
    </w:p>
    <w:p w:rsidR="00246CB3" w:rsidRPr="00246CB3" w:rsidRDefault="00246CB3" w:rsidP="00B17FA6">
      <w:pPr>
        <w:bidi/>
        <w:spacing w:after="0"/>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t>ويعطي النص انطباعا هاما،حول أهمية الوعي القائم في تلك المرحلة التا</w:t>
      </w:r>
      <w:r w:rsidR="00B17FA6">
        <w:rPr>
          <w:rFonts w:ascii="Traditional Arabic" w:hAnsi="Traditional Arabic" w:cs="Traditional Arabic" w:hint="cs"/>
          <w:sz w:val="36"/>
          <w:szCs w:val="36"/>
          <w:rtl/>
        </w:rPr>
        <w:t xml:space="preserve">ريخية،والتي يبدو من خلالها أنه </w:t>
      </w:r>
      <w:r w:rsidRPr="00246CB3">
        <w:rPr>
          <w:rFonts w:ascii="Traditional Arabic" w:hAnsi="Traditional Arabic" w:cs="Traditional Arabic" w:hint="cs"/>
          <w:sz w:val="36"/>
          <w:szCs w:val="36"/>
          <w:rtl/>
        </w:rPr>
        <w:t xml:space="preserve"> تعود على السيرورة الآلية للصراع،كون الفترة الزمنية التي تفصل لحظة بداية الحدث الثوري،وكتابة النص كانت كافية لإحداث تحول نوعي على مستوى الوعي البشري.مع أن المسألة في الحقيقة كانت تعرف تمهيدات قبل ذلك،والتي انتهت تطوراتها بحدث ثوري مميز غير مسار التاريخ.</w:t>
      </w:r>
    </w:p>
    <w:p w:rsidR="00246CB3" w:rsidRPr="00246CB3" w:rsidRDefault="00246CB3" w:rsidP="00632D42">
      <w:pPr>
        <w:bidi/>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rPr>
        <w:t xml:space="preserve">  وبالعودة إلى قراءة البيت الثاني يلاحظ بأن الخطاب يتخصص في التوجه نحو شخصية تاريخية لها تأثير هام في حركة الصراع،وهي  شخصية"ديغول"،شخصية فرنسية يعرفها التاريخ الحديث جيدا.بداية يتوجه الخطاب إلى هذه الشحصية،ثم يتحول عنها إلى ما هو أهم،وهو الزمان الذي يعني التاريخ.يطلب منها استشارة شعبها،ثم يثبت الخطاب إثرها مباشرة،أن الاستشارة لا تعني شيئا،لأن التاريخ قال كلمته بشأن مصير الجزائر، الذي قررته الثورة التحريرية.</w:t>
      </w:r>
    </w:p>
    <w:p w:rsidR="00246CB3" w:rsidRPr="00246CB3" w:rsidRDefault="00246CB3" w:rsidP="00B17FA6">
      <w:pPr>
        <w:bidi/>
        <w:spacing w:after="0"/>
        <w:jc w:val="both"/>
        <w:rPr>
          <w:rFonts w:ascii="Traditional Arabic" w:hAnsi="Traditional Arabic" w:cs="Traditional Arabic"/>
          <w:sz w:val="36"/>
          <w:szCs w:val="36"/>
          <w:rtl/>
          <w:lang w:bidi="ar-DZ"/>
        </w:rPr>
      </w:pPr>
      <w:r w:rsidRPr="00246CB3">
        <w:rPr>
          <w:rFonts w:ascii="Traditional Arabic" w:hAnsi="Traditional Arabic" w:cs="Traditional Arabic" w:hint="cs"/>
          <w:sz w:val="36"/>
          <w:szCs w:val="36"/>
          <w:rtl/>
          <w:lang w:bidi="ar-DZ"/>
        </w:rPr>
        <w:t>ثم يتوالى الخطاب ليؤكد رؤية واحدة هي نتاج طبيعي لحركة ومسار التاريخ معا،في تجسيد خيار يستجيب بشكل طبيعي للتطورات الجديدة للتاريخ.</w:t>
      </w:r>
    </w:p>
    <w:p w:rsidR="00246CB3" w:rsidRPr="00246CB3" w:rsidRDefault="00246CB3" w:rsidP="00B17FA6">
      <w:pPr>
        <w:bidi/>
        <w:spacing w:after="0"/>
        <w:jc w:val="center"/>
        <w:rPr>
          <w:rFonts w:ascii="Traditional Arabic" w:hAnsi="Traditional Arabic" w:cs="Traditional Arabic"/>
          <w:sz w:val="36"/>
          <w:szCs w:val="36"/>
          <w:rtl/>
        </w:rPr>
      </w:pPr>
      <w:r w:rsidRPr="00246CB3">
        <w:rPr>
          <w:rFonts w:ascii="Traditional Arabic" w:hAnsi="Traditional Arabic" w:cs="Traditional Arabic" w:hint="cs"/>
          <w:sz w:val="36"/>
          <w:szCs w:val="36"/>
          <w:rtl/>
        </w:rPr>
        <w:t>شعب الجزائر، قال في استفتائه      لا</w:t>
      </w:r>
      <w:r w:rsidR="00632D42">
        <w:rPr>
          <w:rFonts w:ascii="Traditional Arabic" w:hAnsi="Traditional Arabic" w:cs="Traditional Arabic" w:hint="cs"/>
          <w:sz w:val="36"/>
          <w:szCs w:val="36"/>
          <w:rtl/>
        </w:rPr>
        <w:t> </w:t>
      </w:r>
      <w:r w:rsidR="00632D42">
        <w:rPr>
          <w:rFonts w:ascii="Traditional Arabic" w:hAnsi="Traditional Arabic" w:cs="Traditional Arabic"/>
          <w:sz w:val="36"/>
          <w:szCs w:val="36"/>
        </w:rPr>
        <w:t>!!</w:t>
      </w:r>
      <w:r w:rsidR="00632D42">
        <w:rPr>
          <w:rFonts w:ascii="Traditional Arabic" w:hAnsi="Traditional Arabic" w:cs="Traditional Arabic" w:hint="cs"/>
          <w:sz w:val="36"/>
          <w:szCs w:val="36"/>
          <w:rtl/>
          <w:lang w:bidi="ar-DZ"/>
        </w:rPr>
        <w:t>..لن أبيح من الجزائر إصبعا</w:t>
      </w:r>
    </w:p>
    <w:p w:rsidR="00246CB3" w:rsidRPr="00246CB3" w:rsidRDefault="00246CB3" w:rsidP="00B17FA6">
      <w:pPr>
        <w:spacing w:after="0"/>
        <w:jc w:val="center"/>
        <w:rPr>
          <w:rFonts w:ascii="Traditional Arabic" w:hAnsi="Traditional Arabic" w:cs="Traditional Arabic"/>
          <w:sz w:val="36"/>
          <w:szCs w:val="36"/>
          <w:rtl/>
        </w:rPr>
      </w:pPr>
      <w:r w:rsidRPr="00246CB3">
        <w:rPr>
          <w:rFonts w:ascii="Traditional Arabic" w:hAnsi="Traditional Arabic" w:cs="Traditional Arabic" w:hint="cs"/>
          <w:sz w:val="36"/>
          <w:szCs w:val="36"/>
          <w:rtl/>
        </w:rPr>
        <w:t>واختار يوم(الاقتراع)نفمبرا            فمضى، وصمم أن يثور، ويقرعا</w:t>
      </w:r>
    </w:p>
    <w:p w:rsidR="00246CB3" w:rsidRPr="00246CB3" w:rsidRDefault="00246CB3" w:rsidP="00B17FA6">
      <w:pPr>
        <w:bidi/>
        <w:spacing w:after="0"/>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t>لا تبدو هنا إضافة جديدة يمكن أن يقدمها الخطاب الشعري في تواصله مع القارئ.ما يمكن فهمه هو الانتصار لنمط جديد من التحول ظهر وانتهى،وصار واقعا ماثلا.</w:t>
      </w:r>
    </w:p>
    <w:p w:rsidR="00246CB3" w:rsidRPr="00246CB3" w:rsidRDefault="00246CB3" w:rsidP="00B17FA6">
      <w:pPr>
        <w:bidi/>
        <w:spacing w:after="0"/>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lastRenderedPageBreak/>
        <w:t>في هذه</w:t>
      </w:r>
      <w:r w:rsidR="00B17FA6">
        <w:rPr>
          <w:rFonts w:ascii="Traditional Arabic" w:hAnsi="Traditional Arabic" w:cs="Traditional Arabic" w:hint="cs"/>
          <w:sz w:val="36"/>
          <w:szCs w:val="36"/>
          <w:rtl/>
        </w:rPr>
        <w:t xml:space="preserve"> الحال يفهم القارئ المؤول جيدا أ</w:t>
      </w:r>
      <w:r w:rsidRPr="00246CB3">
        <w:rPr>
          <w:rFonts w:ascii="Traditional Arabic" w:hAnsi="Traditional Arabic" w:cs="Traditional Arabic" w:hint="cs"/>
          <w:sz w:val="36"/>
          <w:szCs w:val="36"/>
          <w:rtl/>
        </w:rPr>
        <w:t>ن الحركية التاريخية ليست من قبيل نتائج الصدفة أو الطفرات، إنما هي النتاج الطبيعي لمجمل التراكمات التي حدثت على مستوى منظومة الوا</w:t>
      </w:r>
      <w:r w:rsidR="00B17FA6">
        <w:rPr>
          <w:rFonts w:ascii="Traditional Arabic" w:hAnsi="Traditional Arabic" w:cs="Traditional Arabic" w:hint="cs"/>
          <w:sz w:val="36"/>
          <w:szCs w:val="36"/>
          <w:rtl/>
        </w:rPr>
        <w:t>قع الطبيعي للأشخاص،والتي أ</w:t>
      </w:r>
      <w:r w:rsidRPr="00246CB3">
        <w:rPr>
          <w:rFonts w:ascii="Traditional Arabic" w:hAnsi="Traditional Arabic" w:cs="Traditional Arabic" w:hint="cs"/>
          <w:sz w:val="36"/>
          <w:szCs w:val="36"/>
          <w:rtl/>
        </w:rPr>
        <w:t>نتجت نمطا جديدا من الصراع ك</w:t>
      </w:r>
      <w:r w:rsidR="00B17FA6">
        <w:rPr>
          <w:rFonts w:ascii="Traditional Arabic" w:hAnsi="Traditional Arabic" w:cs="Traditional Arabic" w:hint="cs"/>
          <w:sz w:val="36"/>
          <w:szCs w:val="36"/>
          <w:rtl/>
        </w:rPr>
        <w:t>ان ينبغي أن يوجد وقت حلول اللحظة</w:t>
      </w:r>
      <w:r w:rsidRPr="00246CB3">
        <w:rPr>
          <w:rFonts w:ascii="Traditional Arabic" w:hAnsi="Traditional Arabic" w:cs="Traditional Arabic" w:hint="cs"/>
          <w:sz w:val="36"/>
          <w:szCs w:val="36"/>
          <w:rtl/>
        </w:rPr>
        <w:t xml:space="preserve"> التاريخية الحاسمة.</w:t>
      </w:r>
    </w:p>
    <w:p w:rsidR="00246CB3" w:rsidRPr="00246CB3" w:rsidRDefault="00246CB3" w:rsidP="00632D42">
      <w:pPr>
        <w:bidi/>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t>ولا تتعلق المسألة هنا بطرف معين من طرفي الصراع،إنما هي تخص كلا الطرفين بحكم صناعتهما الفعلية لمجمل التحولات الجديدة التي حصلت في مسار التاريخ.</w:t>
      </w:r>
    </w:p>
    <w:p w:rsidR="00246CB3" w:rsidRPr="00246CB3" w:rsidRDefault="00246CB3" w:rsidP="00B17FA6">
      <w:pPr>
        <w:bidi/>
        <w:spacing w:after="0"/>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t xml:space="preserve">  يصادف ال</w:t>
      </w:r>
      <w:r w:rsidR="00B17FA6">
        <w:rPr>
          <w:rFonts w:ascii="Traditional Arabic" w:hAnsi="Traditional Arabic" w:cs="Traditional Arabic" w:hint="cs"/>
          <w:sz w:val="36"/>
          <w:szCs w:val="36"/>
          <w:rtl/>
        </w:rPr>
        <w:t>قارئ في هذه الوحدة التركيبية من النص،رؤية ف</w:t>
      </w:r>
      <w:r w:rsidRPr="00246CB3">
        <w:rPr>
          <w:rFonts w:ascii="Traditional Arabic" w:hAnsi="Traditional Arabic" w:cs="Traditional Arabic" w:hint="cs"/>
          <w:sz w:val="36"/>
          <w:szCs w:val="36"/>
          <w:rtl/>
        </w:rPr>
        <w:t>ن</w:t>
      </w:r>
      <w:r w:rsidR="00B17FA6">
        <w:rPr>
          <w:rFonts w:ascii="Traditional Arabic" w:hAnsi="Traditional Arabic" w:cs="Traditional Arabic" w:hint="cs"/>
          <w:sz w:val="36"/>
          <w:szCs w:val="36"/>
          <w:rtl/>
        </w:rPr>
        <w:t>ي</w:t>
      </w:r>
      <w:r w:rsidRPr="00246CB3">
        <w:rPr>
          <w:rFonts w:ascii="Traditional Arabic" w:hAnsi="Traditional Arabic" w:cs="Traditional Arabic" w:hint="cs"/>
          <w:sz w:val="36"/>
          <w:szCs w:val="36"/>
          <w:rtl/>
        </w:rPr>
        <w:t>ة هي من صميم الرؤى السابقة التي</w:t>
      </w:r>
      <w:r w:rsidR="00B17FA6">
        <w:rPr>
          <w:rFonts w:ascii="Traditional Arabic" w:hAnsi="Traditional Arabic" w:cs="Traditional Arabic" w:hint="cs"/>
          <w:sz w:val="36"/>
          <w:szCs w:val="36"/>
          <w:rtl/>
        </w:rPr>
        <w:t xml:space="preserve"> يمكن أن</w:t>
      </w:r>
      <w:r w:rsidRPr="00246CB3">
        <w:rPr>
          <w:rFonts w:ascii="Traditional Arabic" w:hAnsi="Traditional Arabic" w:cs="Traditional Arabic" w:hint="cs"/>
          <w:sz w:val="36"/>
          <w:szCs w:val="36"/>
          <w:rtl/>
        </w:rPr>
        <w:t xml:space="preserve"> </w:t>
      </w:r>
      <w:r w:rsidR="00B17FA6">
        <w:rPr>
          <w:rFonts w:ascii="Traditional Arabic" w:hAnsi="Traditional Arabic" w:cs="Traditional Arabic" w:hint="cs"/>
          <w:sz w:val="36"/>
          <w:szCs w:val="36"/>
          <w:rtl/>
        </w:rPr>
        <w:t>ي</w:t>
      </w:r>
      <w:r w:rsidRPr="00246CB3">
        <w:rPr>
          <w:rFonts w:ascii="Traditional Arabic" w:hAnsi="Traditional Arabic" w:cs="Traditional Arabic" w:hint="cs"/>
          <w:sz w:val="36"/>
          <w:szCs w:val="36"/>
          <w:rtl/>
        </w:rPr>
        <w:t>تابعها على مستوى الوحدات التركيبية</w:t>
      </w:r>
      <w:r w:rsidR="00B17FA6">
        <w:rPr>
          <w:rFonts w:ascii="Traditional Arabic" w:hAnsi="Traditional Arabic" w:cs="Traditional Arabic" w:hint="cs"/>
          <w:sz w:val="36"/>
          <w:szCs w:val="36"/>
          <w:rtl/>
        </w:rPr>
        <w:t xml:space="preserve"> للنص الكلي،بحكم أ</w:t>
      </w:r>
      <w:r w:rsidRPr="00246CB3">
        <w:rPr>
          <w:rFonts w:ascii="Traditional Arabic" w:hAnsi="Traditional Arabic" w:cs="Traditional Arabic" w:hint="cs"/>
          <w:sz w:val="36"/>
          <w:szCs w:val="36"/>
          <w:rtl/>
        </w:rPr>
        <w:t xml:space="preserve">ن النص بشكل عام ينتصر لمضمون واحد هو "الثورة". وهو </w:t>
      </w:r>
      <w:r w:rsidR="00B17FA6">
        <w:rPr>
          <w:rFonts w:ascii="Traditional Arabic" w:hAnsi="Traditional Arabic" w:cs="Traditional Arabic" w:hint="cs"/>
          <w:sz w:val="36"/>
          <w:szCs w:val="36"/>
          <w:rtl/>
        </w:rPr>
        <w:t>المعنى المجسد في سائر وحدات الخطاب</w:t>
      </w:r>
      <w:r w:rsidRPr="00246CB3">
        <w:rPr>
          <w:rFonts w:ascii="Traditional Arabic" w:hAnsi="Traditional Arabic" w:cs="Traditional Arabic" w:hint="cs"/>
          <w:sz w:val="36"/>
          <w:szCs w:val="36"/>
          <w:rtl/>
        </w:rPr>
        <w:t>،والذي يحمل مضمون الرؤية التغييرية التي أقرتها جملة شروط تاريخية معينة سادت في ذلك الوقت.</w:t>
      </w:r>
    </w:p>
    <w:p w:rsidR="00246CB3" w:rsidRDefault="00246CB3" w:rsidP="00B17FA6">
      <w:pPr>
        <w:bidi/>
        <w:spacing w:after="0"/>
        <w:jc w:val="both"/>
        <w:rPr>
          <w:rFonts w:ascii="Traditional Arabic" w:hAnsi="Traditional Arabic" w:cs="Traditional Arabic"/>
          <w:sz w:val="36"/>
          <w:szCs w:val="36"/>
          <w:rtl/>
        </w:rPr>
      </w:pPr>
      <w:r w:rsidRPr="00246CB3">
        <w:rPr>
          <w:rFonts w:ascii="Traditional Arabic" w:hAnsi="Traditional Arabic" w:cs="Traditional Arabic" w:hint="cs"/>
          <w:sz w:val="36"/>
          <w:szCs w:val="36"/>
          <w:rtl/>
        </w:rPr>
        <w:t>ويفهم القارئ من</w:t>
      </w:r>
      <w:r w:rsidR="00B17FA6">
        <w:rPr>
          <w:rFonts w:ascii="Traditional Arabic" w:hAnsi="Traditional Arabic" w:cs="Traditional Arabic" w:hint="cs"/>
          <w:sz w:val="36"/>
          <w:szCs w:val="36"/>
          <w:rtl/>
        </w:rPr>
        <w:t xml:space="preserve"> مضامين هذه الوحدة التركيبية</w:t>
      </w:r>
      <w:r w:rsidRPr="00246CB3">
        <w:rPr>
          <w:rFonts w:ascii="Traditional Arabic" w:hAnsi="Traditional Arabic" w:cs="Traditional Arabic" w:hint="cs"/>
          <w:sz w:val="36"/>
          <w:szCs w:val="36"/>
          <w:rtl/>
        </w:rPr>
        <w:t>،أن هناك نتيجة</w:t>
      </w:r>
      <w:r w:rsidR="00B17FA6">
        <w:rPr>
          <w:rFonts w:ascii="Traditional Arabic" w:hAnsi="Traditional Arabic" w:cs="Traditional Arabic" w:hint="cs"/>
          <w:sz w:val="36"/>
          <w:szCs w:val="36"/>
          <w:rtl/>
        </w:rPr>
        <w:t xml:space="preserve"> يمكن أن</w:t>
      </w:r>
      <w:r w:rsidRPr="00246CB3">
        <w:rPr>
          <w:rFonts w:ascii="Traditional Arabic" w:hAnsi="Traditional Arabic" w:cs="Traditional Arabic" w:hint="cs"/>
          <w:sz w:val="36"/>
          <w:szCs w:val="36"/>
          <w:rtl/>
        </w:rPr>
        <w:t xml:space="preserve"> </w:t>
      </w:r>
      <w:r w:rsidR="00B17FA6">
        <w:rPr>
          <w:rFonts w:ascii="Traditional Arabic" w:hAnsi="Traditional Arabic" w:cs="Traditional Arabic" w:hint="cs"/>
          <w:sz w:val="36"/>
          <w:szCs w:val="36"/>
          <w:rtl/>
        </w:rPr>
        <w:t>تكرس</w:t>
      </w:r>
      <w:r w:rsidRPr="00246CB3">
        <w:rPr>
          <w:rFonts w:ascii="Traditional Arabic" w:hAnsi="Traditional Arabic" w:cs="Traditional Arabic" w:hint="cs"/>
          <w:sz w:val="36"/>
          <w:szCs w:val="36"/>
          <w:rtl/>
        </w:rPr>
        <w:t>ها مجمل البنى الجزئية الأخرى،وهي تلك المفارقة بين السياسة والكفاح المسلح. هذه المفارقة هي النتاج الطبيعي لمجمل التراكمات الحاصلة في مسار التحولات التاريخية الجديدة.</w:t>
      </w:r>
    </w:p>
    <w:p w:rsidR="004267B0" w:rsidRDefault="004267B0" w:rsidP="00D45CF6">
      <w:pPr>
        <w:bidi/>
        <w:spacing w:after="0"/>
        <w:jc w:val="both"/>
        <w:rPr>
          <w:rFonts w:ascii="Traditional Arabic" w:hAnsi="Traditional Arabic" w:cs="Traditional Arabic"/>
          <w:b/>
          <w:bCs/>
          <w:sz w:val="36"/>
          <w:szCs w:val="36"/>
          <w:rtl/>
        </w:rPr>
      </w:pPr>
      <w:r w:rsidRPr="004267B0">
        <w:rPr>
          <w:rFonts w:ascii="Traditional Arabic" w:hAnsi="Traditional Arabic" w:cs="Traditional Arabic" w:hint="cs"/>
          <w:b/>
          <w:bCs/>
          <w:sz w:val="36"/>
          <w:szCs w:val="36"/>
          <w:rtl/>
        </w:rPr>
        <w:t>*الهوامش:</w:t>
      </w:r>
    </w:p>
    <w:p w:rsidR="009F56B2" w:rsidRDefault="009F56B2" w:rsidP="009F56B2">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1-</w:t>
      </w:r>
      <w:r w:rsidR="00F30138">
        <w:rPr>
          <w:rFonts w:ascii="Traditional Arabic" w:hAnsi="Traditional Arabic" w:cs="Traditional Arabic" w:hint="cs"/>
          <w:sz w:val="32"/>
          <w:szCs w:val="32"/>
          <w:rtl/>
          <w:lang w:bidi="ar-DZ"/>
        </w:rPr>
        <w:t xml:space="preserve">بول ريكور:نظرية التأويل </w:t>
      </w:r>
      <w:r w:rsidR="00F30138">
        <w:rPr>
          <w:rFonts w:ascii="Traditional Arabic" w:hAnsi="Traditional Arabic" w:cs="Traditional Arabic"/>
          <w:sz w:val="32"/>
          <w:szCs w:val="32"/>
          <w:rtl/>
          <w:lang w:bidi="ar-DZ"/>
        </w:rPr>
        <w:t>–</w:t>
      </w:r>
      <w:r w:rsidR="00F30138">
        <w:rPr>
          <w:rFonts w:ascii="Traditional Arabic" w:hAnsi="Traditional Arabic" w:cs="Traditional Arabic" w:hint="cs"/>
          <w:sz w:val="32"/>
          <w:szCs w:val="32"/>
          <w:rtl/>
          <w:lang w:bidi="ar-DZ"/>
        </w:rPr>
        <w:t>الخطاب وفائض المعنى- ترجمة سعيد الغانمي،المركز الثقافي العربي،بيررت/لبنان،الدار البيضاء المغرب،الطبعة الأولى،2003،ص:20</w:t>
      </w:r>
    </w:p>
    <w:p w:rsidR="00F30138" w:rsidRDefault="00F30138" w:rsidP="00F3013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2-المرجع نفسه،ص:29</w:t>
      </w:r>
    </w:p>
    <w:p w:rsidR="00F30138" w:rsidRDefault="00F30138" w:rsidP="00F3013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3-د/أحمد مداس:مفهوم التأويل عند المحدثين،مجلة كلية الآداب والعلوم الإنسانية</w:t>
      </w:r>
      <w:r w:rsidR="00B17FA6">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والاجتماعية،العدد الرابع،جانفي 2009،جامعة محمد خيضر بسكرة-الجزائر،ص:39</w:t>
      </w:r>
    </w:p>
    <w:p w:rsidR="00F30138" w:rsidRDefault="00F30138" w:rsidP="00F3013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4-المرجع نفسه،ص:40</w:t>
      </w:r>
    </w:p>
    <w:p w:rsidR="00F30138" w:rsidRDefault="00F30138" w:rsidP="00F30138">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5-د/حبيب مونسي:فلسفة القراءة وإشكالية</w:t>
      </w:r>
      <w:r w:rsidR="00555119">
        <w:rPr>
          <w:rFonts w:ascii="Traditional Arabic" w:hAnsi="Traditional Arabic" w:cs="Traditional Arabic" w:hint="cs"/>
          <w:sz w:val="32"/>
          <w:szCs w:val="32"/>
          <w:rtl/>
          <w:lang w:bidi="ar-DZ"/>
        </w:rPr>
        <w:t xml:space="preserve"> المعنى،دار الغرب للنشر والتوزيع-الجزائر 2001،الطبعة الأولى،ص:68</w:t>
      </w:r>
    </w:p>
    <w:p w:rsidR="00555119" w:rsidRDefault="00555119" w:rsidP="00555119">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6-المرجع نفسه،ص:300</w:t>
      </w:r>
    </w:p>
    <w:p w:rsidR="002C04B9" w:rsidRDefault="002C04B9" w:rsidP="002C04B9">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7-د/أحمد مداس:مفهوم التأويل عند المحدثين،ص:43</w:t>
      </w:r>
    </w:p>
    <w:p w:rsidR="002C04B9" w:rsidRDefault="002C04B9" w:rsidP="002C04B9">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8-بول ريكور:نظرية التأويل،ص:37</w:t>
      </w:r>
    </w:p>
    <w:p w:rsidR="002C04B9" w:rsidRDefault="005A2E7D" w:rsidP="002C04B9">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9-د/حميد </w:t>
      </w:r>
      <w:r w:rsidR="002C04B9">
        <w:rPr>
          <w:rFonts w:ascii="Traditional Arabic" w:hAnsi="Traditional Arabic" w:cs="Traditional Arabic" w:hint="cs"/>
          <w:sz w:val="32"/>
          <w:szCs w:val="32"/>
          <w:rtl/>
          <w:lang w:bidi="ar-DZ"/>
        </w:rPr>
        <w:t>لحمداني:تحولات الخطاب النقدي العربي المعاصر،دار توبقال للطباعة والنشر والتوزيع-المغرب،ص:</w:t>
      </w:r>
      <w:r w:rsidR="00C32C5D">
        <w:rPr>
          <w:rFonts w:ascii="Traditional Arabic" w:hAnsi="Traditional Arabic" w:cs="Traditional Arabic" w:hint="cs"/>
          <w:sz w:val="32"/>
          <w:szCs w:val="32"/>
          <w:rtl/>
          <w:lang w:bidi="ar-DZ"/>
        </w:rPr>
        <w:t>279</w:t>
      </w:r>
    </w:p>
    <w:p w:rsidR="00C32C5D" w:rsidRDefault="00C32C5D" w:rsidP="00C32C5D">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10-يراجع في ذلك مقال الدكتور أحمد مداس:مفهوم التأويل عند المحدثين،ص:46</w:t>
      </w:r>
    </w:p>
    <w:p w:rsidR="00C32C5D" w:rsidRDefault="00C32C5D" w:rsidP="00C32C5D">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11-المرجع نفسه،ص:46</w:t>
      </w:r>
    </w:p>
    <w:p w:rsidR="00555119" w:rsidRDefault="00C32C5D" w:rsidP="00706924">
      <w:pPr>
        <w:bidi/>
        <w:spacing w:after="0"/>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12</w:t>
      </w:r>
      <w:r w:rsidR="00706924">
        <w:rPr>
          <w:rFonts w:ascii="Traditional Arabic" w:hAnsi="Traditional Arabic" w:cs="Traditional Arabic" w:hint="cs"/>
          <w:sz w:val="32"/>
          <w:szCs w:val="32"/>
          <w:rtl/>
          <w:lang w:bidi="ar-DZ"/>
        </w:rPr>
        <w:t>-المرجع نفسه،ص:47</w:t>
      </w:r>
    </w:p>
    <w:p w:rsidR="005A2E7D" w:rsidRPr="009F56B2" w:rsidRDefault="005A2E7D" w:rsidP="005A2E7D">
      <w:pPr>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13-مفدي زكريا:اللهب المقدس-ديوان شعر-(قصيدة اقرأ كتابك)،موفم للطباعة والنشر والتوزيع،الطبعة الثالثة-الجزائر،2000،ص:67</w:t>
      </w:r>
    </w:p>
    <w:p w:rsidR="00D45CF6" w:rsidRPr="00BD710E" w:rsidRDefault="005A2E7D" w:rsidP="00D45CF6">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14</w:t>
      </w:r>
      <w:r w:rsidR="00D45CF6" w:rsidRPr="00BD710E">
        <w:rPr>
          <w:rFonts w:ascii="Traditional Arabic" w:hAnsi="Traditional Arabic" w:cs="Traditional Arabic" w:hint="cs"/>
          <w:sz w:val="36"/>
          <w:szCs w:val="36"/>
          <w:rtl/>
        </w:rPr>
        <w:t xml:space="preserve">- </w:t>
      </w:r>
      <w:r w:rsidR="00D45CF6" w:rsidRPr="00BD710E">
        <w:rPr>
          <w:rFonts w:ascii="Traditional Arabic" w:hAnsi="Traditional Arabic" w:cs="Traditional Arabic"/>
          <w:sz w:val="36"/>
          <w:szCs w:val="36"/>
          <w:rtl/>
        </w:rPr>
        <w:t>سعيد بنكراد: سيرورات التأويل من الهرموسية إلى السميائيات،</w:t>
      </w:r>
      <w:r w:rsidR="00495048">
        <w:rPr>
          <w:rFonts w:ascii="Traditional Arabic" w:hAnsi="Traditional Arabic" w:cs="Traditional Arabic" w:hint="cs"/>
          <w:sz w:val="36"/>
          <w:szCs w:val="36"/>
          <w:rtl/>
          <w:lang w:bidi="ar-DZ"/>
        </w:rPr>
        <w:t xml:space="preserve">دار الأمان الرباط-المغرب/منشورات الاختلاف-الجزائر،الدار العربية للعلوم ناشرون-بيروت-لبنان،الطبعة الأولى2012، </w:t>
      </w:r>
      <w:r w:rsidR="00D45CF6" w:rsidRPr="00BD710E">
        <w:rPr>
          <w:rFonts w:ascii="Traditional Arabic" w:hAnsi="Traditional Arabic" w:cs="Traditional Arabic"/>
          <w:sz w:val="36"/>
          <w:szCs w:val="36"/>
          <w:rtl/>
        </w:rPr>
        <w:t>ص:</w:t>
      </w:r>
      <w:r w:rsidR="00D45CF6" w:rsidRPr="00BD710E">
        <w:rPr>
          <w:rFonts w:ascii="Traditional Arabic" w:hAnsi="Traditional Arabic" w:cs="Traditional Arabic" w:hint="cs"/>
          <w:sz w:val="36"/>
          <w:szCs w:val="36"/>
          <w:rtl/>
        </w:rPr>
        <w:t>181</w:t>
      </w:r>
    </w:p>
    <w:p w:rsidR="008A5977" w:rsidRPr="00BD710E" w:rsidRDefault="005A2E7D" w:rsidP="005A2E7D">
      <w:pPr>
        <w:rPr>
          <w:rFonts w:ascii="Traditional Arabic" w:hAnsi="Traditional Arabic" w:cs="Traditional Arabic"/>
          <w:sz w:val="28"/>
          <w:szCs w:val="28"/>
        </w:rPr>
      </w:pPr>
      <w:r>
        <w:rPr>
          <w:rFonts w:ascii="Traditional Arabic" w:hAnsi="Traditional Arabic" w:cs="Traditional Arabic" w:hint="cs"/>
          <w:sz w:val="28"/>
          <w:szCs w:val="28"/>
          <w:rtl/>
        </w:rPr>
        <w:t>15</w:t>
      </w:r>
      <w:r w:rsidR="00BD710E" w:rsidRPr="00BD710E">
        <w:rPr>
          <w:rFonts w:ascii="Traditional Arabic" w:hAnsi="Traditional Arabic" w:cs="Traditional Arabic"/>
          <w:sz w:val="28"/>
          <w:szCs w:val="28"/>
        </w:rPr>
        <w:t>-</w:t>
      </w:r>
      <w:r w:rsidR="008A5977" w:rsidRPr="00BD710E">
        <w:rPr>
          <w:rFonts w:ascii="Traditional Arabic" w:hAnsi="Traditional Arabic" w:cs="Traditional Arabic"/>
          <w:sz w:val="28"/>
          <w:szCs w:val="28"/>
        </w:rPr>
        <w:t xml:space="preserve"> </w:t>
      </w:r>
      <w:proofErr w:type="spellStart"/>
      <w:r>
        <w:rPr>
          <w:rFonts w:ascii="Traditional Arabic" w:hAnsi="Traditional Arabic" w:cs="Traditional Arabic"/>
          <w:sz w:val="28"/>
          <w:szCs w:val="28"/>
        </w:rPr>
        <w:t>H.G</w:t>
      </w:r>
      <w:r w:rsidR="008A5977" w:rsidRPr="00BD710E">
        <w:rPr>
          <w:rFonts w:ascii="Traditional Arabic" w:hAnsi="Traditional Arabic" w:cs="Traditional Arabic"/>
          <w:sz w:val="28"/>
          <w:szCs w:val="28"/>
        </w:rPr>
        <w:t>.Gadamer</w:t>
      </w:r>
      <w:proofErr w:type="spellEnd"/>
      <w:r w:rsidR="008A5977" w:rsidRPr="00BD710E">
        <w:rPr>
          <w:rFonts w:ascii="Traditional Arabic" w:hAnsi="Traditional Arabic" w:cs="Traditional Arabic"/>
          <w:sz w:val="28"/>
          <w:szCs w:val="28"/>
        </w:rPr>
        <w:t xml:space="preserve"> :Vérité et </w:t>
      </w:r>
      <w:proofErr w:type="spellStart"/>
      <w:r w:rsidR="008A5977" w:rsidRPr="00BD710E">
        <w:rPr>
          <w:rFonts w:ascii="Traditional Arabic" w:hAnsi="Traditional Arabic" w:cs="Traditional Arabic"/>
          <w:sz w:val="28"/>
          <w:szCs w:val="28"/>
        </w:rPr>
        <w:t>méthode,</w:t>
      </w:r>
      <w:r w:rsidR="00746E39">
        <w:rPr>
          <w:rFonts w:ascii="Traditional Arabic" w:hAnsi="Traditional Arabic" w:cs="Traditional Arabic"/>
          <w:sz w:val="28"/>
          <w:szCs w:val="28"/>
        </w:rPr>
        <w:t>édition</w:t>
      </w:r>
      <w:proofErr w:type="spellEnd"/>
      <w:r w:rsidR="00746E39">
        <w:rPr>
          <w:rFonts w:ascii="Traditional Arabic" w:hAnsi="Traditional Arabic" w:cs="Traditional Arabic"/>
          <w:sz w:val="28"/>
          <w:szCs w:val="28"/>
        </w:rPr>
        <w:t xml:space="preserve"> seuil,1996,</w:t>
      </w:r>
      <w:r w:rsidR="008A5977" w:rsidRPr="00BD710E">
        <w:rPr>
          <w:rFonts w:ascii="Traditional Arabic" w:hAnsi="Traditional Arabic" w:cs="Traditional Arabic"/>
          <w:sz w:val="28"/>
          <w:szCs w:val="28"/>
        </w:rPr>
        <w:t>p :313</w:t>
      </w:r>
    </w:p>
    <w:p w:rsidR="008A5977" w:rsidRPr="00BD710E" w:rsidRDefault="005A2E7D" w:rsidP="00746E39">
      <w:pPr>
        <w:bidi/>
        <w:jc w:val="right"/>
        <w:rPr>
          <w:rFonts w:ascii="Traditional Arabic" w:hAnsi="Traditional Arabic" w:cs="Traditional Arabic"/>
          <w:b/>
          <w:bCs/>
          <w:sz w:val="28"/>
          <w:szCs w:val="28"/>
        </w:rPr>
      </w:pPr>
      <w:r>
        <w:rPr>
          <w:rFonts w:ascii="Traditional Arabic" w:hAnsi="Traditional Arabic" w:cs="Traditional Arabic"/>
          <w:sz w:val="28"/>
          <w:szCs w:val="28"/>
        </w:rPr>
        <w:t>16</w:t>
      </w:r>
      <w:r w:rsidR="00BD710E" w:rsidRPr="00BD710E">
        <w:rPr>
          <w:rFonts w:ascii="Traditional Arabic" w:hAnsi="Traditional Arabic" w:cs="Traditional Arabic"/>
          <w:sz w:val="28"/>
          <w:szCs w:val="28"/>
        </w:rPr>
        <w:t>-</w:t>
      </w:r>
      <w:r w:rsidR="008A5977" w:rsidRPr="00BD710E">
        <w:rPr>
          <w:rFonts w:ascii="Traditional Arabic" w:hAnsi="Traditional Arabic" w:cs="Traditional Arabic"/>
          <w:sz w:val="28"/>
          <w:szCs w:val="28"/>
        </w:rPr>
        <w:t xml:space="preserve"> Jean Grondin </w:t>
      </w:r>
      <w:proofErr w:type="gramStart"/>
      <w:r w:rsidR="008A5977" w:rsidRPr="00BD710E">
        <w:rPr>
          <w:rFonts w:ascii="Traditional Arabic" w:hAnsi="Traditional Arabic" w:cs="Traditional Arabic"/>
          <w:sz w:val="28"/>
          <w:szCs w:val="28"/>
        </w:rPr>
        <w:t>:Introduction</w:t>
      </w:r>
      <w:proofErr w:type="gramEnd"/>
      <w:r w:rsidR="008A5977" w:rsidRPr="00BD710E">
        <w:rPr>
          <w:rFonts w:ascii="Traditional Arabic" w:hAnsi="Traditional Arabic" w:cs="Traditional Arabic"/>
          <w:sz w:val="28"/>
          <w:szCs w:val="28"/>
        </w:rPr>
        <w:t xml:space="preserve"> </w:t>
      </w:r>
      <w:proofErr w:type="spellStart"/>
      <w:r w:rsidR="008A5977" w:rsidRPr="00BD710E">
        <w:rPr>
          <w:rFonts w:ascii="Traditional Arabic" w:hAnsi="Traditional Arabic" w:cs="Traditional Arabic"/>
          <w:sz w:val="28"/>
          <w:szCs w:val="28"/>
        </w:rPr>
        <w:t>a</w:t>
      </w:r>
      <w:proofErr w:type="spellEnd"/>
      <w:r w:rsidR="008A5977" w:rsidRPr="00BD710E">
        <w:rPr>
          <w:rFonts w:ascii="Traditional Arabic" w:hAnsi="Traditional Arabic" w:cs="Traditional Arabic"/>
          <w:sz w:val="28"/>
          <w:szCs w:val="28"/>
        </w:rPr>
        <w:t xml:space="preserve"> Hans-George </w:t>
      </w:r>
      <w:proofErr w:type="spellStart"/>
      <w:r w:rsidR="008A5977" w:rsidRPr="00BD710E">
        <w:rPr>
          <w:rFonts w:ascii="Traditional Arabic" w:hAnsi="Traditional Arabic" w:cs="Traditional Arabic"/>
          <w:sz w:val="28"/>
          <w:szCs w:val="28"/>
        </w:rPr>
        <w:t>Gadamer</w:t>
      </w:r>
      <w:r w:rsidR="00746E39">
        <w:rPr>
          <w:rFonts w:ascii="Traditional Arabic" w:hAnsi="Traditional Arabic" w:cs="Traditional Arabic"/>
          <w:sz w:val="28"/>
          <w:szCs w:val="28"/>
        </w:rPr>
        <w:t>,édition</w:t>
      </w:r>
      <w:proofErr w:type="spellEnd"/>
      <w:r w:rsidR="00746E39">
        <w:rPr>
          <w:rFonts w:ascii="Traditional Arabic" w:hAnsi="Traditional Arabic" w:cs="Traditional Arabic"/>
          <w:sz w:val="28"/>
          <w:szCs w:val="28"/>
        </w:rPr>
        <w:t xml:space="preserve"> cerf,1999,</w:t>
      </w:r>
      <w:r w:rsidR="008A5977" w:rsidRPr="00BD710E">
        <w:rPr>
          <w:rFonts w:ascii="Traditional Arabic" w:hAnsi="Traditional Arabic" w:cs="Traditional Arabic"/>
          <w:sz w:val="28"/>
          <w:szCs w:val="28"/>
        </w:rPr>
        <w:t>p :124</w:t>
      </w:r>
    </w:p>
    <w:p w:rsidR="004267B0" w:rsidRPr="00BD710E" w:rsidRDefault="005A2E7D" w:rsidP="005A2E7D">
      <w:pPr>
        <w:bidi/>
        <w:jc w:val="right"/>
        <w:rPr>
          <w:rFonts w:ascii="Traditional Arabic" w:hAnsi="Traditional Arabic" w:cs="Traditional Arabic"/>
          <w:sz w:val="28"/>
          <w:szCs w:val="28"/>
          <w:rtl/>
        </w:rPr>
      </w:pPr>
      <w:r>
        <w:rPr>
          <w:rFonts w:ascii="Traditional Arabic" w:hAnsi="Traditional Arabic" w:cs="Traditional Arabic"/>
          <w:sz w:val="28"/>
          <w:szCs w:val="28"/>
        </w:rPr>
        <w:t>17</w:t>
      </w:r>
      <w:r w:rsidR="00BD710E" w:rsidRPr="00BD710E">
        <w:rPr>
          <w:rFonts w:ascii="Traditional Arabic" w:hAnsi="Traditional Arabic" w:cs="Traditional Arabic"/>
          <w:sz w:val="28"/>
          <w:szCs w:val="28"/>
        </w:rPr>
        <w:t>-</w:t>
      </w:r>
      <w:r w:rsidR="008A5977" w:rsidRPr="00BD710E">
        <w:rPr>
          <w:rFonts w:ascii="Traditional Arabic" w:hAnsi="Traditional Arabic" w:cs="Traditional Arabic"/>
          <w:sz w:val="28"/>
          <w:szCs w:val="28"/>
        </w:rPr>
        <w:t xml:space="preserve"> </w:t>
      </w:r>
      <w:proofErr w:type="spellStart"/>
      <w:r>
        <w:rPr>
          <w:rFonts w:ascii="Traditional Arabic" w:hAnsi="Traditional Arabic" w:cs="Traditional Arabic"/>
          <w:sz w:val="28"/>
          <w:szCs w:val="28"/>
        </w:rPr>
        <w:t>H.G</w:t>
      </w:r>
      <w:r w:rsidR="008A5977" w:rsidRPr="00BD710E">
        <w:rPr>
          <w:rFonts w:ascii="Traditional Arabic" w:hAnsi="Traditional Arabic" w:cs="Traditional Arabic"/>
          <w:sz w:val="28"/>
          <w:szCs w:val="28"/>
        </w:rPr>
        <w:t>.Gadamer</w:t>
      </w:r>
      <w:proofErr w:type="spellEnd"/>
      <w:r w:rsidR="008A5977" w:rsidRPr="00BD710E">
        <w:rPr>
          <w:rFonts w:ascii="Traditional Arabic" w:hAnsi="Traditional Arabic" w:cs="Traditional Arabic"/>
          <w:sz w:val="28"/>
          <w:szCs w:val="28"/>
        </w:rPr>
        <w:t> </w:t>
      </w:r>
      <w:proofErr w:type="gramStart"/>
      <w:r w:rsidR="008A5977" w:rsidRPr="00BD710E">
        <w:rPr>
          <w:rFonts w:ascii="Traditional Arabic" w:hAnsi="Traditional Arabic" w:cs="Traditional Arabic"/>
          <w:sz w:val="28"/>
          <w:szCs w:val="28"/>
        </w:rPr>
        <w:t>:Vérité</w:t>
      </w:r>
      <w:proofErr w:type="gramEnd"/>
      <w:r w:rsidR="008A5977" w:rsidRPr="00BD710E">
        <w:rPr>
          <w:rFonts w:ascii="Traditional Arabic" w:hAnsi="Traditional Arabic" w:cs="Traditional Arabic"/>
          <w:sz w:val="28"/>
          <w:szCs w:val="28"/>
        </w:rPr>
        <w:t xml:space="preserve"> et </w:t>
      </w:r>
      <w:proofErr w:type="spellStart"/>
      <w:r w:rsidR="008A5977" w:rsidRPr="00BD710E">
        <w:rPr>
          <w:rFonts w:ascii="Traditional Arabic" w:hAnsi="Traditional Arabic" w:cs="Traditional Arabic"/>
          <w:sz w:val="28"/>
          <w:szCs w:val="28"/>
        </w:rPr>
        <w:t>méthode,p</w:t>
      </w:r>
      <w:proofErr w:type="spellEnd"/>
      <w:r w:rsidR="008A5977" w:rsidRPr="00BD710E">
        <w:rPr>
          <w:rFonts w:ascii="Traditional Arabic" w:hAnsi="Traditional Arabic" w:cs="Traditional Arabic"/>
          <w:sz w:val="28"/>
          <w:szCs w:val="28"/>
        </w:rPr>
        <w:t> :315</w:t>
      </w:r>
    </w:p>
    <w:p w:rsidR="008A5977" w:rsidRPr="00BD710E" w:rsidRDefault="005A2E7D" w:rsidP="008A5977">
      <w:pPr>
        <w:rPr>
          <w:rFonts w:ascii="Traditional Arabic" w:hAnsi="Traditional Arabic" w:cs="Traditional Arabic"/>
          <w:sz w:val="28"/>
          <w:szCs w:val="28"/>
          <w:rtl/>
        </w:rPr>
      </w:pPr>
      <w:r>
        <w:rPr>
          <w:rFonts w:ascii="Traditional Arabic" w:hAnsi="Traditional Arabic" w:cs="Traditional Arabic"/>
          <w:sz w:val="28"/>
          <w:szCs w:val="28"/>
        </w:rPr>
        <w:t>18</w:t>
      </w:r>
      <w:r w:rsidR="00BD710E" w:rsidRPr="00BD710E">
        <w:rPr>
          <w:rFonts w:ascii="Traditional Arabic" w:hAnsi="Traditional Arabic" w:cs="Traditional Arabic"/>
          <w:sz w:val="28"/>
          <w:szCs w:val="28"/>
        </w:rPr>
        <w:t>-</w:t>
      </w:r>
      <w:r w:rsidR="008A5977" w:rsidRPr="00BD710E">
        <w:rPr>
          <w:rFonts w:ascii="Traditional Arabic" w:hAnsi="Traditional Arabic" w:cs="Traditional Arabic"/>
          <w:sz w:val="28"/>
          <w:szCs w:val="28"/>
        </w:rPr>
        <w:t xml:space="preserve"> </w:t>
      </w:r>
      <w:proofErr w:type="spellStart"/>
      <w:r w:rsidR="008A5977" w:rsidRPr="00BD710E">
        <w:rPr>
          <w:rFonts w:ascii="Traditional Arabic" w:hAnsi="Traditional Arabic" w:cs="Traditional Arabic"/>
          <w:sz w:val="28"/>
          <w:szCs w:val="28"/>
        </w:rPr>
        <w:t>Ibid</w:t>
      </w:r>
      <w:proofErr w:type="gramStart"/>
      <w:r w:rsidR="008A5977" w:rsidRPr="00BD710E">
        <w:rPr>
          <w:rFonts w:ascii="Traditional Arabic" w:hAnsi="Traditional Arabic" w:cs="Traditional Arabic"/>
          <w:sz w:val="28"/>
          <w:szCs w:val="28"/>
        </w:rPr>
        <w:t>,p</w:t>
      </w:r>
      <w:proofErr w:type="spellEnd"/>
      <w:proofErr w:type="gramEnd"/>
      <w:r w:rsidR="008A5977" w:rsidRPr="00BD710E">
        <w:rPr>
          <w:rFonts w:ascii="Traditional Arabic" w:hAnsi="Traditional Arabic" w:cs="Traditional Arabic"/>
          <w:sz w:val="28"/>
          <w:szCs w:val="28"/>
        </w:rPr>
        <w:t> :290</w:t>
      </w:r>
    </w:p>
    <w:p w:rsidR="00BD710E" w:rsidRDefault="005A2E7D" w:rsidP="00746E39">
      <w:pPr>
        <w:tabs>
          <w:tab w:val="left" w:pos="5445"/>
        </w:tabs>
        <w:bidi/>
        <w:spacing w:after="0"/>
        <w:rPr>
          <w:rFonts w:ascii="Traditional Arabic" w:hAnsi="Traditional Arabic" w:cs="Traditional Arabic"/>
          <w:sz w:val="36"/>
          <w:szCs w:val="36"/>
          <w:rtl/>
          <w:lang w:bidi="ar-DZ"/>
        </w:rPr>
      </w:pPr>
      <w:r>
        <w:rPr>
          <w:rFonts w:ascii="Traditional Arabic" w:hAnsi="Traditional Arabic" w:cs="Traditional Arabic" w:hint="cs"/>
          <w:sz w:val="36"/>
          <w:szCs w:val="36"/>
          <w:rtl/>
        </w:rPr>
        <w:t>19</w:t>
      </w:r>
      <w:r w:rsidR="008A5977">
        <w:rPr>
          <w:rFonts w:ascii="Traditional Arabic" w:hAnsi="Traditional Arabic" w:cs="Traditional Arabic" w:hint="cs"/>
          <w:sz w:val="36"/>
          <w:szCs w:val="36"/>
          <w:rtl/>
        </w:rPr>
        <w:t>-</w:t>
      </w:r>
      <w:r w:rsidR="008A5977" w:rsidRPr="008A5977">
        <w:rPr>
          <w:rFonts w:ascii="Traditional Arabic" w:hAnsi="Traditional Arabic" w:cs="Traditional Arabic"/>
          <w:sz w:val="36"/>
          <w:szCs w:val="36"/>
          <w:rtl/>
        </w:rPr>
        <w:t>سعيد بنكراد:سيرورات التأو</w:t>
      </w:r>
      <w:r w:rsidR="008A5977">
        <w:rPr>
          <w:rFonts w:ascii="Traditional Arabic" w:hAnsi="Traditional Arabic" w:cs="Traditional Arabic"/>
          <w:sz w:val="36"/>
          <w:szCs w:val="36"/>
          <w:rtl/>
        </w:rPr>
        <w:t xml:space="preserve">يل من الهرموسية </w:t>
      </w:r>
      <w:r w:rsidR="008A5977">
        <w:rPr>
          <w:rFonts w:ascii="Traditional Arabic" w:hAnsi="Traditional Arabic" w:cs="Traditional Arabic" w:hint="cs"/>
          <w:sz w:val="36"/>
          <w:szCs w:val="36"/>
          <w:rtl/>
        </w:rPr>
        <w:t>إلى السميائيات،ص:182</w:t>
      </w:r>
    </w:p>
    <w:p w:rsidR="00BD710E" w:rsidRPr="00BD710E" w:rsidRDefault="005A2E7D" w:rsidP="00746E39">
      <w:pPr>
        <w:bidi/>
        <w:spacing w:after="0"/>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20</w:t>
      </w:r>
      <w:r w:rsidR="00BD710E">
        <w:rPr>
          <w:rFonts w:ascii="Traditional Arabic" w:hAnsi="Traditional Arabic" w:cs="Traditional Arabic" w:hint="cs"/>
          <w:sz w:val="36"/>
          <w:szCs w:val="36"/>
          <w:rtl/>
          <w:lang w:bidi="ar-DZ"/>
        </w:rPr>
        <w:t>-</w:t>
      </w:r>
      <w:r>
        <w:rPr>
          <w:rFonts w:ascii="Traditional Arabic" w:hAnsi="Traditional Arabic" w:cs="Traditional Arabic"/>
          <w:sz w:val="36"/>
          <w:szCs w:val="36"/>
          <w:rtl/>
        </w:rPr>
        <w:t xml:space="preserve">المرجع </w:t>
      </w:r>
      <w:r>
        <w:rPr>
          <w:rFonts w:ascii="Traditional Arabic" w:hAnsi="Traditional Arabic" w:cs="Traditional Arabic" w:hint="cs"/>
          <w:sz w:val="36"/>
          <w:szCs w:val="36"/>
          <w:rtl/>
        </w:rPr>
        <w:t>نفسه</w:t>
      </w:r>
      <w:r w:rsidR="00BD710E" w:rsidRPr="00BD710E">
        <w:rPr>
          <w:rFonts w:ascii="Traditional Arabic" w:hAnsi="Traditional Arabic" w:cs="Traditional Arabic"/>
          <w:sz w:val="36"/>
          <w:szCs w:val="36"/>
          <w:rtl/>
        </w:rPr>
        <w:t>،ص:182</w:t>
      </w:r>
      <w:r w:rsidR="00BD710E" w:rsidRPr="00BD710E">
        <w:rPr>
          <w:rFonts w:ascii="Traditional Arabic" w:hAnsi="Traditional Arabic" w:cs="Traditional Arabic"/>
          <w:sz w:val="36"/>
          <w:szCs w:val="36"/>
          <w:lang w:bidi="ar-DZ"/>
        </w:rPr>
        <w:t xml:space="preserve"> </w:t>
      </w:r>
    </w:p>
    <w:p w:rsidR="00BD710E" w:rsidRDefault="00BD710E" w:rsidP="005A2E7D">
      <w:pPr>
        <w:bidi/>
        <w:spacing w:after="0"/>
        <w:rPr>
          <w:rFonts w:ascii="Traditional Arabic" w:hAnsi="Traditional Arabic" w:cs="Traditional Arabic"/>
          <w:sz w:val="36"/>
          <w:szCs w:val="36"/>
          <w:rtl/>
          <w:lang w:bidi="ar-DZ"/>
        </w:rPr>
      </w:pPr>
      <w:r w:rsidRPr="00BD710E">
        <w:rPr>
          <w:rFonts w:ascii="Traditional Arabic" w:hAnsi="Traditional Arabic" w:cs="Traditional Arabic" w:hint="cs"/>
          <w:sz w:val="36"/>
          <w:szCs w:val="36"/>
          <w:rtl/>
        </w:rPr>
        <w:t xml:space="preserve"> </w:t>
      </w:r>
      <w:r w:rsidR="005A2E7D">
        <w:rPr>
          <w:rFonts w:ascii="Traditional Arabic" w:hAnsi="Traditional Arabic" w:cs="Traditional Arabic" w:hint="cs"/>
          <w:sz w:val="36"/>
          <w:szCs w:val="36"/>
          <w:rtl/>
        </w:rPr>
        <w:t>21</w:t>
      </w:r>
      <w:r>
        <w:rPr>
          <w:rFonts w:ascii="Traditional Arabic" w:hAnsi="Traditional Arabic" w:cs="Traditional Arabic" w:hint="cs"/>
          <w:sz w:val="36"/>
          <w:szCs w:val="36"/>
          <w:rtl/>
        </w:rPr>
        <w:t>-</w:t>
      </w:r>
      <w:r w:rsidRPr="00BD710E">
        <w:rPr>
          <w:rFonts w:ascii="Traditional Arabic" w:hAnsi="Traditional Arabic" w:cs="Traditional Arabic"/>
          <w:sz w:val="36"/>
          <w:szCs w:val="36"/>
          <w:rtl/>
        </w:rPr>
        <w:t>المرجع نفسه،ص:183</w:t>
      </w:r>
    </w:p>
    <w:p w:rsidR="00246CB3" w:rsidRPr="00BD710E" w:rsidRDefault="005A2E7D" w:rsidP="00BD710E">
      <w:pPr>
        <w:tabs>
          <w:tab w:val="left" w:pos="893"/>
        </w:tabs>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22</w:t>
      </w:r>
      <w:r w:rsidR="00BD710E" w:rsidRPr="00BD710E">
        <w:rPr>
          <w:rFonts w:ascii="Traditional Arabic" w:hAnsi="Traditional Arabic" w:cs="Traditional Arabic"/>
          <w:sz w:val="28"/>
          <w:szCs w:val="28"/>
          <w:lang w:bidi="ar-DZ"/>
        </w:rPr>
        <w:t>-</w:t>
      </w:r>
      <w:proofErr w:type="spellStart"/>
      <w:r w:rsidR="00BD710E" w:rsidRPr="00BD710E">
        <w:rPr>
          <w:rFonts w:ascii="Traditional Arabic" w:hAnsi="Traditional Arabic" w:cs="Traditional Arabic"/>
          <w:sz w:val="28"/>
          <w:szCs w:val="28"/>
          <w:lang w:bidi="ar-DZ"/>
        </w:rPr>
        <w:t>H.G.Gadamer</w:t>
      </w:r>
      <w:proofErr w:type="spellEnd"/>
      <w:r w:rsidR="00BD710E" w:rsidRPr="00BD710E">
        <w:rPr>
          <w:rFonts w:ascii="Traditional Arabic" w:hAnsi="Traditional Arabic" w:cs="Traditional Arabic"/>
          <w:sz w:val="28"/>
          <w:szCs w:val="28"/>
          <w:lang w:bidi="ar-DZ"/>
        </w:rPr>
        <w:t xml:space="preserve"> :Vérité et  </w:t>
      </w:r>
      <w:proofErr w:type="spellStart"/>
      <w:r w:rsidR="00BD710E" w:rsidRPr="00BD710E">
        <w:rPr>
          <w:rFonts w:ascii="Traditional Arabic" w:hAnsi="Traditional Arabic" w:cs="Traditional Arabic"/>
          <w:sz w:val="28"/>
          <w:szCs w:val="28"/>
          <w:lang w:bidi="ar-DZ"/>
        </w:rPr>
        <w:t>méthode,p</w:t>
      </w:r>
      <w:proofErr w:type="spellEnd"/>
      <w:r w:rsidR="00BD710E" w:rsidRPr="00BD710E">
        <w:rPr>
          <w:rFonts w:ascii="Traditional Arabic" w:hAnsi="Traditional Arabic" w:cs="Traditional Arabic"/>
          <w:sz w:val="28"/>
          <w:szCs w:val="28"/>
          <w:lang w:bidi="ar-DZ"/>
        </w:rPr>
        <w:t> :290</w:t>
      </w:r>
    </w:p>
    <w:sectPr w:rsidR="00246CB3" w:rsidRPr="00BD710E" w:rsidSect="00246CB3">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195" w:rsidRDefault="00C03195" w:rsidP="00246CB3">
      <w:pPr>
        <w:spacing w:after="0" w:line="240" w:lineRule="auto"/>
      </w:pPr>
      <w:r>
        <w:separator/>
      </w:r>
    </w:p>
  </w:endnote>
  <w:endnote w:type="continuationSeparator" w:id="0">
    <w:p w:rsidR="00C03195" w:rsidRDefault="00C03195" w:rsidP="0024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834057"/>
      <w:docPartObj>
        <w:docPartGallery w:val="Page Numbers (Bottom of Page)"/>
        <w:docPartUnique/>
      </w:docPartObj>
    </w:sdtPr>
    <w:sdtEndPr/>
    <w:sdtContent>
      <w:p w:rsidR="00246CB3" w:rsidRDefault="00246CB3">
        <w:pPr>
          <w:pStyle w:val="Pieddepage"/>
          <w:jc w:val="center"/>
        </w:pPr>
        <w:r>
          <w:fldChar w:fldCharType="begin"/>
        </w:r>
        <w:r>
          <w:instrText>PAGE   \* MERGEFORMAT</w:instrText>
        </w:r>
        <w:r>
          <w:fldChar w:fldCharType="separate"/>
        </w:r>
        <w:r w:rsidR="003C10F0">
          <w:rPr>
            <w:noProof/>
          </w:rPr>
          <w:t>15</w:t>
        </w:r>
        <w:r>
          <w:fldChar w:fldCharType="end"/>
        </w:r>
      </w:p>
    </w:sdtContent>
  </w:sdt>
  <w:p w:rsidR="00246CB3" w:rsidRDefault="00246CB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195" w:rsidRDefault="00C03195" w:rsidP="00246CB3">
      <w:pPr>
        <w:spacing w:after="0" w:line="240" w:lineRule="auto"/>
      </w:pPr>
      <w:r>
        <w:separator/>
      </w:r>
    </w:p>
  </w:footnote>
  <w:footnote w:type="continuationSeparator" w:id="0">
    <w:p w:rsidR="00C03195" w:rsidRDefault="00C03195" w:rsidP="00246C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CB3"/>
    <w:rsid w:val="00037B1A"/>
    <w:rsid w:val="00051116"/>
    <w:rsid w:val="00056924"/>
    <w:rsid w:val="00175DAF"/>
    <w:rsid w:val="001A425F"/>
    <w:rsid w:val="001D6666"/>
    <w:rsid w:val="001D7383"/>
    <w:rsid w:val="00211A21"/>
    <w:rsid w:val="00242B5E"/>
    <w:rsid w:val="00246CB3"/>
    <w:rsid w:val="002C04B9"/>
    <w:rsid w:val="002D6994"/>
    <w:rsid w:val="00327C38"/>
    <w:rsid w:val="0033092C"/>
    <w:rsid w:val="003620BE"/>
    <w:rsid w:val="003920ED"/>
    <w:rsid w:val="003A724C"/>
    <w:rsid w:val="003B3E36"/>
    <w:rsid w:val="003C00A6"/>
    <w:rsid w:val="003C10F0"/>
    <w:rsid w:val="003C716B"/>
    <w:rsid w:val="0041367E"/>
    <w:rsid w:val="004267B0"/>
    <w:rsid w:val="00442D1F"/>
    <w:rsid w:val="00495048"/>
    <w:rsid w:val="004C63BB"/>
    <w:rsid w:val="00555119"/>
    <w:rsid w:val="00597336"/>
    <w:rsid w:val="005A2E7D"/>
    <w:rsid w:val="00632D42"/>
    <w:rsid w:val="006748DD"/>
    <w:rsid w:val="00706924"/>
    <w:rsid w:val="00727B43"/>
    <w:rsid w:val="00746E39"/>
    <w:rsid w:val="007529BA"/>
    <w:rsid w:val="008A5977"/>
    <w:rsid w:val="008B1EE9"/>
    <w:rsid w:val="0093729C"/>
    <w:rsid w:val="009D11A0"/>
    <w:rsid w:val="009D2EFC"/>
    <w:rsid w:val="009D66BE"/>
    <w:rsid w:val="009F56B2"/>
    <w:rsid w:val="00A23DBC"/>
    <w:rsid w:val="00A4430B"/>
    <w:rsid w:val="00A45656"/>
    <w:rsid w:val="00AD69C2"/>
    <w:rsid w:val="00AF05F9"/>
    <w:rsid w:val="00B136ED"/>
    <w:rsid w:val="00B17FA6"/>
    <w:rsid w:val="00B3330F"/>
    <w:rsid w:val="00B3726C"/>
    <w:rsid w:val="00B40C24"/>
    <w:rsid w:val="00BB6C09"/>
    <w:rsid w:val="00BC2149"/>
    <w:rsid w:val="00BD710E"/>
    <w:rsid w:val="00BF0C92"/>
    <w:rsid w:val="00C03195"/>
    <w:rsid w:val="00C32C5D"/>
    <w:rsid w:val="00CB08D3"/>
    <w:rsid w:val="00D45CF6"/>
    <w:rsid w:val="00D74ACA"/>
    <w:rsid w:val="00DC6A39"/>
    <w:rsid w:val="00E87078"/>
    <w:rsid w:val="00EF5AA8"/>
    <w:rsid w:val="00F30138"/>
    <w:rsid w:val="00FF2B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46CB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46CB3"/>
    <w:rPr>
      <w:sz w:val="20"/>
      <w:szCs w:val="20"/>
    </w:rPr>
  </w:style>
  <w:style w:type="character" w:styleId="Appelnotedebasdep">
    <w:name w:val="footnote reference"/>
    <w:basedOn w:val="Policepardfaut"/>
    <w:uiPriority w:val="99"/>
    <w:semiHidden/>
    <w:unhideWhenUsed/>
    <w:rsid w:val="00246CB3"/>
    <w:rPr>
      <w:vertAlign w:val="superscript"/>
    </w:rPr>
  </w:style>
  <w:style w:type="paragraph" w:styleId="En-tte">
    <w:name w:val="header"/>
    <w:basedOn w:val="Normal"/>
    <w:link w:val="En-tteCar"/>
    <w:uiPriority w:val="99"/>
    <w:unhideWhenUsed/>
    <w:rsid w:val="00246CB3"/>
    <w:pPr>
      <w:tabs>
        <w:tab w:val="center" w:pos="4536"/>
        <w:tab w:val="right" w:pos="9072"/>
      </w:tabs>
      <w:spacing w:after="0" w:line="240" w:lineRule="auto"/>
    </w:pPr>
  </w:style>
  <w:style w:type="character" w:customStyle="1" w:styleId="En-tteCar">
    <w:name w:val="En-tête Car"/>
    <w:basedOn w:val="Policepardfaut"/>
    <w:link w:val="En-tte"/>
    <w:uiPriority w:val="99"/>
    <w:rsid w:val="00246CB3"/>
  </w:style>
  <w:style w:type="paragraph" w:styleId="Pieddepage">
    <w:name w:val="footer"/>
    <w:basedOn w:val="Normal"/>
    <w:link w:val="PieddepageCar"/>
    <w:uiPriority w:val="99"/>
    <w:unhideWhenUsed/>
    <w:rsid w:val="00246C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6C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46CB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46CB3"/>
    <w:rPr>
      <w:sz w:val="20"/>
      <w:szCs w:val="20"/>
    </w:rPr>
  </w:style>
  <w:style w:type="character" w:styleId="Appelnotedebasdep">
    <w:name w:val="footnote reference"/>
    <w:basedOn w:val="Policepardfaut"/>
    <w:uiPriority w:val="99"/>
    <w:semiHidden/>
    <w:unhideWhenUsed/>
    <w:rsid w:val="00246CB3"/>
    <w:rPr>
      <w:vertAlign w:val="superscript"/>
    </w:rPr>
  </w:style>
  <w:style w:type="paragraph" w:styleId="En-tte">
    <w:name w:val="header"/>
    <w:basedOn w:val="Normal"/>
    <w:link w:val="En-tteCar"/>
    <w:uiPriority w:val="99"/>
    <w:unhideWhenUsed/>
    <w:rsid w:val="00246CB3"/>
    <w:pPr>
      <w:tabs>
        <w:tab w:val="center" w:pos="4536"/>
        <w:tab w:val="right" w:pos="9072"/>
      </w:tabs>
      <w:spacing w:after="0" w:line="240" w:lineRule="auto"/>
    </w:pPr>
  </w:style>
  <w:style w:type="character" w:customStyle="1" w:styleId="En-tteCar">
    <w:name w:val="En-tête Car"/>
    <w:basedOn w:val="Policepardfaut"/>
    <w:link w:val="En-tte"/>
    <w:uiPriority w:val="99"/>
    <w:rsid w:val="00246CB3"/>
  </w:style>
  <w:style w:type="paragraph" w:styleId="Pieddepage">
    <w:name w:val="footer"/>
    <w:basedOn w:val="Normal"/>
    <w:link w:val="PieddepageCar"/>
    <w:uiPriority w:val="99"/>
    <w:unhideWhenUsed/>
    <w:rsid w:val="00246C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72EBF-BA26-4BB0-8E80-91F6F53B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16</Pages>
  <Words>4157</Words>
  <Characters>22865</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PC</dc:creator>
  <cp:lastModifiedBy>NeW PC</cp:lastModifiedBy>
  <cp:revision>35</cp:revision>
  <dcterms:created xsi:type="dcterms:W3CDTF">2017-11-22T12:10:00Z</dcterms:created>
  <dcterms:modified xsi:type="dcterms:W3CDTF">2017-12-11T09:14:00Z</dcterms:modified>
</cp:coreProperties>
</file>