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096" w:rsidRDefault="00D96096" w:rsidP="0017410F">
      <w:pPr>
        <w:rPr>
          <w:rFonts w:ascii="Traditional Arabic" w:hAnsi="Traditional Arabic" w:cs="Traditional Arabic"/>
          <w:b/>
          <w:bCs/>
          <w:sz w:val="32"/>
          <w:szCs w:val="32"/>
          <w:lang w:bidi="ar-DZ"/>
        </w:rPr>
      </w:pPr>
    </w:p>
    <w:p w:rsidR="0017410F" w:rsidRPr="00A02FED" w:rsidRDefault="0017410F" w:rsidP="0017410F">
      <w:pPr>
        <w:rPr>
          <w:rFonts w:ascii="Traditional Arabic" w:hAnsi="Traditional Arabic" w:cs="Traditional Arabic"/>
          <w:b/>
          <w:bCs/>
          <w:sz w:val="32"/>
          <w:szCs w:val="32"/>
          <w:lang w:val="fr-FR" w:bidi="ar-DZ"/>
        </w:rPr>
      </w:pPr>
      <w:r w:rsidRPr="00A02FED">
        <w:rPr>
          <w:rFonts w:ascii="Traditional Arabic" w:hAnsi="Traditional Arabic" w:cs="Traditional Arabic"/>
          <w:b/>
          <w:bCs/>
          <w:sz w:val="32"/>
          <w:szCs w:val="32"/>
          <w:rtl/>
          <w:lang w:bidi="ar-DZ"/>
        </w:rPr>
        <w:t>آليات الخطاب الأدبي الساخر في مسرحية "أدباء المظهر"لأحمد رضا حوحو</w:t>
      </w:r>
    </w:p>
    <w:p w:rsidR="00E44F30" w:rsidRPr="00A02FED" w:rsidRDefault="00844413" w:rsidP="00FB2B3B">
      <w:pPr>
        <w:spacing w:after="0" w:line="240" w:lineRule="auto"/>
        <w:jc w:val="lowKashida"/>
        <w:rPr>
          <w:rFonts w:ascii="Traditional Arabic" w:hAnsi="Traditional Arabic" w:cs="Traditional Arabic"/>
          <w:b/>
          <w:bCs/>
          <w:sz w:val="32"/>
          <w:szCs w:val="32"/>
          <w:rtl/>
          <w:lang w:val="fr-FR" w:bidi="ar-DZ"/>
        </w:rPr>
      </w:pPr>
      <w:r>
        <w:rPr>
          <w:rFonts w:ascii="Traditional Arabic" w:hAnsi="Traditional Arabic" w:cs="Traditional Arabic" w:hint="cs"/>
          <w:b/>
          <w:bCs/>
          <w:sz w:val="32"/>
          <w:szCs w:val="32"/>
          <w:rtl/>
          <w:lang w:val="fr-FR" w:bidi="ar-DZ"/>
        </w:rPr>
        <w:t>د.</w:t>
      </w:r>
      <w:r w:rsidR="00571B4B" w:rsidRPr="00A02FED">
        <w:rPr>
          <w:rFonts w:ascii="Traditional Arabic" w:hAnsi="Traditional Arabic" w:cs="Traditional Arabic"/>
          <w:b/>
          <w:bCs/>
          <w:sz w:val="32"/>
          <w:szCs w:val="32"/>
          <w:rtl/>
          <w:lang w:val="fr-FR" w:bidi="ar-DZ"/>
        </w:rPr>
        <w:t>نورة قطوش/جامعة محمد بوضياف-المسيلة-</w:t>
      </w:r>
    </w:p>
    <w:p w:rsidR="00D96096" w:rsidRDefault="00D96096" w:rsidP="00551A7D">
      <w:pPr>
        <w:rPr>
          <w:rFonts w:ascii="Traditional Arabic" w:hAnsi="Traditional Arabic" w:cs="Traditional Arabic"/>
          <w:sz w:val="32"/>
          <w:szCs w:val="32"/>
          <w:lang w:bidi="ar-DZ"/>
        </w:rPr>
      </w:pPr>
    </w:p>
    <w:p w:rsidR="00551A7D" w:rsidRDefault="00D96096" w:rsidP="00551A7D">
      <w:pPr>
        <w:rPr>
          <w:rFonts w:ascii="Traditional Arabic" w:hAnsi="Traditional Arabic" w:cs="Traditional Arabic"/>
          <w:sz w:val="32"/>
          <w:szCs w:val="32"/>
          <w:rtl/>
        </w:rPr>
      </w:pPr>
      <w:r>
        <w:rPr>
          <w:rFonts w:ascii="Traditional Arabic" w:hAnsi="Traditional Arabic" w:cs="Traditional Arabic"/>
          <w:sz w:val="32"/>
          <w:szCs w:val="32"/>
          <w:lang w:bidi="ar-DZ"/>
        </w:rPr>
        <w:t xml:space="preserve">   </w:t>
      </w:r>
      <w:r w:rsidR="00675824">
        <w:rPr>
          <w:rFonts w:ascii="Traditional Arabic" w:hAnsi="Traditional Arabic" w:cs="Traditional Arabic" w:hint="cs"/>
          <w:sz w:val="32"/>
          <w:szCs w:val="32"/>
          <w:rtl/>
          <w:lang w:bidi="ar-DZ"/>
        </w:rPr>
        <w:t>يعد الفن المسرحي كيان</w:t>
      </w:r>
      <w:r w:rsidR="00551A7D">
        <w:rPr>
          <w:rFonts w:ascii="Traditional Arabic" w:hAnsi="Traditional Arabic" w:cs="Traditional Arabic" w:hint="cs"/>
          <w:sz w:val="32"/>
          <w:szCs w:val="32"/>
          <w:rtl/>
          <w:lang w:bidi="ar-DZ"/>
        </w:rPr>
        <w:t>ا</w:t>
      </w:r>
      <w:r w:rsidR="00675824">
        <w:rPr>
          <w:rFonts w:ascii="Traditional Arabic" w:hAnsi="Traditional Arabic" w:cs="Traditional Arabic" w:hint="cs"/>
          <w:sz w:val="32"/>
          <w:szCs w:val="32"/>
          <w:rtl/>
          <w:lang w:bidi="ar-DZ"/>
        </w:rPr>
        <w:t xml:space="preserve"> متكامل</w:t>
      </w:r>
      <w:r w:rsidR="00551A7D">
        <w:rPr>
          <w:rFonts w:ascii="Traditional Arabic" w:hAnsi="Traditional Arabic" w:cs="Traditional Arabic" w:hint="cs"/>
          <w:sz w:val="32"/>
          <w:szCs w:val="32"/>
          <w:rtl/>
          <w:lang w:bidi="ar-DZ"/>
        </w:rPr>
        <w:t>ا</w:t>
      </w:r>
      <w:r w:rsidR="00675824">
        <w:rPr>
          <w:rFonts w:ascii="Traditional Arabic" w:hAnsi="Traditional Arabic" w:cs="Traditional Arabic" w:hint="cs"/>
          <w:sz w:val="32"/>
          <w:szCs w:val="32"/>
          <w:rtl/>
          <w:lang w:bidi="ar-DZ"/>
        </w:rPr>
        <w:t xml:space="preserve"> في معلم الثقافة والفنون </w:t>
      </w:r>
      <w:r w:rsidR="00551A7D">
        <w:rPr>
          <w:rFonts w:ascii="Traditional Arabic" w:hAnsi="Traditional Arabic" w:cs="Traditional Arabic" w:hint="cs"/>
          <w:sz w:val="32"/>
          <w:szCs w:val="32"/>
          <w:rtl/>
          <w:lang w:bidi="ar-DZ"/>
        </w:rPr>
        <w:t>،</w:t>
      </w:r>
      <w:r w:rsidR="00675824">
        <w:rPr>
          <w:rFonts w:ascii="Traditional Arabic" w:hAnsi="Traditional Arabic" w:cs="Traditional Arabic" w:hint="cs"/>
          <w:sz w:val="32"/>
          <w:szCs w:val="32"/>
          <w:rtl/>
          <w:lang w:bidi="ar-DZ"/>
        </w:rPr>
        <w:t>تحدده إحداثيات النص بجمالياتها الأدبية والفنية .</w:t>
      </w:r>
      <w:r w:rsidR="00551A7D">
        <w:rPr>
          <w:rFonts w:ascii="Traditional Arabic" w:hAnsi="Traditional Arabic" w:cs="Traditional Arabic" w:hint="cs"/>
          <w:sz w:val="32"/>
          <w:szCs w:val="32"/>
          <w:rtl/>
          <w:lang w:bidi="ar-DZ"/>
        </w:rPr>
        <w:t xml:space="preserve">كما </w:t>
      </w:r>
      <w:r w:rsidR="00551A7D" w:rsidRPr="00DC320B">
        <w:rPr>
          <w:rFonts w:ascii="Traditional Arabic" w:hAnsi="Traditional Arabic" w:cs="Traditional Arabic"/>
          <w:sz w:val="32"/>
          <w:szCs w:val="32"/>
          <w:rtl/>
          <w:lang w:bidi="ar-DZ"/>
        </w:rPr>
        <w:t xml:space="preserve">تعد </w:t>
      </w:r>
      <w:r w:rsidR="00551A7D" w:rsidRPr="00DC320B">
        <w:rPr>
          <w:rFonts w:ascii="Traditional Arabic" w:eastAsia="Calibri" w:hAnsi="Traditional Arabic" w:cs="Traditional Arabic"/>
          <w:sz w:val="32"/>
          <w:szCs w:val="32"/>
          <w:rtl/>
        </w:rPr>
        <w:t xml:space="preserve">قضية التعبير المسرحي من القضايا التي تهم كلّ أديبٍ واعٍ بوظيفة الأدب وجديته، وفعاليته في رفع المستوى الفكري والاجتماعي للجماهير،وبالتالي </w:t>
      </w:r>
      <w:r w:rsidR="00551A7D" w:rsidRPr="00DC320B">
        <w:rPr>
          <w:rFonts w:ascii="Traditional Arabic" w:eastAsia="Calibri" w:hAnsi="Traditional Arabic" w:cs="Traditional Arabic"/>
          <w:sz w:val="32"/>
          <w:szCs w:val="32"/>
        </w:rPr>
        <w:t xml:space="preserve"> </w:t>
      </w:r>
      <w:r w:rsidR="00551A7D" w:rsidRPr="00DC320B">
        <w:rPr>
          <w:rFonts w:ascii="Traditional Arabic" w:hAnsi="Traditional Arabic" w:cs="Traditional Arabic"/>
          <w:sz w:val="32"/>
          <w:szCs w:val="32"/>
          <w:rtl/>
        </w:rPr>
        <w:t>ظهرت الحاجة إلى مسرح يعالج الواقع الجزائري</w:t>
      </w:r>
      <w:r w:rsidR="00551A7D" w:rsidRPr="00DC320B">
        <w:rPr>
          <w:rFonts w:ascii="Traditional Arabic" w:hAnsi="Traditional Arabic" w:cs="Traditional Arabic"/>
          <w:b/>
          <w:bCs/>
          <w:sz w:val="32"/>
          <w:szCs w:val="32"/>
          <w:rtl/>
        </w:rPr>
        <w:t xml:space="preserve"> ،</w:t>
      </w:r>
      <w:r w:rsidR="00551A7D" w:rsidRPr="00DC320B">
        <w:rPr>
          <w:rFonts w:ascii="Traditional Arabic" w:hAnsi="Traditional Arabic" w:cs="Traditional Arabic"/>
          <w:sz w:val="32"/>
          <w:szCs w:val="32"/>
          <w:rtl/>
        </w:rPr>
        <w:t>ويصطنع اللغة والتمثيل،ويهتم بالمسرح أداة للنقد ،وبالفكاهة سبيلا لترقية الذوق والشعور.</w:t>
      </w:r>
    </w:p>
    <w:p w:rsidR="00A038EC" w:rsidRDefault="00551A7D" w:rsidP="00A038EC">
      <w:pPr>
        <w:rPr>
          <w:rFonts w:ascii="Traditional Arabic" w:hAnsi="Traditional Arabic" w:cs="Traditional Arabic"/>
          <w:sz w:val="32"/>
          <w:szCs w:val="32"/>
          <w:vertAlign w:val="superscript"/>
          <w:rtl/>
          <w:lang w:bidi="ar-DZ"/>
        </w:rPr>
      </w:pPr>
      <w:r>
        <w:rPr>
          <w:rFonts w:ascii="Traditional Arabic" w:hAnsi="Traditional Arabic" w:cs="Traditional Arabic" w:hint="cs"/>
          <w:sz w:val="32"/>
          <w:szCs w:val="32"/>
          <w:rtl/>
          <w:lang w:bidi="ar-DZ"/>
        </w:rPr>
        <w:t xml:space="preserve">ويرى بعض الباحثين أنّ </w:t>
      </w:r>
      <w:r w:rsidRPr="00A02FED">
        <w:rPr>
          <w:rFonts w:ascii="Traditional Arabic" w:hAnsi="Traditional Arabic" w:cs="Traditional Arabic"/>
          <w:sz w:val="32"/>
          <w:szCs w:val="32"/>
          <w:rtl/>
          <w:lang w:bidi="ar-DZ"/>
        </w:rPr>
        <w:t>البدايات الأولىى</w:t>
      </w:r>
      <w:r>
        <w:rPr>
          <w:rFonts w:ascii="Traditional Arabic" w:hAnsi="Traditional Arabic" w:cs="Traditional Arabic" w:hint="cs"/>
          <w:sz w:val="32"/>
          <w:szCs w:val="32"/>
          <w:rtl/>
          <w:lang w:bidi="ar-DZ"/>
        </w:rPr>
        <w:t xml:space="preserve"> للمسرح كانت </w:t>
      </w:r>
      <w:r w:rsidRPr="00A02FED">
        <w:rPr>
          <w:rFonts w:ascii="Traditional Arabic" w:hAnsi="Traditional Arabic" w:cs="Traditional Arabic"/>
          <w:sz w:val="32"/>
          <w:szCs w:val="32"/>
          <w:rtl/>
          <w:lang w:bidi="ar-DZ"/>
        </w:rPr>
        <w:t xml:space="preserve">بعد الحرب العالمية الأولى،حيث ظهرت الحاجة إلى المسرح الذي يعالج الواقع الجزائري.  "والانطلاقة الحقيقية كانت سنة </w:t>
      </w:r>
      <w:r w:rsidRPr="00A038EC">
        <w:rPr>
          <w:rFonts w:ascii="Traditional Arabic" w:hAnsi="Traditional Arabic" w:cs="Traditional Arabic"/>
          <w:sz w:val="28"/>
          <w:szCs w:val="28"/>
          <w:rtl/>
          <w:lang w:bidi="ar-DZ"/>
        </w:rPr>
        <w:t>1926</w:t>
      </w:r>
      <w:r w:rsidRPr="00A02FED">
        <w:rPr>
          <w:rFonts w:ascii="Traditional Arabic" w:hAnsi="Traditional Arabic" w:cs="Traditional Arabic"/>
          <w:sz w:val="32"/>
          <w:szCs w:val="32"/>
          <w:rtl/>
          <w:lang w:bidi="ar-DZ"/>
        </w:rPr>
        <w:t xml:space="preserve"> وهي السنة التي حاول فيها الجزائريون خلق مسرح عربي، يستخدم اللغة العربية الفصحى، وسيلة للتعبير،ولعل زيارة "جورج أبيض "</w:t>
      </w:r>
      <w:r>
        <w:rPr>
          <w:rFonts w:ascii="Traditional Arabic" w:hAnsi="Traditional Arabic" w:cs="Traditional Arabic"/>
          <w:sz w:val="32"/>
          <w:szCs w:val="32"/>
          <w:rtl/>
          <w:lang w:bidi="ar-DZ"/>
        </w:rPr>
        <w:t xml:space="preserve"> للجزائر، في بداية العشرينيات،</w:t>
      </w:r>
      <w:r w:rsidRPr="00A02FED">
        <w:rPr>
          <w:rFonts w:ascii="Traditional Arabic" w:hAnsi="Traditional Arabic" w:cs="Traditional Arabic"/>
          <w:sz w:val="32"/>
          <w:szCs w:val="32"/>
          <w:rtl/>
          <w:lang w:bidi="ar-DZ"/>
        </w:rPr>
        <w:t xml:space="preserve"> كان لها  أثرها في تشجيع المهتمين،بمسرح جزائري يتخذ اللغة العربية الفصحى أداة للتعبير"</w:t>
      </w:r>
      <w:r>
        <w:rPr>
          <w:rFonts w:ascii="Traditional Arabic" w:hAnsi="Traditional Arabic" w:cs="Traditional Arabic" w:hint="cs"/>
          <w:sz w:val="32"/>
          <w:szCs w:val="32"/>
          <w:vertAlign w:val="superscript"/>
          <w:rtl/>
          <w:lang w:bidi="ar-DZ"/>
        </w:rPr>
        <w:t xml:space="preserve"> 1</w:t>
      </w:r>
    </w:p>
    <w:p w:rsidR="00A038EC" w:rsidRDefault="00A038EC" w:rsidP="00A038EC">
      <w:pPr>
        <w:rPr>
          <w:rFonts w:ascii="Traditional Arabic" w:hAnsi="Traditional Arabic" w:cs="Traditional Arabic"/>
          <w:sz w:val="32"/>
          <w:szCs w:val="32"/>
          <w:rtl/>
        </w:rPr>
      </w:pPr>
      <w:r>
        <w:rPr>
          <w:rFonts w:ascii="Traditional Arabic" w:hAnsi="Traditional Arabic" w:cs="Traditional Arabic" w:hint="cs"/>
          <w:sz w:val="32"/>
          <w:szCs w:val="32"/>
          <w:rtl/>
          <w:lang w:bidi="ar-DZ"/>
        </w:rPr>
        <w:t>وقد عرّفت المسرحية تعريفات عدّة،إذ يعرفها</w:t>
      </w:r>
      <w:r w:rsidRPr="007F0827">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w:t>
      </w:r>
      <w:r w:rsidRPr="00A02FED">
        <w:rPr>
          <w:rFonts w:ascii="Traditional Arabic" w:hAnsi="Traditional Arabic" w:cs="Traditional Arabic"/>
          <w:sz w:val="32"/>
          <w:szCs w:val="32"/>
          <w:rtl/>
          <w:lang w:bidi="ar-DZ"/>
        </w:rPr>
        <w:t>محمد عبد المنعم خفاجي</w:t>
      </w:r>
      <w:r>
        <w:rPr>
          <w:rFonts w:ascii="Traditional Arabic" w:hAnsi="Traditional Arabic" w:cs="Traditional Arabic" w:hint="cs"/>
          <w:sz w:val="32"/>
          <w:szCs w:val="32"/>
          <w:rtl/>
          <w:lang w:bidi="ar-DZ"/>
        </w:rPr>
        <w:t xml:space="preserve">" بقوله: </w:t>
      </w:r>
      <w:r w:rsidRPr="00A02FED">
        <w:rPr>
          <w:rFonts w:ascii="Traditional Arabic" w:hAnsi="Traditional Arabic" w:cs="Traditional Arabic"/>
          <w:sz w:val="32"/>
          <w:szCs w:val="32"/>
          <w:rtl/>
          <w:lang w:bidi="ar-DZ"/>
        </w:rPr>
        <w:t>"المسرحية هي تعبير عن صورة من صور الحياة تعبيرا واضحا،بواسطة ممثلين يؤدون أدوارهم أمام جمهور،بحيث يكون  هذا التمثيل مثيرا، وهي قطعة من الحياة ينقلها إلينا الأديب ،لنراها ممثلة على المسرح"</w:t>
      </w:r>
      <w:r>
        <w:rPr>
          <w:rFonts w:ascii="Traditional Arabic" w:hAnsi="Traditional Arabic" w:cs="Traditional Arabic" w:hint="cs"/>
          <w:sz w:val="32"/>
          <w:szCs w:val="32"/>
          <w:vertAlign w:val="superscript"/>
          <w:rtl/>
          <w:lang w:bidi="ar-DZ"/>
        </w:rPr>
        <w:t>2</w:t>
      </w:r>
      <w:r w:rsidRPr="00A02FED">
        <w:rPr>
          <w:rFonts w:ascii="Traditional Arabic" w:hAnsi="Traditional Arabic" w:cs="Traditional Arabic"/>
          <w:sz w:val="32"/>
          <w:szCs w:val="32"/>
          <w:rtl/>
          <w:lang w:bidi="ar-DZ"/>
        </w:rPr>
        <w:t xml:space="preserve"> .</w:t>
      </w:r>
    </w:p>
    <w:p w:rsidR="002C3BC8" w:rsidRDefault="002D4D94" w:rsidP="002C3BC8">
      <w:pPr>
        <w:rPr>
          <w:rFonts w:ascii="Calibri" w:eastAsia="Calibri" w:hAnsi="Calibri" w:cs="Traditional Arabic"/>
          <w:vertAlign w:val="superscript"/>
          <w:rtl/>
        </w:rPr>
      </w:pPr>
      <w:r>
        <w:rPr>
          <w:rFonts w:ascii="Traditional Arabic" w:hAnsi="Traditional Arabic" w:cs="Traditional Arabic" w:hint="cs"/>
          <w:sz w:val="32"/>
          <w:szCs w:val="32"/>
          <w:rtl/>
          <w:lang w:bidi="ar-DZ"/>
        </w:rPr>
        <w:lastRenderedPageBreak/>
        <w:t xml:space="preserve">  </w:t>
      </w:r>
      <w:r w:rsidR="00A038EC" w:rsidRPr="00A02FED">
        <w:rPr>
          <w:rFonts w:ascii="Traditional Arabic" w:hAnsi="Traditional Arabic" w:cs="Traditional Arabic"/>
          <w:sz w:val="32"/>
          <w:szCs w:val="32"/>
          <w:rtl/>
          <w:lang w:bidi="ar-DZ"/>
        </w:rPr>
        <w:t xml:space="preserve">وتتميز المسرحية عن القصة، في اعتمادها على الحوار بصفة أساسية، ويعد الحوار المظهر الخارجي الحسي للمسرحية، والمظهر المعنوي لها هو الصراع،والصراع والحوار  هما الخاصيتان اللتان تميزان  فن المسرحية. </w:t>
      </w:r>
      <w:r w:rsidR="00A038EC">
        <w:rPr>
          <w:rFonts w:ascii="Traditional Arabic" w:hAnsi="Traditional Arabic" w:cs="Traditional Arabic" w:hint="cs"/>
          <w:sz w:val="32"/>
          <w:szCs w:val="32"/>
          <w:rtl/>
          <w:lang w:bidi="ar-DZ"/>
        </w:rPr>
        <w:t>فالمسرحية عمل أدبي فني يحمل في ذاته بذور تمسرحه،وهي تختلف عن المسرح لأن المسرحية تشير إلى الجانب الأدبي من العرض أي النص ذاته،إذ يفرق "محمد يوسف نجم" بين المسرحية والمسرح وذلك في قوله:"وعلاقة المسرحية بالمسرح علاقة العام بالخاص أي أنّ المسرح شكل فني عام أحد موضوعاته أو عناصره النص الأدبي "المسرحية"</w:t>
      </w:r>
      <w:r w:rsidR="00A038EC">
        <w:rPr>
          <w:rFonts w:ascii="Traditional Arabic" w:hAnsi="Traditional Arabic" w:cs="Traditional Arabic" w:hint="cs"/>
          <w:sz w:val="32"/>
          <w:szCs w:val="32"/>
          <w:vertAlign w:val="superscript"/>
          <w:rtl/>
          <w:lang w:bidi="ar-DZ"/>
        </w:rPr>
        <w:t>3</w:t>
      </w:r>
      <w:r w:rsidR="00A038EC" w:rsidRPr="00305822">
        <w:rPr>
          <w:rFonts w:ascii="Traditional Arabic" w:hAnsi="Traditional Arabic" w:cs="Traditional Arabic" w:hint="cs"/>
          <w:sz w:val="32"/>
          <w:szCs w:val="32"/>
          <w:rtl/>
          <w:lang w:bidi="ar-DZ"/>
        </w:rPr>
        <w:t xml:space="preserve"> </w:t>
      </w:r>
      <w:r w:rsidR="00045339">
        <w:rPr>
          <w:rFonts w:ascii="Traditional Arabic" w:hAnsi="Traditional Arabic" w:cs="Traditional Arabic" w:hint="cs"/>
          <w:sz w:val="32"/>
          <w:szCs w:val="32"/>
          <w:rtl/>
        </w:rPr>
        <w:t>.</w:t>
      </w:r>
      <w:r w:rsidR="002C3BC8">
        <w:rPr>
          <w:rFonts w:ascii="Traditional Arabic" w:hAnsi="Traditional Arabic" w:cs="Traditional Arabic" w:hint="cs"/>
          <w:sz w:val="32"/>
          <w:szCs w:val="32"/>
          <w:rtl/>
        </w:rPr>
        <w:t xml:space="preserve">لذلك يمكن القول أن </w:t>
      </w:r>
      <w:r w:rsidR="00045339">
        <w:rPr>
          <w:rFonts w:ascii="Calibri" w:eastAsia="Calibri" w:hAnsi="Calibri" w:cs="Traditional Arabic" w:hint="cs"/>
          <w:sz w:val="32"/>
          <w:szCs w:val="32"/>
          <w:rtl/>
        </w:rPr>
        <w:t xml:space="preserve"> </w:t>
      </w:r>
      <w:r w:rsidR="00045339" w:rsidRPr="003476AA">
        <w:rPr>
          <w:rFonts w:ascii="Calibri" w:eastAsia="Calibri" w:hAnsi="Calibri" w:cs="Traditional Arabic" w:hint="cs"/>
          <w:sz w:val="32"/>
          <w:szCs w:val="32"/>
          <w:rtl/>
        </w:rPr>
        <w:t>"المسرحية ضرب من الأدب يعطيك مفهوما ما للحياة"</w:t>
      </w:r>
      <w:r w:rsidR="00045339">
        <w:rPr>
          <w:rFonts w:ascii="Calibri" w:eastAsia="Calibri" w:hAnsi="Calibri" w:cs="Traditional Arabic" w:hint="cs"/>
          <w:vertAlign w:val="superscript"/>
          <w:rtl/>
        </w:rPr>
        <w:t>4</w:t>
      </w:r>
    </w:p>
    <w:p w:rsidR="00A038EC" w:rsidRDefault="002D5FD9" w:rsidP="000D1895">
      <w:pPr>
        <w:rPr>
          <w:rFonts w:ascii="Calibri" w:eastAsia="Calibri" w:hAnsi="Calibri" w:cs="Traditional Arabic"/>
          <w:b/>
          <w:bCs/>
          <w:sz w:val="28"/>
          <w:szCs w:val="28"/>
          <w:rtl/>
        </w:rPr>
      </w:pPr>
      <w:r w:rsidRPr="00B07C31">
        <w:rPr>
          <w:rFonts w:ascii="Traditional Arabic" w:hAnsi="Traditional Arabic" w:cs="Traditional Arabic"/>
          <w:sz w:val="32"/>
          <w:szCs w:val="32"/>
          <w:rtl/>
        </w:rPr>
        <w:t>تعد المجموعة القصصية " صاحبة الوحي وقصص أخرى ومجموعة" نماذج بشرية" للأديب الشهيد "أحمد رضا حوحو"، من أهم المجموعات القصصية التي ظهرت في عهد الاستعمار،وعالج من خلال</w:t>
      </w:r>
      <w:r w:rsidR="00AA46C3">
        <w:rPr>
          <w:rFonts w:ascii="Traditional Arabic" w:hAnsi="Traditional Arabic" w:cs="Traditional Arabic"/>
          <w:sz w:val="32"/>
          <w:szCs w:val="32"/>
          <w:rtl/>
        </w:rPr>
        <w:t xml:space="preserve"> قصصها الأوضاع الاجتماعية للفرد</w:t>
      </w:r>
      <w:r w:rsidR="00AA46C3">
        <w:rPr>
          <w:rFonts w:ascii="Traditional Arabic" w:hAnsi="Traditional Arabic" w:cs="Traditional Arabic"/>
          <w:sz w:val="32"/>
          <w:szCs w:val="32"/>
        </w:rPr>
        <w:t xml:space="preserve"> </w:t>
      </w:r>
      <w:r w:rsidRPr="00B07C31">
        <w:rPr>
          <w:rFonts w:ascii="Traditional Arabic" w:hAnsi="Traditional Arabic" w:cs="Traditional Arabic"/>
          <w:sz w:val="32"/>
          <w:szCs w:val="32"/>
          <w:rtl/>
        </w:rPr>
        <w:t>الجزائري،واستغلال الإنسان لأخيه الإنسان</w:t>
      </w:r>
      <w:r>
        <w:rPr>
          <w:rFonts w:ascii="Traditional Arabic" w:hAnsi="Traditional Arabic" w:cs="Traditional Arabic" w:hint="cs"/>
          <w:sz w:val="32"/>
          <w:szCs w:val="32"/>
          <w:rtl/>
        </w:rPr>
        <w:t>،</w:t>
      </w:r>
      <w:r w:rsidR="00551A7D" w:rsidRPr="00DC320B">
        <w:rPr>
          <w:rFonts w:ascii="Traditional Arabic" w:hAnsi="Traditional Arabic" w:cs="Traditional Arabic"/>
          <w:sz w:val="32"/>
          <w:szCs w:val="32"/>
          <w:rtl/>
        </w:rPr>
        <w:t>وقد استطاع "</w:t>
      </w:r>
      <w:r w:rsidR="00551A7D" w:rsidRPr="003476AA">
        <w:rPr>
          <w:rFonts w:ascii="Traditional Arabic" w:eastAsia="Calibri" w:hAnsi="Traditional Arabic" w:cs="Traditional Arabic"/>
          <w:sz w:val="32"/>
          <w:szCs w:val="32"/>
          <w:rtl/>
        </w:rPr>
        <w:t xml:space="preserve">أحمد رضا حوحو" </w:t>
      </w:r>
      <w:r w:rsidR="00551A7D" w:rsidRPr="00DC320B">
        <w:rPr>
          <w:rFonts w:ascii="Traditional Arabic" w:eastAsia="Calibri" w:hAnsi="Traditional Arabic" w:cs="Traditional Arabic"/>
          <w:sz w:val="32"/>
          <w:szCs w:val="32"/>
          <w:rtl/>
        </w:rPr>
        <w:t xml:space="preserve">من خلال مسرحيته </w:t>
      </w:r>
      <w:r w:rsidR="00A038EC">
        <w:rPr>
          <w:rFonts w:ascii="Traditional Arabic" w:eastAsia="Calibri" w:hAnsi="Traditional Arabic" w:cs="Traditional Arabic" w:hint="cs"/>
          <w:sz w:val="32"/>
          <w:szCs w:val="32"/>
          <w:rtl/>
        </w:rPr>
        <w:t>"أدباء المظهر "</w:t>
      </w:r>
      <w:r w:rsidR="00551A7D" w:rsidRPr="00DC320B">
        <w:rPr>
          <w:rFonts w:ascii="Traditional Arabic" w:eastAsia="Calibri" w:hAnsi="Traditional Arabic" w:cs="Traditional Arabic"/>
          <w:sz w:val="32"/>
          <w:szCs w:val="32"/>
          <w:rtl/>
        </w:rPr>
        <w:t xml:space="preserve">أن يعالج قضية مهمة هي مكانة الأديب في المجتمع، </w:t>
      </w:r>
      <w:r w:rsidR="00551A7D" w:rsidRPr="005A6648">
        <w:rPr>
          <w:rFonts w:ascii="Traditional Arabic" w:hAnsi="Traditional Arabic" w:cs="Traditional Arabic"/>
          <w:sz w:val="32"/>
          <w:szCs w:val="32"/>
          <w:rtl/>
        </w:rPr>
        <w:t>ومعلوم أن النص المسرحي أكثر فنون الأدب سعة تجربة، وله القدرة على الإحاطة بمشاكل  الحياة والمجتمع.</w:t>
      </w:r>
      <w:r w:rsidR="00551A7D">
        <w:rPr>
          <w:rFonts w:ascii="Traditional Arabic" w:hAnsi="Traditional Arabic" w:cs="Traditional Arabic" w:hint="cs"/>
          <w:sz w:val="32"/>
          <w:szCs w:val="32"/>
          <w:rtl/>
        </w:rPr>
        <w:t xml:space="preserve"> </w:t>
      </w:r>
      <w:r w:rsidR="002C3BC8" w:rsidRPr="003476AA">
        <w:rPr>
          <w:rFonts w:ascii="Calibri" w:eastAsia="Calibri" w:hAnsi="Calibri" w:cs="Traditional Arabic" w:hint="cs"/>
          <w:sz w:val="32"/>
          <w:szCs w:val="32"/>
          <w:rtl/>
        </w:rPr>
        <w:t>" لقد كان  "حوحو  ثائرا على الأدب المائع ، والأسلوب الركيك،يدعو إلى أدب عربي محكم البناء</w:t>
      </w:r>
      <w:r w:rsidR="002C3BC8" w:rsidRPr="00675824">
        <w:rPr>
          <w:rFonts w:ascii="Calibri" w:eastAsia="Calibri" w:hAnsi="Calibri" w:cs="Traditional Arabic" w:hint="cs"/>
          <w:b/>
          <w:bCs/>
          <w:sz w:val="28"/>
          <w:szCs w:val="28"/>
          <w:rtl/>
        </w:rPr>
        <w:t>"</w:t>
      </w:r>
      <w:r w:rsidR="002C3BC8">
        <w:rPr>
          <w:rFonts w:ascii="Calibri" w:eastAsia="Calibri" w:hAnsi="Calibri" w:cs="Traditional Arabic" w:hint="cs"/>
          <w:b/>
          <w:bCs/>
          <w:sz w:val="28"/>
          <w:szCs w:val="28"/>
          <w:vertAlign w:val="superscript"/>
          <w:rtl/>
        </w:rPr>
        <w:t>5</w:t>
      </w:r>
    </w:p>
    <w:p w:rsidR="000D1895" w:rsidRPr="000D1895" w:rsidRDefault="000D1895" w:rsidP="000D1895">
      <w:pPr>
        <w:rPr>
          <w:rFonts w:ascii="Calibri" w:eastAsia="Calibri" w:hAnsi="Calibri" w:cs="Traditional Arabic"/>
          <w:rtl/>
        </w:rPr>
      </w:pPr>
      <w:r w:rsidRPr="00B07C31">
        <w:rPr>
          <w:rFonts w:ascii="Traditional Arabic" w:hAnsi="Traditional Arabic" w:cs="Traditional Arabic"/>
          <w:sz w:val="32"/>
          <w:szCs w:val="32"/>
          <w:rtl/>
        </w:rPr>
        <w:t>.  وللسخرية حظ كبير في كتابات "رضا حوحو"وقد وظفها بشكل واضح في معظم كتاباته،حيث يقول</w:t>
      </w:r>
      <w:r w:rsidRPr="00B07C31">
        <w:rPr>
          <w:rFonts w:ascii="Traditional Arabic" w:hAnsi="Traditional Arabic" w:cs="Traditional Arabic"/>
          <w:b/>
          <w:bCs/>
          <w:sz w:val="32"/>
          <w:szCs w:val="32"/>
          <w:rtl/>
        </w:rPr>
        <w:t xml:space="preserve">" </w:t>
      </w:r>
      <w:r w:rsidRPr="00B07C31">
        <w:rPr>
          <w:rFonts w:ascii="Traditional Arabic" w:hAnsi="Traditional Arabic" w:cs="Traditional Arabic"/>
          <w:sz w:val="32"/>
          <w:szCs w:val="32"/>
          <w:rtl/>
        </w:rPr>
        <w:t>أبو القاسم سعد الله:":"لجأ"حوحو" إلى فن السخرية في قصصه حتى صارت ظاهرة شائعة في جميع آثاره،حتى الجاد منها، يلجأ إليها للتعبير عن خلجات نفسه،وآرائه في شؤون الحياة "</w:t>
      </w:r>
      <w:r>
        <w:rPr>
          <w:rFonts w:ascii="Traditional Arabic" w:hAnsi="Traditional Arabic" w:cs="Traditional Arabic" w:hint="cs"/>
          <w:sz w:val="32"/>
          <w:szCs w:val="32"/>
          <w:rtl/>
        </w:rPr>
        <w:t>.ل</w:t>
      </w:r>
      <w:r w:rsidRPr="00B07C31">
        <w:rPr>
          <w:rFonts w:ascii="Traditional Arabic" w:hAnsi="Traditional Arabic" w:cs="Traditional Arabic"/>
          <w:sz w:val="32"/>
          <w:szCs w:val="32"/>
          <w:rtl/>
        </w:rPr>
        <w:t xml:space="preserve">ذلك انتقى لها الألفاظ المناسبة ،وحرص </w:t>
      </w:r>
      <w:r w:rsidRPr="00B07C31">
        <w:rPr>
          <w:rFonts w:ascii="Traditional Arabic" w:hAnsi="Traditional Arabic" w:cs="Traditional Arabic"/>
          <w:sz w:val="32"/>
          <w:szCs w:val="32"/>
          <w:rtl/>
        </w:rPr>
        <w:lastRenderedPageBreak/>
        <w:t>على اصطياد المفارقات المضحكة،في الأحداث أو الشخصيات،</w:t>
      </w:r>
      <w:r>
        <w:rPr>
          <w:rFonts w:ascii="Traditional Arabic" w:hAnsi="Traditional Arabic" w:cs="Traditional Arabic"/>
          <w:sz w:val="32"/>
          <w:szCs w:val="32"/>
          <w:rtl/>
        </w:rPr>
        <w:t xml:space="preserve"> بحيث كان للهزل فيها نصيب وافر.</w:t>
      </w:r>
      <w:r w:rsidRPr="00B07C31">
        <w:rPr>
          <w:rFonts w:ascii="Traditional Arabic" w:hAnsi="Traditional Arabic" w:cs="Traditional Arabic"/>
          <w:sz w:val="32"/>
          <w:szCs w:val="32"/>
          <w:rtl/>
        </w:rPr>
        <w:t xml:space="preserve"> وذلك ما يظهر جليا</w:t>
      </w:r>
      <w:r>
        <w:rPr>
          <w:rFonts w:ascii="Traditional Arabic" w:hAnsi="Traditional Arabic" w:cs="Traditional Arabic" w:hint="cs"/>
          <w:sz w:val="32"/>
          <w:szCs w:val="32"/>
          <w:rtl/>
        </w:rPr>
        <w:t xml:space="preserve"> في مسرحيته"</w:t>
      </w:r>
      <w:r w:rsidRPr="003476AA">
        <w:rPr>
          <w:rFonts w:ascii="Traditional Arabic" w:hAnsi="Traditional Arabic" w:cs="Traditional Arabic" w:hint="cs"/>
          <w:sz w:val="32"/>
          <w:szCs w:val="32"/>
          <w:rtl/>
        </w:rPr>
        <w:t>أدباء المظهر"</w:t>
      </w:r>
      <w:r>
        <w:rPr>
          <w:rFonts w:ascii="Traditional Arabic" w:hAnsi="Traditional Arabic" w:cs="Traditional Arabic" w:hint="cs"/>
          <w:sz w:val="32"/>
          <w:szCs w:val="32"/>
          <w:rtl/>
        </w:rPr>
        <w:t xml:space="preserve"> التي عالج من خلالها واقع الإنسان المتعلم في مجتمع يجهل قيمة العلم والعلماء،ويهتم بشكل واضح بالمظاهر .ولتوضيح فكرته للمتلقي اعتمد الكاتب مجموعة من </w:t>
      </w:r>
      <w:r>
        <w:rPr>
          <w:rFonts w:ascii="Calibri" w:eastAsia="Calibri" w:hAnsi="Calibri" w:cs="Traditional Arabic" w:hint="cs"/>
          <w:rtl/>
        </w:rPr>
        <w:t>.</w:t>
      </w:r>
      <w:r>
        <w:rPr>
          <w:rFonts w:ascii="Traditional Arabic" w:hAnsi="Traditional Arabic" w:cs="Traditional Arabic" w:hint="cs"/>
          <w:sz w:val="32"/>
          <w:szCs w:val="32"/>
          <w:rtl/>
        </w:rPr>
        <w:t>الآليات في خطابه الساخر،نذكر منها السخرية،والمفارقة، والتصوير الكاريكاتوري.</w:t>
      </w:r>
    </w:p>
    <w:p w:rsidR="00FB2B3B" w:rsidRPr="00A02FED" w:rsidRDefault="00CE1161" w:rsidP="00CE1161">
      <w:pPr>
        <w:spacing w:after="0" w:line="240" w:lineRule="auto"/>
        <w:jc w:val="lowKashida"/>
        <w:rPr>
          <w:rFonts w:ascii="Traditional Arabic" w:hAnsi="Traditional Arabic" w:cs="Traditional Arabic"/>
          <w:b/>
          <w:bCs/>
          <w:sz w:val="32"/>
          <w:szCs w:val="32"/>
          <w:lang w:val="fr-FR" w:bidi="ar-DZ"/>
        </w:rPr>
      </w:pPr>
      <w:r>
        <w:rPr>
          <w:rFonts w:ascii="Traditional Arabic" w:hAnsi="Traditional Arabic" w:cs="Traditional Arabic" w:hint="cs"/>
          <w:b/>
          <w:bCs/>
          <w:sz w:val="32"/>
          <w:szCs w:val="32"/>
          <w:rtl/>
          <w:lang w:val="fr-FR" w:bidi="ar-DZ"/>
        </w:rPr>
        <w:t>1-</w:t>
      </w:r>
      <w:r w:rsidR="00FB2B3B" w:rsidRPr="00A02FED">
        <w:rPr>
          <w:rFonts w:ascii="Traditional Arabic" w:hAnsi="Traditional Arabic" w:cs="Traditional Arabic"/>
          <w:b/>
          <w:bCs/>
          <w:sz w:val="32"/>
          <w:szCs w:val="32"/>
          <w:rtl/>
          <w:lang w:val="fr-FR" w:bidi="ar-DZ"/>
        </w:rPr>
        <w:t>السخرية:</w:t>
      </w:r>
    </w:p>
    <w:p w:rsidR="00FB2B3B" w:rsidRPr="00E44F30" w:rsidRDefault="002D4D94" w:rsidP="002D4D94">
      <w:pPr>
        <w:spacing w:after="0" w:line="240" w:lineRule="auto"/>
        <w:jc w:val="lowKashida"/>
        <w:rPr>
          <w:rFonts w:ascii="Traditional Arabic" w:hAnsi="Traditional Arabic" w:cs="Traditional Arabic"/>
          <w:sz w:val="32"/>
          <w:szCs w:val="32"/>
          <w:rtl/>
          <w:lang w:val="fr-FR" w:bidi="ar-DZ"/>
        </w:rPr>
      </w:pPr>
      <w:r>
        <w:rPr>
          <w:rFonts w:ascii="Traditional Arabic" w:hAnsi="Traditional Arabic" w:cs="Traditional Arabic" w:hint="cs"/>
          <w:sz w:val="32"/>
          <w:szCs w:val="32"/>
          <w:rtl/>
          <w:lang w:val="fr-FR" w:bidi="ar-DZ"/>
        </w:rPr>
        <w:t xml:space="preserve">  </w:t>
      </w:r>
      <w:r w:rsidR="008E6E9C">
        <w:rPr>
          <w:rFonts w:ascii="Traditional Arabic" w:hAnsi="Traditional Arabic" w:cs="Traditional Arabic" w:hint="cs"/>
          <w:sz w:val="32"/>
          <w:szCs w:val="32"/>
          <w:rtl/>
          <w:lang w:val="fr-FR" w:bidi="ar-DZ"/>
        </w:rPr>
        <w:t xml:space="preserve">لتحديد مصطلح </w:t>
      </w:r>
      <w:r>
        <w:rPr>
          <w:rFonts w:ascii="Traditional Arabic" w:hAnsi="Traditional Arabic" w:cs="Traditional Arabic" w:hint="cs"/>
          <w:sz w:val="32"/>
          <w:szCs w:val="32"/>
          <w:rtl/>
          <w:lang w:val="fr-FR" w:bidi="ar-DZ"/>
        </w:rPr>
        <w:t>"</w:t>
      </w:r>
      <w:r w:rsidR="008E6E9C">
        <w:rPr>
          <w:rFonts w:ascii="Traditional Arabic" w:hAnsi="Traditional Arabic" w:cs="Traditional Arabic" w:hint="cs"/>
          <w:sz w:val="32"/>
          <w:szCs w:val="32"/>
          <w:rtl/>
          <w:lang w:val="fr-FR" w:bidi="ar-DZ"/>
        </w:rPr>
        <w:t>السخرية</w:t>
      </w:r>
      <w:r>
        <w:rPr>
          <w:rFonts w:ascii="Traditional Arabic" w:hAnsi="Traditional Arabic" w:cs="Traditional Arabic" w:hint="cs"/>
          <w:sz w:val="32"/>
          <w:szCs w:val="32"/>
          <w:rtl/>
          <w:lang w:val="fr-FR" w:bidi="ar-DZ"/>
        </w:rPr>
        <w:t>"</w:t>
      </w:r>
      <w:r w:rsidR="008E6E9C">
        <w:rPr>
          <w:rFonts w:ascii="Traditional Arabic" w:hAnsi="Traditional Arabic" w:cs="Traditional Arabic" w:hint="cs"/>
          <w:sz w:val="32"/>
          <w:szCs w:val="32"/>
          <w:rtl/>
          <w:lang w:val="fr-FR" w:bidi="ar-DZ"/>
        </w:rPr>
        <w:t xml:space="preserve"> لا بدّ من تحديد تعريفه لغويا،حيث </w:t>
      </w:r>
      <w:r w:rsidR="00FB2B3B" w:rsidRPr="00E44F30">
        <w:rPr>
          <w:rFonts w:ascii="Traditional Arabic" w:hAnsi="Traditional Arabic" w:cs="Traditional Arabic"/>
          <w:sz w:val="32"/>
          <w:szCs w:val="32"/>
          <w:rtl/>
          <w:lang w:val="fr-FR" w:bidi="ar-DZ"/>
        </w:rPr>
        <w:t>ذكر "الزمخشري" في باب سخر: سخر فلان، سخرة، سخرة، ضحك من النّاس وضحك منهم</w:t>
      </w:r>
      <w:r>
        <w:rPr>
          <w:rFonts w:ascii="Traditional Arabic" w:hAnsi="Traditional Arabic" w:cs="Traditional Arabic" w:hint="cs"/>
          <w:sz w:val="32"/>
          <w:szCs w:val="32"/>
          <w:vertAlign w:val="superscript"/>
          <w:rtl/>
          <w:lang w:val="fr-FR" w:bidi="ar-DZ"/>
        </w:rPr>
        <w:t>6</w:t>
      </w:r>
      <w:r w:rsidR="00FB2B3B" w:rsidRPr="00E44F30">
        <w:rPr>
          <w:rFonts w:ascii="Traditional Arabic" w:hAnsi="Traditional Arabic" w:cs="Traditional Arabic"/>
          <w:sz w:val="32"/>
          <w:szCs w:val="32"/>
          <w:rtl/>
          <w:lang w:val="fr-FR" w:bidi="ar-DZ"/>
        </w:rPr>
        <w:t>.</w:t>
      </w:r>
      <w:r w:rsidR="00FB2B3B" w:rsidRPr="00E44F30">
        <w:rPr>
          <w:rFonts w:ascii="Traditional Arabic" w:hAnsi="Traditional Arabic" w:cs="Traditional Arabic"/>
          <w:sz w:val="32"/>
          <w:szCs w:val="32"/>
          <w:vertAlign w:val="superscript"/>
          <w:rtl/>
          <w:lang w:val="fr-FR" w:bidi="ar-DZ"/>
        </w:rPr>
        <w:t xml:space="preserve"> </w:t>
      </w:r>
      <w:r w:rsidR="00FB2B3B" w:rsidRPr="00E44F30">
        <w:rPr>
          <w:rFonts w:ascii="Traditional Arabic" w:hAnsi="Traditional Arabic" w:cs="Traditional Arabic"/>
          <w:sz w:val="32"/>
          <w:szCs w:val="32"/>
          <w:rtl/>
          <w:lang w:val="fr-FR" w:bidi="ar-DZ"/>
        </w:rPr>
        <w:t>وجاء في لسان العرب لأنّ منظور: سخر منه وبه، سخرا وسخرا ومسخرا بالضم والسخرية وسخريا، وسخرية: هزئ به</w:t>
      </w:r>
      <w:r w:rsidRPr="002D4D94">
        <w:rPr>
          <w:rFonts w:ascii="Traditional Arabic" w:hAnsi="Traditional Arabic" w:cs="Traditional Arabic" w:hint="cs"/>
          <w:sz w:val="32"/>
          <w:szCs w:val="32"/>
          <w:vertAlign w:val="superscript"/>
          <w:rtl/>
          <w:lang w:val="fr-FR" w:bidi="ar-DZ"/>
        </w:rPr>
        <w:t>7</w:t>
      </w:r>
      <w:r>
        <w:rPr>
          <w:rFonts w:ascii="Traditional Arabic" w:hAnsi="Traditional Arabic" w:cs="Traditional Arabic" w:hint="cs"/>
          <w:sz w:val="32"/>
          <w:szCs w:val="32"/>
          <w:rtl/>
          <w:lang w:val="fr-FR" w:bidi="ar-DZ"/>
        </w:rPr>
        <w:t>.</w:t>
      </w:r>
    </w:p>
    <w:p w:rsidR="00FB2B3B" w:rsidRPr="00E44F30" w:rsidRDefault="00FB2B3B" w:rsidP="002D4D94">
      <w:pPr>
        <w:spacing w:after="0" w:line="240" w:lineRule="auto"/>
        <w:jc w:val="lowKashida"/>
        <w:rPr>
          <w:rFonts w:ascii="Traditional Arabic" w:hAnsi="Traditional Arabic" w:cs="Traditional Arabic"/>
          <w:sz w:val="32"/>
          <w:szCs w:val="32"/>
          <w:rtl/>
          <w:lang w:val="fr-FR" w:bidi="ar-DZ"/>
        </w:rPr>
      </w:pPr>
      <w:r w:rsidRPr="00E44F30">
        <w:rPr>
          <w:rFonts w:ascii="Traditional Arabic" w:hAnsi="Traditional Arabic" w:cs="Traditional Arabic"/>
          <w:sz w:val="32"/>
          <w:szCs w:val="32"/>
          <w:rtl/>
          <w:lang w:val="fr-FR" w:bidi="ar-DZ"/>
        </w:rPr>
        <w:t>أما "ابن ف</w:t>
      </w:r>
      <w:r w:rsidR="002D4D94">
        <w:rPr>
          <w:rFonts w:ascii="Traditional Arabic" w:hAnsi="Traditional Arabic" w:cs="Traditional Arabic"/>
          <w:sz w:val="32"/>
          <w:szCs w:val="32"/>
          <w:rtl/>
          <w:lang w:val="fr-FR" w:bidi="ar-DZ"/>
        </w:rPr>
        <w:t>ارس" فقد عرف السخرية في معجمه "</w:t>
      </w:r>
      <w:r w:rsidR="002D4D94">
        <w:rPr>
          <w:rFonts w:ascii="Traditional Arabic" w:hAnsi="Traditional Arabic" w:cs="Traditional Arabic" w:hint="cs"/>
          <w:sz w:val="32"/>
          <w:szCs w:val="32"/>
          <w:rtl/>
          <w:lang w:val="fr-FR" w:bidi="ar-DZ"/>
        </w:rPr>
        <w:t>م</w:t>
      </w:r>
      <w:r w:rsidRPr="00E44F30">
        <w:rPr>
          <w:rFonts w:ascii="Traditional Arabic" w:hAnsi="Traditional Arabic" w:cs="Traditional Arabic"/>
          <w:sz w:val="32"/>
          <w:szCs w:val="32"/>
          <w:rtl/>
          <w:lang w:val="fr-FR" w:bidi="ar-DZ"/>
        </w:rPr>
        <w:t>ق</w:t>
      </w:r>
      <w:r w:rsidR="002D4D94">
        <w:rPr>
          <w:rFonts w:ascii="Traditional Arabic" w:hAnsi="Traditional Arabic" w:cs="Traditional Arabic" w:hint="cs"/>
          <w:sz w:val="32"/>
          <w:szCs w:val="32"/>
          <w:rtl/>
          <w:lang w:val="fr-FR" w:bidi="ar-DZ"/>
        </w:rPr>
        <w:t>ا</w:t>
      </w:r>
      <w:r w:rsidRPr="00E44F30">
        <w:rPr>
          <w:rFonts w:ascii="Traditional Arabic" w:hAnsi="Traditional Arabic" w:cs="Traditional Arabic"/>
          <w:sz w:val="32"/>
          <w:szCs w:val="32"/>
          <w:rtl/>
          <w:lang w:val="fr-FR" w:bidi="ar-DZ"/>
        </w:rPr>
        <w:t>ييس اللّغة" بقوله: «السين والخاء والراء، أصل مجرد مستقيم يدل على احتقار واستذلال»</w:t>
      </w:r>
      <w:r w:rsidR="002D4D94">
        <w:rPr>
          <w:rFonts w:ascii="Traditional Arabic" w:hAnsi="Traditional Arabic" w:cs="Traditional Arabic" w:hint="cs"/>
          <w:sz w:val="32"/>
          <w:szCs w:val="32"/>
          <w:vertAlign w:val="superscript"/>
          <w:rtl/>
          <w:lang w:val="fr-FR" w:bidi="ar-DZ"/>
        </w:rPr>
        <w:t>8</w:t>
      </w:r>
      <w:r w:rsidRPr="00E44F30">
        <w:rPr>
          <w:rFonts w:ascii="Traditional Arabic" w:hAnsi="Traditional Arabic" w:cs="Traditional Arabic"/>
          <w:sz w:val="32"/>
          <w:szCs w:val="32"/>
          <w:rtl/>
          <w:lang w:val="fr-FR" w:bidi="ar-DZ"/>
        </w:rPr>
        <w:t>.</w:t>
      </w:r>
    </w:p>
    <w:p w:rsidR="00FB2B3B" w:rsidRPr="00D942B7" w:rsidRDefault="002D4D94" w:rsidP="008E6E9C">
      <w:pPr>
        <w:spacing w:after="0" w:line="240" w:lineRule="auto"/>
        <w:jc w:val="lowKashida"/>
        <w:rPr>
          <w:rFonts w:ascii="Traditional Arabic" w:hAnsi="Traditional Arabic" w:cs="Traditional Arabic"/>
          <w:sz w:val="32"/>
          <w:szCs w:val="32"/>
          <w:rtl/>
          <w:lang w:val="fr-FR" w:bidi="ar-DZ"/>
        </w:rPr>
      </w:pPr>
      <w:r>
        <w:rPr>
          <w:rFonts w:ascii="Traditional Arabic" w:hAnsi="Traditional Arabic" w:cs="Traditional Arabic" w:hint="cs"/>
          <w:sz w:val="32"/>
          <w:szCs w:val="32"/>
          <w:rtl/>
          <w:lang w:val="fr-FR" w:bidi="ar-DZ"/>
        </w:rPr>
        <w:t xml:space="preserve">   </w:t>
      </w:r>
      <w:r w:rsidR="008E6E9C">
        <w:rPr>
          <w:rFonts w:ascii="Traditional Arabic" w:hAnsi="Traditional Arabic" w:cs="Traditional Arabic" w:hint="cs"/>
          <w:sz w:val="32"/>
          <w:szCs w:val="32"/>
          <w:rtl/>
          <w:lang w:val="fr-FR" w:bidi="ar-DZ"/>
        </w:rPr>
        <w:t xml:space="preserve"> </w:t>
      </w:r>
      <w:r w:rsidR="00FB2B3B" w:rsidRPr="00D942B7">
        <w:rPr>
          <w:rFonts w:ascii="Traditional Arabic" w:hAnsi="Traditional Arabic" w:cs="Traditional Arabic"/>
          <w:sz w:val="32"/>
          <w:szCs w:val="32"/>
          <w:rtl/>
          <w:lang w:val="fr-FR" w:bidi="ar-DZ"/>
        </w:rPr>
        <w:t>والمتتبع لمفهوم السخرية في المعاجم العربية يجدها تحمل معنى الاحتقار وإخضاع الآخر، فهي مرادفة للشعور بالأفضلية والنظر للآخر نظرة دونية.</w:t>
      </w:r>
    </w:p>
    <w:p w:rsidR="00FB2B3B" w:rsidRPr="00D942B7" w:rsidRDefault="000D1895" w:rsidP="008E6E9C">
      <w:pPr>
        <w:spacing w:after="0" w:line="240" w:lineRule="auto"/>
        <w:jc w:val="lowKashida"/>
        <w:rPr>
          <w:rFonts w:ascii="Traditional Arabic" w:hAnsi="Traditional Arabic" w:cs="Traditional Arabic"/>
          <w:sz w:val="32"/>
          <w:szCs w:val="32"/>
          <w:lang w:val="fr-FR" w:bidi="ar-DZ"/>
        </w:rPr>
      </w:pPr>
      <w:r w:rsidRPr="000D1895">
        <w:rPr>
          <w:rFonts w:ascii="Traditional Arabic" w:hAnsi="Traditional Arabic" w:cs="Traditional Arabic" w:hint="cs"/>
          <w:sz w:val="32"/>
          <w:szCs w:val="32"/>
          <w:rtl/>
          <w:lang w:val="fr-FR" w:bidi="ar-DZ"/>
        </w:rPr>
        <w:t>أما اصطلاحا</w:t>
      </w:r>
      <w:r>
        <w:rPr>
          <w:rFonts w:ascii="Traditional Arabic" w:hAnsi="Traditional Arabic" w:cs="Traditional Arabic" w:hint="cs"/>
          <w:b/>
          <w:bCs/>
          <w:sz w:val="32"/>
          <w:szCs w:val="32"/>
          <w:rtl/>
          <w:lang w:val="fr-FR" w:bidi="ar-DZ"/>
        </w:rPr>
        <w:t xml:space="preserve"> </w:t>
      </w:r>
      <w:r w:rsidRPr="000D1895">
        <w:rPr>
          <w:rFonts w:ascii="Traditional Arabic" w:hAnsi="Traditional Arabic" w:cs="Traditional Arabic" w:hint="cs"/>
          <w:sz w:val="32"/>
          <w:szCs w:val="32"/>
          <w:rtl/>
          <w:lang w:val="fr-FR" w:bidi="ar-DZ"/>
        </w:rPr>
        <w:t>فيمكن تعريف</w:t>
      </w:r>
      <w:r>
        <w:rPr>
          <w:rFonts w:ascii="Traditional Arabic" w:hAnsi="Traditional Arabic" w:cs="Traditional Arabic" w:hint="cs"/>
          <w:b/>
          <w:bCs/>
          <w:sz w:val="32"/>
          <w:szCs w:val="32"/>
          <w:rtl/>
          <w:lang w:val="fr-FR" w:bidi="ar-DZ"/>
        </w:rPr>
        <w:t xml:space="preserve"> </w:t>
      </w:r>
      <w:r w:rsidR="00FB2B3B" w:rsidRPr="00D942B7">
        <w:rPr>
          <w:rFonts w:ascii="Traditional Arabic" w:hAnsi="Traditional Arabic" w:cs="Traditional Arabic"/>
          <w:sz w:val="32"/>
          <w:szCs w:val="32"/>
          <w:rtl/>
          <w:lang w:val="fr-FR" w:bidi="ar-DZ"/>
        </w:rPr>
        <w:t xml:space="preserve">السخرية </w:t>
      </w:r>
      <w:r>
        <w:rPr>
          <w:rFonts w:ascii="Traditional Arabic" w:hAnsi="Traditional Arabic" w:cs="Traditional Arabic" w:hint="cs"/>
          <w:sz w:val="32"/>
          <w:szCs w:val="32"/>
          <w:rtl/>
          <w:lang w:val="fr-FR" w:bidi="ar-DZ"/>
        </w:rPr>
        <w:t xml:space="preserve">بأنها </w:t>
      </w:r>
      <w:r w:rsidR="00FB2B3B" w:rsidRPr="00D942B7">
        <w:rPr>
          <w:rFonts w:ascii="Traditional Arabic" w:hAnsi="Traditional Arabic" w:cs="Traditional Arabic"/>
          <w:sz w:val="32"/>
          <w:szCs w:val="32"/>
          <w:rtl/>
          <w:lang w:val="fr-FR" w:bidi="ar-DZ"/>
        </w:rPr>
        <w:t>فن له خصائصه وطبيعته، إلّا أنّه لا يخرج عن كونه هجاء، وقد أجمع النّقاد على أنّ الهجاء أحد أغراض الشعر.</w:t>
      </w:r>
    </w:p>
    <w:p w:rsidR="00FB2B3B" w:rsidRPr="00CE1161" w:rsidRDefault="00FB2B3B" w:rsidP="002D4D94">
      <w:pPr>
        <w:spacing w:after="0" w:line="240" w:lineRule="auto"/>
        <w:jc w:val="lowKashida"/>
        <w:rPr>
          <w:rFonts w:ascii="Traditional Arabic" w:hAnsi="Traditional Arabic" w:cs="Traditional Arabic"/>
          <w:sz w:val="32"/>
          <w:szCs w:val="32"/>
          <w:rtl/>
          <w:lang w:val="fr-FR" w:bidi="ar-DZ"/>
        </w:rPr>
      </w:pPr>
      <w:r w:rsidRPr="00D942B7">
        <w:rPr>
          <w:rFonts w:ascii="Traditional Arabic" w:hAnsi="Traditional Arabic" w:cs="Traditional Arabic"/>
          <w:sz w:val="32"/>
          <w:szCs w:val="32"/>
          <w:rtl/>
          <w:lang w:val="fr-FR" w:bidi="ar-DZ"/>
        </w:rPr>
        <w:t>والسخرية تقوم أساس الانتقاء للنقائص الفردية والجماعية، وقد يكون الأسلوب الساخر انتقاما وثورة من</w:t>
      </w:r>
      <w:r w:rsidR="002D4D94">
        <w:rPr>
          <w:rFonts w:ascii="Traditional Arabic" w:hAnsi="Traditional Arabic" w:cs="Traditional Arabic" w:hint="cs"/>
          <w:sz w:val="32"/>
          <w:szCs w:val="32"/>
          <w:rtl/>
          <w:lang w:val="fr-FR" w:bidi="ar-DZ"/>
        </w:rPr>
        <w:t xml:space="preserve"> الكاتب</w:t>
      </w:r>
      <w:r w:rsidRPr="00D942B7">
        <w:rPr>
          <w:rFonts w:ascii="Traditional Arabic" w:hAnsi="Traditional Arabic" w:cs="Traditional Arabic"/>
          <w:sz w:val="32"/>
          <w:szCs w:val="32"/>
          <w:rtl/>
          <w:lang w:val="fr-FR" w:bidi="ar-DZ"/>
        </w:rPr>
        <w:t xml:space="preserve"> على وضع معين في المجتمع، </w:t>
      </w:r>
    </w:p>
    <w:p w:rsidR="00FB2B3B" w:rsidRPr="00CE1161" w:rsidRDefault="002D4D94" w:rsidP="002D4D94">
      <w:pPr>
        <w:pStyle w:val="a3"/>
        <w:bidi/>
        <w:jc w:val="lowKashida"/>
        <w:rPr>
          <w:rFonts w:ascii="Times New Roman" w:hAnsi="Times New Roman" w:cs="Simplified Arabic"/>
          <w:sz w:val="24"/>
          <w:szCs w:val="24"/>
          <w:rtl/>
          <w:lang w:val="en-CA" w:bidi="ar-DZ"/>
        </w:rPr>
      </w:pPr>
      <w:r>
        <w:rPr>
          <w:rFonts w:ascii="Traditional Arabic" w:hAnsi="Traditional Arabic" w:cs="Traditional Arabic" w:hint="cs"/>
          <w:sz w:val="32"/>
          <w:szCs w:val="32"/>
          <w:rtl/>
          <w:lang w:val="fr-FR" w:bidi="ar-DZ"/>
        </w:rPr>
        <w:t xml:space="preserve">    </w:t>
      </w:r>
      <w:r w:rsidR="00FB2B3B" w:rsidRPr="00D942B7">
        <w:rPr>
          <w:rFonts w:ascii="Traditional Arabic" w:hAnsi="Traditional Arabic" w:cs="Traditional Arabic"/>
          <w:sz w:val="32"/>
          <w:szCs w:val="32"/>
          <w:rtl/>
          <w:lang w:val="fr-FR" w:bidi="ar-DZ"/>
        </w:rPr>
        <w:t>فالسخرية إذن تحمل معنى الاستهزاء والاستخفاف بالآخر، وهذا ما نهى عنه سبحانه وتعالى وذلك في قوله «يا أيها الل</w:t>
      </w:r>
      <w:r w:rsidR="00FB2B3B" w:rsidRPr="00E44F30">
        <w:rPr>
          <w:rFonts w:ascii="Traditional Arabic" w:hAnsi="Traditional Arabic" w:cs="Traditional Arabic"/>
          <w:sz w:val="32"/>
          <w:szCs w:val="32"/>
          <w:rtl/>
          <w:lang w:val="fr-FR" w:bidi="ar-DZ"/>
        </w:rPr>
        <w:t>ذين آمنوا لا يسخر قوم من قوم عسى أن يكونوا خيرا منهم، ولا نساء من نساء عسى أن يكن خيرا منهن، ولا تلمزوا أنفسكم ولا تنابزوا بالألقاب بئس الاسم الفسوق بعد الإيمان ومن لم يتب فأولئك هم الظالمون»</w:t>
      </w:r>
      <w:r>
        <w:rPr>
          <w:rFonts w:ascii="Traditional Arabic" w:hAnsi="Traditional Arabic" w:cs="Traditional Arabic" w:hint="cs"/>
          <w:sz w:val="32"/>
          <w:szCs w:val="32"/>
          <w:vertAlign w:val="superscript"/>
          <w:rtl/>
          <w:lang w:val="fr-FR" w:bidi="ar-DZ"/>
        </w:rPr>
        <w:t>9</w:t>
      </w:r>
      <w:r>
        <w:rPr>
          <w:rFonts w:ascii="Traditional Arabic" w:hAnsi="Traditional Arabic" w:cs="Traditional Arabic" w:hint="cs"/>
          <w:sz w:val="32"/>
          <w:szCs w:val="32"/>
          <w:rtl/>
          <w:lang w:val="fr-FR" w:bidi="ar-DZ"/>
        </w:rPr>
        <w:t xml:space="preserve"> .</w:t>
      </w:r>
    </w:p>
    <w:p w:rsidR="00934E70" w:rsidRPr="00D957CE" w:rsidRDefault="000D1895" w:rsidP="00C23D39">
      <w:pPr>
        <w:ind w:left="75"/>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ومن الصور الساخرة التي وظفها "حوحو" في مسرحيته قوله على لسان"مراد" </w:t>
      </w:r>
      <w:r w:rsidR="008E6E9C">
        <w:rPr>
          <w:rFonts w:ascii="Traditional Arabic" w:hAnsi="Traditional Arabic" w:cs="Traditional Arabic" w:hint="cs"/>
          <w:sz w:val="32"/>
          <w:szCs w:val="32"/>
          <w:rtl/>
        </w:rPr>
        <w:t>وذلك عندما طاف البلاد بكتب الأستاذ "خليل" لغرض بيعها لكن دون جدوى حيث يقول</w:t>
      </w:r>
      <w:r>
        <w:rPr>
          <w:rFonts w:ascii="Traditional Arabic" w:hAnsi="Traditional Arabic" w:cs="Traditional Arabic" w:hint="cs"/>
          <w:sz w:val="32"/>
          <w:szCs w:val="32"/>
          <w:rtl/>
        </w:rPr>
        <w:t>:</w:t>
      </w:r>
      <w:r w:rsidR="00934E70" w:rsidRPr="00D957CE">
        <w:rPr>
          <w:rFonts w:ascii="Traditional Arabic" w:hAnsi="Traditional Arabic" w:cs="Traditional Arabic" w:hint="cs"/>
          <w:sz w:val="32"/>
          <w:szCs w:val="32"/>
          <w:rtl/>
        </w:rPr>
        <w:t>"حتى أن سيدا كبيرا ذا حشمة ووقار  قال لي: لولا حرمة الحروف العربية لأخذتها فإنها تصلح للف البضائع في المتجر"</w:t>
      </w:r>
      <w:r w:rsidR="00C23D39">
        <w:rPr>
          <w:rFonts w:ascii="Traditional Arabic" w:hAnsi="Traditional Arabic" w:cs="Traditional Arabic" w:hint="cs"/>
          <w:sz w:val="32"/>
          <w:szCs w:val="32"/>
          <w:vertAlign w:val="superscript"/>
          <w:rtl/>
        </w:rPr>
        <w:t>10</w:t>
      </w:r>
      <w:r w:rsidR="00C23D39">
        <w:rPr>
          <w:rFonts w:ascii="Traditional Arabic" w:hAnsi="Traditional Arabic" w:cs="Traditional Arabic" w:hint="cs"/>
          <w:sz w:val="32"/>
          <w:szCs w:val="32"/>
          <w:rtl/>
        </w:rPr>
        <w:t xml:space="preserve"> ،</w:t>
      </w:r>
      <w:r w:rsidR="00934E70" w:rsidRPr="00D957CE">
        <w:rPr>
          <w:rFonts w:ascii="Traditional Arabic" w:hAnsi="Traditional Arabic" w:cs="Traditional Arabic" w:hint="cs"/>
          <w:sz w:val="32"/>
          <w:szCs w:val="32"/>
          <w:rtl/>
        </w:rPr>
        <w:t xml:space="preserve"> إنها سخرية من واقع مر</w:t>
      </w:r>
      <w:r w:rsidR="00C23D39">
        <w:rPr>
          <w:rFonts w:ascii="Traditional Arabic" w:hAnsi="Traditional Arabic" w:cs="Traditional Arabic" w:hint="cs"/>
          <w:sz w:val="32"/>
          <w:szCs w:val="32"/>
          <w:rtl/>
        </w:rPr>
        <w:t xml:space="preserve"> </w:t>
      </w:r>
      <w:r w:rsidR="00934E70" w:rsidRPr="00D957CE">
        <w:rPr>
          <w:rFonts w:ascii="Traditional Arabic" w:hAnsi="Traditional Arabic" w:cs="Traditional Arabic" w:hint="cs"/>
          <w:sz w:val="32"/>
          <w:szCs w:val="32"/>
          <w:rtl/>
        </w:rPr>
        <w:t>فكل شيء أصبح له قيمة إلا الأدب فقد قيمته.حيث أصبحت أوراق الكتب لا تصلح إلا للف البضائع .</w:t>
      </w:r>
      <w:r w:rsidR="006F027A" w:rsidRPr="00D957CE">
        <w:rPr>
          <w:rFonts w:ascii="Traditional Arabic" w:hAnsi="Traditional Arabic" w:cs="Traditional Arabic" w:hint="cs"/>
          <w:sz w:val="32"/>
          <w:szCs w:val="32"/>
          <w:rtl/>
        </w:rPr>
        <w:t xml:space="preserve"> ويجيب الأستاذ خليل مستهزئا:</w:t>
      </w:r>
      <w:r w:rsidR="00934E70" w:rsidRPr="00D957CE">
        <w:rPr>
          <w:rFonts w:ascii="Traditional Arabic" w:hAnsi="Traditional Arabic" w:cs="Traditional Arabic" w:hint="cs"/>
          <w:sz w:val="32"/>
          <w:szCs w:val="32"/>
          <w:rtl/>
        </w:rPr>
        <w:t>"</w:t>
      </w:r>
      <w:r w:rsidR="006F027A" w:rsidRPr="00D957CE">
        <w:rPr>
          <w:rFonts w:ascii="Traditional Arabic" w:hAnsi="Traditional Arabic" w:cs="Traditional Arabic" w:hint="cs"/>
          <w:sz w:val="32"/>
          <w:szCs w:val="32"/>
          <w:rtl/>
        </w:rPr>
        <w:t>...حقا إنها تصلح للف البضائع...يا لسخرية الزمن"</w:t>
      </w:r>
      <w:r w:rsidR="00C23D39">
        <w:rPr>
          <w:rFonts w:ascii="Traditional Arabic" w:hAnsi="Traditional Arabic" w:cs="Traditional Arabic" w:hint="cs"/>
          <w:sz w:val="32"/>
          <w:szCs w:val="32"/>
          <w:vertAlign w:val="superscript"/>
          <w:rtl/>
        </w:rPr>
        <w:t>11</w:t>
      </w:r>
      <w:r w:rsidR="006F027A" w:rsidRPr="00D957CE">
        <w:rPr>
          <w:rFonts w:ascii="Traditional Arabic" w:hAnsi="Traditional Arabic" w:cs="Traditional Arabic" w:hint="cs"/>
          <w:sz w:val="32"/>
          <w:szCs w:val="32"/>
          <w:rtl/>
        </w:rPr>
        <w:t xml:space="preserve"> </w:t>
      </w:r>
      <w:r w:rsidR="00C23D39">
        <w:rPr>
          <w:rFonts w:ascii="Traditional Arabic" w:hAnsi="Traditional Arabic" w:cs="Traditional Arabic" w:hint="cs"/>
          <w:sz w:val="32"/>
          <w:szCs w:val="32"/>
          <w:rtl/>
        </w:rPr>
        <w:t>.</w:t>
      </w:r>
    </w:p>
    <w:p w:rsidR="00B31703" w:rsidRPr="00D957CE" w:rsidRDefault="006F027A" w:rsidP="00C23D39">
      <w:pPr>
        <w:rPr>
          <w:rFonts w:ascii="Traditional Arabic" w:hAnsi="Traditional Arabic" w:cs="Traditional Arabic"/>
          <w:sz w:val="32"/>
          <w:szCs w:val="32"/>
          <w:rtl/>
        </w:rPr>
      </w:pPr>
      <w:r w:rsidRPr="00D957CE">
        <w:rPr>
          <w:rFonts w:ascii="Traditional Arabic" w:hAnsi="Traditional Arabic" w:cs="Traditional Arabic" w:hint="cs"/>
          <w:sz w:val="32"/>
          <w:szCs w:val="32"/>
          <w:rtl/>
        </w:rPr>
        <w:t>"مراد: وكيف العمل الآن يا أستاذ وقد نضبت كل مواد</w:t>
      </w:r>
      <w:r w:rsidR="00C23D39">
        <w:rPr>
          <w:rFonts w:ascii="Traditional Arabic" w:hAnsi="Traditional Arabic" w:cs="Traditional Arabic" w:hint="cs"/>
          <w:sz w:val="32"/>
          <w:szCs w:val="32"/>
          <w:rtl/>
        </w:rPr>
        <w:t>نا وأصبحنا لا نملك قوت  يومنا"</w:t>
      </w:r>
      <w:r w:rsidR="00C23D39">
        <w:rPr>
          <w:rFonts w:ascii="Traditional Arabic" w:hAnsi="Traditional Arabic" w:cs="Traditional Arabic" w:hint="cs"/>
          <w:sz w:val="32"/>
          <w:szCs w:val="32"/>
          <w:vertAlign w:val="superscript"/>
          <w:rtl/>
        </w:rPr>
        <w:t>12</w:t>
      </w:r>
      <w:r w:rsidR="00C23D39">
        <w:rPr>
          <w:rFonts w:ascii="Traditional Arabic" w:hAnsi="Traditional Arabic" w:cs="Traditional Arabic" w:hint="cs"/>
          <w:sz w:val="32"/>
          <w:szCs w:val="32"/>
          <w:rtl/>
        </w:rPr>
        <w:t xml:space="preserve"> ، وهنا أيضا قدّم الكاتب صورة </w:t>
      </w:r>
      <w:r w:rsidR="00B31703" w:rsidRPr="00D957CE">
        <w:rPr>
          <w:rFonts w:ascii="Traditional Arabic" w:hAnsi="Traditional Arabic" w:cs="Traditional Arabic" w:hint="cs"/>
          <w:sz w:val="32"/>
          <w:szCs w:val="32"/>
          <w:rtl/>
        </w:rPr>
        <w:t>س</w:t>
      </w:r>
      <w:r w:rsidR="00C23D39">
        <w:rPr>
          <w:rFonts w:ascii="Traditional Arabic" w:hAnsi="Traditional Arabic" w:cs="Traditional Arabic" w:hint="cs"/>
          <w:sz w:val="32"/>
          <w:szCs w:val="32"/>
          <w:rtl/>
        </w:rPr>
        <w:t>ا</w:t>
      </w:r>
      <w:r w:rsidR="00B31703" w:rsidRPr="00D957CE">
        <w:rPr>
          <w:rFonts w:ascii="Traditional Arabic" w:hAnsi="Traditional Arabic" w:cs="Traditional Arabic" w:hint="cs"/>
          <w:sz w:val="32"/>
          <w:szCs w:val="32"/>
          <w:rtl/>
        </w:rPr>
        <w:t>خر</w:t>
      </w:r>
      <w:r w:rsidR="00C23D39">
        <w:rPr>
          <w:rFonts w:ascii="Traditional Arabic" w:hAnsi="Traditional Arabic" w:cs="Traditional Arabic" w:hint="cs"/>
          <w:sz w:val="32"/>
          <w:szCs w:val="32"/>
          <w:rtl/>
        </w:rPr>
        <w:t>ة</w:t>
      </w:r>
      <w:r w:rsidR="00B31703" w:rsidRPr="00D957CE">
        <w:rPr>
          <w:rFonts w:ascii="Traditional Arabic" w:hAnsi="Traditional Arabic" w:cs="Traditional Arabic" w:hint="cs"/>
          <w:sz w:val="32"/>
          <w:szCs w:val="32"/>
          <w:rtl/>
        </w:rPr>
        <w:t xml:space="preserve"> من واقع اجتماعي أصبح  فيه المعلم لا يملك قوت يومه</w:t>
      </w:r>
      <w:r w:rsidR="00C23D39">
        <w:rPr>
          <w:rFonts w:ascii="Traditional Arabic" w:hAnsi="Traditional Arabic" w:cs="Traditional Arabic" w:hint="cs"/>
          <w:sz w:val="32"/>
          <w:szCs w:val="32"/>
          <w:rtl/>
        </w:rPr>
        <w:t xml:space="preserve"> ،</w:t>
      </w:r>
      <w:r w:rsidR="00B31703" w:rsidRPr="00D957CE">
        <w:rPr>
          <w:rFonts w:ascii="Traditional Arabic" w:hAnsi="Traditional Arabic" w:cs="Traditional Arabic" w:hint="cs"/>
          <w:sz w:val="32"/>
          <w:szCs w:val="32"/>
          <w:rtl/>
        </w:rPr>
        <w:t>هذا لأنه يحمل مجموعة من المبادئ  ويحاول الحفاظ على اللغة العربية ،ويناضل من أجل بث القيم  في المجتمع، لكن لو أنه خالف مبادئه وباع ضميره لأصبح من أصحاب المال والنفوذ. كلن المعلم بطبعه يحب العلم ويسعى لنشره بين الناس،لكن للأسف دون جدوى ..وهذا ما أ</w:t>
      </w:r>
      <w:r w:rsidR="00C23D39">
        <w:rPr>
          <w:rFonts w:ascii="Traditional Arabic" w:hAnsi="Traditional Arabic" w:cs="Traditional Arabic" w:hint="cs"/>
          <w:sz w:val="32"/>
          <w:szCs w:val="32"/>
          <w:rtl/>
        </w:rPr>
        <w:t>راد الكاتب توضيحه  من خلال أسلو</w:t>
      </w:r>
      <w:r w:rsidR="00B31703" w:rsidRPr="00D957CE">
        <w:rPr>
          <w:rFonts w:ascii="Traditional Arabic" w:hAnsi="Traditional Arabic" w:cs="Traditional Arabic" w:hint="cs"/>
          <w:sz w:val="32"/>
          <w:szCs w:val="32"/>
          <w:rtl/>
        </w:rPr>
        <w:t>ب السخرية.</w:t>
      </w:r>
    </w:p>
    <w:p w:rsidR="00B31703" w:rsidRPr="00D957CE" w:rsidRDefault="00B31703" w:rsidP="009704C0">
      <w:pPr>
        <w:jc w:val="both"/>
        <w:rPr>
          <w:rFonts w:ascii="Traditional Arabic" w:hAnsi="Traditional Arabic" w:cs="Traditional Arabic"/>
          <w:sz w:val="32"/>
          <w:szCs w:val="32"/>
          <w:rtl/>
        </w:rPr>
      </w:pPr>
      <w:r w:rsidRPr="00D957CE">
        <w:rPr>
          <w:rFonts w:ascii="Traditional Arabic" w:hAnsi="Traditional Arabic" w:cs="Traditional Arabic" w:hint="cs"/>
          <w:sz w:val="32"/>
          <w:szCs w:val="32"/>
          <w:rtl/>
        </w:rPr>
        <w:t xml:space="preserve">يقول في موضع </w:t>
      </w:r>
      <w:r w:rsidR="00C23D39">
        <w:rPr>
          <w:rFonts w:ascii="Traditional Arabic" w:hAnsi="Traditional Arabic" w:cs="Traditional Arabic" w:hint="cs"/>
          <w:sz w:val="32"/>
          <w:szCs w:val="32"/>
          <w:rtl/>
        </w:rPr>
        <w:t>آ</w:t>
      </w:r>
      <w:r w:rsidRPr="00D957CE">
        <w:rPr>
          <w:rFonts w:ascii="Traditional Arabic" w:hAnsi="Traditional Arabic" w:cs="Traditional Arabic" w:hint="cs"/>
          <w:sz w:val="32"/>
          <w:szCs w:val="32"/>
          <w:rtl/>
        </w:rPr>
        <w:t xml:space="preserve">خر من المسرحية ،وهو يؤكد على تراجع قيمة الأدب في المجتمع:" ..أصبح ا لأدب نقمة" </w:t>
      </w:r>
      <w:r w:rsidR="00C23D39">
        <w:rPr>
          <w:rFonts w:ascii="Traditional Arabic" w:hAnsi="Traditional Arabic" w:cs="Traditional Arabic" w:hint="cs"/>
          <w:sz w:val="32"/>
          <w:szCs w:val="32"/>
          <w:vertAlign w:val="superscript"/>
          <w:rtl/>
        </w:rPr>
        <w:t>13</w:t>
      </w:r>
      <w:r w:rsidR="00C23D39">
        <w:rPr>
          <w:rFonts w:ascii="Traditional Arabic" w:hAnsi="Traditional Arabic" w:cs="Traditional Arabic" w:hint="cs"/>
          <w:sz w:val="32"/>
          <w:szCs w:val="32"/>
          <w:rtl/>
        </w:rPr>
        <w:t>.</w:t>
      </w:r>
      <w:r w:rsidR="009704C0">
        <w:rPr>
          <w:rFonts w:ascii="Traditional Arabic" w:hAnsi="Traditional Arabic" w:cs="Traditional Arabic" w:hint="cs"/>
          <w:sz w:val="32"/>
          <w:szCs w:val="32"/>
          <w:rtl/>
        </w:rPr>
        <w:t xml:space="preserve">إنها صورة مؤسفة تعكس معاناة الأديب في مجتمعه،وتحمل سخرية من واقع مر أصبح فيه الأدب نقمة على صاحبه. </w:t>
      </w:r>
    </w:p>
    <w:p w:rsidR="00B31703" w:rsidRDefault="009704C0" w:rsidP="009704C0">
      <w:pPr>
        <w:jc w:val="both"/>
        <w:rPr>
          <w:rFonts w:ascii="Traditional Arabic" w:hAnsi="Traditional Arabic" w:cs="Traditional Arabic"/>
          <w:sz w:val="32"/>
          <w:szCs w:val="32"/>
          <w:rtl/>
        </w:rPr>
      </w:pPr>
      <w:r>
        <w:rPr>
          <w:rFonts w:ascii="Traditional Arabic" w:hAnsi="Traditional Arabic" w:cs="Traditional Arabic" w:hint="cs"/>
          <w:sz w:val="32"/>
          <w:szCs w:val="32"/>
          <w:rtl/>
        </w:rPr>
        <w:t>ويضيف قائلا:</w:t>
      </w:r>
      <w:r w:rsidR="008B0F43" w:rsidRPr="00D957CE">
        <w:rPr>
          <w:rFonts w:ascii="Traditional Arabic" w:hAnsi="Traditional Arabic" w:cs="Traditional Arabic" w:hint="cs"/>
          <w:sz w:val="32"/>
          <w:szCs w:val="32"/>
          <w:rtl/>
        </w:rPr>
        <w:t>"خليل: عصر الأدب الرفيع قد قضى ..وأمة الفنون الجميلة قد قضت ..وهذا عصر جديد،وهذه أمة جديدة ..أمة المظاهر"</w:t>
      </w:r>
      <w:r>
        <w:rPr>
          <w:rFonts w:ascii="Traditional Arabic" w:hAnsi="Traditional Arabic" w:cs="Traditional Arabic" w:hint="cs"/>
          <w:sz w:val="32"/>
          <w:szCs w:val="32"/>
          <w:vertAlign w:val="superscript"/>
          <w:rtl/>
        </w:rPr>
        <w:t>14</w:t>
      </w:r>
      <w:r w:rsidR="008B0F43" w:rsidRPr="00D957CE">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w:t>
      </w:r>
      <w:r w:rsidR="008B0F43" w:rsidRPr="00D957CE">
        <w:rPr>
          <w:rFonts w:ascii="Traditional Arabic" w:hAnsi="Traditional Arabic" w:cs="Traditional Arabic" w:hint="cs"/>
          <w:sz w:val="32"/>
          <w:szCs w:val="32"/>
          <w:rtl/>
        </w:rPr>
        <w:t xml:space="preserve">  </w:t>
      </w:r>
    </w:p>
    <w:p w:rsidR="00C23D39" w:rsidRDefault="009704C0" w:rsidP="00B31703">
      <w:pPr>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لقد استطاع الكاتب من خلال توظيفه للآلية السخرية من التعبير بشكل واضح عن قضية مهمة في المجتمع وهي تراجع قيمة الأستاذ،وعدم الاهتمام بالعلم وأصبح التركيز على المظاهر فحسب.</w:t>
      </w:r>
    </w:p>
    <w:p w:rsidR="008E6E9C" w:rsidRDefault="009704C0" w:rsidP="008E6E9C">
      <w:pPr>
        <w:rPr>
          <w:rFonts w:ascii="Simplified Arabic" w:hAnsi="Simplified Arabic" w:cs="Simplified Arabic"/>
          <w:sz w:val="32"/>
          <w:szCs w:val="32"/>
          <w:rtl/>
          <w:lang w:bidi="ar-DZ"/>
        </w:rPr>
      </w:pPr>
      <w:r>
        <w:rPr>
          <w:rFonts w:ascii="Traditional Arabic" w:hAnsi="Traditional Arabic" w:cs="Traditional Arabic" w:hint="cs"/>
          <w:sz w:val="32"/>
          <w:szCs w:val="32"/>
          <w:rtl/>
        </w:rPr>
        <w:t>2</w:t>
      </w:r>
      <w:r w:rsidR="008E6E9C">
        <w:rPr>
          <w:rFonts w:ascii="Simplified Arabic" w:hAnsi="Simplified Arabic" w:cs="Simplified Arabic" w:hint="cs"/>
          <w:sz w:val="32"/>
          <w:szCs w:val="32"/>
          <w:rtl/>
        </w:rPr>
        <w:t xml:space="preserve"> -</w:t>
      </w:r>
      <w:r w:rsidR="008E6E9C" w:rsidRPr="00A02FED">
        <w:rPr>
          <w:rFonts w:ascii="Simplified Arabic" w:hAnsi="Simplified Arabic" w:cs="Simplified Arabic" w:hint="cs"/>
          <w:b/>
          <w:bCs/>
          <w:sz w:val="32"/>
          <w:szCs w:val="32"/>
          <w:rtl/>
        </w:rPr>
        <w:t>المفارقة:</w:t>
      </w:r>
    </w:p>
    <w:p w:rsidR="008E6E9C" w:rsidRDefault="009704C0" w:rsidP="00B16703">
      <w:pPr>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8E6E9C" w:rsidRPr="00404D05">
        <w:rPr>
          <w:rFonts w:ascii="Traditional Arabic" w:hAnsi="Traditional Arabic" w:cs="Traditional Arabic"/>
          <w:sz w:val="32"/>
          <w:szCs w:val="32"/>
          <w:rtl/>
        </w:rPr>
        <w:t>ترتبط المفارقة ارتباطا وثيقا بالحذاقة، والظرف،والذكاء "كما أنها عملية ذهنية أقرب إلى العقل منها إلى الحواس،وبالتالي فإنها تنتمي إلى الذهنية الواعية،وليس إلى الغنائية الحسية"</w:t>
      </w:r>
      <w:r>
        <w:rPr>
          <w:rFonts w:ascii="Traditional Arabic" w:hAnsi="Traditional Arabic" w:cs="Traditional Arabic" w:hint="cs"/>
          <w:sz w:val="32"/>
          <w:szCs w:val="32"/>
          <w:vertAlign w:val="superscript"/>
          <w:rtl/>
        </w:rPr>
        <w:t>15</w:t>
      </w:r>
      <w:r>
        <w:rPr>
          <w:rFonts w:ascii="Traditional Arabic" w:hAnsi="Traditional Arabic" w:cs="Traditional Arabic" w:hint="cs"/>
          <w:sz w:val="32"/>
          <w:szCs w:val="32"/>
          <w:rtl/>
        </w:rPr>
        <w:t>.</w:t>
      </w:r>
      <w:r w:rsidR="008E6E9C">
        <w:rPr>
          <w:rFonts w:ascii="Traditional Arabic" w:hAnsi="Traditional Arabic" w:cs="Traditional Arabic" w:hint="cs"/>
          <w:sz w:val="32"/>
          <w:szCs w:val="32"/>
          <w:rtl/>
        </w:rPr>
        <w:t xml:space="preserve">تبدو المفارقة واضحة  في مسرحية" أادباء  المظهر" من أول المسرجية وذلك من خلال وصف الكاتب لغرفة  الأستاذ </w:t>
      </w:r>
      <w:r w:rsidR="00B16703">
        <w:rPr>
          <w:rFonts w:ascii="Traditional Arabic" w:hAnsi="Traditional Arabic" w:cs="Traditional Arabic" w:hint="cs"/>
          <w:sz w:val="32"/>
          <w:szCs w:val="32"/>
          <w:rtl/>
        </w:rPr>
        <w:t>"</w:t>
      </w:r>
      <w:r w:rsidR="008E6E9C">
        <w:rPr>
          <w:rFonts w:ascii="Traditional Arabic" w:hAnsi="Traditional Arabic" w:cs="Traditional Arabic" w:hint="cs"/>
          <w:sz w:val="32"/>
          <w:szCs w:val="32"/>
          <w:rtl/>
        </w:rPr>
        <w:t>خليل</w:t>
      </w:r>
      <w:r w:rsidR="00B16703">
        <w:rPr>
          <w:rFonts w:ascii="Traditional Arabic" w:hAnsi="Traditional Arabic" w:cs="Traditional Arabic" w:hint="cs"/>
          <w:sz w:val="32"/>
          <w:szCs w:val="32"/>
          <w:rtl/>
        </w:rPr>
        <w:t>"</w:t>
      </w:r>
      <w:r w:rsidR="008E6E9C">
        <w:rPr>
          <w:rFonts w:ascii="Traditional Arabic" w:hAnsi="Traditional Arabic" w:cs="Traditional Arabic" w:hint="cs"/>
          <w:sz w:val="32"/>
          <w:szCs w:val="32"/>
          <w:rtl/>
        </w:rPr>
        <w:t xml:space="preserve"> حيث يقول:" غرفة بسيطة   الأثاث تحتوي على  منظدة خشبية كبيرة وعدّة كراسي مبعثرة هنا وهناك "</w:t>
      </w:r>
      <w:r w:rsidR="00B16703">
        <w:rPr>
          <w:rFonts w:ascii="Traditional Arabic" w:hAnsi="Traditional Arabic" w:cs="Traditional Arabic" w:hint="cs"/>
          <w:sz w:val="32"/>
          <w:szCs w:val="32"/>
          <w:vertAlign w:val="superscript"/>
          <w:rtl/>
        </w:rPr>
        <w:t>16</w:t>
      </w:r>
      <w:r w:rsidR="008E6E9C">
        <w:rPr>
          <w:rFonts w:ascii="Traditional Arabic" w:hAnsi="Traditional Arabic" w:cs="Traditional Arabic" w:hint="cs"/>
          <w:sz w:val="32"/>
          <w:szCs w:val="32"/>
          <w:rtl/>
        </w:rPr>
        <w:t xml:space="preserve">   </w:t>
      </w:r>
      <w:r w:rsidR="00B16703">
        <w:rPr>
          <w:rFonts w:ascii="Traditional Arabic" w:hAnsi="Traditional Arabic" w:cs="Traditional Arabic" w:hint="cs"/>
          <w:sz w:val="32"/>
          <w:szCs w:val="32"/>
          <w:rtl/>
        </w:rPr>
        <w:t>.</w:t>
      </w:r>
    </w:p>
    <w:p w:rsidR="00B16703" w:rsidRDefault="00B16703" w:rsidP="00B16703">
      <w:pPr>
        <w:rPr>
          <w:rFonts w:ascii="Traditional Arabic" w:hAnsi="Traditional Arabic" w:cs="Traditional Arabic"/>
          <w:sz w:val="32"/>
          <w:szCs w:val="32"/>
          <w:rtl/>
        </w:rPr>
      </w:pPr>
      <w:r>
        <w:rPr>
          <w:rFonts w:ascii="Traditional Arabic" w:hAnsi="Traditional Arabic" w:cs="Traditional Arabic" w:hint="cs"/>
          <w:sz w:val="32"/>
          <w:szCs w:val="32"/>
          <w:rtl/>
        </w:rPr>
        <w:t xml:space="preserve">فمن خلال ما سبق يتبين لنا الوضع الاجتماعي المزري الذي يعيشه الأستاذ،في مجتمع لا يقدر العلم والعلماء.ويواصل الكاتب وصفه لتلك الحالة وذلك في قوله </w:t>
      </w:r>
      <w:r w:rsidR="008E6E9C">
        <w:rPr>
          <w:rFonts w:ascii="Traditional Arabic" w:hAnsi="Traditional Arabic" w:cs="Traditional Arabic" w:hint="cs"/>
          <w:sz w:val="32"/>
          <w:szCs w:val="32"/>
          <w:rtl/>
          <w:lang w:bidi="ar-DZ"/>
        </w:rPr>
        <w:t xml:space="preserve">"خليل : ما معك من الأخبار يا مراد ؟فأنت تعلم أني لم أتناول شيئا ولم أدخن إلى الآن" </w:t>
      </w:r>
      <w:r>
        <w:rPr>
          <w:rFonts w:ascii="Traditional Arabic" w:hAnsi="Traditional Arabic" w:cs="Traditional Arabic" w:hint="cs"/>
          <w:sz w:val="32"/>
          <w:szCs w:val="32"/>
          <w:vertAlign w:val="superscript"/>
          <w:rtl/>
          <w:lang w:bidi="ar-DZ"/>
        </w:rPr>
        <w:t>17</w:t>
      </w:r>
      <w:r w:rsidR="008E6E9C">
        <w:rPr>
          <w:rFonts w:ascii="Traditional Arabic" w:hAnsi="Traditional Arabic" w:cs="Traditional Arabic" w:hint="cs"/>
          <w:sz w:val="32"/>
          <w:szCs w:val="32"/>
          <w:rtl/>
          <w:lang w:bidi="ar-DZ"/>
        </w:rPr>
        <w:t xml:space="preserve">  </w:t>
      </w:r>
    </w:p>
    <w:p w:rsidR="008F3325" w:rsidRDefault="009D4DEA" w:rsidP="008F3325">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لقد نجح الكاتب في تقديم صورة حزينة لأستاذ لا يملك قوت يومه.</w:t>
      </w:r>
      <w:r w:rsidR="008F3325">
        <w:rPr>
          <w:rFonts w:ascii="Traditional Arabic" w:hAnsi="Traditional Arabic" w:cs="Traditional Arabic" w:hint="cs"/>
          <w:sz w:val="32"/>
          <w:szCs w:val="32"/>
          <w:rtl/>
          <w:lang w:bidi="ar-DZ"/>
        </w:rPr>
        <w:t>وهي مفارقة تعكس ما وصل إليه حال الأدب والأدباء فالمفروض أن تكون للمعلم مكانة مرموقة في المجتمع فهو الذي يكوّن الأجيال. لكن المفارقة أن يعيش حامل العلم والأدب وضعا مزريا في حين ينعم من هو دونه في المستوى العلمي بمكانة مرموقة في المجتمع.</w:t>
      </w:r>
    </w:p>
    <w:p w:rsidR="008E6E9C" w:rsidRDefault="009D4DEA" w:rsidP="009D4DEA">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ويواصل الكاتب وصفه لتلك الحالة على لسان شخصيات المسرحية،حيث يقول على لسان شخصية"مراد": </w:t>
      </w:r>
      <w:r w:rsidR="008E6E9C">
        <w:rPr>
          <w:rFonts w:ascii="Traditional Arabic" w:hAnsi="Traditional Arabic" w:cs="Traditional Arabic" w:hint="cs"/>
          <w:sz w:val="32"/>
          <w:szCs w:val="32"/>
          <w:rtl/>
          <w:lang w:bidi="ar-DZ"/>
        </w:rPr>
        <w:t xml:space="preserve">"مراد لم أتحصل على شيء للأسف..طفت كل البلاد </w:t>
      </w:r>
      <w:r w:rsidR="008E6E9C">
        <w:rPr>
          <w:rFonts w:ascii="Traditional Arabic" w:hAnsi="Traditional Arabic" w:cs="Traditional Arabic" w:hint="cs"/>
          <w:sz w:val="32"/>
          <w:szCs w:val="32"/>
          <w:rtl/>
          <w:lang w:bidi="ar-DZ"/>
        </w:rPr>
        <w:lastRenderedPageBreak/>
        <w:t>وعرضت كتبكم الجديدة على كل الناس فلم يلتفت إليها أحد ويقولون إنها لا تحتوي على الصور الشيقة وهي لذلك لا تصلح لشيء"</w:t>
      </w:r>
      <w:r w:rsidR="00B16703">
        <w:rPr>
          <w:rFonts w:ascii="Traditional Arabic" w:hAnsi="Traditional Arabic" w:cs="Traditional Arabic" w:hint="cs"/>
          <w:sz w:val="32"/>
          <w:szCs w:val="32"/>
          <w:vertAlign w:val="superscript"/>
          <w:rtl/>
          <w:lang w:bidi="ar-DZ"/>
        </w:rPr>
        <w:t>18</w:t>
      </w:r>
      <w:r w:rsidR="008E6E9C">
        <w:rPr>
          <w:rFonts w:ascii="Traditional Arabic" w:hAnsi="Traditional Arabic" w:cs="Traditional Arabic" w:hint="cs"/>
          <w:sz w:val="32"/>
          <w:szCs w:val="32"/>
          <w:rtl/>
          <w:lang w:bidi="ar-DZ"/>
        </w:rPr>
        <w:t xml:space="preserve"> </w:t>
      </w:r>
      <w:r w:rsidR="00B16703">
        <w:rPr>
          <w:rFonts w:ascii="Traditional Arabic" w:hAnsi="Traditional Arabic" w:cs="Traditional Arabic" w:hint="cs"/>
          <w:sz w:val="32"/>
          <w:szCs w:val="32"/>
          <w:rtl/>
          <w:lang w:bidi="ar-DZ"/>
        </w:rPr>
        <w:t>.</w:t>
      </w:r>
      <w:r w:rsidR="008E6E9C">
        <w:rPr>
          <w:rFonts w:ascii="Traditional Arabic" w:hAnsi="Traditional Arabic" w:cs="Traditional Arabic" w:hint="cs"/>
          <w:sz w:val="32"/>
          <w:szCs w:val="32"/>
          <w:rtl/>
          <w:lang w:bidi="ar-DZ"/>
        </w:rPr>
        <w:t xml:space="preserve">   </w:t>
      </w:r>
    </w:p>
    <w:p w:rsidR="009D4DEA" w:rsidRDefault="009D4DEA" w:rsidP="008F3325">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إنها سخرية من مجتمع لا يهتم بالجوهر وهمه الوحيد هو المظاهر.وقد وجد الكاتب في أسلوب ال</w:t>
      </w:r>
      <w:r w:rsidR="008F3325">
        <w:rPr>
          <w:rFonts w:ascii="Traditional Arabic" w:hAnsi="Traditional Arabic" w:cs="Traditional Arabic" w:hint="cs"/>
          <w:sz w:val="32"/>
          <w:szCs w:val="32"/>
          <w:rtl/>
          <w:lang w:bidi="ar-DZ"/>
        </w:rPr>
        <w:t>مفارقة</w:t>
      </w:r>
      <w:r>
        <w:rPr>
          <w:rFonts w:ascii="Traditional Arabic" w:hAnsi="Traditional Arabic" w:cs="Traditional Arabic" w:hint="cs"/>
          <w:sz w:val="32"/>
          <w:szCs w:val="32"/>
          <w:rtl/>
          <w:lang w:bidi="ar-DZ"/>
        </w:rPr>
        <w:t xml:space="preserve"> وسيلة لتوضيح فكرته.</w:t>
      </w:r>
    </w:p>
    <w:p w:rsidR="008E6E9C" w:rsidRDefault="009D4DEA" w:rsidP="008F3325">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ل</w:t>
      </w:r>
      <w:r w:rsidR="008E6E9C">
        <w:rPr>
          <w:rFonts w:ascii="Traditional Arabic" w:hAnsi="Traditional Arabic" w:cs="Traditional Arabic" w:hint="cs"/>
          <w:sz w:val="32"/>
          <w:szCs w:val="32"/>
          <w:rtl/>
          <w:lang w:bidi="ar-DZ"/>
        </w:rPr>
        <w:t>قد ركّز "</w:t>
      </w:r>
      <w:r w:rsidR="00C23D39">
        <w:rPr>
          <w:rFonts w:ascii="Traditional Arabic" w:hAnsi="Traditional Arabic" w:cs="Traditional Arabic" w:hint="cs"/>
          <w:sz w:val="32"/>
          <w:szCs w:val="32"/>
          <w:rtl/>
          <w:lang w:bidi="ar-DZ"/>
        </w:rPr>
        <w:t>أ</w:t>
      </w:r>
      <w:r w:rsidR="008E6E9C">
        <w:rPr>
          <w:rFonts w:ascii="Traditional Arabic" w:hAnsi="Traditional Arabic" w:cs="Traditional Arabic" w:hint="cs"/>
          <w:sz w:val="32"/>
          <w:szCs w:val="32"/>
          <w:rtl/>
          <w:lang w:bidi="ar-DZ"/>
        </w:rPr>
        <w:t>حمد رضا حوحو" على طريقة حديث شخصياته من خلال إظهار النغم الصوتي وشدّة الصوت أو ضعفه</w:t>
      </w:r>
      <w:r>
        <w:rPr>
          <w:rFonts w:ascii="Traditional Arabic" w:hAnsi="Traditional Arabic" w:cs="Traditional Arabic" w:hint="cs"/>
          <w:sz w:val="32"/>
          <w:szCs w:val="32"/>
          <w:rtl/>
          <w:lang w:bidi="ar-DZ"/>
        </w:rPr>
        <w:t xml:space="preserve"> </w:t>
      </w:r>
      <w:r w:rsidR="008E6E9C">
        <w:rPr>
          <w:rFonts w:ascii="Traditional Arabic" w:hAnsi="Traditional Arabic" w:cs="Traditional Arabic" w:hint="cs"/>
          <w:sz w:val="32"/>
          <w:szCs w:val="32"/>
          <w:rtl/>
          <w:lang w:bidi="ar-DZ"/>
        </w:rPr>
        <w:t>مثل: غاضبا، حزينا،..فالكاتب ركّز على جميع أبعاد الشخصية لأنّ "هذه الأبعاد لا قيمة لها إلا في إطار القدرة الفنية التي تربطها ربطا وثيقا لتحقيق وحدة العمل الفني،ولا يستقل بعد منها عن البعدين الآخرين في المسرحية"</w:t>
      </w:r>
      <w:r>
        <w:rPr>
          <w:rFonts w:ascii="Traditional Arabic" w:hAnsi="Traditional Arabic" w:cs="Traditional Arabic" w:hint="cs"/>
          <w:sz w:val="32"/>
          <w:szCs w:val="32"/>
          <w:vertAlign w:val="superscript"/>
          <w:rtl/>
          <w:lang w:bidi="ar-DZ"/>
        </w:rPr>
        <w:t>19</w:t>
      </w:r>
      <w:r w:rsidR="008E6E9C">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w:t>
      </w:r>
      <w:r w:rsidR="008E6E9C" w:rsidRPr="00520361">
        <w:rPr>
          <w:rFonts w:ascii="Traditional Arabic" w:hAnsi="Traditional Arabic" w:cs="Traditional Arabic" w:hint="cs"/>
          <w:sz w:val="32"/>
          <w:szCs w:val="32"/>
          <w:rtl/>
          <w:lang w:bidi="ar-DZ"/>
        </w:rPr>
        <w:t>وهذا ما يظهر جليا في وصف الكاتب للحالة النفسية "لمراد"</w:t>
      </w:r>
      <w:r w:rsidR="008E6E9C">
        <w:rPr>
          <w:rFonts w:ascii="Traditional Arabic" w:hAnsi="Traditional Arabic" w:cs="Traditional Arabic" w:hint="cs"/>
          <w:sz w:val="32"/>
          <w:szCs w:val="32"/>
          <w:rtl/>
          <w:lang w:bidi="ar-DZ"/>
        </w:rPr>
        <w:t xml:space="preserve">وذلك في قوله: </w:t>
      </w:r>
      <w:r w:rsidR="008E6E9C" w:rsidRPr="00520361">
        <w:rPr>
          <w:rFonts w:ascii="Traditional Arabic" w:hAnsi="Traditional Arabic" w:cs="Traditional Arabic"/>
          <w:sz w:val="32"/>
          <w:szCs w:val="32"/>
          <w:rtl/>
        </w:rPr>
        <w:t>"مراد"حزينا": لا حيلة لنا سوى أن أبحث لك عن عمل بواب في أحد الفنادق وهو عمل يناسب سنك المتقدمة"</w:t>
      </w:r>
      <w:r w:rsidR="008F3325">
        <w:rPr>
          <w:rFonts w:ascii="Traditional Arabic" w:hAnsi="Traditional Arabic" w:cs="Traditional Arabic" w:hint="cs"/>
          <w:sz w:val="32"/>
          <w:szCs w:val="32"/>
          <w:vertAlign w:val="superscript"/>
          <w:rtl/>
        </w:rPr>
        <w:t>20</w:t>
      </w:r>
      <w:r w:rsidR="008E6E9C" w:rsidRPr="00520361">
        <w:rPr>
          <w:rFonts w:ascii="Traditional Arabic" w:hAnsi="Traditional Arabic" w:cs="Traditional Arabic"/>
          <w:sz w:val="32"/>
          <w:szCs w:val="32"/>
          <w:rtl/>
        </w:rPr>
        <w:t xml:space="preserve"> </w:t>
      </w:r>
      <w:r w:rsidR="008F3325">
        <w:rPr>
          <w:rFonts w:ascii="Traditional Arabic" w:hAnsi="Traditional Arabic" w:cs="Traditional Arabic" w:hint="cs"/>
          <w:sz w:val="32"/>
          <w:szCs w:val="32"/>
          <w:rtl/>
        </w:rPr>
        <w:t>.</w:t>
      </w:r>
      <w:r w:rsidR="008E6E9C" w:rsidRPr="00520361">
        <w:rPr>
          <w:rFonts w:ascii="Traditional Arabic" w:hAnsi="Traditional Arabic" w:cs="Traditional Arabic"/>
          <w:sz w:val="32"/>
          <w:szCs w:val="32"/>
          <w:rtl/>
        </w:rPr>
        <w:t xml:space="preserve"> </w:t>
      </w:r>
    </w:p>
    <w:p w:rsidR="009D4DEA" w:rsidRDefault="000431AD" w:rsidP="000431AD">
      <w:pPr>
        <w:rPr>
          <w:rFonts w:ascii="Traditional Arabic" w:hAnsi="Traditional Arabic" w:cs="Traditional Arabic"/>
          <w:sz w:val="32"/>
          <w:szCs w:val="32"/>
          <w:rtl/>
        </w:rPr>
      </w:pPr>
      <w:r>
        <w:rPr>
          <w:rFonts w:ascii="Traditional Arabic" w:hAnsi="Traditional Arabic" w:cs="Traditional Arabic" w:hint="cs"/>
          <w:sz w:val="32"/>
          <w:szCs w:val="32"/>
          <w:rtl/>
        </w:rPr>
        <w:t xml:space="preserve">إنها من أكثر المفارقات  توضيحا للوضع الذي وصل إليه الأستاذ،فكيف بمربي الأجيال،و حامل العلم والأدب أن يعمل بوابا؟ إنها مفارقة جسّد من خلالها الكاتب </w:t>
      </w:r>
    </w:p>
    <w:p w:rsidR="009D4DEA" w:rsidRPr="000431AD" w:rsidRDefault="000431AD" w:rsidP="000431AD">
      <w:pPr>
        <w:rPr>
          <w:rFonts w:ascii="Traditional Arabic" w:hAnsi="Traditional Arabic" w:cs="Traditional Arabic"/>
          <w:sz w:val="32"/>
          <w:szCs w:val="32"/>
        </w:rPr>
      </w:pPr>
      <w:r>
        <w:rPr>
          <w:rFonts w:ascii="Traditional Arabic" w:hAnsi="Traditional Arabic" w:cs="Traditional Arabic" w:hint="cs"/>
          <w:sz w:val="32"/>
          <w:szCs w:val="32"/>
          <w:rtl/>
        </w:rPr>
        <w:t>حالة اجتماعية خطيرة، وكانت المفارقة وسيلته للتعبير عن أفكاره.</w:t>
      </w:r>
    </w:p>
    <w:p w:rsidR="00F47A7B" w:rsidRPr="00B31703" w:rsidRDefault="006F027A" w:rsidP="009D4DEA">
      <w:pPr>
        <w:ind w:right="-426"/>
        <w:rPr>
          <w:rFonts w:ascii="Traditional Arabic" w:hAnsi="Traditional Arabic" w:cs="Traditional Arabic"/>
          <w:b/>
          <w:bCs/>
          <w:sz w:val="32"/>
          <w:szCs w:val="32"/>
        </w:rPr>
      </w:pPr>
      <w:r w:rsidRPr="00B31703">
        <w:rPr>
          <w:rFonts w:ascii="Traditional Arabic" w:hAnsi="Traditional Arabic" w:cs="Traditional Arabic" w:hint="cs"/>
          <w:b/>
          <w:bCs/>
          <w:sz w:val="32"/>
          <w:szCs w:val="32"/>
          <w:rtl/>
        </w:rPr>
        <w:t>3</w:t>
      </w:r>
      <w:r w:rsidR="00F47A7B" w:rsidRPr="00B31703">
        <w:rPr>
          <w:rFonts w:ascii="Traditional Arabic" w:hAnsi="Traditional Arabic" w:cs="Traditional Arabic"/>
          <w:b/>
          <w:bCs/>
          <w:sz w:val="32"/>
          <w:szCs w:val="32"/>
          <w:rtl/>
        </w:rPr>
        <w:t xml:space="preserve"> </w:t>
      </w:r>
      <w:r w:rsidR="008E6E9C">
        <w:rPr>
          <w:rFonts w:ascii="Traditional Arabic" w:hAnsi="Traditional Arabic" w:cs="Traditional Arabic" w:hint="cs"/>
          <w:b/>
          <w:bCs/>
          <w:sz w:val="32"/>
          <w:szCs w:val="32"/>
          <w:rtl/>
        </w:rPr>
        <w:t xml:space="preserve">- </w:t>
      </w:r>
      <w:r w:rsidR="00F47A7B" w:rsidRPr="00B31703">
        <w:rPr>
          <w:rFonts w:ascii="Traditional Arabic" w:hAnsi="Traditional Arabic" w:cs="Traditional Arabic"/>
          <w:b/>
          <w:bCs/>
          <w:sz w:val="32"/>
          <w:szCs w:val="32"/>
          <w:rtl/>
        </w:rPr>
        <w:t>التصوير الكاريكاتوري:</w:t>
      </w:r>
    </w:p>
    <w:p w:rsidR="000431AD" w:rsidRDefault="00F47A7B" w:rsidP="00251694">
      <w:pPr>
        <w:rPr>
          <w:rFonts w:ascii="Traditional Arabic" w:hAnsi="Traditional Arabic" w:cs="Traditional Arabic"/>
          <w:sz w:val="32"/>
          <w:szCs w:val="32"/>
          <w:rtl/>
        </w:rPr>
      </w:pPr>
      <w:r w:rsidRPr="00F47A7B">
        <w:rPr>
          <w:rFonts w:ascii="Traditional Arabic" w:hAnsi="Traditional Arabic" w:cs="Traditional Arabic"/>
          <w:sz w:val="32"/>
          <w:szCs w:val="32"/>
          <w:rtl/>
        </w:rPr>
        <w:t xml:space="preserve">       التصوير الكاريكاتوري،أو المبالغ فيه،هو وضع صورة مضحكة لشخصية معينة،"كالمبالغة في تصوير عضو من أعضاء الجسم،ومحاولة تشويهه إلى حد ما،بحيث يجعل الشخص لا يُعرف إلاّ بالعيب الذي فيه،ومن ذلك ضخامة الجسم أو </w:t>
      </w:r>
    </w:p>
    <w:p w:rsidR="0017410F" w:rsidRDefault="00F47A7B" w:rsidP="00251694">
      <w:pPr>
        <w:rPr>
          <w:rFonts w:ascii="Traditional Arabic" w:hAnsi="Traditional Arabic" w:cs="Traditional Arabic"/>
          <w:sz w:val="32"/>
          <w:szCs w:val="32"/>
          <w:lang w:bidi="ar-DZ"/>
        </w:rPr>
      </w:pPr>
      <w:r w:rsidRPr="00F47A7B">
        <w:rPr>
          <w:rFonts w:ascii="Traditional Arabic" w:hAnsi="Traditional Arabic" w:cs="Traditional Arabic"/>
          <w:sz w:val="32"/>
          <w:szCs w:val="32"/>
          <w:rtl/>
        </w:rPr>
        <w:lastRenderedPageBreak/>
        <w:t>نحافته،وقصر القامة أو طولها المفرط،وتصوير ش</w:t>
      </w:r>
      <w:r w:rsidRPr="00F47A7B">
        <w:rPr>
          <w:rFonts w:ascii="Traditional Arabic" w:hAnsi="Traditional Arabic" w:cs="Traditional Arabic"/>
          <w:sz w:val="32"/>
          <w:szCs w:val="32"/>
          <w:rtl/>
          <w:lang w:bidi="ar-DZ"/>
        </w:rPr>
        <w:t xml:space="preserve">ذوذ في ملامح الوجه،أو في طريقة </w:t>
      </w:r>
    </w:p>
    <w:p w:rsidR="002114F0" w:rsidRDefault="00F47A7B" w:rsidP="002114F0">
      <w:pPr>
        <w:rPr>
          <w:rFonts w:ascii="Traditional Arabic" w:hAnsi="Traditional Arabic" w:cs="Traditional Arabic"/>
          <w:sz w:val="32"/>
          <w:szCs w:val="32"/>
          <w:vertAlign w:val="superscript"/>
          <w:rtl/>
        </w:rPr>
      </w:pPr>
      <w:r w:rsidRPr="00F47A7B">
        <w:rPr>
          <w:rFonts w:ascii="Traditional Arabic" w:hAnsi="Traditional Arabic" w:cs="Traditional Arabic"/>
          <w:sz w:val="32"/>
          <w:szCs w:val="32"/>
          <w:rtl/>
          <w:lang w:bidi="ar-DZ"/>
        </w:rPr>
        <w:t>اللباس</w:t>
      </w:r>
      <w:r w:rsidRPr="00F47A7B">
        <w:rPr>
          <w:rFonts w:ascii="Traditional Arabic" w:hAnsi="Traditional Arabic" w:cs="Traditional Arabic"/>
          <w:sz w:val="32"/>
          <w:szCs w:val="32"/>
          <w:rtl/>
        </w:rPr>
        <w:t>"</w:t>
      </w:r>
      <w:r w:rsidR="000431AD">
        <w:rPr>
          <w:rFonts w:ascii="Traditional Arabic" w:hAnsi="Traditional Arabic" w:cs="Traditional Arabic" w:hint="cs"/>
          <w:sz w:val="32"/>
          <w:szCs w:val="32"/>
          <w:vertAlign w:val="superscript"/>
          <w:rtl/>
        </w:rPr>
        <w:t>21.</w:t>
      </w:r>
      <w:r w:rsidRPr="00F47A7B">
        <w:rPr>
          <w:rFonts w:ascii="Traditional Arabic" w:hAnsi="Traditional Arabic" w:cs="Traditional Arabic"/>
          <w:sz w:val="32"/>
          <w:szCs w:val="32"/>
          <w:rtl/>
        </w:rPr>
        <w:t>ولا يكتفي التصوير الكاريكاتوري بالسخرية من الشذوذ الخَلقي، بل يتخذ من السلوك الخلُقي مادة خصبة له.</w:t>
      </w:r>
    </w:p>
    <w:p w:rsidR="00520361" w:rsidRPr="000431AD" w:rsidRDefault="00BD49B2" w:rsidP="002114F0">
      <w:pPr>
        <w:rPr>
          <w:rFonts w:ascii="Traditional Arabic" w:hAnsi="Traditional Arabic" w:cs="Traditional Arabic"/>
          <w:sz w:val="32"/>
          <w:szCs w:val="32"/>
          <w:vertAlign w:val="superscript"/>
          <w:rtl/>
        </w:rPr>
      </w:pPr>
      <w:r>
        <w:rPr>
          <w:rFonts w:ascii="Traditional Arabic" w:hAnsi="Traditional Arabic" w:cs="Traditional Arabic" w:hint="cs"/>
          <w:sz w:val="32"/>
          <w:szCs w:val="32"/>
          <w:rtl/>
          <w:lang w:bidi="ar-DZ"/>
        </w:rPr>
        <w:t>و</w:t>
      </w:r>
      <w:r w:rsidR="00520361">
        <w:rPr>
          <w:rFonts w:ascii="Traditional Arabic" w:hAnsi="Traditional Arabic" w:cs="Traditional Arabic" w:hint="cs"/>
          <w:sz w:val="32"/>
          <w:szCs w:val="32"/>
          <w:rtl/>
          <w:lang w:bidi="ar-DZ"/>
        </w:rPr>
        <w:t>وصف الشخصية في المسرحية يكون من خلال أبعادها الثلاثة البعد الجسمي،والبعد النفسي، والبعد الاجتماعي,ذلك أنّ الشخصية في العمل المسرحي أكثر المكونات قدرة على تجسيد دينامية النص الدرامي"</w:t>
      </w:r>
      <w:r w:rsidR="000431AD">
        <w:rPr>
          <w:rFonts w:ascii="Traditional Arabic" w:hAnsi="Traditional Arabic" w:cs="Traditional Arabic" w:hint="cs"/>
          <w:sz w:val="32"/>
          <w:szCs w:val="32"/>
          <w:vertAlign w:val="superscript"/>
          <w:rtl/>
          <w:lang w:bidi="ar-DZ"/>
        </w:rPr>
        <w:t>22.</w:t>
      </w:r>
    </w:p>
    <w:p w:rsidR="0029375E" w:rsidRPr="00B240C7" w:rsidRDefault="00520361" w:rsidP="002114F0">
      <w:pPr>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 </w:t>
      </w:r>
      <w:r w:rsidR="0039168A">
        <w:rPr>
          <w:rFonts w:ascii="Traditional Arabic" w:hAnsi="Traditional Arabic" w:cs="Traditional Arabic" w:hint="cs"/>
          <w:sz w:val="32"/>
          <w:szCs w:val="32"/>
          <w:rtl/>
          <w:lang w:bidi="ar-DZ"/>
        </w:rPr>
        <w:t xml:space="preserve">يمتاز أدب "رضا حوحو"بطابع الخفة والصدق والانتقاد </w:t>
      </w:r>
      <w:r w:rsidR="000431AD">
        <w:rPr>
          <w:rFonts w:ascii="Traditional Arabic" w:hAnsi="Traditional Arabic" w:cs="Traditional Arabic" w:hint="cs"/>
          <w:sz w:val="32"/>
          <w:szCs w:val="32"/>
          <w:rtl/>
          <w:lang w:bidi="ar-DZ"/>
        </w:rPr>
        <w:t xml:space="preserve"> .</w:t>
      </w:r>
      <w:r w:rsidR="002114F0">
        <w:rPr>
          <w:rFonts w:ascii="Traditional Arabic" w:hAnsi="Traditional Arabic" w:cs="Traditional Arabic" w:hint="cs"/>
          <w:sz w:val="32"/>
          <w:szCs w:val="32"/>
          <w:rtl/>
          <w:lang w:bidi="ar-DZ"/>
        </w:rPr>
        <w:t>يقول الكاتب أثناء وصفه للأستاذ"خليل":</w:t>
      </w:r>
      <w:r w:rsidR="0029375E">
        <w:rPr>
          <w:rFonts w:ascii="Traditional Arabic" w:hAnsi="Traditional Arabic" w:cs="Traditional Arabic" w:hint="cs"/>
          <w:sz w:val="32"/>
          <w:szCs w:val="32"/>
          <w:rtl/>
        </w:rPr>
        <w:t>" يبدو في طرف الغرفة الأستاذ خليل جالسا على مكتبه حيث تكدّست عليه عدة كتب وأوراق وهو غارق في الكتابة"</w:t>
      </w:r>
      <w:r w:rsidR="002114F0">
        <w:rPr>
          <w:rFonts w:ascii="Traditional Arabic" w:hAnsi="Traditional Arabic" w:cs="Traditional Arabic" w:hint="cs"/>
          <w:sz w:val="32"/>
          <w:szCs w:val="32"/>
          <w:vertAlign w:val="superscript"/>
          <w:rtl/>
        </w:rPr>
        <w:t>23</w:t>
      </w:r>
      <w:r w:rsidR="00B240C7">
        <w:rPr>
          <w:rFonts w:ascii="Traditional Arabic" w:hAnsi="Traditional Arabic" w:cs="Traditional Arabic" w:hint="cs"/>
          <w:sz w:val="32"/>
          <w:szCs w:val="32"/>
          <w:vertAlign w:val="superscript"/>
          <w:rtl/>
        </w:rPr>
        <w:t>.</w:t>
      </w:r>
      <w:r w:rsidR="00B240C7">
        <w:rPr>
          <w:rFonts w:ascii="Traditional Arabic" w:hAnsi="Traditional Arabic" w:cs="Traditional Arabic" w:hint="cs"/>
          <w:sz w:val="32"/>
          <w:szCs w:val="32"/>
          <w:rtl/>
        </w:rPr>
        <w:t>وهي صورة كاريكاتورية تصور حالة الأستاذ "خليل" وهو منهمك في الكتابة.ويبحث عن حل لوضعه هذا.</w:t>
      </w:r>
    </w:p>
    <w:p w:rsidR="00D87559" w:rsidRPr="00D957CE" w:rsidRDefault="0029375E" w:rsidP="00B240C7">
      <w:pPr>
        <w:rPr>
          <w:rFonts w:ascii="Traditional Arabic" w:hAnsi="Traditional Arabic" w:cs="Traditional Arabic"/>
          <w:sz w:val="32"/>
          <w:szCs w:val="32"/>
          <w:rtl/>
          <w:lang w:bidi="ar-DZ"/>
        </w:rPr>
      </w:pPr>
      <w:r>
        <w:rPr>
          <w:rFonts w:ascii="Traditional Arabic" w:hAnsi="Traditional Arabic" w:cs="Traditional Arabic" w:hint="cs"/>
          <w:sz w:val="32"/>
          <w:szCs w:val="32"/>
          <w:rtl/>
        </w:rPr>
        <w:t>"إذ يظهر تلميذه مراد متأبطا عدة كتب"</w:t>
      </w:r>
      <w:r w:rsidR="002114F0">
        <w:rPr>
          <w:rFonts w:ascii="Traditional Arabic" w:hAnsi="Traditional Arabic" w:cs="Traditional Arabic" w:hint="cs"/>
          <w:sz w:val="32"/>
          <w:szCs w:val="32"/>
          <w:vertAlign w:val="superscript"/>
          <w:rtl/>
        </w:rPr>
        <w:t>24</w:t>
      </w:r>
      <w:r>
        <w:rPr>
          <w:rFonts w:ascii="Traditional Arabic" w:hAnsi="Traditional Arabic" w:cs="Traditional Arabic" w:hint="cs"/>
          <w:sz w:val="32"/>
          <w:szCs w:val="32"/>
          <w:rtl/>
        </w:rPr>
        <w:t xml:space="preserve"> </w:t>
      </w:r>
      <w:r w:rsidR="002114F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D87559" w:rsidRPr="00D957CE">
        <w:rPr>
          <w:rFonts w:ascii="Traditional Arabic" w:hAnsi="Traditional Arabic" w:cs="Traditional Arabic"/>
          <w:sz w:val="32"/>
          <w:szCs w:val="32"/>
          <w:rtl/>
          <w:lang w:bidi="ar-DZ"/>
        </w:rPr>
        <w:t xml:space="preserve">في الأخير ومع كل معاناته اليومية يصل الأستاذ خليل إلى نتيجة وهي </w:t>
      </w:r>
      <w:r w:rsidR="00B240C7">
        <w:rPr>
          <w:rFonts w:ascii="Traditional Arabic" w:hAnsi="Traditional Arabic" w:cs="Traditional Arabic" w:hint="cs"/>
          <w:sz w:val="32"/>
          <w:szCs w:val="32"/>
          <w:rtl/>
          <w:lang w:bidi="ar-DZ"/>
        </w:rPr>
        <w:t>تقديم مجموعة من الدروس،فكتب إعلان:كيف تصبح أديبا في ساعتين؟</w:t>
      </w:r>
    </w:p>
    <w:p w:rsidR="009D4DEA" w:rsidRPr="002114F0" w:rsidRDefault="00D87559" w:rsidP="002114F0">
      <w:pPr>
        <w:rPr>
          <w:rFonts w:ascii="Traditional Arabic" w:hAnsi="Traditional Arabic" w:cs="Traditional Arabic"/>
          <w:sz w:val="32"/>
          <w:szCs w:val="32"/>
          <w:vertAlign w:val="superscript"/>
          <w:rtl/>
        </w:rPr>
      </w:pPr>
      <w:r w:rsidRPr="00D957CE">
        <w:rPr>
          <w:rFonts w:ascii="Traditional Arabic" w:hAnsi="Traditional Arabic" w:cs="Traditional Arabic"/>
          <w:sz w:val="32"/>
          <w:szCs w:val="32"/>
          <w:rtl/>
        </w:rPr>
        <w:t xml:space="preserve">"خليل"يفتتح الدرس: ينقسم أدب اليوم إلى قسمين: القسم الأول هو قسم المظهر...فيجب على الشاب الذي يريد أن يمثل أديب هذا العصر أن يرتدي ملابس أنيقة،وأن يستعمل نظارة ذات إطار فخم وأن يحمل قلم تحبير ذا ريشة ذهبية...ويحسن به  أيضا أن يتأبط كتابا أو صحيفة كلما سار في الشارع" </w:t>
      </w:r>
      <w:r w:rsidR="002114F0">
        <w:rPr>
          <w:rFonts w:ascii="Traditional Arabic" w:hAnsi="Traditional Arabic" w:cs="Traditional Arabic" w:hint="cs"/>
          <w:sz w:val="32"/>
          <w:szCs w:val="32"/>
          <w:vertAlign w:val="superscript"/>
          <w:rtl/>
        </w:rPr>
        <w:t>25</w:t>
      </w:r>
    </w:p>
    <w:p w:rsidR="00491B97" w:rsidRDefault="00491B97" w:rsidP="00491B97">
      <w:pPr>
        <w:rPr>
          <w:rFonts w:ascii="Traditional Arabic" w:hAnsi="Traditional Arabic" w:cs="Traditional Arabic"/>
          <w:sz w:val="32"/>
          <w:szCs w:val="32"/>
          <w:rtl/>
        </w:rPr>
      </w:pPr>
      <w:r>
        <w:rPr>
          <w:rFonts w:ascii="Traditional Arabic" w:hAnsi="Traditional Arabic" w:cs="Traditional Arabic" w:hint="cs"/>
          <w:sz w:val="32"/>
          <w:szCs w:val="32"/>
          <w:rtl/>
        </w:rPr>
        <w:t xml:space="preserve">وهي صورة كاريكاتورية ساخرة ومعبرة عن الوضع الذي وصل إليه حال الأدب ،إذ </w:t>
      </w:r>
    </w:p>
    <w:p w:rsidR="000431AD" w:rsidRDefault="00491B97" w:rsidP="00491B97">
      <w:pPr>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أصبح يقتصر على المظاهر ،دون الاهتمام بالتكوين الفكري .وهي الفكرة التي ركّز عليها الكاتب في مسرحيته،ولأجل ذلك كانت السخرية والمفارقة والتصوير الكاريكاتوري،من أهم آلياته. </w:t>
      </w:r>
    </w:p>
    <w:p w:rsidR="0029375E" w:rsidRPr="002D4D94" w:rsidRDefault="008E6E9C" w:rsidP="002D4D94">
      <w:pPr>
        <w:rPr>
          <w:rFonts w:ascii="Traditional Arabic" w:hAnsi="Traditional Arabic" w:cs="Traditional Arabic"/>
          <w:sz w:val="32"/>
          <w:szCs w:val="32"/>
          <w:rtl/>
          <w:lang w:bidi="ar-DZ"/>
        </w:rPr>
      </w:pPr>
      <w:r>
        <w:rPr>
          <w:rFonts w:ascii="Traditional Arabic" w:hAnsi="Traditional Arabic" w:cs="Traditional Arabic" w:hint="cs"/>
          <w:b/>
          <w:bCs/>
          <w:sz w:val="32"/>
          <w:szCs w:val="32"/>
          <w:rtl/>
        </w:rPr>
        <w:t xml:space="preserve"> </w:t>
      </w:r>
      <w:r w:rsidR="00491B97">
        <w:rPr>
          <w:rFonts w:ascii="Traditional Arabic" w:hAnsi="Traditional Arabic" w:cs="Traditional Arabic" w:hint="cs"/>
          <w:b/>
          <w:bCs/>
          <w:sz w:val="32"/>
          <w:szCs w:val="32"/>
          <w:rtl/>
        </w:rPr>
        <w:t>-</w:t>
      </w:r>
      <w:r w:rsidR="003476AA" w:rsidRPr="00551A7D">
        <w:rPr>
          <w:rFonts w:ascii="Traditional Arabic" w:hAnsi="Traditional Arabic" w:cs="Traditional Arabic" w:hint="cs"/>
          <w:b/>
          <w:bCs/>
          <w:sz w:val="32"/>
          <w:szCs w:val="32"/>
          <w:rtl/>
        </w:rPr>
        <w:t>خ</w:t>
      </w:r>
      <w:r w:rsidR="00B05CAE" w:rsidRPr="00551A7D">
        <w:rPr>
          <w:rFonts w:ascii="Traditional Arabic" w:hAnsi="Traditional Arabic" w:cs="Traditional Arabic" w:hint="cs"/>
          <w:b/>
          <w:bCs/>
          <w:sz w:val="32"/>
          <w:szCs w:val="32"/>
          <w:rtl/>
        </w:rPr>
        <w:t>اتمة:</w:t>
      </w:r>
    </w:p>
    <w:p w:rsidR="00491B97" w:rsidRPr="00491B97" w:rsidRDefault="00551A7D" w:rsidP="00491B97">
      <w:pPr>
        <w:rPr>
          <w:rFonts w:ascii="Calibri" w:eastAsia="Calibri" w:hAnsi="Calibri" w:cs="Traditional Arabic"/>
          <w:sz w:val="32"/>
          <w:szCs w:val="32"/>
        </w:rPr>
      </w:pPr>
      <w:r>
        <w:rPr>
          <w:rFonts w:ascii="Calibri" w:eastAsia="Calibri" w:hAnsi="Calibri" w:cs="Traditional Arabic" w:hint="cs"/>
          <w:sz w:val="32"/>
          <w:szCs w:val="32"/>
          <w:rtl/>
        </w:rPr>
        <w:t xml:space="preserve">  </w:t>
      </w:r>
      <w:r w:rsidR="00C12C67">
        <w:rPr>
          <w:rFonts w:ascii="Calibri" w:eastAsia="Calibri" w:hAnsi="Calibri" w:cs="Traditional Arabic" w:hint="cs"/>
          <w:sz w:val="32"/>
          <w:szCs w:val="32"/>
          <w:rtl/>
        </w:rPr>
        <w:t xml:space="preserve"> </w:t>
      </w:r>
      <w:r w:rsidR="00C23D39">
        <w:rPr>
          <w:rFonts w:ascii="Calibri" w:eastAsia="Calibri" w:hAnsi="Calibri" w:cs="Traditional Arabic" w:hint="cs"/>
          <w:sz w:val="32"/>
          <w:szCs w:val="32"/>
          <w:rtl/>
        </w:rPr>
        <w:t xml:space="preserve">ما يمكن قوله في الأخير هو أنّ الكاتب  </w:t>
      </w:r>
      <w:r w:rsidR="00B05CAE">
        <w:rPr>
          <w:rFonts w:ascii="Calibri" w:eastAsia="Calibri" w:hAnsi="Calibri" w:cs="Traditional Arabic" w:hint="cs"/>
          <w:sz w:val="32"/>
          <w:szCs w:val="32"/>
          <w:rtl/>
        </w:rPr>
        <w:t>استطاع من خلال  مسرحيته  "</w:t>
      </w:r>
      <w:r w:rsidR="00B05CAE" w:rsidRPr="00A038EC">
        <w:rPr>
          <w:rFonts w:ascii="Calibri" w:eastAsia="Calibri" w:hAnsi="Calibri" w:cs="Traditional Arabic" w:hint="cs"/>
          <w:sz w:val="32"/>
          <w:szCs w:val="32"/>
          <w:rtl/>
        </w:rPr>
        <w:t>أدباء المظهر"،</w:t>
      </w:r>
      <w:r w:rsidR="00B05CAE">
        <w:rPr>
          <w:rFonts w:ascii="Calibri" w:eastAsia="Calibri" w:hAnsi="Calibri" w:cs="Traditional Arabic" w:hint="cs"/>
          <w:sz w:val="32"/>
          <w:szCs w:val="32"/>
          <w:rtl/>
        </w:rPr>
        <w:t>معالجة قضية مهمة في المجتمع ،وهي تراجع قيمة الأدب والأديب في المجتمع ،والكشف عن المستوى المتدني  لطلبة العلم،وعالج هذا الموضوع بأسلوب ساخر، وهذا محاولة منه لتغيير هذا الوضع</w:t>
      </w:r>
      <w:r w:rsidR="00B05CAE">
        <w:rPr>
          <w:rFonts w:ascii="Calibri" w:eastAsia="Calibri" w:hAnsi="Calibri" w:cs="Traditional Arabic" w:hint="cs"/>
          <w:b/>
          <w:bCs/>
          <w:sz w:val="32"/>
          <w:szCs w:val="32"/>
          <w:rtl/>
        </w:rPr>
        <w:t>.</w:t>
      </w:r>
      <w:r w:rsidR="00B05CAE" w:rsidRPr="00DE7158">
        <w:rPr>
          <w:rFonts w:ascii="Calibri" w:eastAsia="Calibri" w:hAnsi="Calibri" w:cs="Traditional Arabic" w:hint="cs"/>
          <w:sz w:val="32"/>
          <w:szCs w:val="32"/>
          <w:rtl/>
        </w:rPr>
        <w:t xml:space="preserve"> </w:t>
      </w:r>
      <w:r w:rsidR="003476AA">
        <w:rPr>
          <w:rFonts w:ascii="Traditional Arabic" w:hAnsi="Traditional Arabic" w:cs="Traditional Arabic" w:hint="cs"/>
          <w:sz w:val="32"/>
          <w:szCs w:val="32"/>
          <w:rtl/>
        </w:rPr>
        <w:t xml:space="preserve">ومن الآليات التي اعتمدها الكاتب في خطابه الساخر،المفارقة،والسخرية،هذه الأخيرة التي كان لها </w:t>
      </w:r>
      <w:r w:rsidR="003476AA" w:rsidRPr="00B07C31">
        <w:rPr>
          <w:rFonts w:ascii="Traditional Arabic" w:hAnsi="Traditional Arabic" w:cs="Traditional Arabic"/>
          <w:sz w:val="32"/>
          <w:szCs w:val="32"/>
          <w:rtl/>
        </w:rPr>
        <w:t>دور</w:t>
      </w:r>
      <w:r w:rsidR="003476AA">
        <w:rPr>
          <w:rFonts w:ascii="Traditional Arabic" w:hAnsi="Traditional Arabic" w:cs="Traditional Arabic" w:hint="cs"/>
          <w:sz w:val="32"/>
          <w:szCs w:val="32"/>
          <w:rtl/>
        </w:rPr>
        <w:t xml:space="preserve">ا </w:t>
      </w:r>
      <w:r w:rsidR="003476AA" w:rsidRPr="00B07C31">
        <w:rPr>
          <w:rFonts w:ascii="Traditional Arabic" w:hAnsi="Traditional Arabic" w:cs="Traditional Arabic"/>
          <w:sz w:val="32"/>
          <w:szCs w:val="32"/>
          <w:rtl/>
        </w:rPr>
        <w:t xml:space="preserve"> فني</w:t>
      </w:r>
      <w:r w:rsidR="003476AA">
        <w:rPr>
          <w:rFonts w:ascii="Traditional Arabic" w:hAnsi="Traditional Arabic" w:cs="Traditional Arabic" w:hint="cs"/>
          <w:sz w:val="32"/>
          <w:szCs w:val="32"/>
          <w:rtl/>
        </w:rPr>
        <w:t>ي</w:t>
      </w:r>
      <w:r w:rsidR="003476AA" w:rsidRPr="00B07C31">
        <w:rPr>
          <w:rFonts w:ascii="Traditional Arabic" w:hAnsi="Traditional Arabic" w:cs="Traditional Arabic"/>
          <w:sz w:val="32"/>
          <w:szCs w:val="32"/>
          <w:rtl/>
        </w:rPr>
        <w:t xml:space="preserve"> هام</w:t>
      </w:r>
      <w:r w:rsidR="003476AA">
        <w:rPr>
          <w:rFonts w:ascii="Traditional Arabic" w:hAnsi="Traditional Arabic" w:cs="Traditional Arabic" w:hint="cs"/>
          <w:sz w:val="32"/>
          <w:szCs w:val="32"/>
          <w:rtl/>
        </w:rPr>
        <w:t>ا</w:t>
      </w:r>
      <w:r w:rsidR="003476AA" w:rsidRPr="00B07C31">
        <w:rPr>
          <w:rFonts w:ascii="Traditional Arabic" w:hAnsi="Traditional Arabic" w:cs="Traditional Arabic"/>
          <w:sz w:val="32"/>
          <w:szCs w:val="32"/>
          <w:rtl/>
        </w:rPr>
        <w:t xml:space="preserve"> عند "حوحو"،</w:t>
      </w:r>
      <w:r w:rsidR="003476AA">
        <w:rPr>
          <w:rFonts w:ascii="Traditional Arabic" w:hAnsi="Traditional Arabic" w:cs="Traditional Arabic" w:hint="cs"/>
          <w:sz w:val="32"/>
          <w:szCs w:val="32"/>
          <w:rtl/>
        </w:rPr>
        <w:t xml:space="preserve"> </w:t>
      </w:r>
      <w:r w:rsidR="003476AA" w:rsidRPr="00B07C31">
        <w:rPr>
          <w:rFonts w:ascii="Traditional Arabic" w:hAnsi="Traditional Arabic" w:cs="Traditional Arabic"/>
          <w:sz w:val="32"/>
          <w:szCs w:val="32"/>
          <w:rtl/>
        </w:rPr>
        <w:t>فعدا المتعة الفنية التي تشيعها في النص،فإنها تقوم بانتقاد الأوضاع الاجتماعية،والتقاليد البالية</w:t>
      </w:r>
      <w:r w:rsidR="003476AA">
        <w:rPr>
          <w:rFonts w:ascii="Traditional Arabic" w:hAnsi="Traditional Arabic" w:cs="Traditional Arabic" w:hint="cs"/>
          <w:sz w:val="32"/>
          <w:szCs w:val="32"/>
          <w:rtl/>
        </w:rPr>
        <w:t>.</w:t>
      </w:r>
      <w:r>
        <w:rPr>
          <w:rFonts w:ascii="Traditional Arabic" w:hAnsi="Traditional Arabic" w:cs="Traditional Arabic" w:hint="cs"/>
          <w:sz w:val="32"/>
          <w:szCs w:val="32"/>
          <w:rtl/>
        </w:rPr>
        <w:t>بالإضافة إلى آلية أخرى هي التصوير الكاريكاتوري.</w:t>
      </w:r>
      <w:r w:rsidR="00EC66E2" w:rsidRPr="00EC66E2">
        <w:rPr>
          <w:rFonts w:ascii="Traditional Arabic" w:hAnsi="Traditional Arabic" w:cs="Traditional Arabic" w:hint="cs"/>
          <w:sz w:val="32"/>
          <w:szCs w:val="32"/>
          <w:rtl/>
          <w:lang w:bidi="ar-DZ"/>
        </w:rPr>
        <w:t xml:space="preserve"> </w:t>
      </w:r>
      <w:r w:rsidR="00EC66E2">
        <w:rPr>
          <w:rFonts w:ascii="Traditional Arabic" w:hAnsi="Traditional Arabic" w:cs="Traditional Arabic" w:hint="cs"/>
          <w:sz w:val="32"/>
          <w:szCs w:val="32"/>
          <w:rtl/>
          <w:lang w:bidi="ar-DZ"/>
        </w:rPr>
        <w:t xml:space="preserve">لقد </w:t>
      </w:r>
      <w:r w:rsidR="00EC66E2" w:rsidRPr="005A6648">
        <w:rPr>
          <w:rFonts w:ascii="Traditional Arabic" w:hAnsi="Traditional Arabic" w:cs="Traditional Arabic"/>
          <w:sz w:val="32"/>
          <w:szCs w:val="32"/>
          <w:rtl/>
        </w:rPr>
        <w:t xml:space="preserve"> نجح الكاتب في تصوير واقع الأديب في مجتمع لا يقدر قيمة العلم والعلماء،ويهتم بالمظاهر بشكل واضح </w:t>
      </w:r>
      <w:r w:rsidR="00EC66E2">
        <w:rPr>
          <w:rFonts w:ascii="Traditional Arabic" w:hAnsi="Traditional Arabic" w:cs="Traditional Arabic" w:hint="cs"/>
          <w:sz w:val="32"/>
          <w:szCs w:val="32"/>
          <w:rtl/>
        </w:rPr>
        <w:t xml:space="preserve"> وهذا ما تجللى لنا من خلال  مسرحية"</w:t>
      </w:r>
      <w:r w:rsidR="00EC66E2" w:rsidRPr="003476AA">
        <w:rPr>
          <w:rFonts w:ascii="Traditional Arabic" w:hAnsi="Traditional Arabic" w:cs="Traditional Arabic" w:hint="cs"/>
          <w:sz w:val="32"/>
          <w:szCs w:val="32"/>
          <w:rtl/>
        </w:rPr>
        <w:t xml:space="preserve"> </w:t>
      </w:r>
      <w:r w:rsidR="00EC66E2" w:rsidRPr="003476AA">
        <w:rPr>
          <w:rFonts w:ascii="Traditional Arabic" w:hAnsi="Traditional Arabic" w:cs="Traditional Arabic"/>
          <w:sz w:val="32"/>
          <w:szCs w:val="32"/>
          <w:rtl/>
          <w:lang w:bidi="ar-DZ"/>
        </w:rPr>
        <w:t xml:space="preserve">أدباء المظهر" </w:t>
      </w:r>
      <w:r w:rsidR="00EC66E2">
        <w:rPr>
          <w:rFonts w:ascii="Traditional Arabic" w:hAnsi="Traditional Arabic" w:cs="Traditional Arabic" w:hint="cs"/>
          <w:sz w:val="32"/>
          <w:szCs w:val="32"/>
          <w:rtl/>
          <w:lang w:bidi="ar-DZ"/>
        </w:rPr>
        <w:t xml:space="preserve">التي </w:t>
      </w:r>
      <w:r w:rsidR="00EC66E2" w:rsidRPr="005A6648">
        <w:rPr>
          <w:rFonts w:ascii="Traditional Arabic" w:hAnsi="Traditional Arabic" w:cs="Traditional Arabic"/>
          <w:sz w:val="32"/>
          <w:szCs w:val="32"/>
          <w:rtl/>
        </w:rPr>
        <w:t xml:space="preserve">كان للضحك </w:t>
      </w:r>
      <w:r w:rsidR="00EC66E2">
        <w:rPr>
          <w:rFonts w:ascii="Traditional Arabic" w:hAnsi="Traditional Arabic" w:cs="Traditional Arabic" w:hint="cs"/>
          <w:sz w:val="32"/>
          <w:szCs w:val="32"/>
          <w:rtl/>
        </w:rPr>
        <w:t xml:space="preserve"> فيها </w:t>
      </w:r>
      <w:r w:rsidR="00EC66E2" w:rsidRPr="005A6648">
        <w:rPr>
          <w:rFonts w:ascii="Traditional Arabic" w:hAnsi="Traditional Arabic" w:cs="Traditional Arabic" w:hint="cs"/>
          <w:sz w:val="32"/>
          <w:szCs w:val="32"/>
          <w:rtl/>
        </w:rPr>
        <w:t>ول</w:t>
      </w:r>
      <w:r w:rsidR="00EC66E2">
        <w:rPr>
          <w:rFonts w:ascii="Traditional Arabic" w:hAnsi="Traditional Arabic" w:cs="Traditional Arabic" w:hint="cs"/>
          <w:sz w:val="32"/>
          <w:szCs w:val="32"/>
          <w:rtl/>
        </w:rPr>
        <w:t>لس</w:t>
      </w:r>
      <w:r w:rsidR="00EC66E2" w:rsidRPr="005A6648">
        <w:rPr>
          <w:rFonts w:ascii="Traditional Arabic" w:hAnsi="Traditional Arabic" w:cs="Traditional Arabic" w:hint="cs"/>
          <w:sz w:val="32"/>
          <w:szCs w:val="32"/>
          <w:rtl/>
        </w:rPr>
        <w:t>خرية</w:t>
      </w:r>
      <w:r w:rsidR="00EC66E2" w:rsidRPr="005A6648">
        <w:rPr>
          <w:rFonts w:ascii="Traditional Arabic" w:hAnsi="Traditional Arabic" w:cs="Traditional Arabic"/>
          <w:sz w:val="32"/>
          <w:szCs w:val="32"/>
          <w:rtl/>
        </w:rPr>
        <w:t xml:space="preserve"> دورا مميزا في توضيح فكرة الكاتب</w:t>
      </w:r>
      <w:r w:rsidR="00EC66E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وبالتالي </w:t>
      </w:r>
      <w:r w:rsidR="00CE1161">
        <w:rPr>
          <w:rFonts w:ascii="Traditional Arabic" w:hAnsi="Traditional Arabic" w:cs="Traditional Arabic" w:hint="cs"/>
          <w:sz w:val="32"/>
          <w:szCs w:val="32"/>
          <w:rtl/>
        </w:rPr>
        <w:t xml:space="preserve">ويبقى </w:t>
      </w:r>
      <w:r w:rsidR="00B05CAE">
        <w:rPr>
          <w:rFonts w:ascii="Calibri" w:eastAsia="Calibri" w:hAnsi="Calibri" w:cs="Traditional Arabic" w:hint="cs"/>
          <w:sz w:val="32"/>
          <w:szCs w:val="32"/>
          <w:rtl/>
        </w:rPr>
        <w:t xml:space="preserve"> للفن المسرحي دوره </w:t>
      </w:r>
      <w:r>
        <w:rPr>
          <w:rFonts w:ascii="Calibri" w:eastAsia="Calibri" w:hAnsi="Calibri" w:cs="Traditional Arabic" w:hint="cs"/>
          <w:sz w:val="32"/>
          <w:szCs w:val="32"/>
          <w:rtl/>
        </w:rPr>
        <w:t xml:space="preserve">البارز </w:t>
      </w:r>
      <w:r w:rsidR="00B05CAE">
        <w:rPr>
          <w:rFonts w:ascii="Calibri" w:eastAsia="Calibri" w:hAnsi="Calibri" w:cs="Traditional Arabic" w:hint="cs"/>
          <w:sz w:val="32"/>
          <w:szCs w:val="32"/>
          <w:rtl/>
        </w:rPr>
        <w:t xml:space="preserve">في تغيير بعض الظواهر </w:t>
      </w:r>
      <w:r w:rsidR="003476AA">
        <w:rPr>
          <w:rFonts w:ascii="Calibri" w:eastAsia="Calibri" w:hAnsi="Calibri" w:cs="Traditional Arabic" w:hint="cs"/>
          <w:sz w:val="32"/>
          <w:szCs w:val="32"/>
          <w:rtl/>
        </w:rPr>
        <w:t>السلبية في المجتمع.</w:t>
      </w:r>
      <w:r w:rsidR="00B05CAE">
        <w:rPr>
          <w:rFonts w:ascii="Calibri" w:eastAsia="Calibri" w:hAnsi="Calibri" w:cs="Traditional Arabic" w:hint="cs"/>
          <w:sz w:val="32"/>
          <w:szCs w:val="32"/>
          <w:rtl/>
        </w:rPr>
        <w:t xml:space="preserve"> </w:t>
      </w:r>
    </w:p>
    <w:p w:rsidR="00AA46C3" w:rsidRDefault="009704C0" w:rsidP="00551A7D">
      <w:pPr>
        <w:rPr>
          <w:rFonts w:ascii="Calibri" w:eastAsia="Calibri" w:hAnsi="Calibri" w:cs="Traditional Arabic"/>
          <w:sz w:val="32"/>
          <w:szCs w:val="32"/>
        </w:rPr>
      </w:pPr>
      <w:r>
        <w:rPr>
          <w:rFonts w:ascii="Calibri" w:eastAsia="Calibri" w:hAnsi="Calibri" w:cs="Traditional Arabic" w:hint="cs"/>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B05CAE" w:rsidRDefault="00551A7D" w:rsidP="00551A7D">
      <w:pPr>
        <w:rPr>
          <w:rFonts w:ascii="Calibri" w:eastAsia="Calibri" w:hAnsi="Calibri" w:cs="Traditional Arabic"/>
          <w:sz w:val="32"/>
          <w:szCs w:val="32"/>
          <w:rtl/>
        </w:rPr>
      </w:pPr>
      <w:r>
        <w:rPr>
          <w:rFonts w:ascii="Calibri" w:eastAsia="Calibri" w:hAnsi="Calibri" w:cs="Traditional Arabic" w:hint="cs"/>
          <w:sz w:val="32"/>
          <w:szCs w:val="32"/>
          <w:rtl/>
        </w:rPr>
        <w:t>-</w:t>
      </w:r>
      <w:r w:rsidRPr="00551A7D">
        <w:rPr>
          <w:rFonts w:ascii="Calibri" w:eastAsia="Calibri" w:hAnsi="Calibri" w:cs="Traditional Arabic" w:hint="cs"/>
          <w:b/>
          <w:bCs/>
          <w:sz w:val="32"/>
          <w:szCs w:val="32"/>
          <w:rtl/>
        </w:rPr>
        <w:t>الإحالات:</w:t>
      </w:r>
    </w:p>
    <w:p w:rsidR="00A038EC" w:rsidRDefault="00551A7D" w:rsidP="00551A7D">
      <w:pPr>
        <w:rPr>
          <w:rFonts w:ascii="Calibri" w:eastAsia="Calibri" w:hAnsi="Calibri" w:cs="Traditional Arabic"/>
          <w:sz w:val="24"/>
          <w:szCs w:val="24"/>
        </w:rPr>
      </w:pPr>
      <w:r w:rsidRPr="00551A7D">
        <w:rPr>
          <w:rFonts w:ascii="Calibri" w:eastAsia="Calibri" w:hAnsi="Calibri" w:cs="Traditional Arabic" w:hint="cs"/>
          <w:sz w:val="24"/>
          <w:szCs w:val="24"/>
          <w:rtl/>
        </w:rPr>
        <w:t>1-</w:t>
      </w:r>
      <w:r w:rsidRPr="00551A7D">
        <w:rPr>
          <w:rFonts w:ascii="Traditional Arabic" w:hAnsi="Traditional Arabic" w:cs="Traditional Arabic"/>
          <w:sz w:val="24"/>
          <w:szCs w:val="24"/>
          <w:rtl/>
          <w:lang w:bidi="ar-DZ"/>
        </w:rPr>
        <w:t xml:space="preserve"> عبد الله الركيبي.: تطور النثر الجزائري الحديث.دار الكتاب العربي.1974 ، ص 255،</w:t>
      </w:r>
      <w:r>
        <w:rPr>
          <w:rFonts w:ascii="Traditional Arabic" w:hAnsi="Traditional Arabic" w:cs="Traditional Arabic" w:hint="cs"/>
          <w:sz w:val="24"/>
          <w:szCs w:val="24"/>
          <w:rtl/>
          <w:lang w:bidi="ar-DZ"/>
        </w:rPr>
        <w:t>.</w:t>
      </w:r>
    </w:p>
    <w:p w:rsidR="00A038EC" w:rsidRDefault="00A038EC" w:rsidP="00A038EC">
      <w:pPr>
        <w:rPr>
          <w:rFonts w:ascii="Calibri" w:eastAsia="Calibri" w:hAnsi="Calibri" w:cs="Traditional Arabic"/>
          <w:sz w:val="24"/>
          <w:szCs w:val="24"/>
        </w:rPr>
      </w:pPr>
      <w:r>
        <w:rPr>
          <w:rFonts w:ascii="Traditional Arabic" w:eastAsia="Calibri" w:hAnsi="Traditional Arabic" w:cs="Traditional Arabic" w:hint="cs"/>
          <w:sz w:val="24"/>
          <w:szCs w:val="24"/>
          <w:rtl/>
          <w:lang w:bidi="ar-DZ"/>
        </w:rPr>
        <w:t>2-</w:t>
      </w:r>
      <w:r w:rsidR="00F00074">
        <w:rPr>
          <w:rFonts w:ascii="Traditional Arabic" w:eastAsia="Calibri" w:hAnsi="Traditional Arabic" w:cs="Traditional Arabic" w:hint="cs"/>
          <w:sz w:val="24"/>
          <w:szCs w:val="24"/>
          <w:rtl/>
          <w:lang w:bidi="ar-DZ"/>
        </w:rPr>
        <w:t>م</w:t>
      </w:r>
      <w:r w:rsidRPr="00A038EC">
        <w:rPr>
          <w:rFonts w:ascii="Traditional Arabic" w:eastAsia="Calibri" w:hAnsi="Traditional Arabic" w:cs="Traditional Arabic"/>
          <w:sz w:val="24"/>
          <w:szCs w:val="24"/>
          <w:rtl/>
          <w:lang w:bidi="ar-DZ"/>
        </w:rPr>
        <w:t>حمد عبد المنعم خفاجي:دراسات في الأدب العربي الحديث ومدارسه،دار الجيل.ط1 .1992.ص</w:t>
      </w:r>
      <w:r w:rsidRPr="00A038EC">
        <w:rPr>
          <w:rFonts w:ascii="Traditional Arabic" w:hAnsi="Traditional Arabic" w:cs="Traditional Arabic"/>
          <w:sz w:val="24"/>
          <w:szCs w:val="24"/>
          <w:rtl/>
          <w:lang w:bidi="ar-DZ"/>
        </w:rPr>
        <w:t>459</w:t>
      </w:r>
      <w:r>
        <w:rPr>
          <w:rFonts w:ascii="Calibri" w:eastAsia="Calibri" w:hAnsi="Calibri" w:cs="Traditional Arabic" w:hint="cs"/>
          <w:sz w:val="24"/>
          <w:szCs w:val="24"/>
          <w:rtl/>
        </w:rPr>
        <w:t>2 .</w:t>
      </w:r>
    </w:p>
    <w:p w:rsidR="00045339" w:rsidRDefault="00A038EC" w:rsidP="00A038EC">
      <w:pPr>
        <w:rPr>
          <w:rFonts w:ascii="Calibri" w:eastAsia="Calibri" w:hAnsi="Calibri" w:cs="Traditional Arabic"/>
          <w:sz w:val="24"/>
          <w:szCs w:val="24"/>
          <w:lang w:bidi="ar-DZ"/>
        </w:rPr>
      </w:pPr>
      <w:r>
        <w:rPr>
          <w:rFonts w:ascii="Calibri" w:eastAsia="Calibri" w:hAnsi="Calibri" w:cs="Traditional Arabic" w:hint="cs"/>
          <w:sz w:val="24"/>
          <w:szCs w:val="24"/>
          <w:rtl/>
        </w:rPr>
        <w:lastRenderedPageBreak/>
        <w:t>3</w:t>
      </w:r>
      <w:r w:rsidRPr="00A038EC">
        <w:rPr>
          <w:rFonts w:ascii="Traditional Arabic" w:hAnsi="Traditional Arabic" w:cs="Traditional Arabic" w:hint="cs"/>
          <w:sz w:val="24"/>
          <w:szCs w:val="24"/>
          <w:rtl/>
          <w:lang w:bidi="ar-DZ"/>
        </w:rPr>
        <w:t xml:space="preserve"> محمد يوسف نجم:</w:t>
      </w:r>
      <w:r>
        <w:rPr>
          <w:rFonts w:ascii="Traditional Arabic" w:hAnsi="Traditional Arabic" w:cs="Traditional Arabic" w:hint="cs"/>
          <w:sz w:val="24"/>
          <w:szCs w:val="24"/>
          <w:rtl/>
          <w:lang w:bidi="ar-DZ"/>
        </w:rPr>
        <w:t xml:space="preserve"> </w:t>
      </w:r>
      <w:r w:rsidRPr="00A038EC">
        <w:rPr>
          <w:rFonts w:ascii="Traditional Arabic" w:hAnsi="Traditional Arabic" w:cs="Traditional Arabic" w:hint="cs"/>
          <w:sz w:val="24"/>
          <w:szCs w:val="24"/>
          <w:rtl/>
          <w:lang w:bidi="ar-DZ"/>
        </w:rPr>
        <w:t>المسرحية في الأدب العربي الحديث:،الجامعة الأمريكية بيروت ،لبنان،د ط،د ت،ص18</w:t>
      </w:r>
      <w:r>
        <w:rPr>
          <w:rFonts w:ascii="Calibri" w:eastAsia="Calibri" w:hAnsi="Calibri" w:cs="Traditional Arabic" w:hint="cs"/>
          <w:sz w:val="24"/>
          <w:szCs w:val="24"/>
          <w:rtl/>
          <w:lang w:bidi="ar-DZ"/>
        </w:rPr>
        <w:t>.</w:t>
      </w:r>
    </w:p>
    <w:p w:rsidR="002C3BC8" w:rsidRPr="003B1351" w:rsidRDefault="00045339" w:rsidP="002C3BC8">
      <w:pPr>
        <w:rPr>
          <w:rFonts w:ascii="Calibri" w:eastAsia="Calibri" w:hAnsi="Calibri" w:cs="Traditional Arabic"/>
          <w:b/>
          <w:bCs/>
          <w:sz w:val="32"/>
          <w:szCs w:val="32"/>
          <w:rtl/>
        </w:rPr>
      </w:pPr>
      <w:r>
        <w:rPr>
          <w:rFonts w:ascii="Calibri" w:eastAsia="Calibri" w:hAnsi="Calibri" w:cs="Traditional Arabic" w:hint="cs"/>
          <w:sz w:val="24"/>
          <w:szCs w:val="24"/>
          <w:rtl/>
          <w:lang w:bidi="ar-DZ"/>
        </w:rPr>
        <w:t>4</w:t>
      </w:r>
      <w:r w:rsidRPr="00045339">
        <w:rPr>
          <w:rFonts w:ascii="Calibri" w:eastAsia="Calibri" w:hAnsi="Calibri" w:cs="Traditional Arabic" w:hint="cs"/>
          <w:rtl/>
        </w:rPr>
        <w:t xml:space="preserve"> </w:t>
      </w:r>
      <w:r>
        <w:rPr>
          <w:rFonts w:ascii="Calibri" w:eastAsia="Calibri" w:hAnsi="Calibri" w:cs="Traditional Arabic" w:hint="cs"/>
          <w:rtl/>
        </w:rPr>
        <w:t xml:space="preserve">محمد زكي العشماوي: دراسات في النقد المسرحي و الأدب المقارن،دار المعرفة الجامعية،  الإسكندرية ،2005 ،ص 41   </w:t>
      </w:r>
      <w:r>
        <w:rPr>
          <w:rFonts w:ascii="Calibri" w:eastAsia="Calibri" w:hAnsi="Calibri" w:cs="Traditional Arabic" w:hint="cs"/>
          <w:sz w:val="24"/>
          <w:szCs w:val="24"/>
          <w:rtl/>
          <w:lang w:bidi="ar-DZ"/>
        </w:rPr>
        <w:t>-</w:t>
      </w:r>
      <w:r w:rsidR="002C3BC8">
        <w:rPr>
          <w:rFonts w:ascii="Calibri" w:eastAsia="Calibri" w:hAnsi="Calibri" w:cs="Traditional Arabic" w:hint="cs"/>
          <w:sz w:val="24"/>
          <w:szCs w:val="24"/>
          <w:rtl/>
          <w:lang w:bidi="ar-DZ"/>
        </w:rPr>
        <w:t xml:space="preserve">5 </w:t>
      </w:r>
      <w:r w:rsidR="002C3BC8">
        <w:rPr>
          <w:rFonts w:ascii="Calibri" w:eastAsia="Calibri" w:hAnsi="Calibri" w:cs="Traditional Arabic" w:hint="cs"/>
          <w:rtl/>
        </w:rPr>
        <w:t>أبو القاسم سعد الله : دراسات في الأدب الجزائري الحديث، دار الآداب ،ط2 ،1977،ص96.</w:t>
      </w:r>
    </w:p>
    <w:p w:rsidR="002D4D94" w:rsidRPr="002D4D94" w:rsidRDefault="002C3BC8" w:rsidP="002D4D94">
      <w:pPr>
        <w:pStyle w:val="a3"/>
        <w:bidi/>
        <w:jc w:val="lowKashida"/>
        <w:rPr>
          <w:rFonts w:ascii="Traditional Arabic" w:hAnsi="Traditional Arabic" w:cs="Traditional Arabic"/>
          <w:sz w:val="24"/>
          <w:szCs w:val="24"/>
          <w:lang w:val="en-CA" w:bidi="ar-DZ"/>
        </w:rPr>
      </w:pPr>
      <w:r>
        <w:rPr>
          <w:rFonts w:cs="Traditional Arabic" w:hint="cs"/>
          <w:sz w:val="24"/>
          <w:szCs w:val="24"/>
          <w:rtl/>
        </w:rPr>
        <w:t xml:space="preserve"> </w:t>
      </w:r>
      <w:r w:rsidR="00EC66E2">
        <w:rPr>
          <w:rFonts w:cs="Traditional Arabic"/>
          <w:sz w:val="24"/>
          <w:szCs w:val="24"/>
        </w:rPr>
        <w:t>6</w:t>
      </w:r>
      <w:r>
        <w:rPr>
          <w:rFonts w:cs="Traditional Arabic" w:hint="cs"/>
          <w:sz w:val="24"/>
          <w:szCs w:val="24"/>
          <w:rtl/>
          <w:lang w:bidi="ar-DZ"/>
        </w:rPr>
        <w:t>-</w:t>
      </w:r>
      <w:r w:rsidR="00EC66E2">
        <w:rPr>
          <w:rFonts w:ascii="Times New Roman" w:hAnsi="Times New Roman" w:cs="Simplified Arabic"/>
          <w:sz w:val="24"/>
          <w:szCs w:val="24"/>
          <w:rtl/>
          <w:lang w:val="en-CA" w:bidi="ar-DZ"/>
        </w:rPr>
        <w:t xml:space="preserve"> </w:t>
      </w:r>
      <w:r w:rsidR="002D4D94" w:rsidRPr="002D4D94">
        <w:rPr>
          <w:rFonts w:ascii="Traditional Arabic" w:hAnsi="Traditional Arabic" w:cs="Traditional Arabic"/>
          <w:sz w:val="24"/>
          <w:szCs w:val="24"/>
          <w:rtl/>
          <w:lang w:val="en-CA" w:bidi="ar-DZ"/>
        </w:rPr>
        <w:t>الزمخشري، أبو القاسم جار الله محمود بن عمر بن أحمد: أساس البلاغة، دار الكتب العلمية، بيروت، لبنان، ط1، ج1، 1429ه/1998م، ص433.</w:t>
      </w:r>
    </w:p>
    <w:p w:rsidR="002D4D94" w:rsidRPr="002D4D94" w:rsidRDefault="002D4D94" w:rsidP="002D4D94">
      <w:pPr>
        <w:pStyle w:val="a3"/>
        <w:bidi/>
        <w:jc w:val="lowKashida"/>
        <w:rPr>
          <w:rFonts w:ascii="Traditional Arabic" w:hAnsi="Traditional Arabic" w:cs="Traditional Arabic"/>
          <w:sz w:val="24"/>
          <w:szCs w:val="24"/>
          <w:rtl/>
          <w:lang w:val="en-CA" w:bidi="ar-DZ"/>
        </w:rPr>
      </w:pPr>
      <w:r>
        <w:rPr>
          <w:rFonts w:ascii="Times New Roman" w:hAnsi="Times New Roman" w:cs="Simplified Arabic" w:hint="cs"/>
          <w:sz w:val="24"/>
          <w:szCs w:val="24"/>
          <w:rtl/>
          <w:lang w:val="en-CA" w:bidi="ar-DZ"/>
        </w:rPr>
        <w:t>7</w:t>
      </w:r>
      <w:r w:rsidRPr="002D4D94">
        <w:rPr>
          <w:rFonts w:ascii="Traditional Arabic" w:hAnsi="Traditional Arabic" w:cs="Traditional Arabic"/>
          <w:sz w:val="24"/>
          <w:szCs w:val="24"/>
          <w:rtl/>
          <w:lang w:val="en-CA" w:bidi="ar-DZ"/>
        </w:rPr>
        <w:t xml:space="preserve"> ابن منظور، أبو الفضل جمال الدين محمد بن مكرم بن منظور الإفريقي المصري: لسان العرب، مج2، دار صادر، بيروت، لبنان، 1410ه/1990م، ص352.</w:t>
      </w:r>
    </w:p>
    <w:p w:rsidR="00EC66E2" w:rsidRPr="002D4D94" w:rsidRDefault="002D4D94" w:rsidP="002D4D94">
      <w:pPr>
        <w:pStyle w:val="a3"/>
        <w:bidi/>
        <w:jc w:val="lowKashida"/>
        <w:rPr>
          <w:rFonts w:ascii="Traditional Arabic" w:hAnsi="Traditional Arabic" w:cs="Traditional Arabic"/>
          <w:sz w:val="24"/>
          <w:szCs w:val="24"/>
          <w:rtl/>
          <w:lang w:val="en-CA" w:bidi="ar-DZ"/>
        </w:rPr>
      </w:pPr>
      <w:r>
        <w:rPr>
          <w:rFonts w:ascii="Times New Roman" w:hAnsi="Times New Roman" w:cs="Simplified Arabic" w:hint="cs"/>
          <w:sz w:val="24"/>
          <w:szCs w:val="24"/>
          <w:rtl/>
          <w:lang w:val="en-CA" w:bidi="ar-DZ"/>
        </w:rPr>
        <w:t>8</w:t>
      </w:r>
      <w:r w:rsidRPr="002D4D94">
        <w:rPr>
          <w:rFonts w:ascii="Times New Roman" w:hAnsi="Times New Roman" w:cs="Simplified Arabic" w:hint="cs"/>
          <w:sz w:val="24"/>
          <w:szCs w:val="24"/>
          <w:rtl/>
          <w:lang w:val="en-CA" w:bidi="ar-DZ"/>
        </w:rPr>
        <w:t xml:space="preserve">- </w:t>
      </w:r>
      <w:r w:rsidRPr="002D4D94">
        <w:rPr>
          <w:rFonts w:ascii="Traditional Arabic" w:hAnsi="Traditional Arabic" w:cs="Traditional Arabic"/>
          <w:sz w:val="24"/>
          <w:szCs w:val="24"/>
          <w:rtl/>
          <w:lang w:val="en-CA" w:bidi="ar-DZ"/>
        </w:rPr>
        <w:t xml:space="preserve">أبو الحسن أحمد بن فارس بن زكريا: مقاييس اللّغة، المثنى به: محمد عوض وفاطمة محمد أصلان، ط1، دار إحياء التراث العربي، بيروت، 2001، ص447. </w:t>
      </w:r>
    </w:p>
    <w:p w:rsidR="002D4D94" w:rsidRPr="00CE1161" w:rsidRDefault="00EC66E2" w:rsidP="002D4D94">
      <w:pPr>
        <w:pStyle w:val="a3"/>
        <w:bidi/>
        <w:jc w:val="lowKashida"/>
        <w:rPr>
          <w:rFonts w:ascii="Times New Roman" w:hAnsi="Times New Roman" w:cs="Simplified Arabic"/>
          <w:sz w:val="24"/>
          <w:szCs w:val="24"/>
          <w:rtl/>
          <w:lang w:val="en-CA" w:bidi="ar-DZ"/>
        </w:rPr>
      </w:pPr>
      <w:r>
        <w:rPr>
          <w:rFonts w:cs="Traditional Arabic"/>
          <w:sz w:val="24"/>
          <w:szCs w:val="24"/>
          <w:lang w:bidi="ar-DZ"/>
        </w:rPr>
        <w:t xml:space="preserve"> </w:t>
      </w:r>
      <w:r w:rsidR="002D4D94">
        <w:rPr>
          <w:rFonts w:cs="Traditional Arabic" w:hint="cs"/>
          <w:sz w:val="24"/>
          <w:szCs w:val="24"/>
          <w:rtl/>
          <w:lang w:bidi="ar-DZ"/>
        </w:rPr>
        <w:t>9-</w:t>
      </w:r>
      <w:r w:rsidR="002D4D94" w:rsidRPr="00EC66E2">
        <w:rPr>
          <w:rFonts w:ascii="Traditional Arabic" w:hAnsi="Traditional Arabic" w:cs="Traditional Arabic"/>
          <w:sz w:val="24"/>
          <w:szCs w:val="24"/>
          <w:rtl/>
          <w:lang w:val="en-CA" w:bidi="ar-DZ"/>
        </w:rPr>
        <w:t>سورة الحجرات: الآية 11.</w:t>
      </w:r>
    </w:p>
    <w:p w:rsidR="00C23D39" w:rsidRPr="00B16703" w:rsidRDefault="002D4D94" w:rsidP="00B16703">
      <w:pPr>
        <w:jc w:val="both"/>
        <w:rPr>
          <w:rFonts w:ascii="Traditional Arabic" w:hAnsi="Traditional Arabic" w:cs="Traditional Arabic"/>
          <w:sz w:val="24"/>
          <w:szCs w:val="24"/>
        </w:rPr>
      </w:pPr>
      <w:r>
        <w:rPr>
          <w:rFonts w:ascii="Calibri" w:eastAsia="Calibri" w:hAnsi="Calibri" w:cs="Traditional Arabic" w:hint="cs"/>
          <w:sz w:val="24"/>
          <w:szCs w:val="24"/>
          <w:rtl/>
          <w:lang w:bidi="ar-DZ"/>
        </w:rPr>
        <w:t xml:space="preserve"> 10-</w:t>
      </w:r>
      <w:r w:rsidR="00C23D39">
        <w:rPr>
          <w:rFonts w:ascii="Traditional Arabic" w:hAnsi="Traditional Arabic" w:cs="Traditional Arabic" w:hint="cs"/>
          <w:sz w:val="24"/>
          <w:szCs w:val="24"/>
          <w:rtl/>
        </w:rPr>
        <w:t>أحمد رضا حوحو،البخلاء وبائعة الورد وقصص أخرى،سلسلة عوالم،دار القصبة</w:t>
      </w:r>
      <w:r w:rsidR="00B16703">
        <w:rPr>
          <w:rFonts w:ascii="Traditional Arabic" w:hAnsi="Traditional Arabic" w:cs="Traditional Arabic" w:hint="cs"/>
          <w:sz w:val="24"/>
          <w:szCs w:val="24"/>
          <w:rtl/>
        </w:rPr>
        <w:t xml:space="preserve"> </w:t>
      </w:r>
      <w:r w:rsidR="00C23D39">
        <w:rPr>
          <w:rFonts w:ascii="Traditional Arabic" w:hAnsi="Traditional Arabic" w:cs="Traditional Arabic" w:hint="cs"/>
          <w:sz w:val="24"/>
          <w:szCs w:val="24"/>
          <w:rtl/>
        </w:rPr>
        <w:t xml:space="preserve">للنشر،الجزائر،2012،ص78.  </w:t>
      </w:r>
    </w:p>
    <w:p w:rsidR="00C23D39" w:rsidRDefault="00C23D39" w:rsidP="00C23D39">
      <w:pPr>
        <w:rPr>
          <w:rFonts w:ascii="Calibri" w:eastAsia="Calibri" w:hAnsi="Calibri" w:cs="Traditional Arabic"/>
          <w:sz w:val="24"/>
          <w:szCs w:val="24"/>
          <w:lang w:bidi="ar-DZ"/>
        </w:rPr>
      </w:pPr>
      <w:r>
        <w:rPr>
          <w:rFonts w:ascii="Calibri" w:eastAsia="Calibri" w:hAnsi="Calibri" w:cs="Traditional Arabic" w:hint="cs"/>
          <w:sz w:val="24"/>
          <w:szCs w:val="24"/>
          <w:rtl/>
          <w:lang w:bidi="ar-DZ"/>
        </w:rPr>
        <w:t>11- المرجع نفسه،ص ن.</w:t>
      </w:r>
    </w:p>
    <w:p w:rsidR="00C23D39" w:rsidRDefault="00C23D39" w:rsidP="00C23D39">
      <w:pPr>
        <w:rPr>
          <w:rFonts w:ascii="Calibri" w:eastAsia="Calibri" w:hAnsi="Calibri" w:cs="Traditional Arabic"/>
          <w:sz w:val="24"/>
          <w:szCs w:val="24"/>
          <w:lang w:bidi="ar-DZ"/>
        </w:rPr>
      </w:pPr>
      <w:r>
        <w:rPr>
          <w:rFonts w:ascii="Calibri" w:eastAsia="Calibri" w:hAnsi="Calibri" w:cs="Traditional Arabic" w:hint="cs"/>
          <w:sz w:val="24"/>
          <w:szCs w:val="24"/>
          <w:rtl/>
          <w:lang w:bidi="ar-DZ"/>
        </w:rPr>
        <w:t>12-</w:t>
      </w:r>
      <w:r w:rsidRPr="00C23D39">
        <w:rPr>
          <w:rFonts w:ascii="Calibri" w:eastAsia="Calibri" w:hAnsi="Calibri" w:cs="Traditional Arabic" w:hint="cs"/>
          <w:sz w:val="24"/>
          <w:szCs w:val="24"/>
          <w:rtl/>
          <w:lang w:bidi="ar-DZ"/>
        </w:rPr>
        <w:t xml:space="preserve"> </w:t>
      </w:r>
      <w:r>
        <w:rPr>
          <w:rFonts w:ascii="Calibri" w:eastAsia="Calibri" w:hAnsi="Calibri" w:cs="Traditional Arabic" w:hint="cs"/>
          <w:sz w:val="24"/>
          <w:szCs w:val="24"/>
          <w:rtl/>
          <w:lang w:bidi="ar-DZ"/>
        </w:rPr>
        <w:t xml:space="preserve">المرجع نفسه،ص ن. </w:t>
      </w:r>
    </w:p>
    <w:p w:rsidR="00551A7D" w:rsidRDefault="00C23D39" w:rsidP="00C23D39">
      <w:pPr>
        <w:rPr>
          <w:rFonts w:ascii="Calibri" w:eastAsia="Calibri" w:hAnsi="Calibri" w:cs="Traditional Arabic"/>
          <w:sz w:val="24"/>
          <w:szCs w:val="24"/>
          <w:rtl/>
          <w:lang w:bidi="ar-DZ"/>
        </w:rPr>
      </w:pPr>
      <w:r>
        <w:rPr>
          <w:rFonts w:ascii="Calibri" w:eastAsia="Calibri" w:hAnsi="Calibri" w:cs="Traditional Arabic" w:hint="cs"/>
          <w:sz w:val="24"/>
          <w:szCs w:val="24"/>
          <w:rtl/>
          <w:lang w:bidi="ar-DZ"/>
        </w:rPr>
        <w:t>13-</w:t>
      </w:r>
      <w:r w:rsidR="009704C0" w:rsidRPr="009704C0">
        <w:rPr>
          <w:rFonts w:ascii="Calibri" w:eastAsia="Calibri" w:hAnsi="Calibri" w:cs="Traditional Arabic" w:hint="cs"/>
          <w:sz w:val="24"/>
          <w:szCs w:val="24"/>
          <w:rtl/>
          <w:lang w:bidi="ar-DZ"/>
        </w:rPr>
        <w:t xml:space="preserve"> </w:t>
      </w:r>
      <w:r w:rsidR="009704C0">
        <w:rPr>
          <w:rFonts w:ascii="Calibri" w:eastAsia="Calibri" w:hAnsi="Calibri" w:cs="Traditional Arabic" w:hint="cs"/>
          <w:sz w:val="24"/>
          <w:szCs w:val="24"/>
          <w:rtl/>
          <w:lang w:bidi="ar-DZ"/>
        </w:rPr>
        <w:t xml:space="preserve">المرجع نفسه،ص ن. </w:t>
      </w:r>
    </w:p>
    <w:p w:rsidR="009704C0" w:rsidRDefault="009704C0" w:rsidP="00C23D39">
      <w:pPr>
        <w:rPr>
          <w:rFonts w:ascii="Calibri" w:eastAsia="Calibri" w:hAnsi="Calibri" w:cs="Traditional Arabic"/>
          <w:sz w:val="24"/>
          <w:szCs w:val="24"/>
          <w:lang w:bidi="ar-DZ"/>
        </w:rPr>
      </w:pPr>
      <w:r>
        <w:rPr>
          <w:rFonts w:ascii="Calibri" w:eastAsia="Calibri" w:hAnsi="Calibri" w:cs="Traditional Arabic" w:hint="cs"/>
          <w:sz w:val="24"/>
          <w:szCs w:val="24"/>
          <w:rtl/>
          <w:lang w:bidi="ar-DZ"/>
        </w:rPr>
        <w:t>14-</w:t>
      </w:r>
      <w:r w:rsidRPr="009704C0">
        <w:rPr>
          <w:rFonts w:ascii="Calibri" w:eastAsia="Calibri" w:hAnsi="Calibri" w:cs="Traditional Arabic" w:hint="cs"/>
          <w:sz w:val="24"/>
          <w:szCs w:val="24"/>
          <w:rtl/>
          <w:lang w:bidi="ar-DZ"/>
        </w:rPr>
        <w:t xml:space="preserve"> </w:t>
      </w:r>
      <w:r>
        <w:rPr>
          <w:rFonts w:ascii="Calibri" w:eastAsia="Calibri" w:hAnsi="Calibri" w:cs="Traditional Arabic" w:hint="cs"/>
          <w:sz w:val="24"/>
          <w:szCs w:val="24"/>
          <w:rtl/>
          <w:lang w:bidi="ar-DZ"/>
        </w:rPr>
        <w:t>المرجع نفسه،ص81.</w:t>
      </w:r>
    </w:p>
    <w:p w:rsidR="009704C0" w:rsidRPr="009674C4" w:rsidRDefault="009704C0" w:rsidP="009704C0">
      <w:pPr>
        <w:rPr>
          <w:rFonts w:ascii="Simplified Arabic" w:hAnsi="Simplified Arabic" w:cs="Simplified Arabic"/>
          <w:rtl/>
        </w:rPr>
      </w:pPr>
      <w:r>
        <w:rPr>
          <w:rFonts w:ascii="Calibri" w:eastAsia="Calibri" w:hAnsi="Calibri" w:cs="Traditional Arabic" w:hint="cs"/>
          <w:sz w:val="24"/>
          <w:szCs w:val="24"/>
          <w:rtl/>
          <w:lang w:bidi="ar-DZ"/>
        </w:rPr>
        <w:t>15</w:t>
      </w:r>
      <w:r w:rsidRPr="009674C4">
        <w:rPr>
          <w:rFonts w:ascii="Simplified Arabic" w:hAnsi="Simplified Arabic" w:cs="Simplified Arabic"/>
          <w:rtl/>
        </w:rPr>
        <w:t xml:space="preserve">- خالد سليمان :المفارقة والأدب –دراسات في النظرية والتطبيق -، دار الشروق للنشر </w:t>
      </w:r>
    </w:p>
    <w:p w:rsidR="009704C0" w:rsidRPr="009674C4" w:rsidRDefault="009704C0" w:rsidP="009704C0">
      <w:pPr>
        <w:rPr>
          <w:rFonts w:ascii="Simplified Arabic" w:hAnsi="Simplified Arabic" w:cs="Simplified Arabic"/>
        </w:rPr>
      </w:pPr>
      <w:r w:rsidRPr="009674C4">
        <w:rPr>
          <w:rFonts w:ascii="Simplified Arabic" w:hAnsi="Simplified Arabic" w:cs="Simplified Arabic"/>
          <w:rtl/>
        </w:rPr>
        <w:t>والتوزيع،عمان،د</w:t>
      </w:r>
      <w:r w:rsidRPr="009674C4">
        <w:rPr>
          <w:rFonts w:ascii="Simplified Arabic" w:hAnsi="Simplified Arabic" w:cs="Simplified Arabic"/>
        </w:rPr>
        <w:t>.</w:t>
      </w:r>
      <w:r w:rsidRPr="009674C4">
        <w:rPr>
          <w:rFonts w:ascii="Simplified Arabic" w:hAnsi="Simplified Arabic" w:cs="Simplified Arabic"/>
          <w:rtl/>
        </w:rPr>
        <w:t xml:space="preserve">ط،1951،ص08. </w:t>
      </w:r>
      <w:r w:rsidRPr="009674C4">
        <w:rPr>
          <w:rFonts w:ascii="Simplified Arabic" w:hAnsi="Simplified Arabic" w:cs="Simplified Arabic"/>
          <w:rtl/>
          <w:lang w:bidi="ar-DZ"/>
        </w:rPr>
        <w:t xml:space="preserve"> </w:t>
      </w:r>
    </w:p>
    <w:p w:rsidR="00B16703" w:rsidRDefault="00B16703" w:rsidP="009704C0">
      <w:pPr>
        <w:rPr>
          <w:rFonts w:ascii="Calibri" w:eastAsia="Calibri" w:hAnsi="Calibri" w:cs="Traditional Arabic"/>
          <w:sz w:val="24"/>
          <w:szCs w:val="24"/>
          <w:lang w:bidi="ar-DZ"/>
        </w:rPr>
      </w:pPr>
      <w:r>
        <w:rPr>
          <w:rFonts w:ascii="Calibri" w:eastAsia="Calibri" w:hAnsi="Calibri" w:cs="Traditional Arabic" w:hint="cs"/>
          <w:sz w:val="24"/>
          <w:szCs w:val="24"/>
          <w:rtl/>
          <w:lang w:bidi="ar-DZ"/>
        </w:rPr>
        <w:t xml:space="preserve"> 16</w:t>
      </w:r>
      <w:r w:rsidR="009704C0">
        <w:rPr>
          <w:rFonts w:ascii="Calibri" w:eastAsia="Calibri" w:hAnsi="Calibri" w:cs="Traditional Arabic" w:hint="cs"/>
          <w:sz w:val="24"/>
          <w:szCs w:val="24"/>
          <w:rtl/>
          <w:lang w:bidi="ar-DZ"/>
        </w:rPr>
        <w:t>-</w:t>
      </w:r>
      <w:r>
        <w:rPr>
          <w:rFonts w:ascii="Calibri" w:eastAsia="Calibri" w:hAnsi="Calibri" w:cs="Traditional Arabic" w:hint="cs"/>
          <w:sz w:val="24"/>
          <w:szCs w:val="24"/>
          <w:rtl/>
          <w:lang w:bidi="ar-DZ"/>
        </w:rPr>
        <w:t>-</w:t>
      </w:r>
      <w:r>
        <w:rPr>
          <w:rFonts w:ascii="Traditional Arabic" w:hAnsi="Traditional Arabic" w:cs="Traditional Arabic" w:hint="cs"/>
          <w:sz w:val="24"/>
          <w:szCs w:val="24"/>
          <w:rtl/>
        </w:rPr>
        <w:t>أحمد رضا حوحو،البخلاء وبائعة الورد وقصص أخرى، ص77</w:t>
      </w:r>
    </w:p>
    <w:p w:rsidR="00B16703" w:rsidRDefault="00B16703" w:rsidP="00B16703">
      <w:pPr>
        <w:rPr>
          <w:rFonts w:ascii="Calibri" w:eastAsia="Calibri" w:hAnsi="Calibri" w:cs="Traditional Arabic"/>
          <w:sz w:val="24"/>
          <w:szCs w:val="24"/>
          <w:lang w:bidi="ar-DZ"/>
        </w:rPr>
      </w:pPr>
      <w:r>
        <w:rPr>
          <w:rFonts w:ascii="Calibri" w:eastAsia="Calibri" w:hAnsi="Calibri" w:cs="Traditional Arabic" w:hint="cs"/>
          <w:sz w:val="24"/>
          <w:szCs w:val="24"/>
          <w:rtl/>
          <w:lang w:bidi="ar-DZ"/>
        </w:rPr>
        <w:t>17-</w:t>
      </w:r>
      <w:r w:rsidRPr="00B16703">
        <w:rPr>
          <w:rFonts w:ascii="Calibri" w:eastAsia="Calibri" w:hAnsi="Calibri" w:cs="Traditional Arabic" w:hint="cs"/>
          <w:sz w:val="24"/>
          <w:szCs w:val="24"/>
          <w:rtl/>
          <w:lang w:bidi="ar-DZ"/>
        </w:rPr>
        <w:t xml:space="preserve"> </w:t>
      </w:r>
      <w:r>
        <w:rPr>
          <w:rFonts w:ascii="Calibri" w:eastAsia="Calibri" w:hAnsi="Calibri" w:cs="Traditional Arabic" w:hint="cs"/>
          <w:sz w:val="24"/>
          <w:szCs w:val="24"/>
          <w:rtl/>
          <w:lang w:bidi="ar-DZ"/>
        </w:rPr>
        <w:t>المرجع نفسه،ص77.</w:t>
      </w:r>
    </w:p>
    <w:p w:rsidR="009D4DEA" w:rsidRDefault="00B16703" w:rsidP="00B16703">
      <w:pPr>
        <w:rPr>
          <w:rFonts w:ascii="Calibri" w:eastAsia="Calibri" w:hAnsi="Calibri" w:cs="Traditional Arabic"/>
          <w:sz w:val="24"/>
          <w:szCs w:val="24"/>
          <w:lang w:bidi="ar-DZ"/>
        </w:rPr>
      </w:pPr>
      <w:r>
        <w:rPr>
          <w:rFonts w:ascii="Calibri" w:eastAsia="Calibri" w:hAnsi="Calibri" w:cs="Traditional Arabic" w:hint="cs"/>
          <w:sz w:val="24"/>
          <w:szCs w:val="24"/>
          <w:rtl/>
          <w:lang w:bidi="ar-DZ"/>
        </w:rPr>
        <w:t>18-</w:t>
      </w:r>
      <w:r w:rsidR="009D4DEA" w:rsidRPr="00B16703">
        <w:rPr>
          <w:rFonts w:ascii="Calibri" w:eastAsia="Calibri" w:hAnsi="Calibri" w:cs="Traditional Arabic" w:hint="cs"/>
          <w:sz w:val="24"/>
          <w:szCs w:val="24"/>
          <w:rtl/>
          <w:lang w:bidi="ar-DZ"/>
        </w:rPr>
        <w:t xml:space="preserve"> </w:t>
      </w:r>
      <w:r w:rsidR="009D4DEA">
        <w:rPr>
          <w:rFonts w:ascii="Calibri" w:eastAsia="Calibri" w:hAnsi="Calibri" w:cs="Traditional Arabic" w:hint="cs"/>
          <w:sz w:val="24"/>
          <w:szCs w:val="24"/>
          <w:rtl/>
          <w:lang w:bidi="ar-DZ"/>
        </w:rPr>
        <w:t>المرجع نفسه،ص78.</w:t>
      </w:r>
    </w:p>
    <w:p w:rsidR="008F3325" w:rsidRDefault="009D4DEA" w:rsidP="009D4DEA">
      <w:pPr>
        <w:rPr>
          <w:rFonts w:ascii="Calibri" w:eastAsia="Calibri" w:hAnsi="Calibri" w:cs="Traditional Arabic"/>
          <w:sz w:val="24"/>
          <w:szCs w:val="24"/>
          <w:lang w:bidi="ar-DZ"/>
        </w:rPr>
      </w:pPr>
      <w:r>
        <w:rPr>
          <w:rFonts w:ascii="Calibri" w:eastAsia="Calibri" w:hAnsi="Calibri" w:cs="Traditional Arabic" w:hint="cs"/>
          <w:sz w:val="24"/>
          <w:szCs w:val="24"/>
          <w:rtl/>
          <w:lang w:bidi="ar-DZ"/>
        </w:rPr>
        <w:lastRenderedPageBreak/>
        <w:t>1</w:t>
      </w:r>
      <w:r w:rsidR="008F3325">
        <w:rPr>
          <w:rFonts w:ascii="Calibri" w:eastAsia="Calibri" w:hAnsi="Calibri" w:cs="Traditional Arabic" w:hint="cs"/>
          <w:sz w:val="24"/>
          <w:szCs w:val="24"/>
          <w:rtl/>
          <w:lang w:bidi="ar-DZ"/>
        </w:rPr>
        <w:t>9</w:t>
      </w:r>
      <w:r w:rsidRPr="009D4DEA">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محمد غنيمي هلال:النقد الأدبي الحديث،دار الثقافة،ودار العودة،بيروت، لبنان، د ط،</w:t>
      </w:r>
      <w:r w:rsidRPr="00E13E4B">
        <w:rPr>
          <w:rFonts w:ascii="Traditional Arabic" w:hAnsi="Traditional Arabic" w:cs="Traditional Arabic" w:hint="cs"/>
          <w:sz w:val="24"/>
          <w:szCs w:val="24"/>
          <w:rtl/>
          <w:lang w:bidi="ar-DZ"/>
        </w:rPr>
        <w:t>1973</w:t>
      </w:r>
      <w:r>
        <w:rPr>
          <w:rFonts w:ascii="Traditional Arabic" w:hAnsi="Traditional Arabic" w:cs="Traditional Arabic" w:hint="cs"/>
          <w:sz w:val="24"/>
          <w:szCs w:val="24"/>
          <w:rtl/>
          <w:lang w:bidi="ar-DZ"/>
        </w:rPr>
        <w:t xml:space="preserve"> ،ص615.</w:t>
      </w:r>
      <w:r>
        <w:rPr>
          <w:rFonts w:ascii="Calibri" w:eastAsia="Calibri" w:hAnsi="Calibri" w:cs="Traditional Arabic" w:hint="cs"/>
          <w:sz w:val="24"/>
          <w:szCs w:val="24"/>
          <w:rtl/>
          <w:lang w:bidi="ar-DZ"/>
        </w:rPr>
        <w:t>9 .</w:t>
      </w:r>
    </w:p>
    <w:p w:rsidR="000431AD" w:rsidRDefault="008F3325" w:rsidP="008F3325">
      <w:pPr>
        <w:rPr>
          <w:rFonts w:ascii="Calibri" w:eastAsia="Calibri" w:hAnsi="Calibri" w:cs="Traditional Arabic"/>
          <w:sz w:val="24"/>
          <w:szCs w:val="24"/>
          <w:lang w:bidi="ar-DZ"/>
        </w:rPr>
      </w:pPr>
      <w:r>
        <w:rPr>
          <w:rFonts w:ascii="Calibri" w:eastAsia="Calibri" w:hAnsi="Calibri" w:cs="Traditional Arabic" w:hint="cs"/>
          <w:sz w:val="24"/>
          <w:szCs w:val="24"/>
          <w:rtl/>
          <w:lang w:bidi="ar-DZ"/>
        </w:rPr>
        <w:t xml:space="preserve">20- </w:t>
      </w:r>
      <w:r>
        <w:rPr>
          <w:rFonts w:ascii="Traditional Arabic" w:hAnsi="Traditional Arabic" w:cs="Traditional Arabic" w:hint="cs"/>
          <w:sz w:val="24"/>
          <w:szCs w:val="24"/>
          <w:rtl/>
        </w:rPr>
        <w:t>أحمد رضا حوحو،البخلاء وبائعة الورد وقصص أخرى، ص80.</w:t>
      </w:r>
    </w:p>
    <w:p w:rsidR="000431AD" w:rsidRPr="00F47A7B" w:rsidRDefault="000431AD" w:rsidP="000431AD">
      <w:pPr>
        <w:rPr>
          <w:rFonts w:ascii="Traditional Arabic" w:hAnsi="Traditional Arabic" w:cs="Traditional Arabic"/>
          <w:sz w:val="32"/>
          <w:szCs w:val="32"/>
        </w:rPr>
      </w:pPr>
      <w:r>
        <w:rPr>
          <w:rFonts w:ascii="Calibri" w:eastAsia="Calibri" w:hAnsi="Calibri" w:cs="Traditional Arabic" w:hint="cs"/>
          <w:sz w:val="24"/>
          <w:szCs w:val="24"/>
          <w:rtl/>
          <w:lang w:bidi="ar-DZ"/>
        </w:rPr>
        <w:t>21</w:t>
      </w:r>
      <w:r>
        <w:rPr>
          <w:rFonts w:ascii="Simplified Arabic" w:hAnsi="Simplified Arabic" w:cs="Simplified Arabic"/>
          <w:rtl/>
        </w:rPr>
        <w:t>- سها عبد الستار السطوحي:السخرية في الأدب العربي الحديث ،عبد العزيز البشري انمو</w:t>
      </w:r>
      <w:r>
        <w:rPr>
          <w:rFonts w:ascii="Simplified Arabic" w:hAnsi="Simplified Arabic" w:cs="Simplified Arabic"/>
          <w:rtl/>
          <w:lang w:bidi="ar-DZ"/>
        </w:rPr>
        <w:t>ذجا،الهيئة المصرية العامة للكتاب،2002 ،ص 110.</w:t>
      </w:r>
      <w:r>
        <w:rPr>
          <w:rFonts w:ascii="Simplified Arabic" w:hAnsi="Simplified Arabic" w:cs="Simplified Arabic"/>
          <w:lang w:bidi="ar-DZ"/>
        </w:rPr>
        <w:t xml:space="preserve"> </w:t>
      </w:r>
    </w:p>
    <w:p w:rsidR="000431AD" w:rsidRPr="000431AD" w:rsidRDefault="000431AD" w:rsidP="000431AD">
      <w:pPr>
        <w:rPr>
          <w:rFonts w:ascii="Traditional Arabic" w:hAnsi="Traditional Arabic" w:cs="Traditional Arabic"/>
          <w:sz w:val="32"/>
          <w:szCs w:val="32"/>
          <w:vertAlign w:val="superscript"/>
          <w:rtl/>
        </w:rPr>
      </w:pPr>
      <w:r>
        <w:rPr>
          <w:rFonts w:ascii="Calibri" w:eastAsia="Calibri" w:hAnsi="Calibri" w:cs="Traditional Arabic" w:hint="cs"/>
          <w:sz w:val="24"/>
          <w:szCs w:val="24"/>
          <w:rtl/>
          <w:lang w:bidi="ar-DZ"/>
        </w:rPr>
        <w:t xml:space="preserve"> 22-</w:t>
      </w:r>
      <w:r>
        <w:rPr>
          <w:rFonts w:ascii="Traditional Arabic" w:hAnsi="Traditional Arabic" w:cs="Traditional Arabic" w:hint="cs"/>
          <w:sz w:val="32"/>
          <w:szCs w:val="32"/>
          <w:rtl/>
          <w:lang w:bidi="ar-DZ"/>
        </w:rPr>
        <w:t>-</w:t>
      </w:r>
      <w:r w:rsidRPr="00943039">
        <w:rPr>
          <w:rFonts w:ascii="Traditional Arabic" w:hAnsi="Traditional Arabic" w:cs="Traditional Arabic" w:hint="cs"/>
          <w:sz w:val="24"/>
          <w:szCs w:val="24"/>
          <w:rtl/>
          <w:lang w:bidi="ar-DZ"/>
        </w:rPr>
        <w:t>عبد العزيز حمودة:قراءة النص المسرحي:منشورات أمنية للإبداع والتوصل،الدار البيضاء،المغرب،د ط،2011،ص79.</w:t>
      </w:r>
    </w:p>
    <w:p w:rsidR="002114F0" w:rsidRDefault="002114F0" w:rsidP="000431AD">
      <w:pPr>
        <w:rPr>
          <w:rFonts w:ascii="Calibri" w:eastAsia="Calibri" w:hAnsi="Calibri" w:cs="Traditional Arabic"/>
          <w:sz w:val="24"/>
          <w:szCs w:val="24"/>
        </w:rPr>
      </w:pPr>
      <w:r>
        <w:rPr>
          <w:rFonts w:ascii="Calibri" w:eastAsia="Calibri" w:hAnsi="Calibri" w:cs="Traditional Arabic" w:hint="cs"/>
          <w:sz w:val="24"/>
          <w:szCs w:val="24"/>
          <w:rtl/>
        </w:rPr>
        <w:t>23-</w:t>
      </w:r>
      <w:r w:rsidR="000431AD">
        <w:rPr>
          <w:rFonts w:ascii="Calibri" w:eastAsia="Calibri" w:hAnsi="Calibri" w:cs="Traditional Arabic" w:hint="cs"/>
          <w:sz w:val="24"/>
          <w:szCs w:val="24"/>
          <w:rtl/>
        </w:rPr>
        <w:t xml:space="preserve"> </w:t>
      </w:r>
      <w:r>
        <w:rPr>
          <w:rFonts w:ascii="Calibri" w:eastAsia="Calibri" w:hAnsi="Calibri" w:cs="Traditional Arabic" w:hint="cs"/>
          <w:sz w:val="24"/>
          <w:szCs w:val="24"/>
          <w:rtl/>
          <w:lang w:bidi="ar-DZ"/>
        </w:rPr>
        <w:t xml:space="preserve">- </w:t>
      </w:r>
      <w:r>
        <w:rPr>
          <w:rFonts w:ascii="Traditional Arabic" w:hAnsi="Traditional Arabic" w:cs="Traditional Arabic" w:hint="cs"/>
          <w:sz w:val="24"/>
          <w:szCs w:val="24"/>
          <w:rtl/>
        </w:rPr>
        <w:t>أحمد رضا حوحو،البخلاء وبائعة الورد وقصص أخرى، ص77.</w:t>
      </w:r>
    </w:p>
    <w:p w:rsidR="002114F0" w:rsidRDefault="002114F0" w:rsidP="002114F0">
      <w:pPr>
        <w:rPr>
          <w:rFonts w:ascii="Calibri" w:eastAsia="Calibri" w:hAnsi="Calibri" w:cs="Traditional Arabic"/>
          <w:sz w:val="24"/>
          <w:szCs w:val="24"/>
        </w:rPr>
      </w:pPr>
      <w:r>
        <w:rPr>
          <w:rFonts w:ascii="Calibri" w:eastAsia="Calibri" w:hAnsi="Calibri" w:cs="Traditional Arabic" w:hint="cs"/>
          <w:sz w:val="24"/>
          <w:szCs w:val="24"/>
          <w:rtl/>
        </w:rPr>
        <w:t xml:space="preserve">24- </w:t>
      </w:r>
      <w:r>
        <w:rPr>
          <w:rFonts w:ascii="Calibri" w:eastAsia="Calibri" w:hAnsi="Calibri" w:cs="Traditional Arabic" w:hint="cs"/>
          <w:sz w:val="24"/>
          <w:szCs w:val="24"/>
          <w:rtl/>
          <w:lang w:bidi="ar-DZ"/>
        </w:rPr>
        <w:t>المرجع نفسه،ص77.</w:t>
      </w:r>
    </w:p>
    <w:p w:rsidR="00491B97" w:rsidRDefault="002114F0" w:rsidP="002114F0">
      <w:pPr>
        <w:rPr>
          <w:rFonts w:ascii="Calibri" w:eastAsia="Calibri" w:hAnsi="Calibri" w:cs="Traditional Arabic"/>
          <w:sz w:val="24"/>
          <w:szCs w:val="24"/>
        </w:rPr>
      </w:pPr>
      <w:r>
        <w:rPr>
          <w:rFonts w:ascii="Calibri" w:eastAsia="Calibri" w:hAnsi="Calibri" w:cs="Traditional Arabic" w:hint="cs"/>
          <w:sz w:val="24"/>
          <w:szCs w:val="24"/>
          <w:rtl/>
        </w:rPr>
        <w:t>25-</w:t>
      </w:r>
      <w:r w:rsidRPr="002114F0">
        <w:rPr>
          <w:rFonts w:ascii="Calibri" w:eastAsia="Calibri" w:hAnsi="Calibri" w:cs="Traditional Arabic" w:hint="cs"/>
          <w:sz w:val="24"/>
          <w:szCs w:val="24"/>
          <w:rtl/>
          <w:lang w:bidi="ar-DZ"/>
        </w:rPr>
        <w:t xml:space="preserve"> </w:t>
      </w:r>
      <w:r>
        <w:rPr>
          <w:rFonts w:ascii="Calibri" w:eastAsia="Calibri" w:hAnsi="Calibri" w:cs="Traditional Arabic" w:hint="cs"/>
          <w:sz w:val="24"/>
          <w:szCs w:val="24"/>
          <w:rtl/>
          <w:lang w:bidi="ar-DZ"/>
        </w:rPr>
        <w:t>المرجع نفسه،ص88.</w:t>
      </w:r>
    </w:p>
    <w:p w:rsidR="008261A5" w:rsidRDefault="00491B97" w:rsidP="00491B97">
      <w:pPr>
        <w:rPr>
          <w:rFonts w:ascii="Calibri" w:eastAsia="Calibri" w:hAnsi="Calibri" w:cs="Traditional Arabic"/>
          <w:b/>
          <w:bCs/>
          <w:sz w:val="32"/>
          <w:szCs w:val="32"/>
        </w:rPr>
      </w:pPr>
      <w:r w:rsidRPr="008261A5">
        <w:rPr>
          <w:rFonts w:ascii="Calibri" w:eastAsia="Calibri" w:hAnsi="Calibri" w:cs="Traditional Arabic" w:hint="cs"/>
          <w:b/>
          <w:bCs/>
          <w:sz w:val="32"/>
          <w:szCs w:val="32"/>
          <w:rtl/>
        </w:rPr>
        <w:t>-المراجع:</w:t>
      </w:r>
    </w:p>
    <w:p w:rsidR="00D96096" w:rsidRPr="00D96096" w:rsidRDefault="00D96096" w:rsidP="00491B97">
      <w:pPr>
        <w:rPr>
          <w:rFonts w:ascii="Traditional Arabic" w:eastAsia="Calibri" w:hAnsi="Traditional Arabic" w:cs="Traditional Arabic"/>
          <w:b/>
          <w:bCs/>
          <w:sz w:val="32"/>
          <w:szCs w:val="32"/>
          <w:rtl/>
          <w:lang w:bidi="ar-DZ"/>
        </w:rPr>
      </w:pPr>
      <w:r w:rsidRPr="00D96096">
        <w:rPr>
          <w:rFonts w:ascii="Traditional Arabic" w:eastAsia="Calibri" w:hAnsi="Traditional Arabic" w:cs="Traditional Arabic" w:hint="cs"/>
          <w:sz w:val="32"/>
          <w:szCs w:val="32"/>
          <w:rtl/>
          <w:lang w:bidi="ar-DZ"/>
        </w:rPr>
        <w:t>-القرآن الكريم برواية ورش</w:t>
      </w:r>
      <w:r>
        <w:rPr>
          <w:rFonts w:ascii="Traditional Arabic" w:eastAsia="Calibri" w:hAnsi="Traditional Arabic" w:cs="Traditional Arabic" w:hint="cs"/>
          <w:b/>
          <w:bCs/>
          <w:sz w:val="32"/>
          <w:szCs w:val="32"/>
          <w:rtl/>
          <w:lang w:bidi="ar-DZ"/>
        </w:rPr>
        <w:t>.</w:t>
      </w:r>
    </w:p>
    <w:p w:rsidR="00F00074" w:rsidRDefault="008261A5" w:rsidP="00D96096">
      <w:pPr>
        <w:rPr>
          <w:rFonts w:ascii="Calibri" w:eastAsia="Calibri" w:hAnsi="Calibri" w:cs="Traditional Arabic"/>
          <w:sz w:val="32"/>
          <w:szCs w:val="32"/>
        </w:rPr>
      </w:pPr>
      <w:r>
        <w:rPr>
          <w:rFonts w:ascii="Calibri" w:eastAsia="Calibri" w:hAnsi="Calibri" w:cs="Traditional Arabic" w:hint="cs"/>
          <w:sz w:val="32"/>
          <w:szCs w:val="32"/>
          <w:rtl/>
        </w:rPr>
        <w:t>1</w:t>
      </w:r>
      <w:r w:rsidRPr="00F00074">
        <w:rPr>
          <w:rFonts w:ascii="Calibri" w:eastAsia="Calibri" w:hAnsi="Calibri" w:cs="Traditional Arabic" w:hint="cs"/>
          <w:sz w:val="32"/>
          <w:szCs w:val="32"/>
          <w:rtl/>
        </w:rPr>
        <w:t>-</w:t>
      </w:r>
      <w:r w:rsidR="00F00074" w:rsidRPr="00F00074">
        <w:rPr>
          <w:rFonts w:ascii="Calibri" w:eastAsia="Calibri" w:hAnsi="Calibri" w:cs="Traditional Arabic" w:hint="cs"/>
          <w:sz w:val="32"/>
          <w:szCs w:val="32"/>
          <w:rtl/>
          <w:lang w:bidi="ar-DZ"/>
        </w:rPr>
        <w:t xml:space="preserve"> </w:t>
      </w:r>
      <w:r w:rsidR="00F00074" w:rsidRPr="00F00074">
        <w:rPr>
          <w:rFonts w:ascii="Calibri" w:eastAsia="Calibri" w:hAnsi="Calibri" w:cs="Traditional Arabic" w:hint="cs"/>
          <w:sz w:val="32"/>
          <w:szCs w:val="32"/>
          <w:rtl/>
        </w:rPr>
        <w:t>أبو القاسم سعد الله : دراسات في الأدب الجزائري الحديث، دار الآداب ،ط2 ،</w:t>
      </w:r>
      <w:r w:rsidR="00F00074" w:rsidRPr="00F00074">
        <w:rPr>
          <w:rFonts w:ascii="Calibri" w:eastAsia="Calibri" w:hAnsi="Calibri" w:cs="Traditional Arabic" w:hint="cs"/>
          <w:sz w:val="28"/>
          <w:szCs w:val="28"/>
          <w:rtl/>
        </w:rPr>
        <w:t>1977</w:t>
      </w:r>
      <w:r w:rsidR="00F00074">
        <w:rPr>
          <w:rFonts w:ascii="Calibri" w:eastAsia="Calibri" w:hAnsi="Calibri" w:cs="Traditional Arabic" w:hint="cs"/>
          <w:sz w:val="28"/>
          <w:szCs w:val="28"/>
          <w:rtl/>
        </w:rPr>
        <w:t>.</w:t>
      </w:r>
    </w:p>
    <w:p w:rsidR="00F00074" w:rsidRPr="005210E1" w:rsidRDefault="00F00074" w:rsidP="00F00074">
      <w:pPr>
        <w:rPr>
          <w:rFonts w:ascii="Calibri" w:eastAsia="Calibri" w:hAnsi="Calibri" w:cs="Traditional Arabic"/>
          <w:sz w:val="32"/>
          <w:szCs w:val="32"/>
        </w:rPr>
      </w:pPr>
      <w:r>
        <w:rPr>
          <w:rFonts w:ascii="Calibri" w:eastAsia="Calibri" w:hAnsi="Calibri" w:cs="Traditional Arabic" w:hint="cs"/>
          <w:sz w:val="32"/>
          <w:szCs w:val="32"/>
          <w:rtl/>
        </w:rPr>
        <w:t>2</w:t>
      </w:r>
      <w:r w:rsidRPr="005210E1">
        <w:rPr>
          <w:rFonts w:ascii="Calibri" w:eastAsia="Calibri" w:hAnsi="Calibri" w:cs="Traditional Arabic" w:hint="cs"/>
          <w:sz w:val="32"/>
          <w:szCs w:val="32"/>
          <w:rtl/>
        </w:rPr>
        <w:t>-</w:t>
      </w:r>
      <w:r w:rsidRPr="005210E1">
        <w:rPr>
          <w:rFonts w:ascii="Traditional Arabic" w:hAnsi="Traditional Arabic" w:cs="Traditional Arabic" w:hint="cs"/>
          <w:sz w:val="32"/>
          <w:szCs w:val="32"/>
          <w:rtl/>
        </w:rPr>
        <w:t xml:space="preserve"> أحمد رضا حوحو،البخلاء وبائعة الورد وقصص أخرى،سلسلة عوالم،دار القصبة للنشر،الجزائر،2012.</w:t>
      </w:r>
    </w:p>
    <w:p w:rsidR="00F00074" w:rsidRPr="005210E1" w:rsidRDefault="00F00074" w:rsidP="00F00074">
      <w:pPr>
        <w:pStyle w:val="a3"/>
        <w:bidi/>
        <w:jc w:val="lowKashida"/>
        <w:rPr>
          <w:rFonts w:ascii="Traditional Arabic" w:hAnsi="Traditional Arabic" w:cs="Traditional Arabic"/>
          <w:sz w:val="32"/>
          <w:szCs w:val="32"/>
          <w:lang w:val="en-CA" w:bidi="ar-DZ"/>
        </w:rPr>
      </w:pPr>
      <w:r w:rsidRPr="005210E1">
        <w:rPr>
          <w:rFonts w:cs="Traditional Arabic" w:hint="cs"/>
          <w:sz w:val="32"/>
          <w:szCs w:val="32"/>
          <w:rtl/>
          <w:lang w:bidi="ar-DZ"/>
        </w:rPr>
        <w:t>3-</w:t>
      </w:r>
      <w:r w:rsidRPr="005210E1">
        <w:rPr>
          <w:rFonts w:ascii="Times New Roman" w:hAnsi="Times New Roman" w:cs="Simplified Arabic"/>
          <w:sz w:val="32"/>
          <w:szCs w:val="32"/>
          <w:rtl/>
          <w:lang w:val="en-CA" w:bidi="ar-DZ"/>
        </w:rPr>
        <w:t xml:space="preserve"> </w:t>
      </w:r>
      <w:r w:rsidRPr="005210E1">
        <w:rPr>
          <w:rFonts w:ascii="Traditional Arabic" w:hAnsi="Traditional Arabic" w:cs="Traditional Arabic"/>
          <w:sz w:val="32"/>
          <w:szCs w:val="32"/>
          <w:rtl/>
          <w:lang w:val="en-CA" w:bidi="ar-DZ"/>
        </w:rPr>
        <w:t>الزمخشري، أبو القاسم جار الله محمود بن عمر بن أحمد: أساس البلاغة، دار الكتب العلمية، بيروت، لبنان، ط1، ج1، 1429ه/1998م.</w:t>
      </w:r>
    </w:p>
    <w:p w:rsidR="00F00074" w:rsidRPr="005210E1" w:rsidRDefault="00F00074" w:rsidP="00F00074">
      <w:pPr>
        <w:pStyle w:val="a3"/>
        <w:bidi/>
        <w:jc w:val="lowKashida"/>
        <w:rPr>
          <w:rFonts w:ascii="Traditional Arabic" w:hAnsi="Traditional Arabic" w:cs="Traditional Arabic"/>
          <w:sz w:val="32"/>
          <w:szCs w:val="32"/>
          <w:rtl/>
          <w:lang w:val="en-CA" w:bidi="ar-DZ"/>
        </w:rPr>
      </w:pPr>
      <w:r w:rsidRPr="005210E1">
        <w:rPr>
          <w:rFonts w:ascii="Times New Roman" w:hAnsi="Times New Roman" w:cs="Simplified Arabic" w:hint="cs"/>
          <w:sz w:val="32"/>
          <w:szCs w:val="32"/>
          <w:rtl/>
          <w:lang w:val="en-CA" w:bidi="ar-DZ"/>
        </w:rPr>
        <w:lastRenderedPageBreak/>
        <w:t>4-</w:t>
      </w:r>
      <w:r w:rsidRPr="005210E1">
        <w:rPr>
          <w:rFonts w:ascii="Traditional Arabic" w:hAnsi="Traditional Arabic" w:cs="Traditional Arabic"/>
          <w:sz w:val="32"/>
          <w:szCs w:val="32"/>
          <w:rtl/>
          <w:lang w:val="en-CA" w:bidi="ar-DZ"/>
        </w:rPr>
        <w:t xml:space="preserve"> ابن منظور، أبو الفضل جمال الدين محمد بن مكرم بن منظور الإفريقي المصري: لسان العرب، مج2، دار صادر، بيروت، لبنان، 1410ه/1990م.</w:t>
      </w:r>
    </w:p>
    <w:p w:rsidR="009704C0" w:rsidRPr="005210E1" w:rsidRDefault="00F00074" w:rsidP="00F00074">
      <w:pPr>
        <w:rPr>
          <w:rFonts w:ascii="Traditional Arabic" w:hAnsi="Traditional Arabic" w:cs="Traditional Arabic"/>
          <w:sz w:val="32"/>
          <w:szCs w:val="32"/>
          <w:rtl/>
          <w:lang w:val="en-CA" w:bidi="ar-DZ"/>
        </w:rPr>
      </w:pPr>
      <w:r w:rsidRPr="005210E1">
        <w:rPr>
          <w:rFonts w:ascii="Times New Roman" w:hAnsi="Times New Roman" w:cs="Simplified Arabic" w:hint="cs"/>
          <w:sz w:val="32"/>
          <w:szCs w:val="32"/>
          <w:rtl/>
          <w:lang w:val="en-CA" w:bidi="ar-DZ"/>
        </w:rPr>
        <w:t>5</w:t>
      </w:r>
      <w:r w:rsidRPr="005210E1">
        <w:rPr>
          <w:rFonts w:ascii="Traditional Arabic" w:hAnsi="Traditional Arabic" w:cs="Traditional Arabic"/>
          <w:sz w:val="32"/>
          <w:szCs w:val="32"/>
          <w:rtl/>
          <w:lang w:val="en-CA" w:bidi="ar-DZ"/>
        </w:rPr>
        <w:t>- أبو الحسن أحمد بن فارس بن زكريا: مقاييس اللّغة، المثنى به: محمد عوض وفاطمة محمد أصلان، ط1، دار إحياء التراث العربي، بيروت، 2001.</w:t>
      </w:r>
    </w:p>
    <w:p w:rsidR="00F00074" w:rsidRPr="005210E1" w:rsidRDefault="00F00074" w:rsidP="005210E1">
      <w:pPr>
        <w:rPr>
          <w:rFonts w:ascii="Traditional Arabic" w:hAnsi="Traditional Arabic" w:cs="Traditional Arabic"/>
          <w:sz w:val="32"/>
          <w:szCs w:val="32"/>
          <w:rtl/>
        </w:rPr>
      </w:pPr>
      <w:r w:rsidRPr="005210E1">
        <w:rPr>
          <w:rFonts w:ascii="Calibri" w:eastAsia="Calibri" w:hAnsi="Calibri" w:cs="Traditional Arabic" w:hint="cs"/>
          <w:sz w:val="32"/>
          <w:szCs w:val="32"/>
          <w:rtl/>
        </w:rPr>
        <w:t>6</w:t>
      </w:r>
      <w:r w:rsidRPr="005210E1">
        <w:rPr>
          <w:rFonts w:ascii="Traditional Arabic" w:eastAsia="Calibri" w:hAnsi="Traditional Arabic" w:cs="Traditional Arabic"/>
          <w:sz w:val="32"/>
          <w:szCs w:val="32"/>
          <w:rtl/>
        </w:rPr>
        <w:t>-</w:t>
      </w:r>
      <w:r w:rsidRPr="005210E1">
        <w:rPr>
          <w:rFonts w:ascii="Traditional Arabic" w:hAnsi="Traditional Arabic" w:cs="Traditional Arabic"/>
          <w:sz w:val="32"/>
          <w:szCs w:val="32"/>
          <w:rtl/>
        </w:rPr>
        <w:t xml:space="preserve"> خالد سليمان :المفارقة والأدب –دراسات في النظرية والتطبيق -، دار الشروق للنشر والتوزيع،عمان،د</w:t>
      </w:r>
      <w:r w:rsidRPr="005210E1">
        <w:rPr>
          <w:rFonts w:ascii="Traditional Arabic" w:hAnsi="Traditional Arabic" w:cs="Traditional Arabic"/>
          <w:sz w:val="32"/>
          <w:szCs w:val="32"/>
        </w:rPr>
        <w:t>.</w:t>
      </w:r>
      <w:r w:rsidRPr="005210E1">
        <w:rPr>
          <w:rFonts w:ascii="Traditional Arabic" w:hAnsi="Traditional Arabic" w:cs="Traditional Arabic"/>
          <w:sz w:val="32"/>
          <w:szCs w:val="32"/>
          <w:rtl/>
        </w:rPr>
        <w:t>ط،1951.</w:t>
      </w:r>
    </w:p>
    <w:p w:rsidR="00F00074" w:rsidRPr="005210E1" w:rsidRDefault="00F00074" w:rsidP="00F00074">
      <w:pPr>
        <w:rPr>
          <w:rFonts w:ascii="Traditional Arabic" w:hAnsi="Traditional Arabic" w:cs="Traditional Arabic"/>
          <w:sz w:val="32"/>
          <w:szCs w:val="32"/>
        </w:rPr>
      </w:pPr>
      <w:r w:rsidRPr="005210E1">
        <w:rPr>
          <w:rFonts w:ascii="Traditional Arabic" w:hAnsi="Traditional Arabic" w:cs="Traditional Arabic"/>
          <w:sz w:val="32"/>
          <w:szCs w:val="32"/>
          <w:rtl/>
        </w:rPr>
        <w:t>7- سها عبد الستار السطوحي:السخرية في الأدب العربي الحديث ،عبد العزيز البشري انمو</w:t>
      </w:r>
      <w:r w:rsidRPr="005210E1">
        <w:rPr>
          <w:rFonts w:ascii="Traditional Arabic" w:hAnsi="Traditional Arabic" w:cs="Traditional Arabic"/>
          <w:sz w:val="32"/>
          <w:szCs w:val="32"/>
          <w:rtl/>
          <w:lang w:bidi="ar-DZ"/>
        </w:rPr>
        <w:t>ذجا،الهيئة المصرية العامة للكتاب،2002 ،ص 110.</w:t>
      </w:r>
      <w:r w:rsidRPr="005210E1">
        <w:rPr>
          <w:rFonts w:ascii="Traditional Arabic" w:hAnsi="Traditional Arabic" w:cs="Traditional Arabic"/>
          <w:sz w:val="32"/>
          <w:szCs w:val="32"/>
          <w:lang w:bidi="ar-DZ"/>
        </w:rPr>
        <w:t xml:space="preserve"> </w:t>
      </w:r>
    </w:p>
    <w:p w:rsidR="00F00074" w:rsidRPr="005210E1" w:rsidRDefault="00F00074" w:rsidP="00F00074">
      <w:pPr>
        <w:rPr>
          <w:rFonts w:ascii="Traditional Arabic" w:eastAsia="Calibri" w:hAnsi="Traditional Arabic" w:cs="Traditional Arabic"/>
          <w:sz w:val="32"/>
          <w:szCs w:val="32"/>
          <w:rtl/>
        </w:rPr>
      </w:pPr>
      <w:r w:rsidRPr="005210E1">
        <w:rPr>
          <w:rFonts w:ascii="Traditional Arabic" w:eastAsia="Calibri" w:hAnsi="Traditional Arabic" w:cs="Traditional Arabic"/>
          <w:sz w:val="32"/>
          <w:szCs w:val="32"/>
          <w:rtl/>
          <w:lang w:bidi="ar-DZ"/>
        </w:rPr>
        <w:t xml:space="preserve"> 8</w:t>
      </w:r>
      <w:r w:rsidRPr="005210E1">
        <w:rPr>
          <w:rFonts w:ascii="Traditional Arabic" w:hAnsi="Traditional Arabic" w:cs="Traditional Arabic"/>
          <w:sz w:val="32"/>
          <w:szCs w:val="32"/>
          <w:rtl/>
          <w:lang w:bidi="ar-DZ"/>
        </w:rPr>
        <w:t xml:space="preserve">-عبد العزيز حمودة:قراءة النص المسرحي:منشورات أمنية للإبداع والتوصل،الدار البيضاء،المغرب،د ط،2011 </w:t>
      </w:r>
      <w:r w:rsidR="005210E1" w:rsidRPr="005210E1">
        <w:rPr>
          <w:rFonts w:ascii="Traditional Arabic" w:hAnsi="Traditional Arabic" w:cs="Traditional Arabic"/>
          <w:sz w:val="32"/>
          <w:szCs w:val="32"/>
          <w:rtl/>
          <w:lang w:bidi="ar-DZ"/>
        </w:rPr>
        <w:t>.</w:t>
      </w:r>
    </w:p>
    <w:p w:rsidR="00F00074" w:rsidRPr="005210E1" w:rsidRDefault="00F00074" w:rsidP="00F00074">
      <w:pPr>
        <w:rPr>
          <w:rFonts w:ascii="Traditional Arabic" w:eastAsia="Calibri" w:hAnsi="Traditional Arabic" w:cs="Traditional Arabic"/>
          <w:sz w:val="32"/>
          <w:szCs w:val="32"/>
        </w:rPr>
      </w:pPr>
      <w:r w:rsidRPr="005210E1">
        <w:rPr>
          <w:rFonts w:ascii="Traditional Arabic" w:eastAsia="Calibri" w:hAnsi="Traditional Arabic" w:cs="Traditional Arabic"/>
          <w:sz w:val="32"/>
          <w:szCs w:val="32"/>
          <w:rtl/>
        </w:rPr>
        <w:t>9-</w:t>
      </w:r>
      <w:r w:rsidRPr="005210E1">
        <w:rPr>
          <w:rFonts w:ascii="Traditional Arabic" w:hAnsi="Traditional Arabic" w:cs="Traditional Arabic"/>
          <w:sz w:val="32"/>
          <w:szCs w:val="32"/>
          <w:rtl/>
          <w:lang w:bidi="ar-DZ"/>
        </w:rPr>
        <w:t xml:space="preserve"> عبد الله الركيبي.: تطور النثر الجزائري الحديث.دار الكتاب العربي.1974.</w:t>
      </w:r>
    </w:p>
    <w:p w:rsidR="00F00074" w:rsidRPr="005210E1" w:rsidRDefault="00F00074" w:rsidP="00F00074">
      <w:pPr>
        <w:rPr>
          <w:rFonts w:ascii="Traditional Arabic" w:eastAsia="Calibri" w:hAnsi="Traditional Arabic" w:cs="Traditional Arabic"/>
          <w:sz w:val="32"/>
          <w:szCs w:val="32"/>
        </w:rPr>
      </w:pPr>
      <w:r w:rsidRPr="005210E1">
        <w:rPr>
          <w:rFonts w:ascii="Traditional Arabic" w:eastAsia="Calibri" w:hAnsi="Traditional Arabic" w:cs="Traditional Arabic"/>
          <w:sz w:val="32"/>
          <w:szCs w:val="32"/>
          <w:rtl/>
          <w:lang w:bidi="ar-DZ"/>
        </w:rPr>
        <w:t>10-محمد عبد المنعم خفاجي:دراسات في الأدب العربي الحديث ومدارسه،دار الجيل.ط1 .1992</w:t>
      </w:r>
      <w:r w:rsidRPr="005210E1">
        <w:rPr>
          <w:rFonts w:ascii="Traditional Arabic" w:eastAsia="Calibri" w:hAnsi="Traditional Arabic" w:cs="Traditional Arabic"/>
          <w:sz w:val="32"/>
          <w:szCs w:val="32"/>
          <w:rtl/>
        </w:rPr>
        <w:t xml:space="preserve"> .</w:t>
      </w:r>
    </w:p>
    <w:p w:rsidR="00F00074" w:rsidRPr="005210E1" w:rsidRDefault="00F00074" w:rsidP="00F00074">
      <w:pPr>
        <w:rPr>
          <w:rFonts w:ascii="Traditional Arabic" w:eastAsia="Calibri" w:hAnsi="Traditional Arabic" w:cs="Traditional Arabic"/>
          <w:sz w:val="32"/>
          <w:szCs w:val="32"/>
          <w:lang w:bidi="ar-DZ"/>
        </w:rPr>
      </w:pPr>
      <w:r w:rsidRPr="005210E1">
        <w:rPr>
          <w:rFonts w:ascii="Traditional Arabic" w:eastAsia="Calibri" w:hAnsi="Traditional Arabic" w:cs="Traditional Arabic"/>
          <w:sz w:val="32"/>
          <w:szCs w:val="32"/>
          <w:rtl/>
        </w:rPr>
        <w:t>11-</w:t>
      </w:r>
      <w:r w:rsidRPr="005210E1">
        <w:rPr>
          <w:rFonts w:ascii="Traditional Arabic" w:hAnsi="Traditional Arabic" w:cs="Traditional Arabic"/>
          <w:sz w:val="32"/>
          <w:szCs w:val="32"/>
          <w:rtl/>
          <w:lang w:bidi="ar-DZ"/>
        </w:rPr>
        <w:t xml:space="preserve"> محمد يوسف نجم: المسرحية في الأدب العربي الحديث:،الجامعة الأمريكية بيروت ،لبنان،د ط،د ت</w:t>
      </w:r>
      <w:r w:rsidRPr="005210E1">
        <w:rPr>
          <w:rFonts w:ascii="Traditional Arabic" w:eastAsia="Calibri" w:hAnsi="Traditional Arabic" w:cs="Traditional Arabic"/>
          <w:sz w:val="32"/>
          <w:szCs w:val="32"/>
          <w:rtl/>
          <w:lang w:bidi="ar-DZ"/>
        </w:rPr>
        <w:t>.</w:t>
      </w:r>
    </w:p>
    <w:p w:rsidR="00F00074" w:rsidRPr="005210E1" w:rsidRDefault="00F00074" w:rsidP="00F00074">
      <w:pPr>
        <w:rPr>
          <w:rFonts w:ascii="Traditional Arabic" w:hAnsi="Traditional Arabic" w:cs="Traditional Arabic"/>
          <w:sz w:val="32"/>
          <w:szCs w:val="32"/>
          <w:rtl/>
          <w:lang w:val="en-CA" w:bidi="ar-DZ"/>
        </w:rPr>
      </w:pPr>
      <w:r w:rsidRPr="005210E1">
        <w:rPr>
          <w:rFonts w:ascii="Traditional Arabic" w:eastAsia="Calibri" w:hAnsi="Traditional Arabic" w:cs="Traditional Arabic"/>
          <w:sz w:val="32"/>
          <w:szCs w:val="32"/>
          <w:rtl/>
          <w:lang w:bidi="ar-DZ"/>
        </w:rPr>
        <w:t>12-</w:t>
      </w:r>
      <w:r w:rsidRPr="005210E1">
        <w:rPr>
          <w:rFonts w:ascii="Traditional Arabic" w:eastAsia="Calibri" w:hAnsi="Traditional Arabic" w:cs="Traditional Arabic"/>
          <w:sz w:val="32"/>
          <w:szCs w:val="32"/>
          <w:rtl/>
        </w:rPr>
        <w:t xml:space="preserve"> محمد زكي العشماوي: دراسات في النقد المسرحي و الأدب المقارن،دار المعرفة الجامعية،  الإسكندرية ،2005 .</w:t>
      </w:r>
    </w:p>
    <w:sectPr w:rsidR="00F00074" w:rsidRPr="005210E1" w:rsidSect="00D957CE">
      <w:pgSz w:w="9072" w:h="13608" w:code="9"/>
      <w:pgMar w:top="851" w:right="1134" w:bottom="1134" w:left="1134"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8E5" w:rsidRDefault="000D68E5" w:rsidP="00FB2B3B">
      <w:pPr>
        <w:spacing w:after="0" w:line="240" w:lineRule="auto"/>
      </w:pPr>
      <w:r>
        <w:separator/>
      </w:r>
    </w:p>
  </w:endnote>
  <w:endnote w:type="continuationSeparator" w:id="1">
    <w:p w:rsidR="000D68E5" w:rsidRDefault="000D68E5" w:rsidP="00FB2B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8E5" w:rsidRDefault="000D68E5" w:rsidP="00FB2B3B">
      <w:pPr>
        <w:spacing w:after="0" w:line="240" w:lineRule="auto"/>
      </w:pPr>
      <w:r>
        <w:separator/>
      </w:r>
    </w:p>
  </w:footnote>
  <w:footnote w:type="continuationSeparator" w:id="1">
    <w:p w:rsidR="000D68E5" w:rsidRDefault="000D68E5" w:rsidP="00FB2B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F4DC5"/>
    <w:multiLevelType w:val="hybridMultilevel"/>
    <w:tmpl w:val="BAA4B7DA"/>
    <w:lvl w:ilvl="0" w:tplc="555AB810">
      <w:start w:val="3"/>
      <w:numFmt w:val="bullet"/>
      <w:lvlText w:val="-"/>
      <w:lvlJc w:val="left"/>
      <w:pPr>
        <w:ind w:left="435" w:hanging="360"/>
      </w:pPr>
      <w:rPr>
        <w:rFonts w:ascii="Traditional Arabic" w:eastAsiaTheme="minorHAnsi" w:hAnsi="Traditional Arabic" w:cs="Traditional Arabic"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1">
    <w:nsid w:val="2C5D2577"/>
    <w:multiLevelType w:val="hybridMultilevel"/>
    <w:tmpl w:val="52F604AE"/>
    <w:lvl w:ilvl="0" w:tplc="F03838E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00B154B"/>
    <w:multiLevelType w:val="hybridMultilevel"/>
    <w:tmpl w:val="EDC6688A"/>
    <w:lvl w:ilvl="0" w:tplc="F17E2CD2">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6386350"/>
    <w:multiLevelType w:val="hybridMultilevel"/>
    <w:tmpl w:val="3A622E1A"/>
    <w:lvl w:ilvl="0" w:tplc="724C6E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6BC3191"/>
    <w:multiLevelType w:val="hybridMultilevel"/>
    <w:tmpl w:val="47248810"/>
    <w:lvl w:ilvl="0" w:tplc="65445676">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1DB69EC"/>
    <w:multiLevelType w:val="hybridMultilevel"/>
    <w:tmpl w:val="D95C4F18"/>
    <w:lvl w:ilvl="0" w:tplc="55F27892">
      <w:numFmt w:val="bullet"/>
      <w:lvlText w:val="-"/>
      <w:lvlJc w:val="left"/>
      <w:pPr>
        <w:ind w:left="360" w:hanging="360"/>
      </w:pPr>
      <w:rPr>
        <w:rFonts w:ascii="Traditional Arabic" w:eastAsiaTheme="minorHAnsi" w:hAnsi="Traditional Arabic" w:cs="Traditional Arabic"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870FE9"/>
    <w:rsid w:val="000431AD"/>
    <w:rsid w:val="00045339"/>
    <w:rsid w:val="000D1895"/>
    <w:rsid w:val="000D68E5"/>
    <w:rsid w:val="000F7724"/>
    <w:rsid w:val="00107A5B"/>
    <w:rsid w:val="001508E6"/>
    <w:rsid w:val="0017410F"/>
    <w:rsid w:val="001A7979"/>
    <w:rsid w:val="001D784A"/>
    <w:rsid w:val="002012B3"/>
    <w:rsid w:val="002114F0"/>
    <w:rsid w:val="00217987"/>
    <w:rsid w:val="00251694"/>
    <w:rsid w:val="00257876"/>
    <w:rsid w:val="00265D58"/>
    <w:rsid w:val="0029375E"/>
    <w:rsid w:val="002A4773"/>
    <w:rsid w:val="002A6735"/>
    <w:rsid w:val="002C3BC8"/>
    <w:rsid w:val="002D4D94"/>
    <w:rsid w:val="002D5FD9"/>
    <w:rsid w:val="002E4934"/>
    <w:rsid w:val="00305822"/>
    <w:rsid w:val="00307D48"/>
    <w:rsid w:val="003476AA"/>
    <w:rsid w:val="003526D6"/>
    <w:rsid w:val="003857F7"/>
    <w:rsid w:val="0039168A"/>
    <w:rsid w:val="003B1351"/>
    <w:rsid w:val="003C6712"/>
    <w:rsid w:val="003E534B"/>
    <w:rsid w:val="00404D05"/>
    <w:rsid w:val="00491B97"/>
    <w:rsid w:val="00520361"/>
    <w:rsid w:val="005210E1"/>
    <w:rsid w:val="005420A7"/>
    <w:rsid w:val="00551A7D"/>
    <w:rsid w:val="00571B4B"/>
    <w:rsid w:val="005854EE"/>
    <w:rsid w:val="00591461"/>
    <w:rsid w:val="00612C58"/>
    <w:rsid w:val="006152C3"/>
    <w:rsid w:val="00657DA9"/>
    <w:rsid w:val="00675824"/>
    <w:rsid w:val="006946F6"/>
    <w:rsid w:val="006B755E"/>
    <w:rsid w:val="006F027A"/>
    <w:rsid w:val="00702AA6"/>
    <w:rsid w:val="00717052"/>
    <w:rsid w:val="007F0827"/>
    <w:rsid w:val="007F0B29"/>
    <w:rsid w:val="008261A5"/>
    <w:rsid w:val="00842C81"/>
    <w:rsid w:val="00844413"/>
    <w:rsid w:val="00870FE9"/>
    <w:rsid w:val="00874041"/>
    <w:rsid w:val="008B0F43"/>
    <w:rsid w:val="008E6E9C"/>
    <w:rsid w:val="008F3325"/>
    <w:rsid w:val="00934E70"/>
    <w:rsid w:val="00943039"/>
    <w:rsid w:val="009704C0"/>
    <w:rsid w:val="0099502E"/>
    <w:rsid w:val="009D4DEA"/>
    <w:rsid w:val="00A02FED"/>
    <w:rsid w:val="00A038EC"/>
    <w:rsid w:val="00A1766F"/>
    <w:rsid w:val="00A6566B"/>
    <w:rsid w:val="00AA46C3"/>
    <w:rsid w:val="00AE2805"/>
    <w:rsid w:val="00AE5035"/>
    <w:rsid w:val="00B05CAE"/>
    <w:rsid w:val="00B07C31"/>
    <w:rsid w:val="00B16703"/>
    <w:rsid w:val="00B240C7"/>
    <w:rsid w:val="00B24556"/>
    <w:rsid w:val="00B31703"/>
    <w:rsid w:val="00BD49B2"/>
    <w:rsid w:val="00C12C67"/>
    <w:rsid w:val="00C23D39"/>
    <w:rsid w:val="00C7514F"/>
    <w:rsid w:val="00CE1161"/>
    <w:rsid w:val="00D86C17"/>
    <w:rsid w:val="00D87559"/>
    <w:rsid w:val="00D942B7"/>
    <w:rsid w:val="00D957CE"/>
    <w:rsid w:val="00D96096"/>
    <w:rsid w:val="00DC320B"/>
    <w:rsid w:val="00E0173B"/>
    <w:rsid w:val="00E13E4B"/>
    <w:rsid w:val="00E26E6C"/>
    <w:rsid w:val="00E42AFC"/>
    <w:rsid w:val="00E44F30"/>
    <w:rsid w:val="00EC66E2"/>
    <w:rsid w:val="00F00074"/>
    <w:rsid w:val="00F47A7B"/>
    <w:rsid w:val="00F5150A"/>
    <w:rsid w:val="00F53760"/>
    <w:rsid w:val="00F623C2"/>
    <w:rsid w:val="00F70887"/>
    <w:rsid w:val="00FB2B3B"/>
    <w:rsid w:val="00FE5AE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66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FB2B3B"/>
    <w:pPr>
      <w:bidi w:val="0"/>
      <w:spacing w:after="0" w:line="240" w:lineRule="auto"/>
    </w:pPr>
    <w:rPr>
      <w:rFonts w:ascii="Calibri" w:eastAsia="Calibri" w:hAnsi="Calibri" w:cs="Times New Roman"/>
      <w:sz w:val="20"/>
      <w:szCs w:val="20"/>
    </w:rPr>
  </w:style>
  <w:style w:type="character" w:customStyle="1" w:styleId="Char">
    <w:name w:val="نص حاشية سفلية Char"/>
    <w:basedOn w:val="a0"/>
    <w:link w:val="a3"/>
    <w:uiPriority w:val="99"/>
    <w:rsid w:val="00FB2B3B"/>
    <w:rPr>
      <w:rFonts w:ascii="Calibri" w:eastAsia="Calibri" w:hAnsi="Calibri" w:cs="Times New Roman"/>
      <w:sz w:val="20"/>
      <w:szCs w:val="20"/>
    </w:rPr>
  </w:style>
  <w:style w:type="character" w:styleId="a4">
    <w:name w:val="footnote reference"/>
    <w:uiPriority w:val="99"/>
    <w:semiHidden/>
    <w:unhideWhenUsed/>
    <w:rsid w:val="00FB2B3B"/>
    <w:rPr>
      <w:vertAlign w:val="superscript"/>
    </w:rPr>
  </w:style>
  <w:style w:type="paragraph" w:styleId="a5">
    <w:name w:val="List Paragraph"/>
    <w:basedOn w:val="a"/>
    <w:uiPriority w:val="34"/>
    <w:qFormat/>
    <w:rsid w:val="00571B4B"/>
    <w:pPr>
      <w:ind w:left="720"/>
      <w:contextualSpacing/>
    </w:pPr>
  </w:style>
  <w:style w:type="character" w:styleId="a6">
    <w:name w:val="endnote reference"/>
    <w:basedOn w:val="a0"/>
    <w:uiPriority w:val="99"/>
    <w:semiHidden/>
    <w:unhideWhenUsed/>
    <w:rsid w:val="00F47A7B"/>
    <w:rPr>
      <w:vertAlign w:val="superscript"/>
    </w:rPr>
  </w:style>
  <w:style w:type="paragraph" w:styleId="a7">
    <w:name w:val="header"/>
    <w:basedOn w:val="a"/>
    <w:link w:val="Char0"/>
    <w:uiPriority w:val="99"/>
    <w:semiHidden/>
    <w:unhideWhenUsed/>
    <w:rsid w:val="0029375E"/>
    <w:pPr>
      <w:tabs>
        <w:tab w:val="center" w:pos="4536"/>
        <w:tab w:val="right" w:pos="9072"/>
      </w:tabs>
      <w:spacing w:after="0" w:line="240" w:lineRule="auto"/>
    </w:pPr>
  </w:style>
  <w:style w:type="character" w:customStyle="1" w:styleId="Char0">
    <w:name w:val="رأس صفحة Char"/>
    <w:basedOn w:val="a0"/>
    <w:link w:val="a7"/>
    <w:uiPriority w:val="99"/>
    <w:semiHidden/>
    <w:rsid w:val="0029375E"/>
  </w:style>
  <w:style w:type="paragraph" w:styleId="a8">
    <w:name w:val="footer"/>
    <w:basedOn w:val="a"/>
    <w:link w:val="Char1"/>
    <w:uiPriority w:val="99"/>
    <w:semiHidden/>
    <w:unhideWhenUsed/>
    <w:rsid w:val="0029375E"/>
    <w:pPr>
      <w:tabs>
        <w:tab w:val="center" w:pos="4536"/>
        <w:tab w:val="right" w:pos="9072"/>
      </w:tabs>
      <w:spacing w:after="0" w:line="240" w:lineRule="auto"/>
    </w:pPr>
  </w:style>
  <w:style w:type="character" w:customStyle="1" w:styleId="Char1">
    <w:name w:val="تذييل صفحة Char"/>
    <w:basedOn w:val="a0"/>
    <w:link w:val="a8"/>
    <w:uiPriority w:val="99"/>
    <w:semiHidden/>
    <w:rsid w:val="0029375E"/>
  </w:style>
</w:styles>
</file>

<file path=word/webSettings.xml><?xml version="1.0" encoding="utf-8"?>
<w:webSettings xmlns:r="http://schemas.openxmlformats.org/officeDocument/2006/relationships" xmlns:w="http://schemas.openxmlformats.org/wordprocessingml/2006/main">
  <w:divs>
    <w:div w:id="34013220">
      <w:bodyDiv w:val="1"/>
      <w:marLeft w:val="0"/>
      <w:marRight w:val="0"/>
      <w:marTop w:val="0"/>
      <w:marBottom w:val="0"/>
      <w:divBdr>
        <w:top w:val="none" w:sz="0" w:space="0" w:color="auto"/>
        <w:left w:val="none" w:sz="0" w:space="0" w:color="auto"/>
        <w:bottom w:val="none" w:sz="0" w:space="0" w:color="auto"/>
        <w:right w:val="none" w:sz="0" w:space="0" w:color="auto"/>
      </w:divBdr>
    </w:div>
    <w:div w:id="119237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BA48E-889F-4BAE-BFD7-E25F836D7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11</Pages>
  <Words>1991</Words>
  <Characters>10953</Characters>
  <Application>Microsoft Office Word</Application>
  <DocSecurity>0</DocSecurity>
  <Lines>91</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MTC</cp:lastModifiedBy>
  <cp:revision>34</cp:revision>
  <dcterms:created xsi:type="dcterms:W3CDTF">2018-04-26T15:54:00Z</dcterms:created>
  <dcterms:modified xsi:type="dcterms:W3CDTF">2020-03-01T19:06:00Z</dcterms:modified>
</cp:coreProperties>
</file>