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3A" w:rsidRPr="00C21C48" w:rsidRDefault="00C21C48" w:rsidP="00C21C4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21C48">
        <w:rPr>
          <w:rFonts w:asciiTheme="majorBidi" w:hAnsiTheme="majorBidi" w:cstheme="majorBidi"/>
          <w:b/>
          <w:bCs/>
          <w:color w:val="FF0000"/>
          <w:sz w:val="32"/>
          <w:szCs w:val="32"/>
        </w:rPr>
        <w:t>Les thèses de Masters encadrées à l’Institut de gestion des techniques urbaines _ M’</w:t>
      </w:r>
      <w:proofErr w:type="spellStart"/>
      <w:r w:rsidRPr="00C21C48">
        <w:rPr>
          <w:rFonts w:asciiTheme="majorBidi" w:hAnsiTheme="majorBidi" w:cstheme="majorBidi"/>
          <w:b/>
          <w:bCs/>
          <w:color w:val="FF0000"/>
          <w:sz w:val="32"/>
          <w:szCs w:val="32"/>
        </w:rPr>
        <w:t>sila</w:t>
      </w:r>
      <w:proofErr w:type="spellEnd"/>
    </w:p>
    <w:p w:rsidR="00C21C48" w:rsidRDefault="00C21C48" w:rsidP="0011373A"/>
    <w:tbl>
      <w:tblPr>
        <w:tblStyle w:val="Grilledutableau"/>
        <w:tblpPr w:leftFromText="141" w:rightFromText="141" w:vertAnchor="page" w:horzAnchor="margin" w:tblpY="3166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2817A2" w:rsidRPr="007B7AEA" w:rsidTr="002817A2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Nom </w:t>
            </w:r>
            <w:proofErr w:type="gramStart"/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خوجة</w:t>
            </w:r>
            <w:proofErr w:type="gramEnd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فتيحة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9</w:t>
            </w:r>
          </w:p>
        </w:tc>
      </w:tr>
      <w:tr w:rsidR="002817A2" w:rsidRPr="007B7AEA" w:rsidTr="002817A2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</w:t>
            </w:r>
            <w:proofErr w:type="gramStart"/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 تقييم</w:t>
            </w:r>
            <w:proofErr w:type="gramEnd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واقع الملكية المشتركة في الاحياء التساهمية </w:t>
            </w:r>
            <w:r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دراسة حالة 100 مسكن تساهمي بالمسيلة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  </w:t>
            </w:r>
          </w:p>
        </w:tc>
      </w:tr>
      <w:tr w:rsidR="002817A2" w:rsidRPr="007B7AEA" w:rsidTr="002817A2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5101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2817A2" w:rsidRPr="007B7AEA" w:rsidTr="002817A2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Nom </w:t>
            </w:r>
            <w:proofErr w:type="gramStart"/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تومرت</w:t>
            </w:r>
            <w:proofErr w:type="gramEnd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+عبيد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بلال+خير</w:t>
            </w:r>
            <w:proofErr w:type="spellEnd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الدين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8</w:t>
            </w:r>
          </w:p>
        </w:tc>
      </w:tr>
      <w:tr w:rsidR="002817A2" w:rsidRPr="007B7AEA" w:rsidTr="002817A2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</w:t>
            </w:r>
            <w:proofErr w:type="gramStart"/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تنظيم</w:t>
            </w:r>
            <w:proofErr w:type="gramEnd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التوسعات العمرانية لبلدية عين وسارة منة خلال تهيئة مخطط شغل الارض   </w:t>
            </w:r>
          </w:p>
        </w:tc>
      </w:tr>
      <w:tr w:rsidR="002817A2" w:rsidRPr="007B7AEA" w:rsidTr="002817A2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2817A2" w:rsidRPr="007B7AEA" w:rsidRDefault="002817A2" w:rsidP="002817A2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C21C48" w:rsidRDefault="00C21C48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proofErr w:type="spellStart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خرشي+قويدري</w:t>
            </w:r>
            <w:proofErr w:type="spellEnd"/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منى + وردة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8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تنظيم مناطق التوسع العمراني لمدينة المسيلة، دراسة حالة </w:t>
            </w:r>
            <w:proofErr w:type="spellStart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المويلحة</w:t>
            </w:r>
            <w:proofErr w:type="spellEnd"/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لخريف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امحمد</w:t>
            </w:r>
            <w:proofErr w:type="spellEnd"/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8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واقع تموضع التجهيزات العمومية بين المعايير و </w:t>
            </w:r>
            <w:proofErr w:type="spellStart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التطبيق،دراسة</w:t>
            </w:r>
            <w:proofErr w:type="spellEnd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حالة المركز الحضري لمدينة ادرار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 w:rsidR="00422418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طرشي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422418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7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تاثير</w:t>
            </w:r>
            <w:proofErr w:type="spellEnd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هيكلة المجال </w:t>
            </w:r>
            <w:proofErr w:type="spellStart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الحضريعلى</w:t>
            </w:r>
            <w:proofErr w:type="spellEnd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النقل الحضري الجماعي </w:t>
            </w:r>
            <w:r w:rsidR="00736A53"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دراسة حالة مدينة البيض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proofErr w:type="spellStart"/>
            <w:r w:rsidR="00422418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شوتري</w:t>
            </w:r>
            <w:proofErr w:type="spellEnd"/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422418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اسماء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 w:rsidRPr="007B7AE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JUIN 201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7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دراسة واقع النقل الحضري لمدينة برج الغدير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Thèses de ma</w:t>
            </w: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 w:rsidR="00422418" w:rsidRPr="00422418">
              <w:rPr>
                <w:rFonts w:ascii="Calibri" w:hAnsi="Calibri" w:cs="Calibri" w:hint="cs"/>
                <w:sz w:val="24"/>
                <w:szCs w:val="24"/>
                <w:rtl/>
              </w:rPr>
              <w:t>تونسي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422418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حيزية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1137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Année</w:t>
            </w:r>
            <w:r w:rsidRPr="007B7AEA">
              <w:rPr>
                <w:rFonts w:ascii="Calibri" w:hAnsi="Calibri" w:cs="Calibri"/>
                <w:sz w:val="24"/>
                <w:szCs w:val="24"/>
              </w:rPr>
              <w:t>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JUIN 20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17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النقل الحضري وفق مبادئ التنمية المستدامة </w:t>
            </w:r>
            <w:r w:rsidR="00736A53"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دراسة حالة البيض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522A33" w:rsidRDefault="00522A33">
      <w:pPr>
        <w:rPr>
          <w:rtl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422418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</w:t>
            </w: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sters</w:t>
            </w:r>
          </w:p>
          <w:p w:rsidR="00422418" w:rsidRPr="007B7AEA" w:rsidRDefault="00422418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422418" w:rsidRPr="007B7AEA" w:rsidRDefault="00422418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فراجي 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4224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خولة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Année</w:t>
            </w:r>
            <w:r w:rsidRPr="007B7AEA">
              <w:rPr>
                <w:rFonts w:ascii="Calibri" w:hAnsi="Calibri" w:cs="Calibri"/>
                <w:sz w:val="24"/>
                <w:szCs w:val="24"/>
              </w:rPr>
              <w:t>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JUIN 20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17</w:t>
            </w:r>
          </w:p>
        </w:tc>
      </w:tr>
      <w:tr w:rsidR="00422418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فضاءات حركة المشاة بين التصميم و الواقع </w:t>
            </w:r>
            <w:r w:rsidR="00736A53"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دراسة حالة محور محمد العطشان </w:t>
            </w:r>
            <w:proofErr w:type="spellStart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بادرار</w:t>
            </w:r>
            <w:proofErr w:type="spellEnd"/>
          </w:p>
        </w:tc>
      </w:tr>
      <w:tr w:rsidR="00422418" w:rsidRPr="007B7AEA" w:rsidTr="00FC0064">
        <w:trPr>
          <w:trHeight w:val="728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422418" w:rsidRPr="007B7AEA" w:rsidRDefault="00422418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DJEDDI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AICHA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2016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تحليل النقل الحضاري الجماعي </w:t>
            </w:r>
            <w:r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دراسة حالة عين بسام   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MERZOUK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HANANE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2016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دور المحاور الحضرية الرئيسية في تنظيم الحركة المرورية </w:t>
            </w:r>
            <w:r w:rsidR="00736A53"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حالة محور دريسي بمدينة البويرة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SAMIA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2016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دراسة حركة المرور على مستوى المسارات الرئيسية- دراسة حالة مدينة البويرة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CHERGUI 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BRAHIM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JUIN 2015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خطر الفيضانات في المناطق الشبه الجافة </w:t>
            </w:r>
            <w:r w:rsidR="00736A53"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دراسة حالة مدينة البيض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Thèses de masters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LOGHZIEL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ROKIA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sz w:val="28"/>
                <w:szCs w:val="28"/>
              </w:rPr>
              <w:t>Année</w:t>
            </w:r>
            <w:r>
              <w:rPr>
                <w:rFonts w:ascii="Calibri" w:hAnsi="Calibri" w:cs="Calibri"/>
                <w:sz w:val="28"/>
                <w:szCs w:val="28"/>
              </w:rPr>
              <w:t> :</w:t>
            </w:r>
            <w:r w:rsidRPr="007B7AE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JUIN 2015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دراسة خطر الامطار الفجائية على البنايات الصحراوية </w:t>
            </w:r>
            <w:r w:rsidR="00736A53"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  <w:t>–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دراسة حالة اولف ولاية ادرار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 w:rsidP="0011373A"/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2498"/>
      </w:tblGrid>
      <w:tr w:rsidR="0011373A" w:rsidRPr="007B7AEA" w:rsidTr="008F6596">
        <w:trPr>
          <w:trHeight w:val="54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Thèses de ma</w:t>
            </w:r>
            <w:r w:rsidRPr="007B7A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sters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Nom 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KHENOUSSI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Prénom 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ROKIA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Année</w:t>
            </w:r>
            <w:r w:rsidRPr="007B7AEA">
              <w:rPr>
                <w:rFonts w:ascii="Calibri" w:hAnsi="Calibri" w:cs="Calibri"/>
                <w:sz w:val="24"/>
                <w:szCs w:val="24"/>
              </w:rPr>
              <w:t>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JUIN 2015</w:t>
            </w:r>
          </w:p>
        </w:tc>
      </w:tr>
      <w:tr w:rsidR="0011373A" w:rsidRPr="007B7AEA" w:rsidTr="008F6596">
        <w:trPr>
          <w:trHeight w:val="476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AEA">
              <w:rPr>
                <w:rFonts w:ascii="Calibri" w:hAnsi="Calibri" w:cs="Calibri"/>
                <w:color w:val="000000"/>
                <w:sz w:val="24"/>
                <w:szCs w:val="24"/>
              </w:rPr>
              <w:t>Sujet :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دراسة عامل زحف الرمال و اثره على النسيج العمراني- دراسة حالة مدينة </w:t>
            </w:r>
            <w:proofErr w:type="spellStart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>تيمقطن</w:t>
            </w:r>
            <w:proofErr w:type="spellEnd"/>
            <w:r w:rsidR="00736A53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ar-DZ"/>
              </w:rPr>
              <w:t xml:space="preserve"> ولاية ادرار</w:t>
            </w:r>
          </w:p>
        </w:tc>
      </w:tr>
      <w:tr w:rsidR="0011373A" w:rsidRPr="007B7AEA" w:rsidTr="008F6596">
        <w:trPr>
          <w:trHeight w:val="359"/>
        </w:trPr>
        <w:tc>
          <w:tcPr>
            <w:tcW w:w="2024" w:type="dxa"/>
            <w:vMerge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4" w:space="0" w:color="auto"/>
            </w:tcBorders>
            <w:vAlign w:val="center"/>
          </w:tcPr>
          <w:p w:rsidR="0011373A" w:rsidRPr="007B7AEA" w:rsidRDefault="0011373A" w:rsidP="008F6596">
            <w:pPr>
              <w:bidi/>
              <w:rPr>
                <w:rFonts w:ascii="Calibri" w:hAnsi="Calibri" w:cs="Calibri"/>
                <w:color w:val="000000"/>
                <w:sz w:val="24"/>
                <w:szCs w:val="24"/>
                <w:rtl/>
                <w:lang w:bidi="ar-DZ"/>
              </w:rPr>
            </w:pPr>
          </w:p>
        </w:tc>
      </w:tr>
    </w:tbl>
    <w:p w:rsidR="0011373A" w:rsidRDefault="0011373A">
      <w:bookmarkStart w:id="0" w:name="_GoBack"/>
      <w:bookmarkEnd w:id="0"/>
    </w:p>
    <w:sectPr w:rsidR="0011373A" w:rsidSect="002E1F55">
      <w:pgSz w:w="11906" w:h="16838"/>
      <w:pgMar w:top="1418" w:right="849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3A"/>
    <w:rsid w:val="000F78AA"/>
    <w:rsid w:val="0011373A"/>
    <w:rsid w:val="002817A2"/>
    <w:rsid w:val="002E1F55"/>
    <w:rsid w:val="00422418"/>
    <w:rsid w:val="00522A33"/>
    <w:rsid w:val="00736A53"/>
    <w:rsid w:val="00B54E41"/>
    <w:rsid w:val="00C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18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18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2019-04-27T10:17:00Z</dcterms:created>
  <dcterms:modified xsi:type="dcterms:W3CDTF">2020-03-07T14:02:00Z</dcterms:modified>
</cp:coreProperties>
</file>