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3F3" w:rsidRDefault="001163F3" w:rsidP="00901FEC">
      <w:pPr>
        <w:tabs>
          <w:tab w:val="left" w:pos="3401"/>
          <w:tab w:val="center" w:pos="4535"/>
        </w:tabs>
        <w:spacing w:after="0" w:line="240" w:lineRule="auto"/>
        <w:jc w:val="center"/>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تجليات التاريخ في الرواية الجزائرية المعاصرة</w:t>
      </w:r>
    </w:p>
    <w:p w:rsidR="00901FEC" w:rsidRPr="001A486F" w:rsidRDefault="00901FEC" w:rsidP="00901FEC">
      <w:pPr>
        <w:tabs>
          <w:tab w:val="left" w:pos="3401"/>
          <w:tab w:val="center" w:pos="4535"/>
        </w:tabs>
        <w:spacing w:after="0" w:line="240" w:lineRule="auto"/>
        <w:jc w:val="center"/>
        <w:rPr>
          <w:rFonts w:ascii="Traditional Arabic" w:hAnsi="Traditional Arabic" w:cs="Traditional Arabic"/>
          <w:b/>
          <w:bCs/>
          <w:sz w:val="36"/>
          <w:szCs w:val="36"/>
          <w:rtl/>
          <w:lang w:bidi="ar-DZ"/>
        </w:rPr>
      </w:pPr>
      <w:r w:rsidRPr="001A486F">
        <w:rPr>
          <w:rFonts w:ascii="Traditional Arabic" w:hAnsi="Traditional Arabic" w:cs="Traditional Arabic"/>
          <w:b/>
          <w:bCs/>
          <w:sz w:val="36"/>
          <w:szCs w:val="36"/>
          <w:rtl/>
          <w:lang w:bidi="ar-DZ"/>
        </w:rPr>
        <w:t xml:space="preserve"> رواية</w:t>
      </w:r>
      <w:r w:rsidRPr="001A486F">
        <w:rPr>
          <w:rFonts w:ascii="Traditional Arabic" w:hAnsi="Traditional Arabic" w:cs="Traditional Arabic"/>
          <w:b/>
          <w:bCs/>
          <w:sz w:val="36"/>
          <w:szCs w:val="36"/>
          <w:lang w:bidi="ar-DZ"/>
        </w:rPr>
        <w:t xml:space="preserve"> </w:t>
      </w:r>
      <w:r w:rsidRPr="001A486F">
        <w:rPr>
          <w:rFonts w:ascii="Traditional Arabic" w:hAnsi="Traditional Arabic" w:cs="Traditional Arabic"/>
          <w:b/>
          <w:bCs/>
          <w:sz w:val="36"/>
          <w:szCs w:val="36"/>
          <w:rtl/>
          <w:lang w:bidi="ar-DZ"/>
        </w:rPr>
        <w:t>”</w:t>
      </w:r>
      <w:r w:rsidRPr="001A486F">
        <w:rPr>
          <w:rFonts w:ascii="Traditional Arabic" w:hAnsi="Traditional Arabic" w:cs="Traditional Arabic"/>
          <w:b/>
          <w:bCs/>
          <w:sz w:val="36"/>
          <w:szCs w:val="36"/>
          <w:lang w:bidi="ar-DZ"/>
        </w:rPr>
        <w:t xml:space="preserve"> </w:t>
      </w:r>
      <w:r w:rsidRPr="001A486F">
        <w:rPr>
          <w:rFonts w:ascii="Traditional Arabic" w:hAnsi="Traditional Arabic" w:cs="Traditional Arabic"/>
          <w:b/>
          <w:bCs/>
          <w:sz w:val="36"/>
          <w:szCs w:val="36"/>
          <w:rtl/>
          <w:lang w:bidi="ar-DZ"/>
        </w:rPr>
        <w:t xml:space="preserve">اعترافات </w:t>
      </w:r>
      <w:proofErr w:type="spellStart"/>
      <w:r w:rsidRPr="001A486F">
        <w:rPr>
          <w:rFonts w:ascii="Traditional Arabic" w:hAnsi="Traditional Arabic" w:cs="Traditional Arabic"/>
          <w:b/>
          <w:bCs/>
          <w:sz w:val="36"/>
          <w:szCs w:val="36"/>
          <w:rtl/>
          <w:lang w:bidi="ar-DZ"/>
        </w:rPr>
        <w:t>أسكرام</w:t>
      </w:r>
      <w:proofErr w:type="spellEnd"/>
      <w:r w:rsidRPr="001A486F">
        <w:rPr>
          <w:rFonts w:ascii="Traditional Arabic" w:hAnsi="Traditional Arabic" w:cs="Traditional Arabic"/>
          <w:b/>
          <w:bCs/>
          <w:sz w:val="36"/>
          <w:szCs w:val="36"/>
          <w:rtl/>
          <w:lang w:bidi="ar-DZ"/>
        </w:rPr>
        <w:t>"</w:t>
      </w:r>
      <w:r w:rsidRPr="001A486F">
        <w:rPr>
          <w:rFonts w:ascii="Traditional Arabic" w:hAnsi="Traditional Arabic" w:cs="Traditional Arabic"/>
          <w:b/>
          <w:bCs/>
          <w:sz w:val="36"/>
          <w:szCs w:val="36"/>
          <w:lang w:bidi="ar-DZ"/>
        </w:rPr>
        <w:t xml:space="preserve"> </w:t>
      </w:r>
      <w:r w:rsidRPr="001A486F">
        <w:rPr>
          <w:rFonts w:ascii="Traditional Arabic" w:hAnsi="Traditional Arabic" w:cs="Traditional Arabic"/>
          <w:b/>
          <w:bCs/>
          <w:sz w:val="36"/>
          <w:szCs w:val="36"/>
          <w:rtl/>
          <w:lang w:bidi="ar-DZ"/>
        </w:rPr>
        <w:t xml:space="preserve">لعز الدين </w:t>
      </w:r>
      <w:proofErr w:type="spellStart"/>
      <w:r w:rsidRPr="001A486F">
        <w:rPr>
          <w:rFonts w:ascii="Traditional Arabic" w:hAnsi="Traditional Arabic" w:cs="Traditional Arabic"/>
          <w:b/>
          <w:bCs/>
          <w:sz w:val="36"/>
          <w:szCs w:val="36"/>
          <w:rtl/>
          <w:lang w:bidi="ar-DZ"/>
        </w:rPr>
        <w:t>ميهوبي</w:t>
      </w:r>
      <w:proofErr w:type="spellEnd"/>
    </w:p>
    <w:p w:rsidR="00901FEC" w:rsidRPr="007E5A4C" w:rsidRDefault="00552E6B" w:rsidP="00552E6B">
      <w:pPr>
        <w:spacing w:after="0" w:line="240" w:lineRule="auto"/>
        <w:jc w:val="center"/>
        <w:rPr>
          <w:rFonts w:ascii="Traditional Arabic" w:hAnsi="Traditional Arabic" w:cs="Traditional Arabic"/>
          <w:b/>
          <w:bCs/>
          <w:sz w:val="28"/>
          <w:szCs w:val="28"/>
          <w:rtl/>
          <w:lang w:bidi="ar-DZ"/>
        </w:rPr>
      </w:pPr>
      <w:r w:rsidRPr="007E5A4C">
        <w:rPr>
          <w:rFonts w:ascii="Traditional Arabic" w:hAnsi="Traditional Arabic" w:cs="Traditional Arabic"/>
          <w:b/>
          <w:bCs/>
          <w:sz w:val="28"/>
          <w:szCs w:val="28"/>
          <w:lang w:bidi="ar-DZ"/>
        </w:rPr>
        <w:t xml:space="preserve"> </w:t>
      </w:r>
      <w:r w:rsidR="007E5A4C">
        <w:rPr>
          <w:rFonts w:ascii="Traditional Arabic" w:hAnsi="Traditional Arabic" w:cs="Traditional Arabic" w:hint="cs"/>
          <w:b/>
          <w:bCs/>
          <w:sz w:val="28"/>
          <w:szCs w:val="28"/>
          <w:rtl/>
          <w:lang w:bidi="ar-DZ"/>
        </w:rPr>
        <w:t xml:space="preserve">       </w:t>
      </w:r>
      <w:r w:rsidRPr="007E5A4C">
        <w:rPr>
          <w:rFonts w:ascii="Traditional Arabic" w:hAnsi="Traditional Arabic" w:cs="Traditional Arabic"/>
          <w:b/>
          <w:bCs/>
          <w:sz w:val="28"/>
          <w:szCs w:val="28"/>
          <w:lang w:bidi="ar-DZ"/>
        </w:rPr>
        <w:t xml:space="preserve">                                                                                           </w:t>
      </w:r>
      <w:r w:rsidRPr="007E5A4C">
        <w:rPr>
          <w:rFonts w:ascii="Traditional Arabic" w:hAnsi="Traditional Arabic" w:cs="Traditional Arabic" w:hint="cs"/>
          <w:b/>
          <w:bCs/>
          <w:sz w:val="28"/>
          <w:szCs w:val="28"/>
          <w:rtl/>
          <w:lang w:bidi="ar-DZ"/>
        </w:rPr>
        <w:t>الدكتور:</w:t>
      </w:r>
      <w:r w:rsidR="00CB53D7" w:rsidRPr="007E5A4C">
        <w:rPr>
          <w:rFonts w:ascii="Traditional Arabic" w:hAnsi="Traditional Arabic" w:cs="Traditional Arabic" w:hint="cs"/>
          <w:b/>
          <w:bCs/>
          <w:sz w:val="28"/>
          <w:szCs w:val="28"/>
          <w:rtl/>
          <w:lang w:bidi="ar-DZ"/>
        </w:rPr>
        <w:t xml:space="preserve"> </w:t>
      </w:r>
      <w:r w:rsidR="00901FEC" w:rsidRPr="007E5A4C">
        <w:rPr>
          <w:rFonts w:ascii="Traditional Arabic" w:hAnsi="Traditional Arabic" w:cs="Traditional Arabic"/>
          <w:b/>
          <w:bCs/>
          <w:sz w:val="28"/>
          <w:szCs w:val="28"/>
          <w:rtl/>
          <w:lang w:bidi="ar-DZ"/>
        </w:rPr>
        <w:t xml:space="preserve">عزوز </w:t>
      </w:r>
      <w:proofErr w:type="spellStart"/>
      <w:r w:rsidR="00901FEC" w:rsidRPr="007E5A4C">
        <w:rPr>
          <w:rFonts w:ascii="Traditional Arabic" w:hAnsi="Traditional Arabic" w:cs="Traditional Arabic"/>
          <w:b/>
          <w:bCs/>
          <w:sz w:val="28"/>
          <w:szCs w:val="28"/>
          <w:rtl/>
          <w:lang w:bidi="ar-DZ"/>
        </w:rPr>
        <w:t>ختيم</w:t>
      </w:r>
      <w:proofErr w:type="spellEnd"/>
    </w:p>
    <w:p w:rsidR="00CB53D7" w:rsidRPr="007E5A4C" w:rsidRDefault="000949BD" w:rsidP="00CB53D7">
      <w:pPr>
        <w:tabs>
          <w:tab w:val="left" w:pos="6840"/>
        </w:tabs>
        <w:bidi w:val="0"/>
        <w:spacing w:after="0" w:line="240" w:lineRule="auto"/>
        <w:jc w:val="both"/>
        <w:rPr>
          <w:rFonts w:ascii="Traditional Arabic" w:hAnsi="Traditional Arabic" w:cs="Traditional Arabic"/>
          <w:b/>
          <w:bCs/>
          <w:sz w:val="28"/>
          <w:szCs w:val="28"/>
          <w:rtl/>
          <w:lang w:val="fr-FR" w:bidi="ar-DZ"/>
        </w:rPr>
      </w:pPr>
      <w:hyperlink r:id="rId8" w:history="1">
        <w:r w:rsidR="00901FEC" w:rsidRPr="007E5A4C">
          <w:rPr>
            <w:rFonts w:ascii="Traditional Arabic" w:hAnsi="Traditional Arabic" w:cs="Traditional Arabic"/>
            <w:b/>
            <w:bCs/>
            <w:sz w:val="28"/>
            <w:szCs w:val="28"/>
            <w:lang w:bidi="ar-DZ"/>
          </w:rPr>
          <w:t>azzouz.khatim@univ-msila.dz</w:t>
        </w:r>
      </w:hyperlink>
    </w:p>
    <w:p w:rsidR="00CB53D7" w:rsidRPr="007E5A4C" w:rsidRDefault="007E5A4C" w:rsidP="007E5A4C">
      <w:pPr>
        <w:spacing w:after="0" w:line="240" w:lineRule="auto"/>
        <w:jc w:val="center"/>
        <w:rPr>
          <w:rFonts w:ascii="Traditional Arabic" w:hAnsi="Traditional Arabic" w:cs="Traditional Arabic"/>
          <w:b/>
          <w:bCs/>
          <w:sz w:val="28"/>
          <w:szCs w:val="28"/>
          <w:rtl/>
          <w:lang w:bidi="ar-DZ"/>
        </w:rPr>
      </w:pPr>
      <w:r>
        <w:rPr>
          <w:rFonts w:ascii="Traditional Arabic" w:hAnsi="Traditional Arabic" w:cs="Traditional Arabic" w:hint="cs"/>
          <w:b/>
          <w:bCs/>
          <w:sz w:val="28"/>
          <w:szCs w:val="28"/>
          <w:rtl/>
          <w:lang w:bidi="ar-DZ"/>
        </w:rPr>
        <w:t xml:space="preserve">                                                                                                       </w:t>
      </w:r>
      <w:r w:rsidR="00552E6B" w:rsidRPr="007E5A4C">
        <w:rPr>
          <w:rFonts w:ascii="Traditional Arabic" w:hAnsi="Traditional Arabic" w:cs="Traditional Arabic" w:hint="cs"/>
          <w:b/>
          <w:bCs/>
          <w:sz w:val="28"/>
          <w:szCs w:val="28"/>
          <w:rtl/>
          <w:lang w:bidi="ar-DZ"/>
        </w:rPr>
        <w:t>الدكتور:</w:t>
      </w:r>
      <w:r w:rsidR="00CB53D7" w:rsidRPr="007E5A4C">
        <w:rPr>
          <w:rFonts w:ascii="Traditional Arabic" w:hAnsi="Traditional Arabic" w:cs="Traditional Arabic" w:hint="cs"/>
          <w:b/>
          <w:bCs/>
          <w:sz w:val="28"/>
          <w:szCs w:val="28"/>
          <w:rtl/>
          <w:lang w:bidi="ar-DZ"/>
        </w:rPr>
        <w:t xml:space="preserve"> مفتاح خلوف</w:t>
      </w:r>
    </w:p>
    <w:p w:rsidR="00CB53D7" w:rsidRPr="007E5A4C" w:rsidRDefault="00CB53D7" w:rsidP="00CB53D7">
      <w:pPr>
        <w:tabs>
          <w:tab w:val="left" w:pos="6840"/>
        </w:tabs>
        <w:bidi w:val="0"/>
        <w:spacing w:after="0" w:line="240" w:lineRule="auto"/>
        <w:jc w:val="both"/>
        <w:rPr>
          <w:rFonts w:ascii="Traditional Arabic" w:hAnsi="Traditional Arabic" w:cs="Traditional Arabic"/>
          <w:b/>
          <w:bCs/>
          <w:sz w:val="28"/>
          <w:szCs w:val="28"/>
          <w:rtl/>
          <w:lang w:val="fr-FR" w:bidi="ar-DZ"/>
        </w:rPr>
      </w:pPr>
      <w:r w:rsidRPr="007E5A4C">
        <w:rPr>
          <w:rFonts w:ascii="Traditional Arabic" w:hAnsi="Traditional Arabic" w:cs="Traditional Arabic"/>
          <w:b/>
          <w:bCs/>
          <w:sz w:val="28"/>
          <w:szCs w:val="28"/>
          <w:lang w:val="fr-FR" w:bidi="ar-DZ"/>
        </w:rPr>
        <w:t>Meftah.khelouf@univ-msila.dz</w:t>
      </w:r>
    </w:p>
    <w:p w:rsidR="00901FEC" w:rsidRPr="007E5A4C" w:rsidRDefault="00901FEC" w:rsidP="00901FEC">
      <w:pPr>
        <w:tabs>
          <w:tab w:val="left" w:pos="6840"/>
        </w:tabs>
        <w:bidi w:val="0"/>
        <w:spacing w:after="0" w:line="240" w:lineRule="auto"/>
        <w:jc w:val="both"/>
        <w:rPr>
          <w:rFonts w:ascii="Traditional Arabic" w:hAnsi="Traditional Arabic" w:cs="Traditional Arabic"/>
          <w:sz w:val="28"/>
          <w:szCs w:val="28"/>
          <w:rtl/>
          <w:lang w:bidi="ar-DZ"/>
        </w:rPr>
      </w:pPr>
      <w:r w:rsidRPr="007E5A4C">
        <w:rPr>
          <w:rFonts w:ascii="Traditional Arabic" w:hAnsi="Traditional Arabic" w:cs="Traditional Arabic"/>
          <w:b/>
          <w:bCs/>
          <w:sz w:val="28"/>
          <w:szCs w:val="28"/>
          <w:lang w:bidi="ar-DZ"/>
        </w:rPr>
        <w:t>University of M</w:t>
      </w:r>
      <w:r w:rsidRPr="007E5A4C">
        <w:rPr>
          <w:rFonts w:ascii="Traditional Arabic" w:hAnsi="Traditional Arabic" w:cs="Traditional Arabic"/>
          <w:b/>
          <w:bCs/>
          <w:sz w:val="28"/>
          <w:szCs w:val="28"/>
          <w:rtl/>
          <w:lang w:bidi="ar-DZ"/>
        </w:rPr>
        <w:t>'</w:t>
      </w:r>
      <w:proofErr w:type="spellStart"/>
      <w:r w:rsidRPr="007E5A4C">
        <w:rPr>
          <w:rFonts w:ascii="Traditional Arabic" w:hAnsi="Traditional Arabic" w:cs="Traditional Arabic"/>
          <w:b/>
          <w:bCs/>
          <w:sz w:val="28"/>
          <w:szCs w:val="28"/>
          <w:lang w:bidi="ar-DZ"/>
        </w:rPr>
        <w:t>sila</w:t>
      </w:r>
      <w:proofErr w:type="spellEnd"/>
      <w:r w:rsidRPr="007E5A4C">
        <w:rPr>
          <w:rFonts w:ascii="Traditional Arabic" w:hAnsi="Traditional Arabic" w:cs="Traditional Arabic"/>
          <w:sz w:val="28"/>
          <w:szCs w:val="28"/>
          <w:lang w:bidi="ar-DZ"/>
        </w:rPr>
        <w:tab/>
      </w:r>
    </w:p>
    <w:p w:rsidR="00901FEC" w:rsidRPr="003E765A" w:rsidRDefault="00901FEC" w:rsidP="00901FEC">
      <w:pPr>
        <w:spacing w:after="0" w:line="240" w:lineRule="auto"/>
        <w:jc w:val="both"/>
        <w:rPr>
          <w:rFonts w:ascii="Traditional Arabic" w:hAnsi="Traditional Arabic" w:cs="Traditional Arabic"/>
          <w:b/>
          <w:bCs/>
          <w:sz w:val="32"/>
          <w:szCs w:val="32"/>
          <w:rtl/>
          <w:lang w:bidi="ar-DZ"/>
        </w:rPr>
      </w:pPr>
      <w:r w:rsidRPr="003E765A">
        <w:rPr>
          <w:rFonts w:ascii="Traditional Arabic" w:hAnsi="Traditional Arabic" w:cs="Traditional Arabic"/>
          <w:b/>
          <w:bCs/>
          <w:sz w:val="32"/>
          <w:szCs w:val="32"/>
          <w:rtl/>
          <w:lang w:bidi="ar-DZ"/>
        </w:rPr>
        <w:t>ملخص</w:t>
      </w:r>
      <w:r w:rsidRPr="003E765A">
        <w:rPr>
          <w:rFonts w:ascii="Traditional Arabic" w:hAnsi="Traditional Arabic" w:cs="Traditional Arabic"/>
          <w:b/>
          <w:bCs/>
          <w:sz w:val="32"/>
          <w:szCs w:val="32"/>
          <w:lang w:bidi="ar-DZ"/>
        </w:rPr>
        <w:t xml:space="preserve"> </w:t>
      </w:r>
      <w:r w:rsidRPr="003E765A">
        <w:rPr>
          <w:rFonts w:ascii="Traditional Arabic" w:hAnsi="Traditional Arabic" w:cs="Traditional Arabic"/>
          <w:b/>
          <w:bCs/>
          <w:sz w:val="32"/>
          <w:szCs w:val="32"/>
          <w:rtl/>
          <w:lang w:bidi="ar-DZ"/>
        </w:rPr>
        <w:t xml:space="preserve">المقال: </w:t>
      </w:r>
    </w:p>
    <w:p w:rsidR="00901FEC" w:rsidRPr="003E765A" w:rsidRDefault="00901FEC" w:rsidP="001163F3">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         يناقش هذا المقال الموسوم بـــ " </w:t>
      </w:r>
      <w:r w:rsidR="001163F3">
        <w:rPr>
          <w:rFonts w:ascii="Traditional Arabic" w:hAnsi="Traditional Arabic" w:cs="Traditional Arabic" w:hint="cs"/>
          <w:sz w:val="32"/>
          <w:szCs w:val="32"/>
          <w:rtl/>
          <w:lang w:bidi="ar-DZ"/>
        </w:rPr>
        <w:t xml:space="preserve">تجليات </w:t>
      </w:r>
      <w:r w:rsidRPr="003E765A">
        <w:rPr>
          <w:rFonts w:ascii="Traditional Arabic" w:hAnsi="Traditional Arabic" w:cs="Traditional Arabic"/>
          <w:sz w:val="32"/>
          <w:szCs w:val="32"/>
          <w:rtl/>
          <w:lang w:bidi="ar-DZ"/>
        </w:rPr>
        <w:t xml:space="preserve">التاريخ في </w:t>
      </w:r>
      <w:r w:rsidR="001163F3">
        <w:rPr>
          <w:rFonts w:ascii="Traditional Arabic" w:hAnsi="Traditional Arabic" w:cs="Traditional Arabic" w:hint="cs"/>
          <w:sz w:val="32"/>
          <w:szCs w:val="32"/>
          <w:rtl/>
          <w:lang w:bidi="ar-DZ"/>
        </w:rPr>
        <w:t>الرواية الجزائرية المعاصرة -</w:t>
      </w:r>
      <w:r w:rsidRPr="003E765A">
        <w:rPr>
          <w:rFonts w:ascii="Traditional Arabic" w:hAnsi="Traditional Arabic" w:cs="Traditional Arabic"/>
          <w:sz w:val="32"/>
          <w:szCs w:val="32"/>
          <w:rtl/>
          <w:lang w:bidi="ar-DZ"/>
        </w:rPr>
        <w:t xml:space="preserve">رواية " اعترافات </w:t>
      </w:r>
      <w:proofErr w:type="spellStart"/>
      <w:r w:rsidRPr="003E765A">
        <w:rPr>
          <w:rFonts w:ascii="Traditional Arabic" w:hAnsi="Traditional Arabic" w:cs="Traditional Arabic"/>
          <w:sz w:val="32"/>
          <w:szCs w:val="32"/>
          <w:rtl/>
          <w:lang w:bidi="ar-DZ"/>
        </w:rPr>
        <w:t>أسكرام</w:t>
      </w:r>
      <w:proofErr w:type="spellEnd"/>
      <w:r w:rsidRPr="003E765A">
        <w:rPr>
          <w:rFonts w:ascii="Traditional Arabic" w:hAnsi="Traditional Arabic" w:cs="Traditional Arabic"/>
          <w:sz w:val="32"/>
          <w:szCs w:val="32"/>
          <w:rtl/>
          <w:lang w:bidi="ar-DZ"/>
        </w:rPr>
        <w:t xml:space="preserve"> " لــ عز الدين </w:t>
      </w:r>
      <w:proofErr w:type="spellStart"/>
      <w:r w:rsidRPr="003E765A">
        <w:rPr>
          <w:rFonts w:ascii="Traditional Arabic" w:hAnsi="Traditional Arabic" w:cs="Traditional Arabic"/>
          <w:sz w:val="32"/>
          <w:szCs w:val="32"/>
          <w:rtl/>
          <w:lang w:bidi="ar-DZ"/>
        </w:rPr>
        <w:t>ميهوبي</w:t>
      </w:r>
      <w:proofErr w:type="spellEnd"/>
      <w:r w:rsidRPr="003E765A">
        <w:rPr>
          <w:rFonts w:ascii="Traditional Arabic" w:hAnsi="Traditional Arabic" w:cs="Traditional Arabic"/>
          <w:sz w:val="32"/>
          <w:szCs w:val="32"/>
          <w:rtl/>
          <w:lang w:bidi="ar-DZ"/>
        </w:rPr>
        <w:t xml:space="preserve"> " - على اعتبار أن الرّواية دائما تعبّر عن قضايا المجتمع عبر أزمنتها المختلفة ماضيا و حاضرا ومستقبلا </w:t>
      </w:r>
      <w:r w:rsidRPr="003E765A">
        <w:rPr>
          <w:rFonts w:ascii="Traditional Arabic" w:hAnsi="Traditional Arabic" w:cs="Traditional Arabic"/>
          <w:sz w:val="32"/>
          <w:szCs w:val="32"/>
          <w:lang w:bidi="ar-DZ"/>
        </w:rPr>
        <w:t xml:space="preserve"> -</w:t>
      </w:r>
      <w:r w:rsidRPr="003E765A">
        <w:rPr>
          <w:rFonts w:ascii="Traditional Arabic" w:hAnsi="Traditional Arabic" w:cs="Traditional Arabic"/>
          <w:sz w:val="32"/>
          <w:szCs w:val="32"/>
          <w:rtl/>
          <w:lang w:bidi="ar-DZ"/>
        </w:rPr>
        <w:t xml:space="preserve">حضور التاريخ في الرواية   بوصفه  مكونا هاما في بنيتها السردية ، ومن هنا جاءت الدّراسات الاستشرافيّة لتحمل القارئ إلى الغوص في عالم الأمل والتّوقّع والانتظار وعالم الاحتمال والخيال وبالتّالي الاستشراف في عالم الرواية بعامة، </w:t>
      </w:r>
      <w:proofErr w:type="spellStart"/>
      <w:r w:rsidRPr="003E765A">
        <w:rPr>
          <w:rFonts w:ascii="Traditional Arabic" w:hAnsi="Traditional Arabic" w:cs="Traditional Arabic"/>
          <w:sz w:val="32"/>
          <w:szCs w:val="32"/>
          <w:rtl/>
          <w:lang w:bidi="ar-DZ"/>
        </w:rPr>
        <w:t>وتمثلات</w:t>
      </w:r>
      <w:proofErr w:type="spellEnd"/>
      <w:r w:rsidRPr="003E765A">
        <w:rPr>
          <w:rFonts w:ascii="Traditional Arabic" w:hAnsi="Traditional Arabic" w:cs="Traditional Arabic"/>
          <w:sz w:val="32"/>
          <w:szCs w:val="32"/>
          <w:rtl/>
          <w:lang w:bidi="ar-DZ"/>
        </w:rPr>
        <w:t xml:space="preserve"> التاريخ العالمي بمختلف حوادثه الحقيقية والتخيلية في المدونة موضوع الدراسة  بخاصة . وكيف وظف الكاتب تقنيتي الاسترجاع والاستشراف في تجليات التاريخ عبر فنيات الترتيب الزمني، فنية المدة (الديمومة)، فنية تسريع الحدث، فنية الحذف، فنية </w:t>
      </w:r>
      <w:proofErr w:type="spellStart"/>
      <w:r w:rsidRPr="003E765A">
        <w:rPr>
          <w:rFonts w:ascii="Traditional Arabic" w:hAnsi="Traditional Arabic" w:cs="Traditional Arabic"/>
          <w:sz w:val="32"/>
          <w:szCs w:val="32"/>
          <w:rtl/>
          <w:lang w:bidi="ar-DZ"/>
        </w:rPr>
        <w:t>تبطئة</w:t>
      </w:r>
      <w:proofErr w:type="spellEnd"/>
      <w:r w:rsidRPr="003E765A">
        <w:rPr>
          <w:rFonts w:ascii="Traditional Arabic" w:hAnsi="Traditional Arabic" w:cs="Traditional Arabic"/>
          <w:sz w:val="32"/>
          <w:szCs w:val="32"/>
          <w:rtl/>
          <w:lang w:bidi="ar-DZ"/>
        </w:rPr>
        <w:t xml:space="preserve"> السرد، فنية المشهد. </w:t>
      </w:r>
    </w:p>
    <w:p w:rsidR="00901FEC" w:rsidRPr="003E765A" w:rsidRDefault="00901FEC" w:rsidP="00901FEC">
      <w:pPr>
        <w:spacing w:after="0" w:line="240" w:lineRule="auto"/>
        <w:jc w:val="both"/>
        <w:rPr>
          <w:rFonts w:ascii="Traditional Arabic" w:hAnsi="Traditional Arabic" w:cs="Traditional Arabic"/>
          <w:sz w:val="32"/>
          <w:szCs w:val="32"/>
          <w:lang w:bidi="ar-DZ"/>
        </w:rPr>
      </w:pPr>
      <w:r w:rsidRPr="003E765A">
        <w:rPr>
          <w:rFonts w:ascii="Traditional Arabic" w:hAnsi="Traditional Arabic" w:cs="Traditional Arabic"/>
          <w:b/>
          <w:bCs/>
          <w:sz w:val="32"/>
          <w:szCs w:val="32"/>
          <w:rtl/>
          <w:lang w:bidi="ar-DZ"/>
        </w:rPr>
        <w:t xml:space="preserve">الكلمات </w:t>
      </w:r>
      <w:r w:rsidR="007E6688" w:rsidRPr="003E765A">
        <w:rPr>
          <w:rFonts w:ascii="Traditional Arabic" w:hAnsi="Traditional Arabic" w:cs="Traditional Arabic" w:hint="cs"/>
          <w:b/>
          <w:bCs/>
          <w:sz w:val="32"/>
          <w:szCs w:val="32"/>
          <w:rtl/>
          <w:lang w:bidi="ar-DZ"/>
        </w:rPr>
        <w:t>المفتاحية:</w:t>
      </w:r>
      <w:r w:rsidR="007E6688" w:rsidRPr="003E765A">
        <w:rPr>
          <w:rFonts w:ascii="Traditional Arabic" w:hAnsi="Traditional Arabic" w:cs="Traditional Arabic" w:hint="cs"/>
          <w:sz w:val="32"/>
          <w:szCs w:val="32"/>
          <w:rtl/>
          <w:lang w:bidi="ar-DZ"/>
        </w:rPr>
        <w:t xml:space="preserve"> الرواية</w:t>
      </w:r>
      <w:r w:rsidRPr="003E765A">
        <w:rPr>
          <w:rFonts w:ascii="Traditional Arabic" w:hAnsi="Traditional Arabic" w:cs="Traditional Arabic"/>
          <w:sz w:val="32"/>
          <w:szCs w:val="32"/>
          <w:rtl/>
          <w:lang w:bidi="ar-DZ"/>
        </w:rPr>
        <w:t xml:space="preserve">، التاريخ، الزمن، السرد، الاستشراف، </w:t>
      </w:r>
      <w:r w:rsidR="007E6688" w:rsidRPr="003E765A">
        <w:rPr>
          <w:rFonts w:ascii="Traditional Arabic" w:hAnsi="Traditional Arabic" w:cs="Traditional Arabic" w:hint="cs"/>
          <w:sz w:val="32"/>
          <w:szCs w:val="32"/>
          <w:rtl/>
          <w:lang w:bidi="ar-DZ"/>
        </w:rPr>
        <w:t>الاسترجاع،</w:t>
      </w:r>
      <w:r w:rsidRPr="003E765A">
        <w:rPr>
          <w:rFonts w:ascii="Traditional Arabic" w:hAnsi="Traditional Arabic" w:cs="Traditional Arabic"/>
          <w:sz w:val="32"/>
          <w:szCs w:val="32"/>
          <w:rtl/>
          <w:lang w:bidi="ar-DZ"/>
        </w:rPr>
        <w:t xml:space="preserve"> </w:t>
      </w:r>
      <w:r w:rsidR="007E6688" w:rsidRPr="003E765A">
        <w:rPr>
          <w:rFonts w:ascii="Traditional Arabic" w:hAnsi="Traditional Arabic" w:cs="Traditional Arabic" w:hint="cs"/>
          <w:sz w:val="32"/>
          <w:szCs w:val="32"/>
          <w:rtl/>
          <w:lang w:bidi="ar-DZ"/>
        </w:rPr>
        <w:t>الحاضر،</w:t>
      </w:r>
      <w:r w:rsidRPr="003E765A">
        <w:rPr>
          <w:rFonts w:ascii="Traditional Arabic" w:hAnsi="Traditional Arabic" w:cs="Traditional Arabic"/>
          <w:sz w:val="32"/>
          <w:szCs w:val="32"/>
          <w:rtl/>
          <w:lang w:bidi="ar-DZ"/>
        </w:rPr>
        <w:t xml:space="preserve"> المستقبل</w:t>
      </w:r>
      <w:r w:rsidRPr="003E765A">
        <w:rPr>
          <w:rFonts w:ascii="Traditional Arabic" w:hAnsi="Traditional Arabic" w:cs="Traditional Arabic"/>
          <w:sz w:val="32"/>
          <w:szCs w:val="32"/>
          <w:lang w:bidi="ar-DZ"/>
        </w:rPr>
        <w:t>.</w:t>
      </w:r>
    </w:p>
    <w:p w:rsidR="00901FEC" w:rsidRPr="003E765A" w:rsidRDefault="00901FEC" w:rsidP="00901FEC">
      <w:pPr>
        <w:spacing w:after="0" w:line="240" w:lineRule="auto"/>
        <w:jc w:val="both"/>
        <w:rPr>
          <w:rFonts w:ascii="Traditional Arabic" w:hAnsi="Traditional Arabic" w:cs="Traditional Arabic"/>
          <w:sz w:val="32"/>
          <w:szCs w:val="32"/>
          <w:lang w:bidi="ar-DZ"/>
        </w:rPr>
      </w:pPr>
    </w:p>
    <w:p w:rsidR="00901FEC" w:rsidRPr="00552E6B" w:rsidRDefault="00552E6B" w:rsidP="00901FEC">
      <w:pPr>
        <w:bidi w:val="0"/>
        <w:spacing w:after="0" w:line="240" w:lineRule="auto"/>
        <w:rPr>
          <w:rFonts w:ascii="Traditional Arabic" w:hAnsi="Traditional Arabic" w:cs="Traditional Arabic"/>
          <w:b/>
          <w:bCs/>
          <w:sz w:val="32"/>
          <w:szCs w:val="32"/>
          <w:lang w:val="fr-FR" w:bidi="ar-DZ"/>
        </w:rPr>
      </w:pPr>
      <w:r w:rsidRPr="00552E6B">
        <w:rPr>
          <w:rFonts w:ascii="Traditional Arabic" w:hAnsi="Traditional Arabic" w:cs="Traditional Arabic"/>
          <w:b/>
          <w:bCs/>
          <w:sz w:val="32"/>
          <w:szCs w:val="32"/>
          <w:lang w:val="fr-FR" w:bidi="ar-DZ"/>
        </w:rPr>
        <w:t>Résumé</w:t>
      </w:r>
    </w:p>
    <w:p w:rsidR="00901FEC" w:rsidRPr="001163F3" w:rsidRDefault="00901FEC" w:rsidP="00552E6B">
      <w:pPr>
        <w:bidi w:val="0"/>
        <w:spacing w:after="0" w:line="240" w:lineRule="auto"/>
        <w:rPr>
          <w:rFonts w:ascii="Traditional Arabic" w:hAnsi="Traditional Arabic" w:cs="Traditional Arabic"/>
          <w:sz w:val="32"/>
          <w:szCs w:val="32"/>
          <w:lang w:val="fr-FR" w:bidi="ar-DZ"/>
        </w:rPr>
      </w:pPr>
      <w:r w:rsidRPr="001163F3">
        <w:rPr>
          <w:rFonts w:ascii="Traditional Arabic" w:hAnsi="Traditional Arabic" w:cs="Traditional Arabic"/>
          <w:sz w:val="32"/>
          <w:szCs w:val="32"/>
          <w:lang w:val="fr-FR" w:bidi="ar-DZ"/>
        </w:rPr>
        <w:t>Cet article intitulé “</w:t>
      </w:r>
      <w:r w:rsidR="00552E6B">
        <w:rPr>
          <w:rFonts w:ascii="Traditional Arabic" w:hAnsi="Traditional Arabic" w:cs="Traditional Arabic"/>
          <w:sz w:val="32"/>
          <w:szCs w:val="32"/>
          <w:lang w:val="fr-FR" w:bidi="ar-DZ"/>
        </w:rPr>
        <w:t xml:space="preserve">Manifestations de l’Histoire dans le roman Algérien contemporain cas de </w:t>
      </w:r>
      <w:r w:rsidR="00552E6B" w:rsidRPr="001163F3">
        <w:rPr>
          <w:rFonts w:ascii="Traditional Arabic" w:hAnsi="Traditional Arabic" w:cs="Traditional Arabic"/>
          <w:sz w:val="32"/>
          <w:szCs w:val="32"/>
          <w:lang w:val="fr-FR" w:bidi="ar-DZ"/>
        </w:rPr>
        <w:t>“Reconnaissances d’</w:t>
      </w:r>
      <w:proofErr w:type="spellStart"/>
      <w:r w:rsidR="00552E6B" w:rsidRPr="001163F3">
        <w:rPr>
          <w:rFonts w:ascii="Traditional Arabic" w:hAnsi="Traditional Arabic" w:cs="Traditional Arabic"/>
          <w:sz w:val="32"/>
          <w:szCs w:val="32"/>
          <w:lang w:val="fr-FR" w:bidi="ar-DZ"/>
        </w:rPr>
        <w:t>Askram</w:t>
      </w:r>
      <w:proofErr w:type="spellEnd"/>
      <w:r w:rsidR="00552E6B" w:rsidRPr="001163F3">
        <w:rPr>
          <w:rFonts w:ascii="Traditional Arabic" w:hAnsi="Traditional Arabic" w:cs="Traditional Arabic"/>
          <w:sz w:val="32"/>
          <w:szCs w:val="32"/>
          <w:lang w:val="fr-FR" w:bidi="ar-DZ"/>
        </w:rPr>
        <w:t>”</w:t>
      </w:r>
      <w:r w:rsidR="00552E6B" w:rsidRPr="001163F3">
        <w:rPr>
          <w:rFonts w:ascii="Traditional Arabic" w:hAnsi="Traditional Arabic" w:cs="Traditional Arabic"/>
          <w:sz w:val="32"/>
          <w:szCs w:val="32"/>
          <w:lang w:val="fr-FR" w:bidi="ar-DZ"/>
        </w:rPr>
        <w:t>“</w:t>
      </w:r>
      <w:r w:rsidRPr="001163F3">
        <w:rPr>
          <w:rFonts w:ascii="Traditional Arabic" w:hAnsi="Traditional Arabic" w:cs="Traditional Arabic"/>
          <w:sz w:val="32"/>
          <w:szCs w:val="32"/>
          <w:lang w:val="fr-FR" w:bidi="ar-DZ"/>
        </w:rPr>
        <w:t xml:space="preserve"> de </w:t>
      </w:r>
      <w:r w:rsidR="00552E6B" w:rsidRPr="001163F3">
        <w:rPr>
          <w:rFonts w:ascii="Traditional Arabic" w:hAnsi="Traditional Arabic" w:cs="Traditional Arabic"/>
          <w:sz w:val="32"/>
          <w:szCs w:val="32"/>
          <w:lang w:val="fr-FR" w:bidi="ar-DZ"/>
        </w:rPr>
        <w:t>Azzedine</w:t>
      </w:r>
      <w:r w:rsidRPr="001163F3">
        <w:rPr>
          <w:rFonts w:ascii="Traditional Arabic" w:hAnsi="Traditional Arabic" w:cs="Traditional Arabic"/>
          <w:sz w:val="32"/>
          <w:szCs w:val="32"/>
          <w:lang w:val="fr-FR" w:bidi="ar-DZ"/>
        </w:rPr>
        <w:t xml:space="preserve"> </w:t>
      </w:r>
      <w:r w:rsidR="00552E6B" w:rsidRPr="001163F3">
        <w:rPr>
          <w:rFonts w:ascii="Traditional Arabic" w:hAnsi="Traditional Arabic" w:cs="Traditional Arabic"/>
          <w:sz w:val="32"/>
          <w:szCs w:val="32"/>
          <w:lang w:val="fr-FR" w:bidi="ar-DZ"/>
        </w:rPr>
        <w:t>MIHOUBI traite</w:t>
      </w:r>
      <w:r w:rsidRPr="001163F3">
        <w:rPr>
          <w:rFonts w:ascii="Traditional Arabic" w:hAnsi="Traditional Arabic" w:cs="Traditional Arabic"/>
          <w:sz w:val="32"/>
          <w:szCs w:val="32"/>
          <w:lang w:val="fr-FR" w:bidi="ar-DZ"/>
        </w:rPr>
        <w:t xml:space="preserve"> l’idée de la formation de l’histoire dans la structure du récit, crée des perspectives chez le destinataire et explique comment se </w:t>
      </w:r>
      <w:r w:rsidR="00552E6B" w:rsidRPr="001163F3">
        <w:rPr>
          <w:rFonts w:ascii="Traditional Arabic" w:hAnsi="Traditional Arabic" w:cs="Traditional Arabic"/>
          <w:sz w:val="32"/>
          <w:szCs w:val="32"/>
          <w:lang w:val="fr-FR" w:bidi="ar-DZ"/>
        </w:rPr>
        <w:t>réalise</w:t>
      </w:r>
      <w:r w:rsidRPr="001163F3">
        <w:rPr>
          <w:rFonts w:ascii="Traditional Arabic" w:hAnsi="Traditional Arabic" w:cs="Traditional Arabic"/>
          <w:sz w:val="32"/>
          <w:szCs w:val="32"/>
          <w:lang w:val="fr-FR" w:bidi="ar-DZ"/>
        </w:rPr>
        <w:t xml:space="preserve"> cette histoire dans ses deux dimensions réelle et fictive par le biais du classement temporel, de la durée, de la succession des faits et de leur suppression.</w:t>
      </w:r>
    </w:p>
    <w:p w:rsidR="009543D2" w:rsidRPr="003E765A" w:rsidRDefault="00901FEC" w:rsidP="00901FEC">
      <w:pPr>
        <w:bidi w:val="0"/>
        <w:spacing w:after="0" w:line="240" w:lineRule="auto"/>
        <w:rPr>
          <w:rFonts w:ascii="Traditional Arabic" w:hAnsi="Traditional Arabic" w:cs="Traditional Arabic"/>
          <w:sz w:val="32"/>
          <w:szCs w:val="32"/>
          <w:rtl/>
          <w:lang w:bidi="ar-DZ"/>
        </w:rPr>
      </w:pPr>
      <w:r w:rsidRPr="001163F3">
        <w:rPr>
          <w:rFonts w:ascii="Traditional Arabic" w:hAnsi="Traditional Arabic" w:cs="Traditional Arabic"/>
          <w:sz w:val="32"/>
          <w:szCs w:val="32"/>
          <w:lang w:val="fr-FR" w:bidi="ar-DZ"/>
        </w:rPr>
        <w:t xml:space="preserve">Mots </w:t>
      </w:r>
      <w:r w:rsidR="00552E6B" w:rsidRPr="001163F3">
        <w:rPr>
          <w:rFonts w:ascii="Traditional Arabic" w:hAnsi="Traditional Arabic" w:cs="Traditional Arabic"/>
          <w:sz w:val="32"/>
          <w:szCs w:val="32"/>
          <w:lang w:val="fr-FR" w:bidi="ar-DZ"/>
        </w:rPr>
        <w:t>clés :</w:t>
      </w:r>
      <w:r w:rsidRPr="001163F3">
        <w:rPr>
          <w:rFonts w:ascii="Traditional Arabic" w:hAnsi="Traditional Arabic" w:cs="Traditional Arabic"/>
          <w:sz w:val="32"/>
          <w:szCs w:val="32"/>
          <w:lang w:val="fr-FR" w:bidi="ar-DZ"/>
        </w:rPr>
        <w:t xml:space="preserve"> Récit, histoire, temps, narration, prospections, flash-back, passé, présent, futur.</w:t>
      </w:r>
    </w:p>
    <w:p w:rsidR="00915022" w:rsidRDefault="00915022" w:rsidP="00901FEC">
      <w:pPr>
        <w:spacing w:after="0" w:line="240" w:lineRule="auto"/>
        <w:jc w:val="both"/>
        <w:rPr>
          <w:rFonts w:ascii="Traditional Arabic" w:hAnsi="Traditional Arabic" w:cs="Traditional Arabic"/>
          <w:sz w:val="32"/>
          <w:szCs w:val="32"/>
          <w:rtl/>
          <w:lang w:bidi="ar-DZ"/>
        </w:rPr>
      </w:pPr>
    </w:p>
    <w:p w:rsidR="00B67C94" w:rsidRDefault="00B67C94" w:rsidP="00901FEC">
      <w:pPr>
        <w:spacing w:after="0" w:line="240" w:lineRule="auto"/>
        <w:jc w:val="both"/>
        <w:rPr>
          <w:rFonts w:ascii="Traditional Arabic" w:hAnsi="Traditional Arabic" w:cs="Traditional Arabic"/>
          <w:sz w:val="32"/>
          <w:szCs w:val="32"/>
          <w:rtl/>
          <w:lang w:bidi="ar-DZ"/>
        </w:rPr>
      </w:pPr>
    </w:p>
    <w:p w:rsidR="00915022" w:rsidRPr="003E765A" w:rsidRDefault="00915022" w:rsidP="00901FEC">
      <w:pPr>
        <w:spacing w:after="0" w:line="240" w:lineRule="auto"/>
        <w:jc w:val="both"/>
        <w:rPr>
          <w:rFonts w:ascii="Traditional Arabic" w:hAnsi="Traditional Arabic" w:cs="Traditional Arabic"/>
          <w:sz w:val="32"/>
          <w:szCs w:val="32"/>
          <w:rtl/>
          <w:lang w:bidi="ar-DZ"/>
        </w:rPr>
      </w:pPr>
    </w:p>
    <w:p w:rsidR="00A71E3D" w:rsidRPr="00276D47" w:rsidRDefault="00276D47" w:rsidP="00A71E3D">
      <w:pPr>
        <w:spacing w:after="0" w:line="240" w:lineRule="auto"/>
        <w:jc w:val="both"/>
        <w:rPr>
          <w:rFonts w:ascii="Traditional Arabic" w:hAnsi="Traditional Arabic" w:cs="Traditional Arabic"/>
          <w:b/>
          <w:bCs/>
          <w:sz w:val="32"/>
          <w:szCs w:val="32"/>
          <w:rtl/>
          <w:lang w:bidi="ar-DZ"/>
        </w:rPr>
      </w:pPr>
      <w:r w:rsidRPr="00276D47">
        <w:rPr>
          <w:rFonts w:ascii="Traditional Arabic" w:hAnsi="Traditional Arabic" w:cs="Traditional Arabic" w:hint="cs"/>
          <w:b/>
          <w:bCs/>
          <w:sz w:val="32"/>
          <w:szCs w:val="32"/>
          <w:rtl/>
          <w:lang w:bidi="ar-DZ"/>
        </w:rPr>
        <w:lastRenderedPageBreak/>
        <w:t>تمهيد:</w:t>
      </w:r>
      <w:r w:rsidR="00A71E3D" w:rsidRPr="00276D47">
        <w:rPr>
          <w:rFonts w:ascii="Traditional Arabic" w:hAnsi="Traditional Arabic" w:cs="Traditional Arabic"/>
          <w:b/>
          <w:bCs/>
          <w:sz w:val="32"/>
          <w:szCs w:val="32"/>
          <w:rtl/>
          <w:lang w:bidi="ar-DZ"/>
        </w:rPr>
        <w:t xml:space="preserve">  </w:t>
      </w:r>
    </w:p>
    <w:p w:rsidR="00A71E3D" w:rsidRPr="003E765A" w:rsidRDefault="00A71E3D" w:rsidP="003F54C2">
      <w:pPr>
        <w:spacing w:after="0" w:line="240" w:lineRule="auto"/>
        <w:jc w:val="both"/>
        <w:rPr>
          <w:rFonts w:ascii="Traditional Arabic" w:hAnsi="Traditional Arabic" w:cs="Traditional Arabic"/>
          <w:sz w:val="32"/>
          <w:szCs w:val="32"/>
          <w:lang w:bidi="ar-DZ"/>
        </w:rPr>
      </w:pPr>
      <w:r w:rsidRPr="003E765A">
        <w:rPr>
          <w:rFonts w:ascii="Traditional Arabic" w:hAnsi="Traditional Arabic" w:cs="Traditional Arabic"/>
          <w:sz w:val="32"/>
          <w:szCs w:val="32"/>
          <w:rtl/>
          <w:lang w:bidi="ar-DZ"/>
        </w:rPr>
        <w:t xml:space="preserve">                تعدّ الدّراسات السّرديّة واحدة من الموضوعات التّي لاقت اهتمام كثير من الباحثين وكانت محطّ أنظارهم وموضع عنايتهم ، كما يعدّ السّرد عنصرا أساسا في بناء الرّواية ، ولأنّ الرّواية-دائما- تعبّر عن قضايا المجتمع عبر أزمنتها المختلفة ماضيا و حاضرا ومستقبلا، فإنّ التاريخ أضحى  مكونا هاما في بنيتها السردية ، ومن هنا جاءت الدّراسات الاستشرافيّة لتحمل القارئ إلى الغوص في عالم الأمل والتّوقّع والانتظار وعالم الاحتمال والخيال وبالتّالي الاستشراف، ورغم أنّ هذا الأخير لا يتّسم باليقينيّة إلاّ أنّه شكّل مادّة دسمة بالنّسبة للطلاّب والدّارسين في العصر الحديث ، من هنا </w:t>
      </w:r>
      <w:r w:rsidR="00DB3558" w:rsidRPr="003E765A">
        <w:rPr>
          <w:rFonts w:ascii="Traditional Arabic" w:hAnsi="Traditional Arabic" w:cs="Traditional Arabic"/>
          <w:sz w:val="32"/>
          <w:szCs w:val="32"/>
          <w:rtl/>
          <w:lang w:bidi="ar-DZ"/>
        </w:rPr>
        <w:t>ر</w:t>
      </w:r>
      <w:r w:rsidRPr="003E765A">
        <w:rPr>
          <w:rFonts w:ascii="Traditional Arabic" w:hAnsi="Traditional Arabic" w:cs="Traditional Arabic"/>
          <w:sz w:val="32"/>
          <w:szCs w:val="32"/>
          <w:rtl/>
          <w:lang w:bidi="ar-DZ"/>
        </w:rPr>
        <w:t>أين</w:t>
      </w:r>
      <w:r w:rsidR="00DB3558" w:rsidRPr="003E765A">
        <w:rPr>
          <w:rFonts w:ascii="Traditional Arabic" w:hAnsi="Traditional Arabic" w:cs="Traditional Arabic"/>
          <w:sz w:val="32"/>
          <w:szCs w:val="32"/>
          <w:rtl/>
          <w:lang w:bidi="ar-DZ"/>
        </w:rPr>
        <w:t>ا</w:t>
      </w:r>
      <w:r w:rsidRPr="003E765A">
        <w:rPr>
          <w:rFonts w:ascii="Traditional Arabic" w:hAnsi="Traditional Arabic" w:cs="Traditional Arabic"/>
          <w:sz w:val="32"/>
          <w:szCs w:val="32"/>
          <w:rtl/>
          <w:lang w:bidi="ar-DZ"/>
        </w:rPr>
        <w:t xml:space="preserve"> أن </w:t>
      </w:r>
      <w:r w:rsidR="00DB3558" w:rsidRPr="003E765A">
        <w:rPr>
          <w:rFonts w:ascii="Traditional Arabic" w:hAnsi="Traditional Arabic" w:cs="Traditional Arabic"/>
          <w:sz w:val="32"/>
          <w:szCs w:val="32"/>
          <w:rtl/>
          <w:lang w:bidi="ar-DZ"/>
        </w:rPr>
        <w:t>ن</w:t>
      </w:r>
      <w:r w:rsidRPr="003E765A">
        <w:rPr>
          <w:rFonts w:ascii="Traditional Arabic" w:hAnsi="Traditional Arabic" w:cs="Traditional Arabic"/>
          <w:sz w:val="32"/>
          <w:szCs w:val="32"/>
          <w:rtl/>
          <w:lang w:bidi="ar-DZ"/>
        </w:rPr>
        <w:t>بحث في ظاهرة حضور التاريخ العالمي في الرواية متخذا  رواية "اعترافات أسكرام" للكاتب عزّ</w:t>
      </w:r>
      <w:r w:rsidR="00FD38EE">
        <w:rPr>
          <w:rFonts w:ascii="Traditional Arabic" w:hAnsi="Traditional Arabic" w:cs="Traditional Arabic" w:hint="cs"/>
          <w:sz w:val="32"/>
          <w:szCs w:val="32"/>
          <w:rtl/>
          <w:lang w:bidi="ar-DZ"/>
        </w:rPr>
        <w:t xml:space="preserve"> </w:t>
      </w:r>
      <w:r w:rsidRPr="003E765A">
        <w:rPr>
          <w:rFonts w:ascii="Traditional Arabic" w:hAnsi="Traditional Arabic" w:cs="Traditional Arabic"/>
          <w:sz w:val="32"/>
          <w:szCs w:val="32"/>
          <w:rtl/>
          <w:lang w:bidi="ar-DZ"/>
        </w:rPr>
        <w:t xml:space="preserve">الدّين </w:t>
      </w:r>
      <w:proofErr w:type="spellStart"/>
      <w:r w:rsidRPr="003E765A">
        <w:rPr>
          <w:rFonts w:ascii="Traditional Arabic" w:hAnsi="Traditional Arabic" w:cs="Traditional Arabic"/>
          <w:sz w:val="32"/>
          <w:szCs w:val="32"/>
          <w:rtl/>
          <w:lang w:bidi="ar-DZ"/>
        </w:rPr>
        <w:t>ميهوبي</w:t>
      </w:r>
      <w:proofErr w:type="spellEnd"/>
      <w:r w:rsidRPr="003E765A">
        <w:rPr>
          <w:rFonts w:ascii="Traditional Arabic" w:hAnsi="Traditional Arabic" w:cs="Traditional Arabic"/>
          <w:sz w:val="32"/>
          <w:szCs w:val="32"/>
          <w:rtl/>
          <w:lang w:bidi="ar-DZ"/>
        </w:rPr>
        <w:t xml:space="preserve"> مدونة للدراسة كونها حافلة با</w:t>
      </w:r>
      <w:r w:rsidR="003F54C2" w:rsidRPr="003E765A">
        <w:rPr>
          <w:rFonts w:ascii="Traditional Arabic" w:hAnsi="Traditional Arabic" w:cs="Traditional Arabic"/>
          <w:sz w:val="32"/>
          <w:szCs w:val="32"/>
          <w:rtl/>
          <w:lang w:bidi="ar-DZ"/>
        </w:rPr>
        <w:t>ستدعاء التاريخ ب</w:t>
      </w:r>
      <w:r w:rsidRPr="003E765A">
        <w:rPr>
          <w:rFonts w:ascii="Traditional Arabic" w:hAnsi="Traditional Arabic" w:cs="Traditional Arabic"/>
          <w:sz w:val="32"/>
          <w:szCs w:val="32"/>
          <w:rtl/>
          <w:lang w:bidi="ar-DZ"/>
        </w:rPr>
        <w:t>الاستشرافات</w:t>
      </w:r>
      <w:r w:rsidR="003F54C2" w:rsidRPr="003E765A">
        <w:rPr>
          <w:rFonts w:ascii="Traditional Arabic" w:hAnsi="Traditional Arabic" w:cs="Traditional Arabic"/>
          <w:sz w:val="32"/>
          <w:szCs w:val="32"/>
          <w:rtl/>
          <w:lang w:bidi="ar-DZ"/>
        </w:rPr>
        <w:t xml:space="preserve"> والاسترجاعات.</w:t>
      </w:r>
    </w:p>
    <w:p w:rsidR="00D501DD" w:rsidRPr="003E765A" w:rsidRDefault="00A71E3D" w:rsidP="00DB3558">
      <w:pPr>
        <w:spacing w:after="0" w:line="240" w:lineRule="auto"/>
        <w:jc w:val="both"/>
        <w:rPr>
          <w:rFonts w:ascii="Traditional Arabic" w:hAnsi="Traditional Arabic" w:cs="Traditional Arabic"/>
          <w:sz w:val="32"/>
          <w:szCs w:val="32"/>
          <w:rtl/>
          <w:lang w:val="fr-FR" w:bidi="ar-DZ"/>
        </w:rPr>
      </w:pPr>
      <w:r w:rsidRPr="003E765A">
        <w:rPr>
          <w:rFonts w:ascii="Traditional Arabic" w:hAnsi="Traditional Arabic" w:cs="Traditional Arabic"/>
          <w:sz w:val="32"/>
          <w:szCs w:val="32"/>
          <w:rtl/>
          <w:lang w:bidi="ar-DZ"/>
        </w:rPr>
        <w:tab/>
        <w:t xml:space="preserve">إنَّ </w:t>
      </w:r>
      <w:r w:rsidR="003F54C2" w:rsidRPr="003E765A">
        <w:rPr>
          <w:rFonts w:ascii="Traditional Arabic" w:hAnsi="Traditional Arabic" w:cs="Traditional Arabic"/>
          <w:sz w:val="32"/>
          <w:szCs w:val="32"/>
          <w:rtl/>
          <w:lang w:bidi="ar-DZ"/>
        </w:rPr>
        <w:t>محور هذا المقال</w:t>
      </w:r>
      <w:r w:rsidRPr="003E765A">
        <w:rPr>
          <w:rFonts w:ascii="Traditional Arabic" w:hAnsi="Traditional Arabic" w:cs="Traditional Arabic"/>
          <w:sz w:val="32"/>
          <w:szCs w:val="32"/>
          <w:rtl/>
          <w:lang w:bidi="ar-DZ"/>
        </w:rPr>
        <w:t xml:space="preserve"> هو محاولة الإجابة عن هذه </w:t>
      </w:r>
      <w:r w:rsidR="003F54C2" w:rsidRPr="003E765A">
        <w:rPr>
          <w:rFonts w:ascii="Traditional Arabic" w:hAnsi="Traditional Arabic" w:cs="Traditional Arabic"/>
          <w:sz w:val="32"/>
          <w:szCs w:val="32"/>
          <w:rtl/>
          <w:lang w:bidi="ar-DZ"/>
        </w:rPr>
        <w:t>الإشكالية</w:t>
      </w:r>
      <w:r w:rsidRPr="003E765A">
        <w:rPr>
          <w:rFonts w:ascii="Traditional Arabic" w:hAnsi="Traditional Arabic" w:cs="Traditional Arabic"/>
          <w:sz w:val="32"/>
          <w:szCs w:val="32"/>
          <w:rtl/>
          <w:lang w:bidi="ar-DZ"/>
        </w:rPr>
        <w:t xml:space="preserve"> العالقة والتّي ظلّت تر</w:t>
      </w:r>
      <w:r w:rsidR="003F54C2" w:rsidRPr="003E765A">
        <w:rPr>
          <w:rFonts w:ascii="Traditional Arabic" w:hAnsi="Traditional Arabic" w:cs="Traditional Arabic"/>
          <w:sz w:val="32"/>
          <w:szCs w:val="32"/>
          <w:rtl/>
          <w:lang w:bidi="ar-DZ"/>
        </w:rPr>
        <w:t xml:space="preserve">اودني قبل وأثناء إنجازه </w:t>
      </w:r>
      <w:r w:rsidR="00552E6B" w:rsidRPr="003E765A">
        <w:rPr>
          <w:rFonts w:ascii="Traditional Arabic" w:hAnsi="Traditional Arabic" w:cs="Traditional Arabic" w:hint="cs"/>
          <w:sz w:val="32"/>
          <w:szCs w:val="32"/>
          <w:rtl/>
          <w:lang w:bidi="ar-DZ"/>
        </w:rPr>
        <w:t>وهي:</w:t>
      </w:r>
      <w:r w:rsidR="003F54C2" w:rsidRPr="003E765A">
        <w:rPr>
          <w:rFonts w:ascii="Traditional Arabic" w:hAnsi="Traditional Arabic" w:cs="Traditional Arabic"/>
          <w:sz w:val="32"/>
          <w:szCs w:val="32"/>
          <w:rtl/>
          <w:lang w:bidi="ar-DZ"/>
        </w:rPr>
        <w:t xml:space="preserve"> إلى أيّ مدى تشكّل التاريخ واستدعي في الرواية العربية بعامة والجزائرية بخاصة؟</w:t>
      </w:r>
      <w:r w:rsidR="00552E6B">
        <w:rPr>
          <w:rFonts w:ascii="Traditional Arabic" w:hAnsi="Traditional Arabic" w:cs="Traditional Arabic"/>
          <w:sz w:val="32"/>
          <w:szCs w:val="32"/>
          <w:lang w:bidi="ar-DZ"/>
        </w:rPr>
        <w:t xml:space="preserve"> </w:t>
      </w:r>
      <w:r w:rsidR="003F54C2" w:rsidRPr="003E765A">
        <w:rPr>
          <w:rFonts w:ascii="Traditional Arabic" w:hAnsi="Traditional Arabic" w:cs="Traditional Arabic"/>
          <w:sz w:val="32"/>
          <w:szCs w:val="32"/>
          <w:rtl/>
          <w:lang w:bidi="ar-DZ"/>
        </w:rPr>
        <w:t>كيف ساهمت تقنيتا الا</w:t>
      </w:r>
      <w:r w:rsidRPr="003E765A">
        <w:rPr>
          <w:rFonts w:ascii="Traditional Arabic" w:hAnsi="Traditional Arabic" w:cs="Traditional Arabic"/>
          <w:sz w:val="32"/>
          <w:szCs w:val="32"/>
          <w:rtl/>
          <w:lang w:bidi="ar-DZ"/>
        </w:rPr>
        <w:t>ستشراف</w:t>
      </w:r>
      <w:r w:rsidR="003F54C2" w:rsidRPr="003E765A">
        <w:rPr>
          <w:rFonts w:ascii="Traditional Arabic" w:hAnsi="Traditional Arabic" w:cs="Traditional Arabic"/>
          <w:sz w:val="32"/>
          <w:szCs w:val="32"/>
          <w:rtl/>
          <w:lang w:bidi="ar-DZ"/>
        </w:rPr>
        <w:t xml:space="preserve"> والاسترجاع</w:t>
      </w:r>
      <w:r w:rsidRPr="003E765A">
        <w:rPr>
          <w:rFonts w:ascii="Traditional Arabic" w:hAnsi="Traditional Arabic" w:cs="Traditional Arabic"/>
          <w:sz w:val="32"/>
          <w:szCs w:val="32"/>
          <w:rtl/>
          <w:lang w:bidi="ar-DZ"/>
        </w:rPr>
        <w:t xml:space="preserve"> في رواية </w:t>
      </w:r>
      <w:r w:rsidR="003F54C2" w:rsidRPr="003E765A">
        <w:rPr>
          <w:rFonts w:ascii="Traditional Arabic" w:hAnsi="Traditional Arabic" w:cs="Traditional Arabic"/>
          <w:sz w:val="32"/>
          <w:szCs w:val="32"/>
          <w:rtl/>
          <w:lang w:bidi="ar-DZ"/>
        </w:rPr>
        <w:t>"</w:t>
      </w:r>
      <w:r w:rsidRPr="003E765A">
        <w:rPr>
          <w:rFonts w:ascii="Traditional Arabic" w:hAnsi="Traditional Arabic" w:cs="Traditional Arabic"/>
          <w:b/>
          <w:bCs/>
          <w:sz w:val="32"/>
          <w:szCs w:val="32"/>
          <w:rtl/>
          <w:lang w:bidi="ar-DZ"/>
        </w:rPr>
        <w:t>اعترافات</w:t>
      </w:r>
      <w:r w:rsidRPr="003E765A">
        <w:rPr>
          <w:rFonts w:ascii="Traditional Arabic" w:hAnsi="Traditional Arabic" w:cs="Traditional Arabic"/>
          <w:sz w:val="32"/>
          <w:szCs w:val="32"/>
          <w:rtl/>
          <w:lang w:bidi="ar-DZ"/>
        </w:rPr>
        <w:t xml:space="preserve"> </w:t>
      </w:r>
      <w:r w:rsidRPr="003E765A">
        <w:rPr>
          <w:rFonts w:ascii="Traditional Arabic" w:hAnsi="Traditional Arabic" w:cs="Traditional Arabic"/>
          <w:b/>
          <w:bCs/>
          <w:sz w:val="32"/>
          <w:szCs w:val="32"/>
          <w:rtl/>
          <w:lang w:bidi="ar-DZ"/>
        </w:rPr>
        <w:t>أسكرام</w:t>
      </w:r>
      <w:r w:rsidR="003F54C2" w:rsidRPr="003E765A">
        <w:rPr>
          <w:rFonts w:ascii="Traditional Arabic" w:hAnsi="Traditional Arabic" w:cs="Traditional Arabic"/>
          <w:sz w:val="32"/>
          <w:szCs w:val="32"/>
          <w:rtl/>
          <w:lang w:bidi="ar-DZ"/>
        </w:rPr>
        <w:t>"</w:t>
      </w:r>
      <w:r w:rsidR="007E0407" w:rsidRPr="003E765A">
        <w:rPr>
          <w:rFonts w:ascii="Traditional Arabic" w:hAnsi="Traditional Arabic" w:cs="Traditional Arabic"/>
          <w:sz w:val="32"/>
          <w:szCs w:val="32"/>
          <w:rtl/>
          <w:lang w:bidi="ar-DZ"/>
        </w:rPr>
        <w:t xml:space="preserve"> في إعادة قراءة التاريخ</w:t>
      </w:r>
      <w:r w:rsidRPr="003E765A">
        <w:rPr>
          <w:rFonts w:ascii="Traditional Arabic" w:hAnsi="Traditional Arabic" w:cs="Traditional Arabic"/>
          <w:sz w:val="32"/>
          <w:szCs w:val="32"/>
          <w:rtl/>
          <w:lang w:val="fr-FR" w:bidi="ar-DZ"/>
        </w:rPr>
        <w:t xml:space="preserve">؟ وهل تمكَّن الكاتب عزّ الّدين </w:t>
      </w:r>
      <w:proofErr w:type="spellStart"/>
      <w:r w:rsidRPr="003E765A">
        <w:rPr>
          <w:rFonts w:ascii="Traditional Arabic" w:hAnsi="Traditional Arabic" w:cs="Traditional Arabic"/>
          <w:sz w:val="32"/>
          <w:szCs w:val="32"/>
          <w:rtl/>
          <w:lang w:val="fr-FR" w:bidi="ar-DZ"/>
        </w:rPr>
        <w:t>ميهوبي</w:t>
      </w:r>
      <w:proofErr w:type="spellEnd"/>
      <w:r w:rsidRPr="003E765A">
        <w:rPr>
          <w:rFonts w:ascii="Traditional Arabic" w:hAnsi="Traditional Arabic" w:cs="Traditional Arabic"/>
          <w:sz w:val="32"/>
          <w:szCs w:val="32"/>
          <w:rtl/>
          <w:lang w:val="fr-FR" w:bidi="ar-DZ"/>
        </w:rPr>
        <w:t xml:space="preserve"> </w:t>
      </w:r>
      <w:r w:rsidR="003F54C2" w:rsidRPr="003E765A">
        <w:rPr>
          <w:rFonts w:ascii="Traditional Arabic" w:hAnsi="Traditional Arabic" w:cs="Traditional Arabic"/>
          <w:sz w:val="32"/>
          <w:szCs w:val="32"/>
          <w:rtl/>
          <w:lang w:val="fr-FR" w:bidi="ar-DZ"/>
        </w:rPr>
        <w:t xml:space="preserve">من تحقيق التآلف الفني بين </w:t>
      </w:r>
      <w:r w:rsidR="00552E6B" w:rsidRPr="003E765A">
        <w:rPr>
          <w:rFonts w:ascii="Traditional Arabic" w:hAnsi="Traditional Arabic" w:cs="Traditional Arabic" w:hint="cs"/>
          <w:sz w:val="32"/>
          <w:szCs w:val="32"/>
          <w:rtl/>
          <w:lang w:val="fr-FR" w:bidi="ar-DZ"/>
        </w:rPr>
        <w:t>التاريخ</w:t>
      </w:r>
      <w:r w:rsidR="003F54C2" w:rsidRPr="003E765A">
        <w:rPr>
          <w:rFonts w:ascii="Traditional Arabic" w:hAnsi="Traditional Arabic" w:cs="Traditional Arabic"/>
          <w:sz w:val="32"/>
          <w:szCs w:val="32"/>
          <w:rtl/>
          <w:lang w:val="fr-FR" w:bidi="ar-DZ"/>
        </w:rPr>
        <w:t xml:space="preserve"> المستدعى من الماضي والتاريخ المتوقع حدوثه في </w:t>
      </w:r>
      <w:r w:rsidR="00552E6B" w:rsidRPr="003E765A">
        <w:rPr>
          <w:rFonts w:ascii="Traditional Arabic" w:hAnsi="Traditional Arabic" w:cs="Traditional Arabic" w:hint="cs"/>
          <w:sz w:val="32"/>
          <w:szCs w:val="32"/>
          <w:rtl/>
          <w:lang w:val="fr-FR" w:bidi="ar-DZ"/>
        </w:rPr>
        <w:t>المستقبل في</w:t>
      </w:r>
      <w:r w:rsidRPr="003E765A">
        <w:rPr>
          <w:rFonts w:ascii="Traditional Arabic" w:hAnsi="Traditional Arabic" w:cs="Traditional Arabic"/>
          <w:sz w:val="32"/>
          <w:szCs w:val="32"/>
          <w:rtl/>
          <w:lang w:val="fr-FR" w:bidi="ar-DZ"/>
        </w:rPr>
        <w:t xml:space="preserve"> </w:t>
      </w:r>
      <w:r w:rsidR="003F54C2" w:rsidRPr="003E765A">
        <w:rPr>
          <w:rFonts w:ascii="Traditional Arabic" w:hAnsi="Traditional Arabic" w:cs="Traditional Arabic"/>
          <w:sz w:val="32"/>
          <w:szCs w:val="32"/>
          <w:rtl/>
          <w:lang w:val="fr-FR" w:bidi="ar-DZ"/>
        </w:rPr>
        <w:t>فضاء روايته موضوع الدراسة</w:t>
      </w:r>
      <w:r w:rsidRPr="003E765A">
        <w:rPr>
          <w:rFonts w:ascii="Traditional Arabic" w:hAnsi="Traditional Arabic" w:cs="Traditional Arabic"/>
          <w:sz w:val="32"/>
          <w:szCs w:val="32"/>
          <w:rtl/>
          <w:lang w:val="fr-FR" w:bidi="ar-DZ"/>
        </w:rPr>
        <w:t>؟</w:t>
      </w:r>
    </w:p>
    <w:p w:rsidR="00FB60A0" w:rsidRPr="00276D47" w:rsidRDefault="000C3595" w:rsidP="00DB3558">
      <w:pPr>
        <w:spacing w:after="0" w:line="240" w:lineRule="auto"/>
        <w:jc w:val="both"/>
        <w:rPr>
          <w:rFonts w:ascii="Traditional Arabic" w:eastAsia="Times New Roman" w:hAnsi="Traditional Arabic" w:cs="Traditional Arabic"/>
          <w:b/>
          <w:bCs/>
          <w:sz w:val="32"/>
          <w:szCs w:val="32"/>
          <w:rtl/>
        </w:rPr>
      </w:pPr>
      <w:r w:rsidRPr="00276D47">
        <w:rPr>
          <w:rFonts w:ascii="Traditional Arabic" w:eastAsia="Times New Roman" w:hAnsi="Traditional Arabic" w:cs="Traditional Arabic"/>
          <w:b/>
          <w:bCs/>
          <w:sz w:val="32"/>
          <w:szCs w:val="32"/>
          <w:rtl/>
        </w:rPr>
        <w:t>أولا</w:t>
      </w:r>
      <w:r w:rsidR="00D65D55" w:rsidRPr="00276D47">
        <w:rPr>
          <w:rFonts w:ascii="Traditional Arabic" w:eastAsia="Times New Roman" w:hAnsi="Traditional Arabic" w:cs="Traditional Arabic"/>
          <w:b/>
          <w:bCs/>
          <w:sz w:val="32"/>
          <w:szCs w:val="32"/>
          <w:rtl/>
        </w:rPr>
        <w:t xml:space="preserve"> ـــــ </w:t>
      </w:r>
      <w:r w:rsidR="00AE5D5E" w:rsidRPr="00276D47">
        <w:rPr>
          <w:rFonts w:ascii="Traditional Arabic" w:eastAsia="Times New Roman" w:hAnsi="Traditional Arabic" w:cs="Traditional Arabic"/>
          <w:b/>
          <w:bCs/>
          <w:sz w:val="32"/>
          <w:szCs w:val="32"/>
          <w:rtl/>
        </w:rPr>
        <w:t>التاريخ و</w:t>
      </w:r>
      <w:r w:rsidR="00A45C63" w:rsidRPr="00276D47">
        <w:rPr>
          <w:rFonts w:ascii="Traditional Arabic" w:eastAsia="Times New Roman" w:hAnsi="Traditional Arabic" w:cs="Traditional Arabic"/>
          <w:b/>
          <w:bCs/>
          <w:sz w:val="32"/>
          <w:szCs w:val="32"/>
          <w:rtl/>
        </w:rPr>
        <w:t xml:space="preserve">الزمن </w:t>
      </w:r>
      <w:r w:rsidR="00552E6B" w:rsidRPr="00276D47">
        <w:rPr>
          <w:rFonts w:ascii="Traditional Arabic" w:eastAsia="Times New Roman" w:hAnsi="Traditional Arabic" w:cs="Traditional Arabic" w:hint="cs"/>
          <w:b/>
          <w:bCs/>
          <w:sz w:val="32"/>
          <w:szCs w:val="32"/>
          <w:rtl/>
        </w:rPr>
        <w:t>وتجليات الاسترجاع والاستشراف في</w:t>
      </w:r>
      <w:r w:rsidR="00D65D55" w:rsidRPr="00276D47">
        <w:rPr>
          <w:rFonts w:ascii="Traditional Arabic" w:eastAsia="Times New Roman" w:hAnsi="Traditional Arabic" w:cs="Traditional Arabic"/>
          <w:b/>
          <w:bCs/>
          <w:sz w:val="32"/>
          <w:szCs w:val="32"/>
          <w:rtl/>
        </w:rPr>
        <w:t xml:space="preserve"> رواية</w:t>
      </w:r>
      <w:r w:rsidR="00552E6B">
        <w:rPr>
          <w:rFonts w:ascii="Traditional Arabic" w:eastAsia="Times New Roman" w:hAnsi="Traditional Arabic" w:cs="Traditional Arabic"/>
          <w:b/>
          <w:bCs/>
          <w:sz w:val="32"/>
          <w:szCs w:val="32"/>
          <w:rtl/>
        </w:rPr>
        <w:t xml:space="preserve"> </w:t>
      </w:r>
      <w:r w:rsidR="00D65D55" w:rsidRPr="00276D47">
        <w:rPr>
          <w:rFonts w:ascii="Traditional Arabic" w:eastAsia="Times New Roman" w:hAnsi="Traditional Arabic" w:cs="Traditional Arabic"/>
          <w:b/>
          <w:bCs/>
          <w:sz w:val="32"/>
          <w:szCs w:val="32"/>
          <w:rtl/>
        </w:rPr>
        <w:t xml:space="preserve">" اعترافات </w:t>
      </w:r>
      <w:proofErr w:type="spellStart"/>
      <w:r w:rsidR="00D65D55" w:rsidRPr="00276D47">
        <w:rPr>
          <w:rFonts w:ascii="Traditional Arabic" w:eastAsia="Times New Roman" w:hAnsi="Traditional Arabic" w:cs="Traditional Arabic"/>
          <w:b/>
          <w:bCs/>
          <w:sz w:val="32"/>
          <w:szCs w:val="32"/>
          <w:rtl/>
        </w:rPr>
        <w:t>أسكرام</w:t>
      </w:r>
      <w:proofErr w:type="spellEnd"/>
      <w:r w:rsidR="00D65D55" w:rsidRPr="00276D47">
        <w:rPr>
          <w:rFonts w:ascii="Traditional Arabic" w:eastAsia="Times New Roman" w:hAnsi="Traditional Arabic" w:cs="Traditional Arabic"/>
          <w:b/>
          <w:bCs/>
          <w:sz w:val="32"/>
          <w:szCs w:val="32"/>
          <w:rtl/>
        </w:rPr>
        <w:t xml:space="preserve"> "</w:t>
      </w:r>
      <w:r w:rsidR="00A643CE" w:rsidRPr="00276D47">
        <w:rPr>
          <w:rFonts w:ascii="Traditional Arabic" w:eastAsia="Times New Roman" w:hAnsi="Traditional Arabic" w:cs="Traditional Arabic"/>
          <w:b/>
          <w:bCs/>
          <w:sz w:val="32"/>
          <w:szCs w:val="32"/>
          <w:rtl/>
        </w:rPr>
        <w:t>:</w:t>
      </w:r>
    </w:p>
    <w:p w:rsidR="003B6475" w:rsidRPr="003E765A" w:rsidRDefault="00FB60A0" w:rsidP="00FB60A0">
      <w:pPr>
        <w:pStyle w:val="Paragraphedeliste"/>
        <w:spacing w:after="0" w:line="240" w:lineRule="auto"/>
        <w:ind w:left="-2" w:firstLine="710"/>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تعتبر مقولة الز</w:t>
      </w:r>
      <w:r w:rsidR="00DE50FC" w:rsidRPr="003E765A">
        <w:rPr>
          <w:rFonts w:ascii="Traditional Arabic" w:eastAsia="Times New Roman" w:hAnsi="Traditional Arabic" w:cs="Traditional Arabic"/>
          <w:sz w:val="32"/>
          <w:szCs w:val="32"/>
          <w:rtl/>
        </w:rPr>
        <w:t>ّ</w:t>
      </w:r>
      <w:r w:rsidRPr="003E765A">
        <w:rPr>
          <w:rFonts w:ascii="Traditional Arabic" w:eastAsia="Times New Roman" w:hAnsi="Traditional Arabic" w:cs="Traditional Arabic"/>
          <w:sz w:val="32"/>
          <w:szCs w:val="32"/>
          <w:rtl/>
        </w:rPr>
        <w:t>من من المكو</w:t>
      </w:r>
      <w:r w:rsidR="00DE50FC" w:rsidRPr="003E765A">
        <w:rPr>
          <w:rFonts w:ascii="Traditional Arabic" w:eastAsia="Times New Roman" w:hAnsi="Traditional Arabic" w:cs="Traditional Arabic"/>
          <w:sz w:val="32"/>
          <w:szCs w:val="32"/>
          <w:rtl/>
        </w:rPr>
        <w:t>ّ</w:t>
      </w:r>
      <w:r w:rsidRPr="003E765A">
        <w:rPr>
          <w:rFonts w:ascii="Traditional Arabic" w:eastAsia="Times New Roman" w:hAnsi="Traditional Arabic" w:cs="Traditional Arabic"/>
          <w:sz w:val="32"/>
          <w:szCs w:val="32"/>
          <w:rtl/>
        </w:rPr>
        <w:t>نات الأساسية الت</w:t>
      </w:r>
      <w:r w:rsidR="00DE50FC" w:rsidRPr="003E765A">
        <w:rPr>
          <w:rFonts w:ascii="Traditional Arabic" w:eastAsia="Times New Roman" w:hAnsi="Traditional Arabic" w:cs="Traditional Arabic"/>
          <w:sz w:val="32"/>
          <w:szCs w:val="32"/>
          <w:rtl/>
        </w:rPr>
        <w:t>ّ</w:t>
      </w:r>
      <w:r w:rsidRPr="003E765A">
        <w:rPr>
          <w:rFonts w:ascii="Traditional Arabic" w:eastAsia="Times New Roman" w:hAnsi="Traditional Arabic" w:cs="Traditional Arabic"/>
          <w:sz w:val="32"/>
          <w:szCs w:val="32"/>
          <w:rtl/>
        </w:rPr>
        <w:t>ي استقطبت اهتمام الباحثين وما زالت كذلك في مختلف الد</w:t>
      </w:r>
      <w:r w:rsidR="00DE50FC" w:rsidRPr="003E765A">
        <w:rPr>
          <w:rFonts w:ascii="Traditional Arabic" w:eastAsia="Times New Roman" w:hAnsi="Traditional Arabic" w:cs="Traditional Arabic"/>
          <w:sz w:val="32"/>
          <w:szCs w:val="32"/>
          <w:rtl/>
        </w:rPr>
        <w:t>ّ</w:t>
      </w:r>
      <w:r w:rsidRPr="003E765A">
        <w:rPr>
          <w:rFonts w:ascii="Traditional Arabic" w:eastAsia="Times New Roman" w:hAnsi="Traditional Arabic" w:cs="Traditional Arabic"/>
          <w:sz w:val="32"/>
          <w:szCs w:val="32"/>
          <w:rtl/>
        </w:rPr>
        <w:t>راسات الحديثة</w:t>
      </w:r>
      <w:r w:rsidR="00760989" w:rsidRPr="003E765A">
        <w:rPr>
          <w:rFonts w:ascii="Traditional Arabic" w:eastAsia="Times New Roman" w:hAnsi="Traditional Arabic" w:cs="Traditional Arabic"/>
          <w:sz w:val="32"/>
          <w:szCs w:val="32"/>
          <w:rtl/>
        </w:rPr>
        <w:t xml:space="preserve">، </w:t>
      </w:r>
      <w:r w:rsidRPr="003E765A">
        <w:rPr>
          <w:rFonts w:ascii="Traditional Arabic" w:eastAsia="Times New Roman" w:hAnsi="Traditional Arabic" w:cs="Traditional Arabic"/>
          <w:sz w:val="32"/>
          <w:szCs w:val="32"/>
          <w:rtl/>
        </w:rPr>
        <w:t>قد بدأ التفكير في الز</w:t>
      </w:r>
      <w:r w:rsidR="00DE50FC" w:rsidRPr="003E765A">
        <w:rPr>
          <w:rFonts w:ascii="Traditional Arabic" w:eastAsia="Times New Roman" w:hAnsi="Traditional Arabic" w:cs="Traditional Arabic"/>
          <w:sz w:val="32"/>
          <w:szCs w:val="32"/>
          <w:rtl/>
        </w:rPr>
        <w:t>ّ</w:t>
      </w:r>
      <w:r w:rsidRPr="003E765A">
        <w:rPr>
          <w:rFonts w:ascii="Traditional Arabic" w:eastAsia="Times New Roman" w:hAnsi="Traditional Arabic" w:cs="Traditional Arabic"/>
          <w:sz w:val="32"/>
          <w:szCs w:val="32"/>
          <w:rtl/>
        </w:rPr>
        <w:t>من من زاويته الفلسفية</w:t>
      </w:r>
      <w:r w:rsidR="00760989" w:rsidRPr="003E765A">
        <w:rPr>
          <w:rFonts w:ascii="Traditional Arabic" w:eastAsia="Times New Roman" w:hAnsi="Traditional Arabic" w:cs="Traditional Arabic"/>
          <w:sz w:val="32"/>
          <w:szCs w:val="32"/>
          <w:rtl/>
        </w:rPr>
        <w:t xml:space="preserve">، </w:t>
      </w:r>
      <w:r w:rsidRPr="003E765A">
        <w:rPr>
          <w:rFonts w:ascii="Traditional Arabic" w:eastAsia="Times New Roman" w:hAnsi="Traditional Arabic" w:cs="Traditional Arabic"/>
          <w:sz w:val="32"/>
          <w:szCs w:val="32"/>
          <w:rtl/>
        </w:rPr>
        <w:t>حيث خاض الفلاسفة في الز</w:t>
      </w:r>
      <w:r w:rsidR="00DE50FC" w:rsidRPr="003E765A">
        <w:rPr>
          <w:rFonts w:ascii="Traditional Arabic" w:eastAsia="Times New Roman" w:hAnsi="Traditional Arabic" w:cs="Traditional Arabic"/>
          <w:sz w:val="32"/>
          <w:szCs w:val="32"/>
          <w:rtl/>
        </w:rPr>
        <w:t>ّ</w:t>
      </w:r>
      <w:r w:rsidRPr="003E765A">
        <w:rPr>
          <w:rFonts w:ascii="Traditional Arabic" w:eastAsia="Times New Roman" w:hAnsi="Traditional Arabic" w:cs="Traditional Arabic"/>
          <w:sz w:val="32"/>
          <w:szCs w:val="32"/>
          <w:rtl/>
        </w:rPr>
        <w:t>من من متطورات تنطلق من ال</w:t>
      </w:r>
      <w:r w:rsidR="00A643CE" w:rsidRPr="003E765A">
        <w:rPr>
          <w:rFonts w:ascii="Traditional Arabic" w:eastAsia="Times New Roman" w:hAnsi="Traditional Arabic" w:cs="Traditional Arabic"/>
          <w:sz w:val="32"/>
          <w:szCs w:val="32"/>
          <w:rtl/>
        </w:rPr>
        <w:t>يومي</w:t>
      </w:r>
      <w:r w:rsidR="00760989" w:rsidRPr="003E765A">
        <w:rPr>
          <w:rFonts w:ascii="Traditional Arabic" w:eastAsia="Times New Roman" w:hAnsi="Traditional Arabic" w:cs="Traditional Arabic"/>
          <w:sz w:val="32"/>
          <w:szCs w:val="32"/>
          <w:rtl/>
        </w:rPr>
        <w:t xml:space="preserve">، </w:t>
      </w:r>
      <w:r w:rsidR="00A643CE" w:rsidRPr="003E765A">
        <w:rPr>
          <w:rFonts w:ascii="Traditional Arabic" w:eastAsia="Times New Roman" w:hAnsi="Traditional Arabic" w:cs="Traditional Arabic"/>
          <w:sz w:val="32"/>
          <w:szCs w:val="32"/>
          <w:rtl/>
        </w:rPr>
        <w:t>لتطال الكوني والأنطولوجي</w:t>
      </w:r>
      <w:r w:rsidRPr="003E765A">
        <w:rPr>
          <w:rFonts w:ascii="Traditional Arabic" w:eastAsia="Times New Roman" w:hAnsi="Traditional Arabic" w:cs="Traditional Arabic"/>
          <w:sz w:val="32"/>
          <w:szCs w:val="32"/>
          <w:rtl/>
        </w:rPr>
        <w:t xml:space="preserve">، دخلت هذه المتطورات مجالات كثيرة فلكية وسيكولوجية </w:t>
      </w:r>
      <w:r w:rsidR="00552E6B" w:rsidRPr="003E765A">
        <w:rPr>
          <w:rFonts w:ascii="Traditional Arabic" w:eastAsia="Times New Roman" w:hAnsi="Traditional Arabic" w:cs="Traditional Arabic" w:hint="cs"/>
          <w:sz w:val="32"/>
          <w:szCs w:val="32"/>
          <w:rtl/>
        </w:rPr>
        <w:t>ومنطقية.</w:t>
      </w:r>
      <w:r w:rsidR="003B6475" w:rsidRPr="003E765A">
        <w:rPr>
          <w:rStyle w:val="Appeldenotedefin"/>
          <w:rFonts w:ascii="Traditional Arabic" w:eastAsia="Times New Roman" w:hAnsi="Traditional Arabic" w:cs="Traditional Arabic"/>
          <w:sz w:val="32"/>
          <w:szCs w:val="32"/>
          <w:rtl/>
        </w:rPr>
        <w:endnoteReference w:id="1"/>
      </w:r>
    </w:p>
    <w:p w:rsidR="003B6475" w:rsidRPr="003E765A" w:rsidRDefault="003B6475" w:rsidP="00FB60A0">
      <w:pPr>
        <w:pStyle w:val="Paragraphedeliste"/>
        <w:spacing w:after="0" w:line="240" w:lineRule="auto"/>
        <w:ind w:left="-2" w:firstLine="710"/>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وقد تعامل الإنسان مع الزّمن عبر العصور من زوايا مختلفة فمهم من تناوله من زاوية </w:t>
      </w:r>
      <w:proofErr w:type="spellStart"/>
      <w:r w:rsidRPr="003E765A">
        <w:rPr>
          <w:rFonts w:ascii="Traditional Arabic" w:eastAsia="Times New Roman" w:hAnsi="Traditional Arabic" w:cs="Traditional Arabic"/>
          <w:sz w:val="32"/>
          <w:szCs w:val="32"/>
          <w:rtl/>
        </w:rPr>
        <w:t>تقديسية</w:t>
      </w:r>
      <w:proofErr w:type="spellEnd"/>
      <w:r w:rsidRPr="003E765A">
        <w:rPr>
          <w:rFonts w:ascii="Traditional Arabic" w:eastAsia="Times New Roman" w:hAnsi="Traditional Arabic" w:cs="Traditional Arabic"/>
          <w:sz w:val="32"/>
          <w:szCs w:val="32"/>
          <w:rtl/>
        </w:rPr>
        <w:t xml:space="preserve"> </w:t>
      </w:r>
      <w:r w:rsidR="00552E6B" w:rsidRPr="003E765A">
        <w:rPr>
          <w:rFonts w:ascii="Traditional Arabic" w:eastAsia="Times New Roman" w:hAnsi="Traditional Arabic" w:cs="Traditional Arabic" w:hint="cs"/>
          <w:sz w:val="32"/>
          <w:szCs w:val="32"/>
          <w:rtl/>
        </w:rPr>
        <w:t>(الآلهة)</w:t>
      </w:r>
      <w:r w:rsidRPr="003E765A">
        <w:rPr>
          <w:rFonts w:ascii="Traditional Arabic" w:eastAsia="Times New Roman" w:hAnsi="Traditional Arabic" w:cs="Traditional Arabic"/>
          <w:sz w:val="32"/>
          <w:szCs w:val="32"/>
          <w:rtl/>
        </w:rPr>
        <w:t xml:space="preserve">، ومنهم تناوله – كما أشرنا سابقا – من زاوية فلسفية لما يتضمنه من ثنائيات ضدية مثل الحياة والموت، الوجود والعدم، الثبات والحركة، الحضور </w:t>
      </w:r>
      <w:r w:rsidR="00552E6B" w:rsidRPr="003E765A">
        <w:rPr>
          <w:rFonts w:ascii="Traditional Arabic" w:eastAsia="Times New Roman" w:hAnsi="Traditional Arabic" w:cs="Traditional Arabic" w:hint="cs"/>
          <w:sz w:val="32"/>
          <w:szCs w:val="32"/>
          <w:rtl/>
        </w:rPr>
        <w:t>والغياب، الزوال</w:t>
      </w:r>
      <w:r w:rsidRPr="003E765A">
        <w:rPr>
          <w:rFonts w:ascii="Traditional Arabic" w:eastAsia="Times New Roman" w:hAnsi="Traditional Arabic" w:cs="Traditional Arabic"/>
          <w:sz w:val="32"/>
          <w:szCs w:val="32"/>
          <w:rtl/>
        </w:rPr>
        <w:t xml:space="preserve"> والديمومة</w:t>
      </w:r>
      <w:r w:rsidRPr="003E765A">
        <w:rPr>
          <w:rStyle w:val="Appeldenotedefin"/>
          <w:rFonts w:ascii="Traditional Arabic" w:eastAsia="Times New Roman" w:hAnsi="Traditional Arabic" w:cs="Traditional Arabic"/>
          <w:sz w:val="32"/>
          <w:szCs w:val="32"/>
          <w:rtl/>
        </w:rPr>
        <w:endnoteReference w:id="2"/>
      </w:r>
      <w:r w:rsidRPr="003E765A">
        <w:rPr>
          <w:rFonts w:ascii="Traditional Arabic" w:eastAsia="Times New Roman" w:hAnsi="Traditional Arabic" w:cs="Traditional Arabic"/>
          <w:sz w:val="32"/>
          <w:szCs w:val="32"/>
          <w:rtl/>
        </w:rPr>
        <w:t xml:space="preserve">، ونحن في هذا المقام سنتناوله كبنية سرديّة ذات دلالة سرديّة.  </w:t>
      </w:r>
    </w:p>
    <w:p w:rsidR="003B6475" w:rsidRPr="00276D47" w:rsidRDefault="003B6475" w:rsidP="00A45C63">
      <w:pPr>
        <w:pStyle w:val="Paragraphedeliste"/>
        <w:numPr>
          <w:ilvl w:val="0"/>
          <w:numId w:val="22"/>
        </w:numPr>
        <w:spacing w:after="0" w:line="240" w:lineRule="auto"/>
        <w:jc w:val="both"/>
        <w:rPr>
          <w:rFonts w:ascii="Traditional Arabic" w:eastAsia="Times New Roman" w:hAnsi="Traditional Arabic" w:cs="Traditional Arabic"/>
          <w:b/>
          <w:bCs/>
          <w:sz w:val="32"/>
          <w:szCs w:val="32"/>
          <w:rtl/>
        </w:rPr>
      </w:pPr>
      <w:r w:rsidRPr="00276D47">
        <w:rPr>
          <w:rFonts w:ascii="Traditional Arabic" w:eastAsia="Times New Roman" w:hAnsi="Traditional Arabic" w:cs="Traditional Arabic"/>
          <w:b/>
          <w:bCs/>
          <w:sz w:val="32"/>
          <w:szCs w:val="32"/>
          <w:rtl/>
        </w:rPr>
        <w:t>ـــــ الزّمن بوصفه بنية سرديّة:</w:t>
      </w:r>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يعدّ الزّمن المحور الأساس في تشكيل النصّ الرّوائي لأنّه حسب "</w:t>
      </w:r>
      <w:proofErr w:type="spellStart"/>
      <w:r w:rsidRPr="003E765A">
        <w:rPr>
          <w:rFonts w:ascii="Traditional Arabic" w:eastAsia="Times New Roman" w:hAnsi="Traditional Arabic" w:cs="Traditional Arabic"/>
          <w:sz w:val="32"/>
          <w:szCs w:val="32"/>
          <w:rtl/>
        </w:rPr>
        <w:t>سيزا</w:t>
      </w:r>
      <w:proofErr w:type="spellEnd"/>
      <w:r w:rsidRPr="003E765A">
        <w:rPr>
          <w:rFonts w:ascii="Traditional Arabic" w:eastAsia="Times New Roman" w:hAnsi="Traditional Arabic" w:cs="Traditional Arabic"/>
          <w:sz w:val="32"/>
          <w:szCs w:val="32"/>
          <w:rtl/>
        </w:rPr>
        <w:t xml:space="preserve"> القاسم" </w:t>
      </w:r>
      <w:r w:rsidR="00552E6B">
        <w:rPr>
          <w:rFonts w:ascii="Traditional Arabic" w:eastAsia="Times New Roman" w:hAnsi="Traditional Arabic" w:cs="Traditional Arabic" w:hint="cs"/>
          <w:b/>
          <w:bCs/>
          <w:sz w:val="32"/>
          <w:szCs w:val="32"/>
          <w:rtl/>
        </w:rPr>
        <w:t>«تترتّب</w:t>
      </w:r>
      <w:r w:rsidRPr="003E765A">
        <w:rPr>
          <w:rFonts w:ascii="Traditional Arabic" w:eastAsia="Times New Roman" w:hAnsi="Traditional Arabic" w:cs="Traditional Arabic"/>
          <w:sz w:val="32"/>
          <w:szCs w:val="32"/>
          <w:rtl/>
        </w:rPr>
        <w:t xml:space="preserve"> عليه عناصر التّشويق والإيقاع </w:t>
      </w:r>
      <w:r w:rsidR="00552E6B" w:rsidRPr="003E765A">
        <w:rPr>
          <w:rFonts w:ascii="Traditional Arabic" w:eastAsia="Times New Roman" w:hAnsi="Traditional Arabic" w:cs="Traditional Arabic" w:hint="cs"/>
          <w:sz w:val="32"/>
          <w:szCs w:val="32"/>
          <w:rtl/>
        </w:rPr>
        <w:t>والاستمرار»</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3"/>
      </w:r>
    </w:p>
    <w:p w:rsidR="003B6475" w:rsidRPr="003E765A" w:rsidRDefault="003B6475" w:rsidP="00FB60A0">
      <w:pPr>
        <w:spacing w:after="0" w:line="240" w:lineRule="auto"/>
        <w:ind w:firstLine="708"/>
        <w:jc w:val="both"/>
        <w:rPr>
          <w:rFonts w:ascii="Traditional Arabic" w:hAnsi="Traditional Arabic" w:cs="Traditional Arabic"/>
          <w:b/>
          <w:bCs/>
          <w:sz w:val="32"/>
          <w:szCs w:val="32"/>
          <w:rtl/>
          <w:lang w:bidi="ar-DZ"/>
        </w:rPr>
      </w:pPr>
      <w:r w:rsidRPr="003E765A">
        <w:rPr>
          <w:rFonts w:ascii="Traditional Arabic" w:eastAsia="Times New Roman" w:hAnsi="Traditional Arabic" w:cs="Traditional Arabic"/>
          <w:sz w:val="32"/>
          <w:szCs w:val="32"/>
          <w:rtl/>
        </w:rPr>
        <w:t xml:space="preserve">فالزّمن هو المحدّد والمبلور الرّئيسي لشكل البنية الروائية، ومنه </w:t>
      </w:r>
      <w:proofErr w:type="spellStart"/>
      <w:r w:rsidRPr="003E765A">
        <w:rPr>
          <w:rFonts w:ascii="Traditional Arabic" w:eastAsia="Times New Roman" w:hAnsi="Traditional Arabic" w:cs="Traditional Arabic"/>
          <w:sz w:val="32"/>
          <w:szCs w:val="32"/>
          <w:rtl/>
        </w:rPr>
        <w:t>المؤطّر</w:t>
      </w:r>
      <w:proofErr w:type="spellEnd"/>
      <w:r w:rsidRPr="003E765A">
        <w:rPr>
          <w:rFonts w:ascii="Traditional Arabic" w:eastAsia="Times New Roman" w:hAnsi="Traditional Arabic" w:cs="Traditional Arabic"/>
          <w:sz w:val="32"/>
          <w:szCs w:val="32"/>
          <w:rtl/>
        </w:rPr>
        <w:t xml:space="preserve"> الفاعل للدلالة من خلال التشكّلات التي يضعها بما يبثه من حركة داخل النص </w:t>
      </w:r>
      <w:r w:rsidR="00552E6B" w:rsidRPr="003E765A">
        <w:rPr>
          <w:rFonts w:ascii="Traditional Arabic" w:eastAsia="Times New Roman" w:hAnsi="Traditional Arabic" w:cs="Traditional Arabic" w:hint="cs"/>
          <w:b/>
          <w:bCs/>
          <w:sz w:val="32"/>
          <w:szCs w:val="32"/>
          <w:rtl/>
        </w:rPr>
        <w:t>«فالزمن</w:t>
      </w:r>
      <w:r w:rsidRPr="003E765A">
        <w:rPr>
          <w:rFonts w:ascii="Traditional Arabic" w:eastAsia="Times New Roman" w:hAnsi="Traditional Arabic" w:cs="Traditional Arabic"/>
          <w:sz w:val="32"/>
          <w:szCs w:val="32"/>
          <w:rtl/>
        </w:rPr>
        <w:t xml:space="preserve"> يحدّد على حد بعيد طبيعة الرّواية ويشكلها، بل إن شكل البنية الروائية يرتبط ارتباطا وثيقا بمعالجة عنصر </w:t>
      </w:r>
      <w:r w:rsidR="007E5A4C" w:rsidRPr="003E765A">
        <w:rPr>
          <w:rFonts w:ascii="Traditional Arabic" w:eastAsia="Times New Roman" w:hAnsi="Traditional Arabic" w:cs="Traditional Arabic" w:hint="cs"/>
          <w:sz w:val="32"/>
          <w:szCs w:val="32"/>
          <w:rtl/>
        </w:rPr>
        <w:t>الزّمن»</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4"/>
      </w:r>
    </w:p>
    <w:p w:rsidR="003B6475" w:rsidRPr="003E765A" w:rsidRDefault="003B6475" w:rsidP="00FB60A0">
      <w:pPr>
        <w:spacing w:after="0" w:line="240" w:lineRule="auto"/>
        <w:ind w:firstLine="708"/>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لقد وقف الدّارسون على الزّمن من زوايا متعددة، الأزمنة الخارجية </w:t>
      </w:r>
      <w:r w:rsidR="007E5A4C" w:rsidRPr="003E765A">
        <w:rPr>
          <w:rFonts w:ascii="Traditional Arabic" w:hAnsi="Traditional Arabic" w:cs="Traditional Arabic" w:hint="cs"/>
          <w:sz w:val="32"/>
          <w:szCs w:val="32"/>
          <w:rtl/>
          <w:lang w:bidi="ar-DZ"/>
        </w:rPr>
        <w:t>(زمن</w:t>
      </w:r>
      <w:r w:rsidRPr="003E765A">
        <w:rPr>
          <w:rFonts w:ascii="Traditional Arabic" w:hAnsi="Traditional Arabic" w:cs="Traditional Arabic"/>
          <w:sz w:val="32"/>
          <w:szCs w:val="32"/>
          <w:rtl/>
          <w:lang w:bidi="ar-DZ"/>
        </w:rPr>
        <w:t xml:space="preserve"> الكتابة – زمن </w:t>
      </w:r>
      <w:r w:rsidR="007E5A4C" w:rsidRPr="003E765A">
        <w:rPr>
          <w:rFonts w:ascii="Traditional Arabic" w:hAnsi="Traditional Arabic" w:cs="Traditional Arabic" w:hint="cs"/>
          <w:sz w:val="32"/>
          <w:szCs w:val="32"/>
          <w:rtl/>
          <w:lang w:bidi="ar-DZ"/>
        </w:rPr>
        <w:t>القراءة)</w:t>
      </w:r>
      <w:r w:rsidRPr="003E765A">
        <w:rPr>
          <w:rFonts w:ascii="Traditional Arabic" w:hAnsi="Traditional Arabic" w:cs="Traditional Arabic"/>
          <w:sz w:val="32"/>
          <w:szCs w:val="32"/>
          <w:rtl/>
          <w:lang w:bidi="ar-DZ"/>
        </w:rPr>
        <w:t xml:space="preserve"> والأزمنة الداخلية </w:t>
      </w:r>
      <w:r w:rsidR="007E5A4C" w:rsidRPr="003E765A">
        <w:rPr>
          <w:rFonts w:ascii="Traditional Arabic" w:hAnsi="Traditional Arabic" w:cs="Traditional Arabic" w:hint="cs"/>
          <w:sz w:val="32"/>
          <w:szCs w:val="32"/>
          <w:rtl/>
          <w:lang w:bidi="ar-DZ"/>
        </w:rPr>
        <w:t>(الفترة</w:t>
      </w:r>
      <w:r w:rsidRPr="003E765A">
        <w:rPr>
          <w:rFonts w:ascii="Traditional Arabic" w:hAnsi="Traditional Arabic" w:cs="Traditional Arabic"/>
          <w:sz w:val="32"/>
          <w:szCs w:val="32"/>
          <w:rtl/>
          <w:lang w:bidi="ar-DZ"/>
        </w:rPr>
        <w:t xml:space="preserve"> الزمنية التي تستغرقها الأحداث في الرواية ومقارنة ذلك بوقوعها – </w:t>
      </w:r>
      <w:r w:rsidR="007E5A4C" w:rsidRPr="003E765A">
        <w:rPr>
          <w:rFonts w:ascii="Traditional Arabic" w:hAnsi="Traditional Arabic" w:cs="Traditional Arabic" w:hint="cs"/>
          <w:sz w:val="32"/>
          <w:szCs w:val="32"/>
          <w:rtl/>
          <w:lang w:bidi="ar-DZ"/>
        </w:rPr>
        <w:t>الأحداث-في</w:t>
      </w:r>
      <w:r w:rsidRPr="003E765A">
        <w:rPr>
          <w:rFonts w:ascii="Traditional Arabic" w:hAnsi="Traditional Arabic" w:cs="Traditional Arabic"/>
          <w:sz w:val="32"/>
          <w:szCs w:val="32"/>
          <w:rtl/>
          <w:lang w:bidi="ar-DZ"/>
        </w:rPr>
        <w:t xml:space="preserve"> عالم الواقع من حيث الترتيب والتزامن والتتابع).</w:t>
      </w:r>
      <w:r w:rsidRPr="003E765A">
        <w:rPr>
          <w:rStyle w:val="Appeldenotedefin"/>
          <w:rFonts w:ascii="Traditional Arabic" w:hAnsi="Traditional Arabic" w:cs="Traditional Arabic"/>
          <w:sz w:val="32"/>
          <w:szCs w:val="32"/>
          <w:rtl/>
          <w:lang w:bidi="ar-DZ"/>
        </w:rPr>
        <w:endnoteReference w:id="5"/>
      </w:r>
    </w:p>
    <w:p w:rsidR="003B6475" w:rsidRPr="003E765A" w:rsidRDefault="003B6475" w:rsidP="00FB60A0">
      <w:pPr>
        <w:spacing w:after="0" w:line="240" w:lineRule="auto"/>
        <w:ind w:firstLine="708"/>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لقد ميّز "</w:t>
      </w:r>
      <w:proofErr w:type="spellStart"/>
      <w:r w:rsidRPr="003E765A">
        <w:rPr>
          <w:rFonts w:ascii="Traditional Arabic" w:hAnsi="Traditional Arabic" w:cs="Traditional Arabic"/>
          <w:sz w:val="32"/>
          <w:szCs w:val="32"/>
          <w:rtl/>
          <w:lang w:bidi="ar-DZ"/>
        </w:rPr>
        <w:t>تودوروف</w:t>
      </w:r>
      <w:proofErr w:type="spellEnd"/>
      <w:r w:rsidRPr="003E765A">
        <w:rPr>
          <w:rFonts w:ascii="Traditional Arabic" w:hAnsi="Traditional Arabic" w:cs="Traditional Arabic"/>
          <w:sz w:val="32"/>
          <w:szCs w:val="32"/>
          <w:rtl/>
          <w:lang w:bidi="ar-DZ"/>
        </w:rPr>
        <w:t xml:space="preserve">" في معرض حديثه عن زمن الخطاب بين ثلاثة أنماط من الأزمنة:  </w:t>
      </w:r>
    </w:p>
    <w:p w:rsidR="003B6475" w:rsidRPr="003E765A" w:rsidRDefault="003B6475" w:rsidP="00FB60A0">
      <w:pPr>
        <w:spacing w:after="0" w:line="240" w:lineRule="auto"/>
        <w:ind w:firstLine="708"/>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-زمن القصّة </w:t>
      </w:r>
      <w:r w:rsidR="007E5A4C" w:rsidRPr="003E765A">
        <w:rPr>
          <w:rFonts w:ascii="Traditional Arabic" w:hAnsi="Traditional Arabic" w:cs="Traditional Arabic" w:hint="cs"/>
          <w:sz w:val="32"/>
          <w:szCs w:val="32"/>
          <w:rtl/>
          <w:lang w:bidi="ar-DZ"/>
        </w:rPr>
        <w:t>(خاص</w:t>
      </w:r>
      <w:r w:rsidRPr="003E765A">
        <w:rPr>
          <w:rFonts w:ascii="Traditional Arabic" w:hAnsi="Traditional Arabic" w:cs="Traditional Arabic"/>
          <w:sz w:val="32"/>
          <w:szCs w:val="32"/>
          <w:rtl/>
          <w:lang w:bidi="ar-DZ"/>
        </w:rPr>
        <w:t xml:space="preserve"> بالعالم </w:t>
      </w:r>
      <w:r w:rsidR="007E5A4C" w:rsidRPr="003E765A">
        <w:rPr>
          <w:rFonts w:ascii="Traditional Arabic" w:hAnsi="Traditional Arabic" w:cs="Traditional Arabic" w:hint="cs"/>
          <w:sz w:val="32"/>
          <w:szCs w:val="32"/>
          <w:rtl/>
          <w:lang w:bidi="ar-DZ"/>
        </w:rPr>
        <w:t>المتخيّل)</w:t>
      </w:r>
    </w:p>
    <w:p w:rsidR="003B6475" w:rsidRPr="003E765A" w:rsidRDefault="003B6475" w:rsidP="00FB60A0">
      <w:pPr>
        <w:spacing w:after="0" w:line="240" w:lineRule="auto"/>
        <w:ind w:firstLine="708"/>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lastRenderedPageBreak/>
        <w:t xml:space="preserve">-زمن السّرد </w:t>
      </w:r>
      <w:r w:rsidR="007E5A4C" w:rsidRPr="003E765A">
        <w:rPr>
          <w:rFonts w:ascii="Traditional Arabic" w:hAnsi="Traditional Arabic" w:cs="Traditional Arabic" w:hint="cs"/>
          <w:sz w:val="32"/>
          <w:szCs w:val="32"/>
          <w:rtl/>
          <w:lang w:bidi="ar-DZ"/>
        </w:rPr>
        <w:t>(يرتبط</w:t>
      </w:r>
      <w:r w:rsidRPr="003E765A">
        <w:rPr>
          <w:rFonts w:ascii="Traditional Arabic" w:hAnsi="Traditional Arabic" w:cs="Traditional Arabic"/>
          <w:sz w:val="32"/>
          <w:szCs w:val="32"/>
          <w:rtl/>
          <w:lang w:bidi="ar-DZ"/>
        </w:rPr>
        <w:t xml:space="preserve"> بعملية </w:t>
      </w:r>
      <w:r w:rsidR="007E5A4C" w:rsidRPr="003E765A">
        <w:rPr>
          <w:rFonts w:ascii="Traditional Arabic" w:hAnsi="Traditional Arabic" w:cs="Traditional Arabic" w:hint="cs"/>
          <w:sz w:val="32"/>
          <w:szCs w:val="32"/>
          <w:rtl/>
          <w:lang w:bidi="ar-DZ"/>
        </w:rPr>
        <w:t>التلفّظ)</w:t>
      </w:r>
    </w:p>
    <w:p w:rsidR="003B6475" w:rsidRPr="003E765A" w:rsidRDefault="003B6475" w:rsidP="00FB60A0">
      <w:pPr>
        <w:spacing w:after="0" w:line="240" w:lineRule="auto"/>
        <w:ind w:firstLine="708"/>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-زمن القراءة </w:t>
      </w:r>
      <w:r w:rsidR="007E5A4C" w:rsidRPr="003E765A">
        <w:rPr>
          <w:rFonts w:ascii="Traditional Arabic" w:hAnsi="Traditional Arabic" w:cs="Traditional Arabic" w:hint="cs"/>
          <w:sz w:val="32"/>
          <w:szCs w:val="32"/>
          <w:rtl/>
          <w:lang w:bidi="ar-DZ"/>
        </w:rPr>
        <w:t>(ضروري</w:t>
      </w:r>
      <w:r w:rsidRPr="003E765A">
        <w:rPr>
          <w:rFonts w:ascii="Traditional Arabic" w:hAnsi="Traditional Arabic" w:cs="Traditional Arabic"/>
          <w:sz w:val="32"/>
          <w:szCs w:val="32"/>
          <w:rtl/>
          <w:lang w:bidi="ar-DZ"/>
        </w:rPr>
        <w:t xml:space="preserve"> لقراءة النّص)</w:t>
      </w:r>
      <w:r w:rsidRPr="003E765A">
        <w:rPr>
          <w:rStyle w:val="Appeldenotedefin"/>
          <w:rFonts w:ascii="Traditional Arabic" w:hAnsi="Traditional Arabic" w:cs="Traditional Arabic"/>
          <w:sz w:val="32"/>
          <w:szCs w:val="32"/>
          <w:rtl/>
          <w:lang w:bidi="ar-DZ"/>
        </w:rPr>
        <w:endnoteReference w:id="6"/>
      </w:r>
    </w:p>
    <w:p w:rsidR="003B6475" w:rsidRPr="003E765A" w:rsidRDefault="003B6475" w:rsidP="00FB60A0">
      <w:pPr>
        <w:spacing w:after="0" w:line="240" w:lineRule="auto"/>
        <w:ind w:firstLine="708"/>
        <w:jc w:val="both"/>
        <w:rPr>
          <w:rFonts w:ascii="Traditional Arabic" w:eastAsia="Times New Roman" w:hAnsi="Traditional Arabic" w:cs="Traditional Arabic"/>
          <w:sz w:val="32"/>
          <w:szCs w:val="32"/>
          <w:rtl/>
        </w:rPr>
      </w:pPr>
      <w:r w:rsidRPr="003E765A">
        <w:rPr>
          <w:rFonts w:ascii="Traditional Arabic" w:hAnsi="Traditional Arabic" w:cs="Traditional Arabic"/>
          <w:sz w:val="32"/>
          <w:szCs w:val="32"/>
          <w:rtl/>
          <w:lang w:bidi="ar-DZ"/>
        </w:rPr>
        <w:t>وفي دراسة العلاقة – زمنيا- بين الأحداث في عالم الواقع، وترتيبها في البناء الروائي  -</w:t>
      </w:r>
      <w:r w:rsidRPr="003E765A">
        <w:rPr>
          <w:rFonts w:ascii="Traditional Arabic" w:eastAsia="Times New Roman" w:hAnsi="Traditional Arabic" w:cs="Traditional Arabic"/>
          <w:sz w:val="32"/>
          <w:szCs w:val="32"/>
          <w:rtl/>
        </w:rPr>
        <w:t xml:space="preserve"> فرّق </w:t>
      </w:r>
      <w:proofErr w:type="spellStart"/>
      <w:r w:rsidRPr="003E765A">
        <w:rPr>
          <w:rFonts w:ascii="Traditional Arabic" w:eastAsia="Times New Roman" w:hAnsi="Traditional Arabic" w:cs="Traditional Arabic"/>
          <w:sz w:val="32"/>
          <w:szCs w:val="32"/>
          <w:rtl/>
        </w:rPr>
        <w:t>الشّكلانيون</w:t>
      </w:r>
      <w:proofErr w:type="spellEnd"/>
      <w:r w:rsidRPr="003E765A">
        <w:rPr>
          <w:rFonts w:ascii="Traditional Arabic" w:eastAsia="Times New Roman" w:hAnsi="Traditional Arabic" w:cs="Traditional Arabic"/>
          <w:sz w:val="32"/>
          <w:szCs w:val="32"/>
          <w:rtl/>
        </w:rPr>
        <w:t xml:space="preserve"> الروس بين المتن </w:t>
      </w:r>
      <w:proofErr w:type="spellStart"/>
      <w:r w:rsidRPr="003E765A">
        <w:rPr>
          <w:rFonts w:ascii="Traditional Arabic" w:eastAsia="Times New Roman" w:hAnsi="Traditional Arabic" w:cs="Traditional Arabic"/>
          <w:sz w:val="32"/>
          <w:szCs w:val="32"/>
          <w:rtl/>
        </w:rPr>
        <w:t>الحكائي</w:t>
      </w:r>
      <w:proofErr w:type="spellEnd"/>
      <w:r w:rsidRPr="003E765A">
        <w:rPr>
          <w:rFonts w:ascii="Traditional Arabic" w:eastAsia="Times New Roman" w:hAnsi="Traditional Arabic" w:cs="Traditional Arabic"/>
          <w:sz w:val="32"/>
          <w:szCs w:val="32"/>
          <w:rtl/>
        </w:rPr>
        <w:t xml:space="preserve"> والمبنى </w:t>
      </w:r>
      <w:proofErr w:type="spellStart"/>
      <w:r w:rsidRPr="003E765A">
        <w:rPr>
          <w:rFonts w:ascii="Traditional Arabic" w:eastAsia="Times New Roman" w:hAnsi="Traditional Arabic" w:cs="Traditional Arabic"/>
          <w:sz w:val="32"/>
          <w:szCs w:val="32"/>
          <w:rtl/>
        </w:rPr>
        <w:t>الحكائي</w:t>
      </w:r>
      <w:proofErr w:type="spellEnd"/>
      <w:r w:rsidRPr="003E765A">
        <w:rPr>
          <w:rFonts w:ascii="Traditional Arabic" w:eastAsia="Times New Roman" w:hAnsi="Traditional Arabic" w:cs="Traditional Arabic"/>
          <w:sz w:val="32"/>
          <w:szCs w:val="32"/>
          <w:rtl/>
        </w:rPr>
        <w:t xml:space="preserve"> – وهذان المصطلحان يقابلان عند " </w:t>
      </w:r>
      <w:proofErr w:type="spellStart"/>
      <w:r w:rsidRPr="003E765A">
        <w:rPr>
          <w:rFonts w:ascii="Traditional Arabic" w:eastAsia="Times New Roman" w:hAnsi="Traditional Arabic" w:cs="Traditional Arabic"/>
          <w:sz w:val="32"/>
          <w:szCs w:val="32"/>
          <w:rtl/>
        </w:rPr>
        <w:t>تودوروف</w:t>
      </w:r>
      <w:proofErr w:type="spellEnd"/>
      <w:r w:rsidRPr="003E765A">
        <w:rPr>
          <w:rFonts w:ascii="Traditional Arabic" w:eastAsia="Times New Roman" w:hAnsi="Traditional Arabic" w:cs="Traditional Arabic"/>
          <w:sz w:val="32"/>
          <w:szCs w:val="32"/>
          <w:rtl/>
        </w:rPr>
        <w:t xml:space="preserve">" الخطاب / الحكاية، على أن الخطاب ( الشكل) يقابل المبنى </w:t>
      </w:r>
      <w:proofErr w:type="spellStart"/>
      <w:r w:rsidRPr="003E765A">
        <w:rPr>
          <w:rFonts w:ascii="Traditional Arabic" w:eastAsia="Times New Roman" w:hAnsi="Traditional Arabic" w:cs="Traditional Arabic"/>
          <w:sz w:val="32"/>
          <w:szCs w:val="32"/>
          <w:rtl/>
        </w:rPr>
        <w:t>الحكائي</w:t>
      </w:r>
      <w:proofErr w:type="spellEnd"/>
      <w:r w:rsidRPr="003E765A">
        <w:rPr>
          <w:rFonts w:ascii="Traditional Arabic" w:eastAsia="Times New Roman" w:hAnsi="Traditional Arabic" w:cs="Traditional Arabic"/>
          <w:sz w:val="32"/>
          <w:szCs w:val="32"/>
          <w:rtl/>
        </w:rPr>
        <w:t xml:space="preserve"> الذي يعنى بمجموع الأحداث نفسها بحسب وقوعها المفترض، والحكاية هي المتن </w:t>
      </w:r>
      <w:proofErr w:type="spellStart"/>
      <w:r w:rsidRPr="003E765A">
        <w:rPr>
          <w:rFonts w:ascii="Traditional Arabic" w:eastAsia="Times New Roman" w:hAnsi="Traditional Arabic" w:cs="Traditional Arabic"/>
          <w:sz w:val="32"/>
          <w:szCs w:val="32"/>
          <w:rtl/>
        </w:rPr>
        <w:t>الحكائي</w:t>
      </w:r>
      <w:proofErr w:type="spellEnd"/>
      <w:r w:rsidRPr="003E765A">
        <w:rPr>
          <w:rFonts w:ascii="Traditional Arabic" w:eastAsia="Times New Roman" w:hAnsi="Traditional Arabic" w:cs="Traditional Arabic"/>
          <w:sz w:val="32"/>
          <w:szCs w:val="32"/>
          <w:rtl/>
        </w:rPr>
        <w:t xml:space="preserve"> ويقصد بها مجموع الأحداث المتّصلة فيما بينها، كما يقابلان – أيضا – عند "جيرار </w:t>
      </w:r>
      <w:proofErr w:type="spellStart"/>
      <w:r w:rsidRPr="003E765A">
        <w:rPr>
          <w:rFonts w:ascii="Traditional Arabic" w:eastAsia="Times New Roman" w:hAnsi="Traditional Arabic" w:cs="Traditional Arabic"/>
          <w:sz w:val="32"/>
          <w:szCs w:val="32"/>
          <w:rtl/>
        </w:rPr>
        <w:t>جينيت</w:t>
      </w:r>
      <w:proofErr w:type="spellEnd"/>
      <w:r w:rsidRPr="003E765A">
        <w:rPr>
          <w:rFonts w:ascii="Traditional Arabic" w:eastAsia="Times New Roman" w:hAnsi="Traditional Arabic" w:cs="Traditional Arabic"/>
          <w:sz w:val="32"/>
          <w:szCs w:val="32"/>
          <w:rtl/>
        </w:rPr>
        <w:t>" ( الخطاب/ القصة )، فالخطاب يعني الوسائل التي بواسطتها يُبلّغ المحتوى، والقصة تعني الأحداث قبل صياغتها .</w:t>
      </w:r>
      <w:r w:rsidRPr="003E765A">
        <w:rPr>
          <w:rStyle w:val="Appeldenotedefin"/>
          <w:rFonts w:ascii="Traditional Arabic" w:eastAsia="Times New Roman" w:hAnsi="Traditional Arabic" w:cs="Traditional Arabic"/>
          <w:sz w:val="32"/>
          <w:szCs w:val="32"/>
          <w:rtl/>
        </w:rPr>
        <w:endnoteReference w:id="7"/>
      </w:r>
    </w:p>
    <w:p w:rsidR="003B6475" w:rsidRPr="003E765A" w:rsidRDefault="003B6475" w:rsidP="00FB60A0">
      <w:pPr>
        <w:spacing w:after="0" w:line="240" w:lineRule="auto"/>
        <w:ind w:firstLine="708"/>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كما ميز "</w:t>
      </w:r>
      <w:proofErr w:type="spellStart"/>
      <w:r w:rsidRPr="003E765A">
        <w:rPr>
          <w:rFonts w:ascii="Traditional Arabic" w:eastAsia="Times New Roman" w:hAnsi="Traditional Arabic" w:cs="Traditional Arabic"/>
          <w:sz w:val="32"/>
          <w:szCs w:val="32"/>
          <w:rtl/>
        </w:rPr>
        <w:t>تودوروف</w:t>
      </w:r>
      <w:proofErr w:type="spellEnd"/>
      <w:r w:rsidRPr="003E765A">
        <w:rPr>
          <w:rFonts w:ascii="Traditional Arabic" w:eastAsia="Times New Roman" w:hAnsi="Traditional Arabic" w:cs="Traditional Arabic"/>
          <w:sz w:val="32"/>
          <w:szCs w:val="32"/>
          <w:rtl/>
        </w:rPr>
        <w:t xml:space="preserve">" بين زمانين </w:t>
      </w:r>
      <w:r w:rsidR="007E5A4C" w:rsidRPr="003E765A">
        <w:rPr>
          <w:rFonts w:ascii="Traditional Arabic" w:eastAsia="Times New Roman" w:hAnsi="Traditional Arabic" w:cs="Traditional Arabic" w:hint="cs"/>
          <w:sz w:val="32"/>
          <w:szCs w:val="32"/>
          <w:rtl/>
        </w:rPr>
        <w:t>هما:</w:t>
      </w:r>
      <w:r w:rsidRPr="003E765A">
        <w:rPr>
          <w:rFonts w:ascii="Traditional Arabic" w:eastAsia="Times New Roman" w:hAnsi="Traditional Arabic" w:cs="Traditional Arabic"/>
          <w:sz w:val="32"/>
          <w:szCs w:val="32"/>
          <w:rtl/>
        </w:rPr>
        <w:t xml:space="preserve"> </w:t>
      </w:r>
    </w:p>
    <w:p w:rsidR="003B6475" w:rsidRPr="003E765A" w:rsidRDefault="003B6475" w:rsidP="00FB60A0">
      <w:pPr>
        <w:spacing w:after="0" w:line="240" w:lineRule="auto"/>
        <w:ind w:firstLine="708"/>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-زمن الكتابة </w:t>
      </w:r>
      <w:r w:rsidR="007E5A4C" w:rsidRPr="003E765A">
        <w:rPr>
          <w:rFonts w:ascii="Traditional Arabic" w:eastAsia="Times New Roman" w:hAnsi="Traditional Arabic" w:cs="Traditional Arabic" w:hint="cs"/>
          <w:sz w:val="32"/>
          <w:szCs w:val="32"/>
          <w:rtl/>
        </w:rPr>
        <w:t>(زمن</w:t>
      </w:r>
      <w:r w:rsidRPr="003E765A">
        <w:rPr>
          <w:rFonts w:ascii="Traditional Arabic" w:eastAsia="Times New Roman" w:hAnsi="Traditional Arabic" w:cs="Traditional Arabic"/>
          <w:sz w:val="32"/>
          <w:szCs w:val="32"/>
          <w:rtl/>
        </w:rPr>
        <w:t xml:space="preserve"> </w:t>
      </w:r>
      <w:r w:rsidR="007E5A4C" w:rsidRPr="003E765A">
        <w:rPr>
          <w:rFonts w:ascii="Traditional Arabic" w:eastAsia="Times New Roman" w:hAnsi="Traditional Arabic" w:cs="Traditional Arabic" w:hint="cs"/>
          <w:sz w:val="32"/>
          <w:szCs w:val="32"/>
          <w:rtl/>
        </w:rPr>
        <w:t>التلفظ)</w:t>
      </w:r>
      <w:r w:rsidRPr="003E765A">
        <w:rPr>
          <w:rFonts w:ascii="Traditional Arabic" w:eastAsia="Times New Roman" w:hAnsi="Traditional Arabic" w:cs="Traditional Arabic"/>
          <w:sz w:val="32"/>
          <w:szCs w:val="32"/>
          <w:rtl/>
        </w:rPr>
        <w:t xml:space="preserve"> </w:t>
      </w:r>
    </w:p>
    <w:p w:rsidR="003B6475" w:rsidRPr="003E765A" w:rsidRDefault="003B6475" w:rsidP="00FB60A0">
      <w:pPr>
        <w:spacing w:after="0" w:line="240" w:lineRule="auto"/>
        <w:ind w:firstLine="708"/>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-زمن القراءة </w:t>
      </w:r>
      <w:r w:rsidR="007E5A4C" w:rsidRPr="003E765A">
        <w:rPr>
          <w:rFonts w:ascii="Traditional Arabic" w:eastAsia="Times New Roman" w:hAnsi="Traditional Arabic" w:cs="Traditional Arabic" w:hint="cs"/>
          <w:sz w:val="32"/>
          <w:szCs w:val="32"/>
          <w:rtl/>
        </w:rPr>
        <w:t>(زمن</w:t>
      </w:r>
      <w:r w:rsidRPr="003E765A">
        <w:rPr>
          <w:rFonts w:ascii="Traditional Arabic" w:eastAsia="Times New Roman" w:hAnsi="Traditional Arabic" w:cs="Traditional Arabic"/>
          <w:sz w:val="32"/>
          <w:szCs w:val="32"/>
          <w:rtl/>
        </w:rPr>
        <w:t xml:space="preserve"> </w:t>
      </w:r>
      <w:r w:rsidR="007E5A4C" w:rsidRPr="003E765A">
        <w:rPr>
          <w:rFonts w:ascii="Traditional Arabic" w:eastAsia="Times New Roman" w:hAnsi="Traditional Arabic" w:cs="Traditional Arabic" w:hint="cs"/>
          <w:sz w:val="32"/>
          <w:szCs w:val="32"/>
          <w:rtl/>
        </w:rPr>
        <w:t>الإدراك)</w:t>
      </w:r>
      <w:r w:rsidRPr="003E765A">
        <w:rPr>
          <w:rFonts w:ascii="Traditional Arabic" w:eastAsia="Times New Roman" w:hAnsi="Traditional Arabic" w:cs="Traditional Arabic"/>
          <w:sz w:val="32"/>
          <w:szCs w:val="32"/>
          <w:rtl/>
        </w:rPr>
        <w:t xml:space="preserve"> </w:t>
      </w:r>
      <w:r w:rsidRPr="003E765A">
        <w:rPr>
          <w:rStyle w:val="Appeldenotedefin"/>
          <w:rFonts w:ascii="Traditional Arabic" w:eastAsia="Times New Roman" w:hAnsi="Traditional Arabic" w:cs="Traditional Arabic"/>
          <w:sz w:val="32"/>
          <w:szCs w:val="32"/>
          <w:rtl/>
        </w:rPr>
        <w:endnoteReference w:id="8"/>
      </w:r>
    </w:p>
    <w:p w:rsidR="007E5A4C" w:rsidRDefault="003B6475" w:rsidP="00FB60A0">
      <w:pPr>
        <w:spacing w:after="0" w:line="240" w:lineRule="auto"/>
        <w:ind w:firstLine="708"/>
        <w:jc w:val="both"/>
        <w:rPr>
          <w:rFonts w:ascii="Traditional Arabic" w:eastAsia="Times New Roman" w:hAnsi="Traditional Arabic" w:cs="Traditional Arabic"/>
          <w:sz w:val="32"/>
          <w:szCs w:val="32"/>
        </w:rPr>
      </w:pPr>
      <w:r w:rsidRPr="003E765A">
        <w:rPr>
          <w:rFonts w:ascii="Traditional Arabic" w:eastAsia="Times New Roman" w:hAnsi="Traditional Arabic" w:cs="Traditional Arabic"/>
          <w:sz w:val="32"/>
          <w:szCs w:val="32"/>
          <w:rtl/>
        </w:rPr>
        <w:t xml:space="preserve">فزمن الكتابة يصبح أدبيا بمجرد ما أن يتم إدخاله في القصة، أو في الحالة التي يتحدث فيها الراوي في حكيه الخاص عن الزّمن الذّي يكتب فيه أو </w:t>
      </w:r>
      <w:proofErr w:type="spellStart"/>
      <w:r w:rsidRPr="003E765A">
        <w:rPr>
          <w:rFonts w:ascii="Traditional Arabic" w:eastAsia="Times New Roman" w:hAnsi="Traditional Arabic" w:cs="Traditional Arabic"/>
          <w:sz w:val="32"/>
          <w:szCs w:val="32"/>
          <w:rtl/>
        </w:rPr>
        <w:t>يحكيه</w:t>
      </w:r>
      <w:proofErr w:type="spellEnd"/>
      <w:r w:rsidRPr="003E765A">
        <w:rPr>
          <w:rFonts w:ascii="Traditional Arabic" w:eastAsia="Times New Roman" w:hAnsi="Traditional Arabic" w:cs="Traditional Arabic"/>
          <w:sz w:val="32"/>
          <w:szCs w:val="32"/>
          <w:rtl/>
        </w:rPr>
        <w:t xml:space="preserve"> </w:t>
      </w:r>
      <w:proofErr w:type="gramStart"/>
      <w:r w:rsidRPr="003E765A">
        <w:rPr>
          <w:rFonts w:ascii="Traditional Arabic" w:eastAsia="Times New Roman" w:hAnsi="Traditional Arabic" w:cs="Traditional Arabic"/>
          <w:sz w:val="32"/>
          <w:szCs w:val="32"/>
          <w:rtl/>
        </w:rPr>
        <w:t>لنا</w:t>
      </w:r>
      <w:r w:rsidRPr="003E765A">
        <w:rPr>
          <w:rStyle w:val="Appeldenotedefin"/>
          <w:rFonts w:ascii="Traditional Arabic" w:eastAsia="Times New Roman" w:hAnsi="Traditional Arabic" w:cs="Traditional Arabic"/>
          <w:sz w:val="32"/>
          <w:szCs w:val="32"/>
          <w:rtl/>
        </w:rPr>
        <w:endnoteReference w:id="9"/>
      </w:r>
      <w:r w:rsidRPr="003E765A">
        <w:rPr>
          <w:rFonts w:ascii="Traditional Arabic" w:eastAsia="Times New Roman" w:hAnsi="Traditional Arabic" w:cs="Traditional Arabic"/>
          <w:sz w:val="32"/>
          <w:szCs w:val="32"/>
          <w:rtl/>
        </w:rPr>
        <w:t xml:space="preserve"> .</w:t>
      </w:r>
      <w:proofErr w:type="gramEnd"/>
    </w:p>
    <w:p w:rsidR="003B6475" w:rsidRPr="003E765A" w:rsidRDefault="003B6475" w:rsidP="007E5A4C">
      <w:pPr>
        <w:spacing w:after="0" w:line="240" w:lineRule="auto"/>
        <w:ind w:firstLine="708"/>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 ويقصد به المدة الزمنية التي </w:t>
      </w:r>
      <w:proofErr w:type="spellStart"/>
      <w:r w:rsidRPr="003E765A">
        <w:rPr>
          <w:rFonts w:ascii="Traditional Arabic" w:eastAsia="Times New Roman" w:hAnsi="Traditional Arabic" w:cs="Traditional Arabic"/>
          <w:sz w:val="32"/>
          <w:szCs w:val="32"/>
          <w:rtl/>
        </w:rPr>
        <w:t>يتطلبها</w:t>
      </w:r>
      <w:proofErr w:type="spellEnd"/>
      <w:r w:rsidRPr="003E765A">
        <w:rPr>
          <w:rFonts w:ascii="Traditional Arabic" w:eastAsia="Times New Roman" w:hAnsi="Traditional Arabic" w:cs="Traditional Arabic"/>
          <w:sz w:val="32"/>
          <w:szCs w:val="32"/>
          <w:rtl/>
        </w:rPr>
        <w:t xml:space="preserve"> فعل سرد </w:t>
      </w:r>
      <w:r w:rsidR="007E5A4C">
        <w:rPr>
          <w:rFonts w:ascii="Traditional Arabic" w:eastAsia="Times New Roman" w:hAnsi="Traditional Arabic" w:cs="Traditional Arabic"/>
          <w:sz w:val="32"/>
          <w:szCs w:val="32"/>
          <w:rtl/>
        </w:rPr>
        <w:t>الأحداث</w:t>
      </w:r>
      <w:r w:rsidR="007E5A4C">
        <w:rPr>
          <w:rFonts w:ascii="Traditional Arabic" w:eastAsia="Times New Roman" w:hAnsi="Traditional Arabic" w:cs="Traditional Arabic" w:hint="cs"/>
          <w:sz w:val="32"/>
          <w:szCs w:val="32"/>
          <w:rtl/>
          <w:lang w:bidi="ar-DZ"/>
        </w:rPr>
        <w:t>،</w:t>
      </w:r>
      <w:r w:rsidRPr="003E765A">
        <w:rPr>
          <w:rFonts w:ascii="Traditional Arabic" w:eastAsia="Times New Roman" w:hAnsi="Traditional Arabic" w:cs="Traditional Arabic"/>
          <w:sz w:val="32"/>
          <w:szCs w:val="32"/>
          <w:rtl/>
        </w:rPr>
        <w:t xml:space="preserve"> أمّا زمن القراءة فيتحدد إدراكنا إياه ضمن مجموع النصّ، ولا يصبح عنصرا أدبيا إلا شرط كون الكاتب معتبرا في </w:t>
      </w:r>
      <w:proofErr w:type="gramStart"/>
      <w:r w:rsidRPr="003E765A">
        <w:rPr>
          <w:rFonts w:ascii="Traditional Arabic" w:eastAsia="Times New Roman" w:hAnsi="Traditional Arabic" w:cs="Traditional Arabic"/>
          <w:sz w:val="32"/>
          <w:szCs w:val="32"/>
          <w:rtl/>
        </w:rPr>
        <w:t xml:space="preserve">القصّة </w:t>
      </w:r>
      <w:r w:rsidRPr="003E765A">
        <w:rPr>
          <w:rStyle w:val="Appeldenotedefin"/>
          <w:rFonts w:ascii="Traditional Arabic" w:eastAsia="Times New Roman" w:hAnsi="Traditional Arabic" w:cs="Traditional Arabic"/>
          <w:sz w:val="32"/>
          <w:szCs w:val="32"/>
          <w:rtl/>
        </w:rPr>
        <w:endnoteReference w:id="10"/>
      </w:r>
      <w:r w:rsidRPr="003E765A">
        <w:rPr>
          <w:rFonts w:ascii="Traditional Arabic" w:eastAsia="Times New Roman" w:hAnsi="Traditional Arabic" w:cs="Traditional Arabic"/>
          <w:sz w:val="32"/>
          <w:szCs w:val="32"/>
          <w:rtl/>
        </w:rPr>
        <w:t>،</w:t>
      </w:r>
      <w:proofErr w:type="gramEnd"/>
      <w:r w:rsidRPr="003E765A">
        <w:rPr>
          <w:rFonts w:ascii="Traditional Arabic" w:eastAsia="Times New Roman" w:hAnsi="Traditional Arabic" w:cs="Traditional Arabic"/>
          <w:sz w:val="32"/>
          <w:szCs w:val="32"/>
          <w:rtl/>
        </w:rPr>
        <w:t xml:space="preserve"> ويقصد به المدّة اللاّزمة لإنجاز فعل القراءة. </w:t>
      </w:r>
    </w:p>
    <w:p w:rsidR="003B6475" w:rsidRPr="003E765A" w:rsidRDefault="003B6475" w:rsidP="00FE15D3">
      <w:pPr>
        <w:spacing w:after="0" w:line="240" w:lineRule="auto"/>
        <w:ind w:firstLine="708"/>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وأيا كان نوع الزمن فإنه سيمضي بنا تارة أخرى إلى الوراء وهذا ما يمكن أن يتقاطع مع تقنيات المفارقة </w:t>
      </w:r>
      <w:proofErr w:type="spellStart"/>
      <w:r w:rsidRPr="003E765A">
        <w:rPr>
          <w:rFonts w:ascii="Traditional Arabic" w:eastAsia="Times New Roman" w:hAnsi="Traditional Arabic" w:cs="Traditional Arabic"/>
          <w:sz w:val="32"/>
          <w:szCs w:val="32"/>
          <w:rtl/>
        </w:rPr>
        <w:t>السذردية</w:t>
      </w:r>
      <w:proofErr w:type="spellEnd"/>
      <w:r w:rsidRPr="003E765A">
        <w:rPr>
          <w:rFonts w:ascii="Traditional Arabic" w:eastAsia="Times New Roman" w:hAnsi="Traditional Arabic" w:cs="Traditional Arabic"/>
          <w:sz w:val="32"/>
          <w:szCs w:val="32"/>
          <w:rtl/>
        </w:rPr>
        <w:t xml:space="preserve"> من استرجاع واستباق، وهذا ما سنأتي إلى بيانه من خلال النّظام الزمني، خاصة إذا علمنا أن "جيرار </w:t>
      </w:r>
      <w:proofErr w:type="spellStart"/>
      <w:r w:rsidRPr="003E765A">
        <w:rPr>
          <w:rFonts w:ascii="Traditional Arabic" w:eastAsia="Times New Roman" w:hAnsi="Traditional Arabic" w:cs="Traditional Arabic"/>
          <w:sz w:val="32"/>
          <w:szCs w:val="32"/>
          <w:rtl/>
        </w:rPr>
        <w:t>جينيت</w:t>
      </w:r>
      <w:proofErr w:type="spellEnd"/>
      <w:r w:rsidRPr="003E765A">
        <w:rPr>
          <w:rFonts w:ascii="Traditional Arabic" w:eastAsia="Times New Roman" w:hAnsi="Traditional Arabic" w:cs="Traditional Arabic"/>
          <w:sz w:val="32"/>
          <w:szCs w:val="32"/>
          <w:rtl/>
        </w:rPr>
        <w:t>" ي</w:t>
      </w:r>
      <w:r w:rsidRPr="003E765A">
        <w:rPr>
          <w:rFonts w:ascii="Traditional Arabic" w:eastAsia="Times New Roman" w:hAnsi="Traditional Arabic" w:cs="Traditional Arabic"/>
          <w:sz w:val="32"/>
          <w:szCs w:val="32"/>
          <w:rtl/>
          <w:lang w:bidi="ar-DZ"/>
        </w:rPr>
        <w:t>قسم</w:t>
      </w:r>
      <w:r w:rsidRPr="003E765A">
        <w:rPr>
          <w:rFonts w:ascii="Traditional Arabic" w:eastAsia="Times New Roman" w:hAnsi="Traditional Arabic" w:cs="Traditional Arabic"/>
          <w:sz w:val="32"/>
          <w:szCs w:val="32"/>
          <w:rtl/>
        </w:rPr>
        <w:t xml:space="preserve"> المستوى السردي إلى مستويات </w:t>
      </w:r>
      <w:proofErr w:type="gramStart"/>
      <w:r w:rsidRPr="003E765A">
        <w:rPr>
          <w:rFonts w:ascii="Traditional Arabic" w:eastAsia="Times New Roman" w:hAnsi="Traditional Arabic" w:cs="Traditional Arabic"/>
          <w:sz w:val="32"/>
          <w:szCs w:val="32"/>
          <w:rtl/>
        </w:rPr>
        <w:t xml:space="preserve">وهي </w:t>
      </w:r>
      <w:r w:rsidRPr="003E765A">
        <w:rPr>
          <w:rStyle w:val="Appeldenotedefin"/>
          <w:rFonts w:ascii="Traditional Arabic" w:eastAsia="Times New Roman" w:hAnsi="Traditional Arabic" w:cs="Traditional Arabic"/>
          <w:sz w:val="32"/>
          <w:szCs w:val="32"/>
          <w:rtl/>
        </w:rPr>
        <w:endnoteReference w:id="11"/>
      </w:r>
      <w:r w:rsidRPr="003E765A">
        <w:rPr>
          <w:rFonts w:ascii="Traditional Arabic" w:eastAsia="Times New Roman" w:hAnsi="Traditional Arabic" w:cs="Traditional Arabic"/>
          <w:sz w:val="32"/>
          <w:szCs w:val="32"/>
          <w:rtl/>
        </w:rPr>
        <w:t>:</w:t>
      </w:r>
      <w:proofErr w:type="gramEnd"/>
    </w:p>
    <w:p w:rsidR="003B6475" w:rsidRPr="003E765A" w:rsidRDefault="003B6475" w:rsidP="00FB60A0">
      <w:pPr>
        <w:pStyle w:val="Paragraphedeliste"/>
        <w:numPr>
          <w:ilvl w:val="0"/>
          <w:numId w:val="3"/>
        </w:numPr>
        <w:spacing w:after="0" w:line="240" w:lineRule="auto"/>
        <w:jc w:val="both"/>
        <w:rPr>
          <w:rFonts w:ascii="Traditional Arabic" w:eastAsia="Times New Roman" w:hAnsi="Traditional Arabic" w:cs="Traditional Arabic"/>
          <w:sz w:val="32"/>
          <w:szCs w:val="32"/>
        </w:rPr>
      </w:pPr>
      <w:r w:rsidRPr="003E765A">
        <w:rPr>
          <w:rFonts w:ascii="Traditional Arabic" w:eastAsia="Times New Roman" w:hAnsi="Traditional Arabic" w:cs="Traditional Arabic"/>
          <w:sz w:val="32"/>
          <w:szCs w:val="32"/>
          <w:rtl/>
        </w:rPr>
        <w:t xml:space="preserve"> مستوى التّرتيب الزمني </w:t>
      </w:r>
      <w:proofErr w:type="gramStart"/>
      <w:r w:rsidRPr="003E765A">
        <w:rPr>
          <w:rFonts w:ascii="Traditional Arabic" w:eastAsia="Times New Roman" w:hAnsi="Traditional Arabic" w:cs="Traditional Arabic"/>
          <w:sz w:val="32"/>
          <w:szCs w:val="32"/>
          <w:rtl/>
        </w:rPr>
        <w:t>( النّظام</w:t>
      </w:r>
      <w:proofErr w:type="gramEnd"/>
      <w:r w:rsidRPr="003E765A">
        <w:rPr>
          <w:rFonts w:ascii="Traditional Arabic" w:eastAsia="Times New Roman" w:hAnsi="Traditional Arabic" w:cs="Traditional Arabic"/>
          <w:sz w:val="32"/>
          <w:szCs w:val="32"/>
          <w:rtl/>
        </w:rPr>
        <w:t xml:space="preserve"> ) </w:t>
      </w:r>
    </w:p>
    <w:p w:rsidR="003B6475" w:rsidRPr="003E765A" w:rsidRDefault="003B6475" w:rsidP="00AE1477">
      <w:pPr>
        <w:pStyle w:val="Paragraphedeliste"/>
        <w:numPr>
          <w:ilvl w:val="0"/>
          <w:numId w:val="3"/>
        </w:numPr>
        <w:spacing w:after="0" w:line="240" w:lineRule="auto"/>
        <w:jc w:val="both"/>
        <w:rPr>
          <w:rFonts w:ascii="Traditional Arabic" w:eastAsia="Times New Roman" w:hAnsi="Traditional Arabic" w:cs="Traditional Arabic"/>
          <w:sz w:val="32"/>
          <w:szCs w:val="32"/>
        </w:rPr>
      </w:pPr>
      <w:r w:rsidRPr="003E765A">
        <w:rPr>
          <w:rFonts w:ascii="Traditional Arabic" w:eastAsia="Times New Roman" w:hAnsi="Traditional Arabic" w:cs="Traditional Arabic"/>
          <w:sz w:val="32"/>
          <w:szCs w:val="32"/>
          <w:rtl/>
        </w:rPr>
        <w:t xml:space="preserve">مستوى المدّة </w:t>
      </w:r>
    </w:p>
    <w:p w:rsidR="003B6475" w:rsidRPr="00276D47" w:rsidRDefault="003B6475" w:rsidP="00796CED">
      <w:pPr>
        <w:pStyle w:val="Paragraphedeliste"/>
        <w:spacing w:after="0" w:line="240" w:lineRule="auto"/>
        <w:ind w:left="-1"/>
        <w:jc w:val="both"/>
        <w:rPr>
          <w:rFonts w:ascii="Traditional Arabic" w:eastAsia="Times New Roman" w:hAnsi="Traditional Arabic" w:cs="Traditional Arabic"/>
          <w:b/>
          <w:bCs/>
          <w:sz w:val="32"/>
          <w:szCs w:val="32"/>
          <w:rtl/>
        </w:rPr>
      </w:pPr>
      <w:r w:rsidRPr="00276D47">
        <w:rPr>
          <w:rFonts w:ascii="Traditional Arabic" w:eastAsia="Times New Roman" w:hAnsi="Traditional Arabic" w:cs="Traditional Arabic"/>
          <w:b/>
          <w:bCs/>
          <w:sz w:val="32"/>
          <w:szCs w:val="32"/>
          <w:rtl/>
        </w:rPr>
        <w:t>2 -التّرتيب الزمني</w:t>
      </w:r>
    </w:p>
    <w:p w:rsidR="003B6475" w:rsidRPr="003E765A" w:rsidRDefault="003B6475" w:rsidP="00796CED">
      <w:pPr>
        <w:pStyle w:val="Paragraphedeliste"/>
        <w:spacing w:after="0" w:line="240" w:lineRule="auto"/>
        <w:ind w:left="-1"/>
        <w:jc w:val="both"/>
        <w:rPr>
          <w:rFonts w:ascii="Traditional Arabic" w:hAnsi="Traditional Arabic" w:cs="Traditional Arabic"/>
          <w:b/>
          <w:bCs/>
          <w:sz w:val="32"/>
          <w:szCs w:val="32"/>
          <w:rtl/>
          <w:lang w:bidi="ar-DZ"/>
        </w:rPr>
      </w:pPr>
      <w:r w:rsidRPr="003E765A">
        <w:rPr>
          <w:rFonts w:ascii="Traditional Arabic" w:eastAsia="Times New Roman" w:hAnsi="Traditional Arabic" w:cs="Traditional Arabic"/>
          <w:b/>
          <w:bCs/>
          <w:sz w:val="32"/>
          <w:szCs w:val="32"/>
          <w:rtl/>
        </w:rPr>
        <w:tab/>
      </w:r>
      <w:r w:rsidRPr="003E765A">
        <w:rPr>
          <w:rFonts w:ascii="Traditional Arabic" w:eastAsia="Times New Roman" w:hAnsi="Traditional Arabic" w:cs="Traditional Arabic"/>
          <w:sz w:val="32"/>
          <w:szCs w:val="32"/>
          <w:rtl/>
        </w:rPr>
        <w:tab/>
        <w:t xml:space="preserve">نقصد بدراسة النّظام الزّمني لحكاية ما </w:t>
      </w:r>
      <w:proofErr w:type="gramStart"/>
      <w:r w:rsidRPr="003E765A">
        <w:rPr>
          <w:rFonts w:ascii="Traditional Arabic" w:eastAsia="Times New Roman" w:hAnsi="Traditional Arabic" w:cs="Traditional Arabic"/>
          <w:b/>
          <w:bCs/>
          <w:sz w:val="32"/>
          <w:szCs w:val="32"/>
          <w:rtl/>
        </w:rPr>
        <w:t xml:space="preserve">«  </w:t>
      </w:r>
      <w:r w:rsidRPr="003E765A">
        <w:rPr>
          <w:rFonts w:ascii="Traditional Arabic" w:eastAsia="Times New Roman" w:hAnsi="Traditional Arabic" w:cs="Traditional Arabic"/>
          <w:sz w:val="32"/>
          <w:szCs w:val="32"/>
          <w:rtl/>
        </w:rPr>
        <w:t>مقارنة</w:t>
      </w:r>
      <w:proofErr w:type="gramEnd"/>
      <w:r w:rsidRPr="003E765A">
        <w:rPr>
          <w:rFonts w:ascii="Traditional Arabic" w:eastAsia="Times New Roman" w:hAnsi="Traditional Arabic" w:cs="Traditional Arabic"/>
          <w:sz w:val="32"/>
          <w:szCs w:val="32"/>
          <w:rtl/>
        </w:rPr>
        <w:t xml:space="preserve"> نظام ترتيب الأحداث أو المقاطع الزّمنية في الخطاب السّردي بنظام تتابع هذه الأحداث أو المقاطع الزمنية نفسها في القصّة</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12"/>
      </w:r>
    </w:p>
    <w:p w:rsidR="003B6475" w:rsidRPr="003E765A" w:rsidRDefault="003B6475" w:rsidP="00796CED">
      <w:pPr>
        <w:pStyle w:val="Paragraphedeliste"/>
        <w:spacing w:after="0" w:line="240" w:lineRule="auto"/>
        <w:ind w:left="-1" w:firstLine="710"/>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إذ لا يتطابق نظام ترتيب الأحداث في </w:t>
      </w:r>
      <w:proofErr w:type="gramStart"/>
      <w:r w:rsidRPr="003E765A">
        <w:rPr>
          <w:rFonts w:ascii="Traditional Arabic" w:eastAsia="Times New Roman" w:hAnsi="Traditional Arabic" w:cs="Traditional Arabic"/>
          <w:sz w:val="32"/>
          <w:szCs w:val="32"/>
          <w:rtl/>
        </w:rPr>
        <w:t>الزمنين :</w:t>
      </w:r>
      <w:proofErr w:type="gramEnd"/>
      <w:r w:rsidRPr="003E765A">
        <w:rPr>
          <w:rFonts w:ascii="Traditional Arabic" w:eastAsia="Times New Roman" w:hAnsi="Traditional Arabic" w:cs="Traditional Arabic"/>
          <w:sz w:val="32"/>
          <w:szCs w:val="32"/>
          <w:rtl/>
        </w:rPr>
        <w:t xml:space="preserve"> زمن السّرد وزمن الحكاية بسبب تعدّد الأبعاد في زمن الحكاية الذّي يسمح بحدوث أكثر من حدث حكائي في وقت واحد، في حين أن زمن السّرد لا يسمح بوقوع عدد من الأحداث في زمن في وقت واحد بل يقتضي الاختيار والترتيب . </w:t>
      </w:r>
    </w:p>
    <w:p w:rsidR="003B6475" w:rsidRPr="003E765A" w:rsidRDefault="003B6475" w:rsidP="00796CED">
      <w:pPr>
        <w:spacing w:after="0" w:line="240" w:lineRule="auto"/>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ab/>
        <w:t xml:space="preserve">إذن فالنظام عبارة عن ترتيب أحداث إما إلى الأمام </w:t>
      </w:r>
      <w:proofErr w:type="gramStart"/>
      <w:r w:rsidRPr="003E765A">
        <w:rPr>
          <w:rFonts w:ascii="Traditional Arabic" w:eastAsia="Times New Roman" w:hAnsi="Traditional Arabic" w:cs="Traditional Arabic"/>
          <w:sz w:val="32"/>
          <w:szCs w:val="32"/>
          <w:rtl/>
        </w:rPr>
        <w:t>( الاستباق</w:t>
      </w:r>
      <w:proofErr w:type="gramEnd"/>
      <w:r w:rsidRPr="003E765A">
        <w:rPr>
          <w:rFonts w:ascii="Traditional Arabic" w:eastAsia="Times New Roman" w:hAnsi="Traditional Arabic" w:cs="Traditional Arabic"/>
          <w:sz w:val="32"/>
          <w:szCs w:val="32"/>
          <w:rtl/>
        </w:rPr>
        <w:t xml:space="preserve"> )، وإما إلى الوراء ( الاسترجاع ) أو أن يتنبأ بها فتكون ( استشراف ) . </w:t>
      </w:r>
    </w:p>
    <w:p w:rsidR="003B6475" w:rsidRPr="003E765A" w:rsidRDefault="003B6475" w:rsidP="00796CED">
      <w:pPr>
        <w:spacing w:after="0" w:line="240" w:lineRule="auto"/>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ab/>
        <w:t xml:space="preserve">إنّ هذه التقنيات يصطلح عليها بالمفارقة الزّمنية التي تعني انحراف زمن السّرد، حيث يتوقف استرسال الرّاوي في سرده المتنامي والمتسارع </w:t>
      </w:r>
      <w:proofErr w:type="spellStart"/>
      <w:r w:rsidRPr="003E765A">
        <w:rPr>
          <w:rFonts w:ascii="Traditional Arabic" w:eastAsia="Times New Roman" w:hAnsi="Traditional Arabic" w:cs="Traditional Arabic"/>
          <w:sz w:val="32"/>
          <w:szCs w:val="32"/>
          <w:rtl/>
        </w:rPr>
        <w:t>فاسحا</w:t>
      </w:r>
      <w:proofErr w:type="spellEnd"/>
      <w:r w:rsidRPr="003E765A">
        <w:rPr>
          <w:rFonts w:ascii="Traditional Arabic" w:eastAsia="Times New Roman" w:hAnsi="Traditional Arabic" w:cs="Traditional Arabic"/>
          <w:sz w:val="32"/>
          <w:szCs w:val="32"/>
          <w:rtl/>
        </w:rPr>
        <w:t xml:space="preserve"> المجال إمّا القفز باتجاه الخلف والأمام على محور السّرد، وقد ظهرت المفارقة مع </w:t>
      </w:r>
      <w:r w:rsidRPr="003E765A">
        <w:rPr>
          <w:rFonts w:ascii="Traditional Arabic" w:eastAsia="Times New Roman" w:hAnsi="Traditional Arabic" w:cs="Traditional Arabic"/>
          <w:sz w:val="32"/>
          <w:szCs w:val="32"/>
          <w:rtl/>
        </w:rPr>
        <w:lastRenderedPageBreak/>
        <w:t xml:space="preserve">ظهور تيّار الوعي، هذا التيار الذي يهتم بمستويات الوعي والذاكرة والحلم، وغيرها من التقنيات التي تعمل على بلورة الانحرافات الزمنية بشكل </w:t>
      </w:r>
      <w:proofErr w:type="gramStart"/>
      <w:r w:rsidRPr="003E765A">
        <w:rPr>
          <w:rFonts w:ascii="Traditional Arabic" w:eastAsia="Times New Roman" w:hAnsi="Traditional Arabic" w:cs="Traditional Arabic"/>
          <w:sz w:val="32"/>
          <w:szCs w:val="32"/>
          <w:rtl/>
        </w:rPr>
        <w:t>خاص .</w:t>
      </w:r>
      <w:proofErr w:type="gramEnd"/>
      <w:r w:rsidRPr="003E765A">
        <w:rPr>
          <w:rFonts w:ascii="Traditional Arabic" w:eastAsia="Times New Roman" w:hAnsi="Traditional Arabic" w:cs="Traditional Arabic"/>
          <w:sz w:val="32"/>
          <w:szCs w:val="32"/>
          <w:rtl/>
        </w:rPr>
        <w:t xml:space="preserve"> </w:t>
      </w:r>
      <w:r w:rsidRPr="003E765A">
        <w:rPr>
          <w:rStyle w:val="Appeldenotedefin"/>
          <w:rFonts w:ascii="Traditional Arabic" w:eastAsia="Times New Roman" w:hAnsi="Traditional Arabic" w:cs="Traditional Arabic"/>
          <w:sz w:val="32"/>
          <w:szCs w:val="32"/>
          <w:rtl/>
        </w:rPr>
        <w:endnoteReference w:id="13"/>
      </w:r>
    </w:p>
    <w:p w:rsidR="003B6475" w:rsidRPr="003E765A" w:rsidRDefault="003B6475" w:rsidP="0039780D">
      <w:pPr>
        <w:spacing w:after="0" w:line="240" w:lineRule="auto"/>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ab/>
        <w:t xml:space="preserve">وعن مرونة الزّمن الروائي من خلال كونه زمنا فنيا اصطلاحيا، تمنح الكاتب الحرية في التنقل، فيصعد أو يهبط أو يتجه للخلف، أو إلى الأمام حسب ما </w:t>
      </w:r>
      <w:proofErr w:type="spellStart"/>
      <w:r w:rsidRPr="003E765A">
        <w:rPr>
          <w:rFonts w:ascii="Traditional Arabic" w:eastAsia="Times New Roman" w:hAnsi="Traditional Arabic" w:cs="Traditional Arabic"/>
          <w:sz w:val="32"/>
          <w:szCs w:val="32"/>
          <w:rtl/>
        </w:rPr>
        <w:t>تقتضيه</w:t>
      </w:r>
      <w:proofErr w:type="spellEnd"/>
      <w:r w:rsidRPr="003E765A">
        <w:rPr>
          <w:rFonts w:ascii="Traditional Arabic" w:eastAsia="Times New Roman" w:hAnsi="Traditional Arabic" w:cs="Traditional Arabic"/>
          <w:sz w:val="32"/>
          <w:szCs w:val="32"/>
          <w:rtl/>
        </w:rPr>
        <w:t xml:space="preserve"> رؤيته الفكرية والعاطفية وما يمتلكه من قدرة إبداعية، نستطيع من خلالها تشكيل بنية الزّمن في النصّ الرّوائي وهذا ما سنلاحظه من خلال رواية "اعترافات أسكرام " </w:t>
      </w:r>
    </w:p>
    <w:p w:rsidR="003B6475" w:rsidRPr="00276D47" w:rsidRDefault="003B6475" w:rsidP="00A45C63">
      <w:pPr>
        <w:spacing w:after="0" w:line="240" w:lineRule="auto"/>
        <w:rPr>
          <w:rFonts w:ascii="Traditional Arabic" w:eastAsia="Times New Roman" w:hAnsi="Traditional Arabic" w:cs="Traditional Arabic"/>
          <w:b/>
          <w:bCs/>
          <w:sz w:val="32"/>
          <w:szCs w:val="32"/>
          <w:rtl/>
        </w:rPr>
      </w:pPr>
      <w:r w:rsidRPr="00276D47">
        <w:rPr>
          <w:rFonts w:ascii="Traditional Arabic" w:eastAsia="Times New Roman" w:hAnsi="Traditional Arabic" w:cs="Traditional Arabic"/>
          <w:b/>
          <w:bCs/>
          <w:sz w:val="32"/>
          <w:szCs w:val="32"/>
          <w:rtl/>
        </w:rPr>
        <w:t>3ـــ السّرد التاريخي الاسترجاعي (الاستذكاري) والسّرد التاريخي الاستشرافي عبر فنية الترتيب الزمني</w:t>
      </w:r>
    </w:p>
    <w:p w:rsidR="003B6475" w:rsidRPr="003E765A" w:rsidRDefault="003B6475" w:rsidP="0087151D">
      <w:pPr>
        <w:pStyle w:val="Paragraphedeliste"/>
        <w:spacing w:after="0" w:line="240" w:lineRule="auto"/>
        <w:ind w:left="-2" w:firstLine="711"/>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في بداية دراستنا لرواية "اعترافات أسكرام" صادفتنا تواريخ </w:t>
      </w:r>
      <w:proofErr w:type="gramStart"/>
      <w:r w:rsidRPr="003E765A">
        <w:rPr>
          <w:rFonts w:ascii="Traditional Arabic" w:eastAsia="Times New Roman" w:hAnsi="Traditional Arabic" w:cs="Traditional Arabic"/>
          <w:sz w:val="32"/>
          <w:szCs w:val="32"/>
          <w:rtl/>
        </w:rPr>
        <w:t>افتراضية :</w:t>
      </w:r>
      <w:proofErr w:type="gramEnd"/>
      <w:r w:rsidRPr="003E765A">
        <w:rPr>
          <w:rFonts w:ascii="Traditional Arabic" w:eastAsia="Times New Roman" w:hAnsi="Traditional Arabic" w:cs="Traditional Arabic"/>
          <w:sz w:val="32"/>
          <w:szCs w:val="32"/>
          <w:rtl/>
        </w:rPr>
        <w:t xml:space="preserve"> </w:t>
      </w:r>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2018، 2020، 2021، 2023، 2017، 2027، 2029 ...إلخ </w:t>
      </w:r>
    </w:p>
    <w:p w:rsidR="003B6475" w:rsidRPr="003E765A" w:rsidRDefault="003B6475" w:rsidP="0048326E">
      <w:pPr>
        <w:pStyle w:val="Paragraphedeliste"/>
        <w:spacing w:after="0" w:line="240" w:lineRule="auto"/>
        <w:ind w:left="-2"/>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ab/>
      </w:r>
      <w:r w:rsidRPr="003E765A">
        <w:rPr>
          <w:rFonts w:ascii="Traditional Arabic" w:eastAsia="Times New Roman" w:hAnsi="Traditional Arabic" w:cs="Traditional Arabic"/>
          <w:sz w:val="32"/>
          <w:szCs w:val="32"/>
          <w:rtl/>
        </w:rPr>
        <w:tab/>
        <w:t xml:space="preserve">وهي تواريخ استباقية تؤدّي وظيفة الاستشراف أو الإيهام بالنبّوءة بالنسبة لقارئ الرواية قبل حلول هذه المواعيد، وفي الآن نفسه تؤدّي هذه الأزمنة استذكارا للشّخصية الروائية فزمنها هو 2039، 2040، الذي يصادف ليلة رأس </w:t>
      </w:r>
      <w:proofErr w:type="gramStart"/>
      <w:r w:rsidRPr="003E765A">
        <w:rPr>
          <w:rFonts w:ascii="Traditional Arabic" w:eastAsia="Times New Roman" w:hAnsi="Traditional Arabic" w:cs="Traditional Arabic"/>
          <w:sz w:val="32"/>
          <w:szCs w:val="32"/>
          <w:rtl/>
        </w:rPr>
        <w:t>السنة .</w:t>
      </w:r>
      <w:proofErr w:type="gramEnd"/>
      <w:r w:rsidRPr="003E765A">
        <w:rPr>
          <w:rFonts w:ascii="Traditional Arabic" w:eastAsia="Times New Roman" w:hAnsi="Traditional Arabic" w:cs="Traditional Arabic"/>
          <w:sz w:val="32"/>
          <w:szCs w:val="32"/>
          <w:rtl/>
        </w:rPr>
        <w:t xml:space="preserve"> </w:t>
      </w:r>
    </w:p>
    <w:p w:rsidR="003B6475" w:rsidRPr="003E765A" w:rsidRDefault="003B6475" w:rsidP="0048326E">
      <w:pPr>
        <w:pStyle w:val="Paragraphedeliste"/>
        <w:spacing w:after="0" w:line="240" w:lineRule="auto"/>
        <w:ind w:left="-2"/>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ab/>
      </w:r>
      <w:r w:rsidRPr="003E765A">
        <w:rPr>
          <w:rFonts w:ascii="Traditional Arabic" w:eastAsia="Times New Roman" w:hAnsi="Traditional Arabic" w:cs="Traditional Arabic"/>
          <w:sz w:val="32"/>
          <w:szCs w:val="32"/>
          <w:rtl/>
        </w:rPr>
        <w:tab/>
        <w:t>وقبل الشّروع في التّطبيق كان لابدّ لنا أن نعرض تعريفا موجزا للسّ</w:t>
      </w:r>
      <w:r w:rsidR="0048326E" w:rsidRPr="003E765A">
        <w:rPr>
          <w:rFonts w:ascii="Traditional Arabic" w:eastAsia="Times New Roman" w:hAnsi="Traditional Arabic" w:cs="Traditional Arabic"/>
          <w:sz w:val="32"/>
          <w:szCs w:val="32"/>
          <w:rtl/>
        </w:rPr>
        <w:t>رد الاستذكاري (</w:t>
      </w:r>
      <w:proofErr w:type="gramStart"/>
      <w:r w:rsidRPr="003E765A">
        <w:rPr>
          <w:rFonts w:ascii="Traditional Arabic" w:eastAsia="Times New Roman" w:hAnsi="Traditional Arabic" w:cs="Traditional Arabic"/>
          <w:sz w:val="32"/>
          <w:szCs w:val="32"/>
          <w:rtl/>
        </w:rPr>
        <w:t>الاسترجاع</w:t>
      </w:r>
      <w:r w:rsidR="0048326E" w:rsidRPr="003E765A">
        <w:rPr>
          <w:rFonts w:ascii="Traditional Arabic" w:eastAsia="Times New Roman" w:hAnsi="Traditional Arabic" w:cs="Traditional Arabic"/>
          <w:sz w:val="32"/>
          <w:szCs w:val="32"/>
        </w:rPr>
        <w:t xml:space="preserve">( </w:t>
      </w:r>
      <w:r w:rsidRPr="003E765A">
        <w:rPr>
          <w:rFonts w:ascii="Traditional Arabic" w:eastAsia="Times New Roman" w:hAnsi="Traditional Arabic" w:cs="Traditional Arabic"/>
          <w:sz w:val="32"/>
          <w:szCs w:val="32"/>
          <w:rtl/>
        </w:rPr>
        <w:t>والسّرد</w:t>
      </w:r>
      <w:proofErr w:type="gramEnd"/>
      <w:r w:rsidRPr="003E765A">
        <w:rPr>
          <w:rFonts w:ascii="Traditional Arabic" w:eastAsia="Times New Roman" w:hAnsi="Traditional Arabic" w:cs="Traditional Arabic"/>
          <w:sz w:val="32"/>
          <w:szCs w:val="32"/>
          <w:rtl/>
        </w:rPr>
        <w:t xml:space="preserve"> الاستشرافي ( الاستباق ) .</w:t>
      </w:r>
    </w:p>
    <w:p w:rsidR="003B6475" w:rsidRPr="00276D47" w:rsidRDefault="003B6475" w:rsidP="00FB60A0">
      <w:pPr>
        <w:pStyle w:val="Paragraphedeliste"/>
        <w:spacing w:after="0" w:line="240" w:lineRule="auto"/>
        <w:ind w:left="-2"/>
        <w:jc w:val="both"/>
        <w:rPr>
          <w:rFonts w:ascii="Traditional Arabic" w:eastAsia="Times New Roman" w:hAnsi="Traditional Arabic" w:cs="Traditional Arabic"/>
          <w:b/>
          <w:bCs/>
          <w:sz w:val="32"/>
          <w:szCs w:val="32"/>
          <w:rtl/>
        </w:rPr>
      </w:pPr>
      <w:r w:rsidRPr="00276D47">
        <w:rPr>
          <w:rFonts w:ascii="Traditional Arabic" w:eastAsia="Times New Roman" w:hAnsi="Traditional Arabic" w:cs="Traditional Arabic"/>
          <w:b/>
          <w:bCs/>
          <w:sz w:val="32"/>
          <w:szCs w:val="32"/>
          <w:rtl/>
        </w:rPr>
        <w:t>3-1 السّرد الاسترجاعي (</w:t>
      </w:r>
      <w:proofErr w:type="gramStart"/>
      <w:r w:rsidRPr="00276D47">
        <w:rPr>
          <w:rFonts w:ascii="Traditional Arabic" w:eastAsia="Times New Roman" w:hAnsi="Traditional Arabic" w:cs="Traditional Arabic"/>
          <w:b/>
          <w:bCs/>
          <w:sz w:val="32"/>
          <w:szCs w:val="32"/>
          <w:rtl/>
        </w:rPr>
        <w:t>الاستذكاري )</w:t>
      </w:r>
      <w:proofErr w:type="gramEnd"/>
      <w:r w:rsidRPr="00276D47">
        <w:rPr>
          <w:rFonts w:ascii="Traditional Arabic" w:eastAsia="Times New Roman" w:hAnsi="Traditional Arabic" w:cs="Traditional Arabic"/>
          <w:b/>
          <w:bCs/>
          <w:sz w:val="32"/>
          <w:szCs w:val="32"/>
          <w:rtl/>
        </w:rPr>
        <w:t xml:space="preserve"> :</w:t>
      </w:r>
    </w:p>
    <w:p w:rsidR="003B6475" w:rsidRPr="003E765A" w:rsidRDefault="003B6475" w:rsidP="00FB60A0">
      <w:pPr>
        <w:pStyle w:val="Paragraphedeliste"/>
        <w:spacing w:after="0" w:line="240" w:lineRule="auto"/>
        <w:ind w:left="-2" w:firstLine="710"/>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السّرد الاستذكاري هو السّرد الذي يتكوّن من مقاطع استرجاعية، والاسترجاع هو خاصيّة </w:t>
      </w:r>
      <w:proofErr w:type="spellStart"/>
      <w:r w:rsidRPr="003E765A">
        <w:rPr>
          <w:rFonts w:ascii="Traditional Arabic" w:eastAsia="Times New Roman" w:hAnsi="Traditional Arabic" w:cs="Traditional Arabic"/>
          <w:sz w:val="32"/>
          <w:szCs w:val="32"/>
          <w:rtl/>
        </w:rPr>
        <w:t>حكائية</w:t>
      </w:r>
      <w:proofErr w:type="spellEnd"/>
      <w:r w:rsidRPr="003E765A">
        <w:rPr>
          <w:rFonts w:ascii="Traditional Arabic" w:eastAsia="Times New Roman" w:hAnsi="Traditional Arabic" w:cs="Traditional Arabic"/>
          <w:sz w:val="32"/>
          <w:szCs w:val="32"/>
          <w:rtl/>
        </w:rPr>
        <w:t xml:space="preserve"> نشأت مع الحكي الكلاسيكي، لتتطوّر بتطوّره، ثم انتقلت إلى الأعمال الروائية الحديثة، فلكي نستطيع رواية حدث يجب أن تكون قد حصلت في زمان ما غير الزمن الحاضر، لأنّه من غير الممكن أن تحكي قصة لم تكتمل أحداثها بعد، وهذا ما يعطينا مبررا مقنعا بضرورة التباعد المعقول بين زمن حدوث القصة وزمن سردها، والاستذكار مفارقة زمنية يعود بواسطتها الرّاوي بالمتلقي على الماضي بالنسبة للحظة الراهنة،  تلك اللحظة التي يتوقف فيها القصّ الزّمني المساق من الأحداث ليفسح المجال أمام عمليّة الاسترجاع .</w:t>
      </w:r>
      <w:r w:rsidRPr="003E765A">
        <w:rPr>
          <w:rStyle w:val="Appeldenotedefin"/>
          <w:rFonts w:ascii="Traditional Arabic" w:eastAsia="Times New Roman" w:hAnsi="Traditional Arabic" w:cs="Traditional Arabic"/>
          <w:sz w:val="32"/>
          <w:szCs w:val="32"/>
          <w:rtl/>
        </w:rPr>
        <w:endnoteReference w:id="14"/>
      </w:r>
    </w:p>
    <w:p w:rsidR="003B6475" w:rsidRPr="003E765A" w:rsidRDefault="003B6475" w:rsidP="00FB60A0">
      <w:pPr>
        <w:pStyle w:val="Paragraphedeliste"/>
        <w:spacing w:after="0" w:line="240" w:lineRule="auto"/>
        <w:ind w:left="-2" w:firstLine="710"/>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rPr>
        <w:t xml:space="preserve">ويعد الفنّ الروائي من أكثر الفنون اهتماما بالماضي من خلال قيامه على </w:t>
      </w:r>
      <w:proofErr w:type="spellStart"/>
      <w:r w:rsidRPr="003E765A">
        <w:rPr>
          <w:rFonts w:ascii="Traditional Arabic" w:eastAsia="Times New Roman" w:hAnsi="Traditional Arabic" w:cs="Traditional Arabic"/>
          <w:sz w:val="32"/>
          <w:szCs w:val="32"/>
          <w:rtl/>
        </w:rPr>
        <w:t>استرجاعات</w:t>
      </w:r>
      <w:proofErr w:type="spellEnd"/>
      <w:r w:rsidRPr="003E765A">
        <w:rPr>
          <w:rFonts w:ascii="Traditional Arabic" w:eastAsia="Times New Roman" w:hAnsi="Traditional Arabic" w:cs="Traditional Arabic"/>
          <w:sz w:val="32"/>
          <w:szCs w:val="32"/>
          <w:rtl/>
        </w:rPr>
        <w:t xml:space="preserve"> يقوم الروائي بتوظيفها من أجل إظهار البعد الفني </w:t>
      </w:r>
      <w:proofErr w:type="gramStart"/>
      <w:r w:rsidRPr="003E765A">
        <w:rPr>
          <w:rFonts w:ascii="Traditional Arabic" w:eastAsia="Times New Roman" w:hAnsi="Traditional Arabic" w:cs="Traditional Arabic"/>
          <w:sz w:val="32"/>
          <w:szCs w:val="32"/>
          <w:rtl/>
        </w:rPr>
        <w:t xml:space="preserve">الجمالي </w:t>
      </w:r>
      <w:r w:rsidRPr="003E765A">
        <w:rPr>
          <w:rStyle w:val="Appeldenotedefin"/>
          <w:rFonts w:ascii="Traditional Arabic" w:eastAsia="Times New Roman" w:hAnsi="Traditional Arabic" w:cs="Traditional Arabic"/>
          <w:sz w:val="32"/>
          <w:szCs w:val="32"/>
          <w:rtl/>
        </w:rPr>
        <w:endnoteReference w:id="15"/>
      </w:r>
      <w:r w:rsidRPr="003E765A">
        <w:rPr>
          <w:rFonts w:ascii="Traditional Arabic" w:eastAsia="Times New Roman" w:hAnsi="Traditional Arabic" w:cs="Traditional Arabic"/>
          <w:sz w:val="32"/>
          <w:szCs w:val="32"/>
          <w:rtl/>
        </w:rPr>
        <w:t>،</w:t>
      </w:r>
      <w:proofErr w:type="gramEnd"/>
      <w:r w:rsidRPr="003E765A">
        <w:rPr>
          <w:rFonts w:ascii="Traditional Arabic" w:eastAsia="Times New Roman" w:hAnsi="Traditional Arabic" w:cs="Traditional Arabic"/>
          <w:sz w:val="32"/>
          <w:szCs w:val="32"/>
          <w:rtl/>
        </w:rPr>
        <w:t xml:space="preserve"> ويعدّ الاسترجاع نوعا من أنواع الاحتيال الإرادي، وبذل الجهد الفكري لاستعادة ما انقضى من ذكريات حيث </w:t>
      </w:r>
      <w:r w:rsidRPr="003E765A">
        <w:rPr>
          <w:rFonts w:ascii="Traditional Arabic" w:eastAsia="Times New Roman" w:hAnsi="Traditional Arabic" w:cs="Traditional Arabic"/>
          <w:b/>
          <w:bCs/>
          <w:sz w:val="32"/>
          <w:szCs w:val="32"/>
          <w:rtl/>
        </w:rPr>
        <w:t xml:space="preserve">«  </w:t>
      </w:r>
      <w:r w:rsidRPr="003E765A">
        <w:rPr>
          <w:rFonts w:ascii="Traditional Arabic" w:eastAsia="Times New Roman" w:hAnsi="Traditional Arabic" w:cs="Traditional Arabic"/>
          <w:sz w:val="32"/>
          <w:szCs w:val="32"/>
          <w:rtl/>
        </w:rPr>
        <w:t>يترك الراوي مستوى القصّ الأول ليعود على بعض الأحداث الماضية ويرويها في لحظة لاحقة لحدوثها</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16"/>
      </w:r>
    </w:p>
    <w:p w:rsidR="003B6475" w:rsidRPr="003E765A" w:rsidRDefault="003B6475" w:rsidP="00FB60A0">
      <w:pPr>
        <w:pStyle w:val="Paragraphedeliste"/>
        <w:spacing w:after="0" w:line="240" w:lineRule="auto"/>
        <w:ind w:left="-2" w:firstLine="710"/>
        <w:jc w:val="both"/>
        <w:rPr>
          <w:rFonts w:ascii="Traditional Arabic" w:hAnsi="Traditional Arabic" w:cs="Traditional Arabic"/>
          <w:b/>
          <w:bCs/>
          <w:sz w:val="32"/>
          <w:szCs w:val="32"/>
          <w:rtl/>
          <w:lang w:bidi="ar-DZ"/>
        </w:rPr>
      </w:pPr>
      <w:r w:rsidRPr="003E765A">
        <w:rPr>
          <w:rFonts w:ascii="Traditional Arabic" w:eastAsia="Times New Roman" w:hAnsi="Traditional Arabic" w:cs="Traditional Arabic"/>
          <w:sz w:val="32"/>
          <w:szCs w:val="32"/>
          <w:rtl/>
        </w:rPr>
        <w:t xml:space="preserve">وهناك من الدارسين من أطلق على مصطلح الاسترجاع مصطلح </w:t>
      </w:r>
      <w:proofErr w:type="gramStart"/>
      <w:r w:rsidRPr="003E765A">
        <w:rPr>
          <w:rFonts w:ascii="Traditional Arabic" w:eastAsia="Times New Roman" w:hAnsi="Traditional Arabic" w:cs="Traditional Arabic"/>
          <w:sz w:val="32"/>
          <w:szCs w:val="32"/>
          <w:rtl/>
        </w:rPr>
        <w:t>( الفلاش</w:t>
      </w:r>
      <w:proofErr w:type="gramEnd"/>
      <w:r w:rsidRPr="003E765A">
        <w:rPr>
          <w:rFonts w:ascii="Traditional Arabic" w:eastAsia="Times New Roman" w:hAnsi="Traditional Arabic" w:cs="Traditional Arabic"/>
          <w:sz w:val="32"/>
          <w:szCs w:val="32"/>
          <w:rtl/>
        </w:rPr>
        <w:t xml:space="preserve"> باك) وهذا المصطلح لقي استهجانا وعدم قبول عند " عبد الملك مرتاض" ودعا إلى تركه وعدم التداول به، لأنه عند ترجمته من لغته الأصلية إلى اللغة العربية يصبح لا يعني شيئا محددا ولا يدل على شيء معيّن وهذا ما جعله يوظف مصطلح "الارتداد" وهذا المدلول يعني </w:t>
      </w:r>
      <w:r w:rsidRPr="003E765A">
        <w:rPr>
          <w:rFonts w:ascii="Traditional Arabic" w:eastAsia="Times New Roman" w:hAnsi="Traditional Arabic" w:cs="Traditional Arabic"/>
          <w:b/>
          <w:bCs/>
          <w:sz w:val="32"/>
          <w:szCs w:val="32"/>
          <w:rtl/>
        </w:rPr>
        <w:t xml:space="preserve">«  </w:t>
      </w:r>
      <w:r w:rsidRPr="003E765A">
        <w:rPr>
          <w:rFonts w:ascii="Traditional Arabic" w:eastAsia="Times New Roman" w:hAnsi="Traditional Arabic" w:cs="Traditional Arabic"/>
          <w:sz w:val="32"/>
          <w:szCs w:val="32"/>
          <w:rtl/>
        </w:rPr>
        <w:t xml:space="preserve">الرجوع في أمرها أو بالرجوع إلى الوراء جميعا فهو شامل للحركتين الماضيتين المادية والنفسية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17"/>
      </w:r>
    </w:p>
    <w:p w:rsidR="003B6475" w:rsidRPr="003E765A" w:rsidRDefault="003B6475" w:rsidP="00134A4B">
      <w:pPr>
        <w:pStyle w:val="Paragraphedeliste"/>
        <w:spacing w:after="0" w:line="240" w:lineRule="auto"/>
        <w:ind w:left="-2" w:firstLine="710"/>
        <w:jc w:val="both"/>
        <w:rPr>
          <w:rFonts w:ascii="Traditional Arabic" w:eastAsia="Times New Roman" w:hAnsi="Traditional Arabic" w:cs="Traditional Arabic"/>
          <w:sz w:val="32"/>
          <w:szCs w:val="32"/>
          <w:rtl/>
          <w:lang w:bidi="ar-DZ"/>
        </w:rPr>
      </w:pPr>
      <w:r w:rsidRPr="003E765A">
        <w:rPr>
          <w:rFonts w:ascii="Traditional Arabic" w:hAnsi="Traditional Arabic" w:cs="Traditional Arabic"/>
          <w:sz w:val="32"/>
          <w:szCs w:val="32"/>
          <w:rtl/>
          <w:lang w:bidi="ar-DZ"/>
        </w:rPr>
        <w:lastRenderedPageBreak/>
        <w:t>وفي دراستنا للسّرد الاستذكاري في رواية "اعترافات أسكرام"</w:t>
      </w:r>
      <w:r w:rsidRPr="003E765A">
        <w:rPr>
          <w:rFonts w:ascii="Traditional Arabic" w:eastAsia="Times New Roman" w:hAnsi="Traditional Arabic" w:cs="Traditional Arabic"/>
          <w:sz w:val="32"/>
          <w:szCs w:val="32"/>
          <w:rtl/>
          <w:lang w:bidi="ar-DZ"/>
        </w:rPr>
        <w:t xml:space="preserve"> التي جاءت على شكل اعترافات، وأول شخصية تقابلنا في هذه الرواية هي شخصية "صالح النازا</w:t>
      </w:r>
      <w:r w:rsidR="0048326E" w:rsidRPr="003E765A">
        <w:rPr>
          <w:rFonts w:ascii="Traditional Arabic" w:eastAsia="Times New Roman" w:hAnsi="Traditional Arabic" w:cs="Traditional Arabic"/>
          <w:sz w:val="32"/>
          <w:szCs w:val="32"/>
          <w:lang w:bidi="ar-DZ"/>
        </w:rPr>
        <w:t xml:space="preserve"> </w:t>
      </w:r>
      <w:r w:rsidR="0048326E" w:rsidRPr="003E765A">
        <w:rPr>
          <w:rFonts w:ascii="Traditional Arabic" w:eastAsia="Times New Roman" w:hAnsi="Traditional Arabic" w:cs="Traditional Arabic"/>
          <w:sz w:val="32"/>
          <w:szCs w:val="32"/>
          <w:rtl/>
          <w:lang w:bidi="ar-DZ"/>
        </w:rPr>
        <w:t>(الناسا الذي</w:t>
      </w:r>
      <w:r w:rsidRPr="003E765A">
        <w:rPr>
          <w:rFonts w:ascii="Traditional Arabic" w:eastAsia="Times New Roman" w:hAnsi="Traditional Arabic" w:cs="Traditional Arabic"/>
          <w:sz w:val="32"/>
          <w:szCs w:val="32"/>
          <w:rtl/>
          <w:lang w:bidi="ar-DZ"/>
        </w:rPr>
        <w:t xml:space="preserve"> يسرد لنا شيئا من سيرته الذاتية وتكون في شكل </w:t>
      </w:r>
      <w:r w:rsidR="0048326E" w:rsidRPr="003E765A">
        <w:rPr>
          <w:rFonts w:ascii="Traditional Arabic" w:eastAsia="Times New Roman" w:hAnsi="Traditional Arabic" w:cs="Traditional Arabic"/>
          <w:sz w:val="32"/>
          <w:szCs w:val="32"/>
          <w:rtl/>
          <w:lang w:bidi="ar-DZ"/>
        </w:rPr>
        <w:t>اعتراف.</w:t>
      </w:r>
      <w:r w:rsidRPr="003E765A">
        <w:rPr>
          <w:rFonts w:ascii="Traditional Arabic" w:eastAsia="Times New Roman" w:hAnsi="Traditional Arabic" w:cs="Traditional Arabic"/>
          <w:sz w:val="32"/>
          <w:szCs w:val="32"/>
          <w:rtl/>
          <w:lang w:bidi="ar-DZ"/>
        </w:rPr>
        <w:t xml:space="preserve"> </w:t>
      </w:r>
    </w:p>
    <w:p w:rsidR="003B6475" w:rsidRPr="003E765A" w:rsidRDefault="0048326E" w:rsidP="0048326E">
      <w:pPr>
        <w:pStyle w:val="Paragraphedeliste"/>
        <w:spacing w:after="0" w:line="240" w:lineRule="auto"/>
        <w:ind w:left="-2" w:firstLine="710"/>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b/>
          <w:bCs/>
          <w:sz w:val="32"/>
          <w:szCs w:val="32"/>
          <w:rtl/>
        </w:rPr>
        <w:t>«</w:t>
      </w:r>
      <w:r w:rsidRPr="003E765A">
        <w:rPr>
          <w:rFonts w:ascii="Traditional Arabic" w:eastAsia="Times New Roman" w:hAnsi="Traditional Arabic" w:cs="Traditional Arabic"/>
          <w:sz w:val="32"/>
          <w:szCs w:val="32"/>
          <w:rtl/>
          <w:lang w:bidi="ar-DZ"/>
        </w:rPr>
        <w:t>ربما</w:t>
      </w:r>
      <w:r w:rsidR="003B6475" w:rsidRPr="003E765A">
        <w:rPr>
          <w:rFonts w:ascii="Traditional Arabic" w:eastAsia="Times New Roman" w:hAnsi="Traditional Arabic" w:cs="Traditional Arabic"/>
          <w:sz w:val="32"/>
          <w:szCs w:val="32"/>
          <w:rtl/>
          <w:lang w:bidi="ar-DZ"/>
        </w:rPr>
        <w:t xml:space="preserve"> أكون ثقيلا عليكم ... أنصحكم بتحملي قليلا ... اعترافي أمامكم قد يكون بيضة ديك صيني لا غير ... فأنا لن أكسب شيئا إن كنت كاذبا مثلما لن أكسب شيئا إن كنت صادقا ففي الحالتين أبوح بقليل من الحقيقة ـ ليس كل الحقيقة كما هو شأن أولئك الذّين يُقسمون </w:t>
      </w:r>
      <w:proofErr w:type="spellStart"/>
      <w:r w:rsidR="003B6475" w:rsidRPr="003E765A">
        <w:rPr>
          <w:rFonts w:ascii="Traditional Arabic" w:eastAsia="Times New Roman" w:hAnsi="Traditional Arabic" w:cs="Traditional Arabic"/>
          <w:sz w:val="32"/>
          <w:szCs w:val="32"/>
          <w:rtl/>
          <w:lang w:bidi="ar-DZ"/>
        </w:rPr>
        <w:t>بأغلظ</w:t>
      </w:r>
      <w:proofErr w:type="spellEnd"/>
      <w:r w:rsidR="003B6475" w:rsidRPr="003E765A">
        <w:rPr>
          <w:rFonts w:ascii="Traditional Arabic" w:eastAsia="Times New Roman" w:hAnsi="Traditional Arabic" w:cs="Traditional Arabic"/>
          <w:sz w:val="32"/>
          <w:szCs w:val="32"/>
          <w:rtl/>
          <w:lang w:bidi="ar-DZ"/>
        </w:rPr>
        <w:t xml:space="preserve"> الأيمان في المحاكم فيقولون كل شيء إلا </w:t>
      </w:r>
      <w:proofErr w:type="gramStart"/>
      <w:r w:rsidR="003B6475" w:rsidRPr="003E765A">
        <w:rPr>
          <w:rFonts w:ascii="Traditional Arabic" w:eastAsia="Times New Roman" w:hAnsi="Traditional Arabic" w:cs="Traditional Arabic"/>
          <w:sz w:val="32"/>
          <w:szCs w:val="32"/>
          <w:rtl/>
          <w:lang w:bidi="ar-DZ"/>
        </w:rPr>
        <w:t xml:space="preserve">الحقيقة </w:t>
      </w:r>
      <w:r w:rsidR="003B6475" w:rsidRPr="003E765A">
        <w:rPr>
          <w:rFonts w:ascii="Traditional Arabic" w:hAnsi="Traditional Arabic" w:cs="Traditional Arabic"/>
          <w:b/>
          <w:bCs/>
          <w:sz w:val="32"/>
          <w:szCs w:val="32"/>
          <w:rtl/>
          <w:lang w:bidi="ar-DZ"/>
        </w:rPr>
        <w:t>»</w:t>
      </w:r>
      <w:proofErr w:type="gramEnd"/>
      <w:r w:rsidR="003B6475" w:rsidRPr="003E765A">
        <w:rPr>
          <w:rFonts w:ascii="Traditional Arabic" w:hAnsi="Traditional Arabic" w:cs="Traditional Arabic"/>
          <w:b/>
          <w:bCs/>
          <w:sz w:val="32"/>
          <w:szCs w:val="32"/>
          <w:rtl/>
          <w:lang w:bidi="ar-DZ"/>
        </w:rPr>
        <w:t>.</w:t>
      </w:r>
      <w:r w:rsidR="003B6475" w:rsidRPr="003E765A">
        <w:rPr>
          <w:rStyle w:val="Appeldenotedefin"/>
          <w:rFonts w:ascii="Traditional Arabic" w:hAnsi="Traditional Arabic" w:cs="Traditional Arabic"/>
          <w:b/>
          <w:bCs/>
          <w:sz w:val="32"/>
          <w:szCs w:val="32"/>
          <w:rtl/>
          <w:lang w:bidi="ar-DZ"/>
        </w:rPr>
        <w:endnoteReference w:id="18"/>
      </w:r>
    </w:p>
    <w:p w:rsidR="003B6475" w:rsidRPr="003E765A" w:rsidRDefault="003B6475" w:rsidP="00FB60A0">
      <w:pPr>
        <w:pStyle w:val="Paragraphedeliste"/>
        <w:spacing w:after="0" w:line="240" w:lineRule="auto"/>
        <w:ind w:left="-2" w:firstLine="710"/>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lang w:bidi="ar-DZ"/>
        </w:rPr>
        <w:t xml:space="preserve">في الوقت الذّي توجّه فيه الشخصية اعترافها لجمهور الحاضرين في سياق الرواية، تشكّل هذه العبارات عقدا بين الرّاوي والقارئ، وبالتالي بين الكاتب والقارئ، وكأنه يعتذر إلى القارئ ويرجو منه الصبر لأنه قد يكون ثقيلا فينصح بأن يتحمله، ثم يأتي توظيف ضمير المتكلم ليحقق الانسجام مع ما تمليه طبيعة الاعتراف، وبعدها يصبح السّرد نوعا من أنواع السيرة الذاتية فهو يتحدث عن نفسه، وبعدها ينتقل ليحكي قصص الآخرين، فتنتقل من حدود الرّاوي الأصلي، إلى القصّ </w:t>
      </w:r>
      <w:proofErr w:type="spellStart"/>
      <w:r w:rsidRPr="003E765A">
        <w:rPr>
          <w:rFonts w:ascii="Traditional Arabic" w:eastAsia="Times New Roman" w:hAnsi="Traditional Arabic" w:cs="Traditional Arabic"/>
          <w:sz w:val="32"/>
          <w:szCs w:val="32"/>
          <w:rtl/>
          <w:lang w:bidi="ar-DZ"/>
        </w:rPr>
        <w:t>التفريعي</w:t>
      </w:r>
      <w:proofErr w:type="spellEnd"/>
      <w:r w:rsidRPr="003E765A">
        <w:rPr>
          <w:rFonts w:ascii="Traditional Arabic" w:eastAsia="Times New Roman" w:hAnsi="Traditional Arabic" w:cs="Traditional Arabic"/>
          <w:sz w:val="32"/>
          <w:szCs w:val="32"/>
          <w:rtl/>
          <w:lang w:bidi="ar-DZ"/>
        </w:rPr>
        <w:t xml:space="preserve">، لنعود مرّة أخرى للقصّة الرئيسية وهكذا ... وكأنّها حركة حلزونية دائرية فهي تخرج من دائرة السّرد الذاتي الداخلي إلى السّرد الخارجي على أن يبقى الصّوت الذاتي هو المهيمن في الرواية . </w:t>
      </w:r>
    </w:p>
    <w:p w:rsidR="003B6475" w:rsidRPr="003E765A" w:rsidRDefault="003B6475" w:rsidP="00FB60A0">
      <w:pPr>
        <w:pStyle w:val="Paragraphedeliste"/>
        <w:spacing w:after="0" w:line="240" w:lineRule="auto"/>
        <w:ind w:left="-2" w:firstLine="710"/>
        <w:jc w:val="both"/>
        <w:rPr>
          <w:rFonts w:ascii="Traditional Arabic" w:eastAsia="Times New Roman" w:hAnsi="Traditional Arabic" w:cs="Traditional Arabic"/>
          <w:b/>
          <w:bCs/>
          <w:sz w:val="32"/>
          <w:szCs w:val="32"/>
          <w:rtl/>
        </w:rPr>
      </w:pPr>
      <w:r w:rsidRPr="003E765A">
        <w:rPr>
          <w:rFonts w:ascii="Traditional Arabic" w:eastAsia="Times New Roman" w:hAnsi="Traditional Arabic" w:cs="Traditional Arabic"/>
          <w:sz w:val="32"/>
          <w:szCs w:val="32"/>
          <w:rtl/>
          <w:lang w:bidi="ar-DZ"/>
        </w:rPr>
        <w:t xml:space="preserve">ويظهر الاسترجاع في رواية "اعترافات أسكرام" في شخصية "صالح النازا " الذي يستذكر مقولة جده ليعزز اعترافه </w:t>
      </w:r>
      <w:proofErr w:type="gramStart"/>
      <w:r w:rsidRPr="003E765A">
        <w:rPr>
          <w:rFonts w:ascii="Traditional Arabic" w:eastAsia="Times New Roman" w:hAnsi="Traditional Arabic" w:cs="Traditional Arabic"/>
          <w:sz w:val="32"/>
          <w:szCs w:val="32"/>
          <w:rtl/>
        </w:rPr>
        <w:t>«  سمعت</w:t>
      </w:r>
      <w:proofErr w:type="gramEnd"/>
      <w:r w:rsidRPr="003E765A">
        <w:rPr>
          <w:rFonts w:ascii="Traditional Arabic" w:eastAsia="Times New Roman" w:hAnsi="Traditional Arabic" w:cs="Traditional Arabic"/>
          <w:sz w:val="32"/>
          <w:szCs w:val="32"/>
          <w:rtl/>
        </w:rPr>
        <w:t xml:space="preserve"> جدي سالم الفياغرا يقول :</w:t>
      </w:r>
    </w:p>
    <w:p w:rsidR="003B6475" w:rsidRPr="003E765A" w:rsidRDefault="003B6475" w:rsidP="00FB60A0">
      <w:pPr>
        <w:pStyle w:val="Paragraphedeliste"/>
        <w:spacing w:after="0" w:line="240" w:lineRule="auto"/>
        <w:ind w:left="-2"/>
        <w:jc w:val="both"/>
        <w:rPr>
          <w:rFonts w:ascii="Traditional Arabic" w:hAnsi="Traditional Arabic" w:cs="Traditional Arabic"/>
          <w:b/>
          <w:bCs/>
          <w:sz w:val="32"/>
          <w:szCs w:val="32"/>
          <w:rtl/>
          <w:lang w:bidi="ar-DZ"/>
        </w:rPr>
      </w:pPr>
      <w:r w:rsidRPr="003E765A">
        <w:rPr>
          <w:rFonts w:ascii="Traditional Arabic" w:eastAsia="Times New Roman" w:hAnsi="Traditional Arabic" w:cs="Traditional Arabic"/>
          <w:sz w:val="32"/>
          <w:szCs w:val="32"/>
          <w:rtl/>
        </w:rPr>
        <w:t>-لم</w:t>
      </w:r>
      <w:r w:rsidRPr="003E765A">
        <w:rPr>
          <w:rFonts w:ascii="Traditional Arabic" w:eastAsia="Times New Roman" w:hAnsi="Traditional Arabic" w:cs="Traditional Arabic"/>
          <w:sz w:val="32"/>
          <w:szCs w:val="32"/>
          <w:rtl/>
          <w:lang w:bidi="ar-DZ"/>
        </w:rPr>
        <w:t xml:space="preserve"> أفهم لماذا يشبه الناس الحقيقة بالشمس بينما لا تقوى أعينهم على النظر </w:t>
      </w:r>
      <w:proofErr w:type="gramStart"/>
      <w:r w:rsidRPr="003E765A">
        <w:rPr>
          <w:rFonts w:ascii="Traditional Arabic" w:eastAsia="Times New Roman" w:hAnsi="Traditional Arabic" w:cs="Traditional Arabic"/>
          <w:sz w:val="32"/>
          <w:szCs w:val="32"/>
          <w:rtl/>
          <w:lang w:bidi="ar-DZ"/>
        </w:rPr>
        <w:t xml:space="preserve">إليها </w:t>
      </w:r>
      <w:r w:rsidRPr="003E765A">
        <w:rPr>
          <w:rFonts w:ascii="Traditional Arabic" w:hAnsi="Traditional Arabic" w:cs="Traditional Arabic"/>
          <w:b/>
          <w:bCs/>
          <w:sz w:val="32"/>
          <w:szCs w:val="32"/>
          <w:rtl/>
          <w:lang w:bidi="ar-DZ"/>
        </w:rPr>
        <w:t>»</w:t>
      </w:r>
      <w:proofErr w:type="gramEnd"/>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19"/>
      </w:r>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hAnsi="Traditional Arabic" w:cs="Traditional Arabic"/>
          <w:sz w:val="32"/>
          <w:szCs w:val="32"/>
          <w:rtl/>
          <w:lang w:bidi="ar-DZ"/>
        </w:rPr>
        <w:t xml:space="preserve">إن هذا الاستذكار الذي صدر من هذه الشّخصية هو في حقيقة الأمر جاء لإقامة الحجة على كلام </w:t>
      </w:r>
      <w:proofErr w:type="gramStart"/>
      <w:r w:rsidRPr="003E765A">
        <w:rPr>
          <w:rFonts w:ascii="Traditional Arabic" w:eastAsia="Times New Roman" w:hAnsi="Traditional Arabic" w:cs="Traditional Arabic"/>
          <w:sz w:val="32"/>
          <w:szCs w:val="32"/>
          <w:rtl/>
          <w:lang w:bidi="ar-DZ"/>
        </w:rPr>
        <w:t>الشّخصية .</w:t>
      </w:r>
      <w:proofErr w:type="gramEnd"/>
    </w:p>
    <w:p w:rsidR="003B6475" w:rsidRPr="003E765A" w:rsidRDefault="003B6475" w:rsidP="00C67088">
      <w:pPr>
        <w:pStyle w:val="Paragraphedeliste"/>
        <w:spacing w:after="0" w:line="240" w:lineRule="auto"/>
        <w:ind w:left="-2"/>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lang w:bidi="ar-DZ"/>
        </w:rPr>
        <w:tab/>
      </w:r>
      <w:r w:rsidRPr="003E765A">
        <w:rPr>
          <w:rFonts w:ascii="Traditional Arabic" w:eastAsia="Times New Roman" w:hAnsi="Traditional Arabic" w:cs="Traditional Arabic"/>
          <w:sz w:val="32"/>
          <w:szCs w:val="32"/>
          <w:rtl/>
          <w:lang w:bidi="ar-DZ"/>
        </w:rPr>
        <w:tab/>
        <w:t xml:space="preserve">ثم تعود هذه الشّخصية للتعريف بنفسها </w:t>
      </w:r>
      <w:proofErr w:type="gramStart"/>
      <w:r w:rsidRPr="003E765A">
        <w:rPr>
          <w:rFonts w:ascii="Traditional Arabic" w:eastAsia="Times New Roman" w:hAnsi="Traditional Arabic" w:cs="Traditional Arabic"/>
          <w:sz w:val="32"/>
          <w:szCs w:val="32"/>
          <w:rtl/>
        </w:rPr>
        <w:t>«  أنا</w:t>
      </w:r>
      <w:proofErr w:type="gramEnd"/>
      <w:r w:rsidRPr="003E765A">
        <w:rPr>
          <w:rFonts w:ascii="Traditional Arabic" w:eastAsia="Times New Roman" w:hAnsi="Traditional Arabic" w:cs="Traditional Arabic"/>
          <w:sz w:val="32"/>
          <w:szCs w:val="32"/>
          <w:rtl/>
        </w:rPr>
        <w:t xml:space="preserve"> رجل مطافئ يريد أن يسرد أمامكم حكايته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20"/>
      </w:r>
      <w:r w:rsidRPr="003E765A">
        <w:rPr>
          <w:rFonts w:ascii="Traditional Arabic" w:eastAsia="Times New Roman" w:hAnsi="Traditional Arabic" w:cs="Traditional Arabic"/>
          <w:sz w:val="32"/>
          <w:szCs w:val="32"/>
          <w:rtl/>
          <w:lang w:bidi="ar-DZ"/>
        </w:rPr>
        <w:t xml:space="preserve"> وبعدها تتوالى </w:t>
      </w:r>
      <w:proofErr w:type="spellStart"/>
      <w:r w:rsidRPr="003E765A">
        <w:rPr>
          <w:rFonts w:ascii="Traditional Arabic" w:eastAsia="Times New Roman" w:hAnsi="Traditional Arabic" w:cs="Traditional Arabic"/>
          <w:sz w:val="32"/>
          <w:szCs w:val="32"/>
          <w:rtl/>
          <w:lang w:bidi="ar-DZ"/>
        </w:rPr>
        <w:t>الاسترجاعات</w:t>
      </w:r>
      <w:proofErr w:type="spellEnd"/>
      <w:r w:rsidRPr="003E765A">
        <w:rPr>
          <w:rFonts w:ascii="Traditional Arabic" w:eastAsia="Times New Roman" w:hAnsi="Traditional Arabic" w:cs="Traditional Arabic"/>
          <w:sz w:val="32"/>
          <w:szCs w:val="32"/>
          <w:rtl/>
          <w:lang w:bidi="ar-DZ"/>
        </w:rPr>
        <w:t xml:space="preserve"> ولعل حيز هذه الأخيرة التي يقوم باستذكارها تتجلى في </w:t>
      </w:r>
      <w:proofErr w:type="gramStart"/>
      <w:r w:rsidRPr="003E765A">
        <w:rPr>
          <w:rFonts w:ascii="Traditional Arabic" w:eastAsia="Times New Roman" w:hAnsi="Traditional Arabic" w:cs="Traditional Arabic"/>
          <w:sz w:val="32"/>
          <w:szCs w:val="32"/>
          <w:rtl/>
          <w:lang w:bidi="ar-DZ"/>
        </w:rPr>
        <w:t>قوله :</w:t>
      </w:r>
      <w:proofErr w:type="gramEnd"/>
      <w:r w:rsidRPr="003E765A">
        <w:rPr>
          <w:rFonts w:ascii="Traditional Arabic" w:eastAsia="Times New Roman" w:hAnsi="Traditional Arabic" w:cs="Traditional Arabic"/>
          <w:sz w:val="32"/>
          <w:szCs w:val="32"/>
          <w:rtl/>
        </w:rPr>
        <w:t xml:space="preserve">« ولم أعرف النازا إلا في العام 2018 م الذي كثر فيه الحديث عن مركبة فضائية أرسلتها الوكالة الأمريكية لاستكشاف كوكب الزهرة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21"/>
      </w:r>
      <w:r w:rsidRPr="003E765A">
        <w:rPr>
          <w:rFonts w:ascii="Traditional Arabic" w:eastAsia="Times New Roman" w:hAnsi="Traditional Arabic" w:cs="Traditional Arabic"/>
          <w:sz w:val="32"/>
          <w:szCs w:val="32"/>
          <w:rtl/>
        </w:rPr>
        <w:t xml:space="preserve">، إن هذا الاستذكار الذّي صدر من هذه الشّخصية هو استشراف للمتلقي لأن هذا الزمن لم نصل إليه بعد . إن هذا المقطع الاسترجاعي يحيلنا إلى فترة سابقة لهذه الشخصية ثم يتوالى الاسترجاع على ان يعود "صالح النازا" باستذكار والده وكيف كان يمضي الأوقات في </w:t>
      </w:r>
      <w:proofErr w:type="gramStart"/>
      <w:r w:rsidRPr="003E765A">
        <w:rPr>
          <w:rFonts w:ascii="Traditional Arabic" w:eastAsia="Times New Roman" w:hAnsi="Traditional Arabic" w:cs="Traditional Arabic"/>
          <w:sz w:val="32"/>
          <w:szCs w:val="32"/>
          <w:rtl/>
        </w:rPr>
        <w:t xml:space="preserve">انتظاره </w:t>
      </w:r>
      <w:r w:rsidRPr="003E765A">
        <w:rPr>
          <w:rFonts w:ascii="Traditional Arabic" w:eastAsia="Times New Roman" w:hAnsi="Traditional Arabic" w:cs="Traditional Arabic"/>
          <w:sz w:val="32"/>
          <w:szCs w:val="32"/>
          <w:rtl/>
          <w:lang w:bidi="ar-DZ"/>
        </w:rPr>
        <w:t>:</w:t>
      </w:r>
      <w:proofErr w:type="gramEnd"/>
      <w:r w:rsidRPr="003E765A">
        <w:rPr>
          <w:rFonts w:ascii="Traditional Arabic" w:eastAsia="Times New Roman" w:hAnsi="Traditional Arabic" w:cs="Traditional Arabic"/>
          <w:sz w:val="32"/>
          <w:szCs w:val="32"/>
          <w:rtl/>
        </w:rPr>
        <w:t xml:space="preserve">« وكنت دائما أجلس في الشارع أنتظر مرور سيارات الأجرة وأقول في كل مرة هذا أبي، لكنها تمر وأبقى أعد الساعات والسيارات ولا يأتي أبي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22"/>
      </w:r>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ab/>
      </w:r>
      <w:r w:rsidRPr="003E765A">
        <w:rPr>
          <w:rFonts w:ascii="Traditional Arabic" w:eastAsia="Times New Roman" w:hAnsi="Traditional Arabic" w:cs="Traditional Arabic"/>
          <w:sz w:val="32"/>
          <w:szCs w:val="32"/>
          <w:rtl/>
        </w:rPr>
        <w:tab/>
        <w:t xml:space="preserve">يظهر من هذا المقطع أنّ "صالح النازا" عاش حياة قاسية ملؤها المعاناة </w:t>
      </w:r>
      <w:proofErr w:type="gramStart"/>
      <w:r w:rsidRPr="003E765A">
        <w:rPr>
          <w:rFonts w:ascii="Traditional Arabic" w:eastAsia="Times New Roman" w:hAnsi="Traditional Arabic" w:cs="Traditional Arabic"/>
          <w:sz w:val="32"/>
          <w:szCs w:val="32"/>
          <w:rtl/>
        </w:rPr>
        <w:t xml:space="preserve">والحرمان </w:t>
      </w:r>
      <w:r w:rsidRPr="003E765A">
        <w:rPr>
          <w:rFonts w:ascii="Traditional Arabic" w:eastAsia="Times New Roman" w:hAnsi="Traditional Arabic" w:cs="Traditional Arabic"/>
          <w:sz w:val="32"/>
          <w:szCs w:val="32"/>
          <w:rtl/>
          <w:lang w:bidi="ar-DZ"/>
        </w:rPr>
        <w:t>:</w:t>
      </w:r>
      <w:proofErr w:type="gramEnd"/>
      <w:r w:rsidRPr="003E765A">
        <w:rPr>
          <w:rFonts w:ascii="Traditional Arabic" w:eastAsia="Times New Roman" w:hAnsi="Traditional Arabic" w:cs="Traditional Arabic"/>
          <w:sz w:val="32"/>
          <w:szCs w:val="32"/>
          <w:rtl/>
        </w:rPr>
        <w:t>« أحببت أبي كثيرا لكنني أشعر أحيانا أن ذلك الحب يفتقر إلى رائحة الأبوّة</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23"/>
      </w:r>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rPr>
        <w:tab/>
      </w:r>
      <w:r w:rsidRPr="003E765A">
        <w:rPr>
          <w:rFonts w:ascii="Traditional Arabic" w:eastAsia="Times New Roman" w:hAnsi="Traditional Arabic" w:cs="Traditional Arabic"/>
          <w:sz w:val="32"/>
          <w:szCs w:val="32"/>
          <w:rtl/>
        </w:rPr>
        <w:tab/>
        <w:t xml:space="preserve">كما نجد الراوي يحدّثنا عن أحداث 11سبتمبر الذّي يشهده التاريخ باتهام "أسامة بن لادن" بالإرهاب، وقد قام الراوي بربط هذا الحدث بشخصية "صالح النازا" الذي يلقبه والده ب"وجه الإرهاب </w:t>
      </w:r>
      <w:proofErr w:type="gramStart"/>
      <w:r w:rsidRPr="003E765A">
        <w:rPr>
          <w:rFonts w:ascii="Traditional Arabic" w:eastAsia="Times New Roman" w:hAnsi="Traditional Arabic" w:cs="Traditional Arabic"/>
          <w:sz w:val="32"/>
          <w:szCs w:val="32"/>
          <w:rtl/>
        </w:rPr>
        <w:t>" :</w:t>
      </w:r>
      <w:proofErr w:type="gramEnd"/>
      <w:r w:rsidRPr="003E765A">
        <w:rPr>
          <w:rFonts w:ascii="Traditional Arabic" w:eastAsia="Times New Roman" w:hAnsi="Traditional Arabic" w:cs="Traditional Arabic"/>
          <w:sz w:val="32"/>
          <w:szCs w:val="32"/>
          <w:rtl/>
        </w:rPr>
        <w:t xml:space="preserve">«  وكان أبي يلقبني ب"وجه الإرهاب" لأنني ولدت بعد أحداث 11 سبتمبر بشهرين وثلاثة أيام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24"/>
      </w:r>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lang w:bidi="ar-DZ"/>
        </w:rPr>
        <w:tab/>
      </w:r>
      <w:r w:rsidRPr="003E765A">
        <w:rPr>
          <w:rFonts w:ascii="Traditional Arabic" w:eastAsia="Times New Roman" w:hAnsi="Traditional Arabic" w:cs="Traditional Arabic"/>
          <w:sz w:val="32"/>
          <w:szCs w:val="32"/>
          <w:rtl/>
          <w:lang w:bidi="ar-DZ"/>
        </w:rPr>
        <w:tab/>
        <w:t xml:space="preserve">إنّ هذا الاسترجاع قد منحنا معلومات حقيقية شهدها العالم، كما منحنا معلومات عن حياة الشخصية بخصوص والده، ولم يكتف بهذا فقط، بل حدثنا عن شخصية "محمود النازا" والد" صالح النازا" الذي يقوم باسترجاع </w:t>
      </w:r>
      <w:r w:rsidRPr="003E765A">
        <w:rPr>
          <w:rFonts w:ascii="Traditional Arabic" w:eastAsia="Times New Roman" w:hAnsi="Traditional Arabic" w:cs="Traditional Arabic"/>
          <w:sz w:val="32"/>
          <w:szCs w:val="32"/>
          <w:rtl/>
          <w:lang w:bidi="ar-DZ"/>
        </w:rPr>
        <w:lastRenderedPageBreak/>
        <w:t xml:space="preserve">ماضي </w:t>
      </w:r>
      <w:proofErr w:type="gramStart"/>
      <w:r w:rsidRPr="003E765A">
        <w:rPr>
          <w:rFonts w:ascii="Traditional Arabic" w:eastAsia="Times New Roman" w:hAnsi="Traditional Arabic" w:cs="Traditional Arabic"/>
          <w:sz w:val="32"/>
          <w:szCs w:val="32"/>
          <w:rtl/>
          <w:lang w:bidi="ar-DZ"/>
        </w:rPr>
        <w:t xml:space="preserve">والده </w:t>
      </w:r>
      <w:r w:rsidRPr="003E765A">
        <w:rPr>
          <w:rFonts w:ascii="Traditional Arabic" w:eastAsia="Times New Roman" w:hAnsi="Traditional Arabic" w:cs="Traditional Arabic"/>
          <w:sz w:val="32"/>
          <w:szCs w:val="32"/>
          <w:rtl/>
        </w:rPr>
        <w:t>:</w:t>
      </w:r>
      <w:proofErr w:type="gramEnd"/>
      <w:r w:rsidRPr="003E765A">
        <w:rPr>
          <w:rFonts w:ascii="Traditional Arabic" w:eastAsia="Times New Roman" w:hAnsi="Traditional Arabic" w:cs="Traditional Arabic"/>
          <w:sz w:val="32"/>
          <w:szCs w:val="32"/>
          <w:rtl/>
        </w:rPr>
        <w:t xml:space="preserve">«  عاد أبي إلى تمنراست في العام 2021 م للعمل في مناجم الذهب التي تملكها شركة </w:t>
      </w:r>
      <w:proofErr w:type="spellStart"/>
      <w:r w:rsidRPr="003E765A">
        <w:rPr>
          <w:rFonts w:ascii="Traditional Arabic" w:eastAsia="Times New Roman" w:hAnsi="Traditional Arabic" w:cs="Traditional Arabic"/>
          <w:sz w:val="32"/>
          <w:szCs w:val="32"/>
          <w:rtl/>
        </w:rPr>
        <w:t>غولدبان</w:t>
      </w:r>
      <w:proofErr w:type="spellEnd"/>
      <w:r w:rsidRPr="003E765A">
        <w:rPr>
          <w:rFonts w:ascii="Traditional Arabic" w:eastAsia="Times New Roman" w:hAnsi="Traditional Arabic" w:cs="Traditional Arabic"/>
          <w:sz w:val="32"/>
          <w:szCs w:val="32"/>
          <w:rtl/>
        </w:rPr>
        <w:t xml:space="preserve"> من جنوب إفريقيا</w:t>
      </w:r>
      <w:r w:rsidRPr="003E765A">
        <w:rPr>
          <w:rFonts w:ascii="Traditional Arabic" w:hAnsi="Traditional Arabic" w:cs="Traditional Arabic"/>
          <w:b/>
          <w:bCs/>
          <w:sz w:val="32"/>
          <w:szCs w:val="32"/>
          <w:rtl/>
          <w:lang w:bidi="ar-DZ"/>
        </w:rPr>
        <w:t xml:space="preserve"> ».</w:t>
      </w:r>
      <w:r w:rsidRPr="003E765A">
        <w:rPr>
          <w:rStyle w:val="Appeldenotedefin"/>
          <w:rFonts w:ascii="Traditional Arabic" w:hAnsi="Traditional Arabic" w:cs="Traditional Arabic"/>
          <w:b/>
          <w:bCs/>
          <w:sz w:val="32"/>
          <w:szCs w:val="32"/>
          <w:rtl/>
          <w:lang w:bidi="ar-DZ"/>
        </w:rPr>
        <w:endnoteReference w:id="25"/>
      </w:r>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lang w:bidi="ar-DZ"/>
        </w:rPr>
        <w:tab/>
      </w:r>
      <w:r w:rsidRPr="003E765A">
        <w:rPr>
          <w:rFonts w:ascii="Traditional Arabic" w:eastAsia="Times New Roman" w:hAnsi="Traditional Arabic" w:cs="Traditional Arabic"/>
          <w:sz w:val="32"/>
          <w:szCs w:val="32"/>
          <w:rtl/>
          <w:lang w:bidi="ar-DZ"/>
        </w:rPr>
        <w:tab/>
        <w:t xml:space="preserve">كما يقوم باسترجاع وفاة </w:t>
      </w:r>
      <w:proofErr w:type="gramStart"/>
      <w:r w:rsidRPr="003E765A">
        <w:rPr>
          <w:rFonts w:ascii="Traditional Arabic" w:eastAsia="Times New Roman" w:hAnsi="Traditional Arabic" w:cs="Traditional Arabic"/>
          <w:sz w:val="32"/>
          <w:szCs w:val="32"/>
          <w:rtl/>
          <w:lang w:bidi="ar-DZ"/>
        </w:rPr>
        <w:t xml:space="preserve">أبيه </w:t>
      </w:r>
      <w:r w:rsidRPr="003E765A">
        <w:rPr>
          <w:rFonts w:ascii="Traditional Arabic" w:eastAsia="Times New Roman" w:hAnsi="Traditional Arabic" w:cs="Traditional Arabic"/>
          <w:sz w:val="32"/>
          <w:szCs w:val="32"/>
          <w:rtl/>
        </w:rPr>
        <w:t>:</w:t>
      </w:r>
      <w:proofErr w:type="gramEnd"/>
      <w:r w:rsidRPr="003E765A">
        <w:rPr>
          <w:rFonts w:ascii="Traditional Arabic" w:eastAsia="Times New Roman" w:hAnsi="Traditional Arabic" w:cs="Traditional Arabic"/>
          <w:sz w:val="32"/>
          <w:szCs w:val="32"/>
          <w:rtl/>
        </w:rPr>
        <w:t xml:space="preserve">«  حين توفي أبي في حادث سير بسبب فيضان وادي </w:t>
      </w:r>
      <w:proofErr w:type="spellStart"/>
      <w:r w:rsidRPr="003E765A">
        <w:rPr>
          <w:rFonts w:ascii="Traditional Arabic" w:eastAsia="Times New Roman" w:hAnsi="Traditional Arabic" w:cs="Traditional Arabic"/>
          <w:sz w:val="32"/>
          <w:szCs w:val="32"/>
          <w:rtl/>
        </w:rPr>
        <w:t>تمنغاست</w:t>
      </w:r>
      <w:proofErr w:type="spellEnd"/>
      <w:r w:rsidRPr="003E765A">
        <w:rPr>
          <w:rFonts w:ascii="Traditional Arabic" w:eastAsia="Times New Roman" w:hAnsi="Traditional Arabic" w:cs="Traditional Arabic"/>
          <w:sz w:val="32"/>
          <w:szCs w:val="32"/>
          <w:rtl/>
        </w:rPr>
        <w:t xml:space="preserve"> ( تمنراست ) في إحدى ليال خريف 2029 م ومعه سائحان ألمانيان، لم يخلّف موته حزنا كبيرا في بيتنا، فقد كان دائم الغياب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26"/>
      </w:r>
      <w:r w:rsidRPr="003E765A">
        <w:rPr>
          <w:rFonts w:ascii="Traditional Arabic" w:eastAsia="Times New Roman" w:hAnsi="Traditional Arabic" w:cs="Traditional Arabic"/>
          <w:sz w:val="32"/>
          <w:szCs w:val="32"/>
          <w:rtl/>
        </w:rPr>
        <w:t xml:space="preserve">  رغم هذا الحدث الأليم الذي تعرّضت له الشّخصية إلا أنه لم يؤثّر على "صالح النازا" فهو تعود على العيش بدون أب، فقد كان والده دائم </w:t>
      </w:r>
      <w:proofErr w:type="gramStart"/>
      <w:r w:rsidRPr="003E765A">
        <w:rPr>
          <w:rFonts w:ascii="Traditional Arabic" w:eastAsia="Times New Roman" w:hAnsi="Traditional Arabic" w:cs="Traditional Arabic"/>
          <w:sz w:val="32"/>
          <w:szCs w:val="32"/>
          <w:rtl/>
        </w:rPr>
        <w:t>الغياب :</w:t>
      </w:r>
      <w:proofErr w:type="gramEnd"/>
      <w:r w:rsidRPr="003E765A">
        <w:rPr>
          <w:rFonts w:ascii="Traditional Arabic" w:eastAsia="Times New Roman" w:hAnsi="Traditional Arabic" w:cs="Traditional Arabic"/>
          <w:sz w:val="32"/>
          <w:szCs w:val="32"/>
          <w:rtl/>
        </w:rPr>
        <w:t xml:space="preserve">«  ولم نشعر أن لنا أبا مثل الآخرين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27"/>
      </w:r>
    </w:p>
    <w:p w:rsidR="003B6475" w:rsidRPr="003E765A" w:rsidRDefault="003B6475" w:rsidP="0048326E">
      <w:pPr>
        <w:pStyle w:val="Paragraphedeliste"/>
        <w:spacing w:after="0" w:line="240" w:lineRule="auto"/>
        <w:ind w:left="-2"/>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lang w:bidi="ar-DZ"/>
        </w:rPr>
        <w:tab/>
      </w:r>
      <w:r w:rsidRPr="003E765A">
        <w:rPr>
          <w:rFonts w:ascii="Traditional Arabic" w:eastAsia="Times New Roman" w:hAnsi="Traditional Arabic" w:cs="Traditional Arabic"/>
          <w:sz w:val="32"/>
          <w:szCs w:val="32"/>
          <w:rtl/>
          <w:lang w:bidi="ar-DZ"/>
        </w:rPr>
        <w:tab/>
        <w:t xml:space="preserve">وفي شقّ آخر نلاحظ استخدام الاسترجاع من خلال تذكر الشخصيات </w:t>
      </w:r>
      <w:proofErr w:type="spellStart"/>
      <w:r w:rsidRPr="003E765A">
        <w:rPr>
          <w:rFonts w:ascii="Traditional Arabic" w:eastAsia="Times New Roman" w:hAnsi="Traditional Arabic" w:cs="Traditional Arabic"/>
          <w:sz w:val="32"/>
          <w:szCs w:val="32"/>
          <w:rtl/>
          <w:lang w:bidi="ar-DZ"/>
        </w:rPr>
        <w:t>المستدعاة</w:t>
      </w:r>
      <w:proofErr w:type="spellEnd"/>
      <w:r w:rsidRPr="003E765A">
        <w:rPr>
          <w:rFonts w:ascii="Traditional Arabic" w:eastAsia="Times New Roman" w:hAnsi="Traditional Arabic" w:cs="Traditional Arabic"/>
          <w:sz w:val="32"/>
          <w:szCs w:val="32"/>
          <w:rtl/>
          <w:lang w:bidi="ar-DZ"/>
        </w:rPr>
        <w:t xml:space="preserve"> لحضور الاحتفال في فندق أسكرام وهذه الشخصيات هي: "</w:t>
      </w:r>
      <w:proofErr w:type="spellStart"/>
      <w:proofErr w:type="gramStart"/>
      <w:r w:rsidRPr="003E765A">
        <w:rPr>
          <w:rFonts w:ascii="Traditional Arabic" w:eastAsia="Times New Roman" w:hAnsi="Traditional Arabic" w:cs="Traditional Arabic"/>
          <w:sz w:val="32"/>
          <w:szCs w:val="32"/>
          <w:rtl/>
          <w:lang w:bidi="ar-DZ"/>
        </w:rPr>
        <w:t>إيناسيومغوال</w:t>
      </w:r>
      <w:proofErr w:type="spellEnd"/>
      <w:r w:rsidRPr="003E765A">
        <w:rPr>
          <w:rFonts w:ascii="Traditional Arabic" w:eastAsia="Times New Roman" w:hAnsi="Traditional Arabic" w:cs="Traditional Arabic"/>
          <w:sz w:val="32"/>
          <w:szCs w:val="32"/>
          <w:rtl/>
        </w:rPr>
        <w:t xml:space="preserve">  غارسيا</w:t>
      </w:r>
      <w:proofErr w:type="gramEnd"/>
      <w:r w:rsidRPr="003E765A">
        <w:rPr>
          <w:rFonts w:ascii="Traditional Arabic" w:eastAsia="Times New Roman" w:hAnsi="Traditional Arabic" w:cs="Traditional Arabic"/>
          <w:sz w:val="32"/>
          <w:szCs w:val="32"/>
          <w:rtl/>
        </w:rPr>
        <w:t xml:space="preserve">" و "رافائيل رامون </w:t>
      </w:r>
      <w:proofErr w:type="spellStart"/>
      <w:r w:rsidRPr="003E765A">
        <w:rPr>
          <w:rFonts w:ascii="Traditional Arabic" w:eastAsia="Times New Roman" w:hAnsi="Traditional Arabic" w:cs="Traditional Arabic"/>
          <w:sz w:val="32"/>
          <w:szCs w:val="32"/>
          <w:rtl/>
        </w:rPr>
        <w:t>كابريرا</w:t>
      </w:r>
      <w:proofErr w:type="spellEnd"/>
      <w:r w:rsidRPr="003E765A">
        <w:rPr>
          <w:rFonts w:ascii="Traditional Arabic" w:eastAsia="Times New Roman" w:hAnsi="Traditional Arabic" w:cs="Traditional Arabic"/>
          <w:sz w:val="32"/>
          <w:szCs w:val="32"/>
          <w:rtl/>
        </w:rPr>
        <w:t xml:space="preserve">" و "أمين أبو راشد" المدعو "الأفغاني" </w:t>
      </w:r>
      <w:proofErr w:type="spellStart"/>
      <w:r w:rsidRPr="003E765A">
        <w:rPr>
          <w:rFonts w:ascii="Traditional Arabic" w:eastAsia="Times New Roman" w:hAnsi="Traditional Arabic" w:cs="Traditional Arabic"/>
          <w:sz w:val="32"/>
          <w:szCs w:val="32"/>
          <w:rtl/>
        </w:rPr>
        <w:t>و"ساديكو</w:t>
      </w:r>
      <w:proofErr w:type="spellEnd"/>
      <w:r w:rsidRPr="003E765A">
        <w:rPr>
          <w:rFonts w:ascii="Traditional Arabic" w:eastAsia="Times New Roman" w:hAnsi="Traditional Arabic" w:cs="Traditional Arabic"/>
          <w:sz w:val="32"/>
          <w:szCs w:val="32"/>
          <w:rtl/>
        </w:rPr>
        <w:t xml:space="preserve">". </w:t>
      </w:r>
      <w:r w:rsidRPr="003E765A">
        <w:rPr>
          <w:rFonts w:ascii="Traditional Arabic" w:eastAsia="Times New Roman" w:hAnsi="Traditional Arabic" w:cs="Traditional Arabic"/>
          <w:sz w:val="32"/>
          <w:szCs w:val="32"/>
          <w:rtl/>
        </w:rPr>
        <w:tab/>
      </w:r>
    </w:p>
    <w:p w:rsidR="003B6475" w:rsidRPr="00276D47" w:rsidRDefault="003B6475" w:rsidP="00A45C63">
      <w:pPr>
        <w:pStyle w:val="Paragraphedeliste"/>
        <w:spacing w:after="0" w:line="240" w:lineRule="auto"/>
        <w:ind w:left="-2"/>
        <w:jc w:val="both"/>
        <w:rPr>
          <w:rFonts w:ascii="Traditional Arabic" w:eastAsia="Times New Roman" w:hAnsi="Traditional Arabic" w:cs="Traditional Arabic"/>
          <w:b/>
          <w:bCs/>
          <w:sz w:val="32"/>
          <w:szCs w:val="32"/>
          <w:rtl/>
        </w:rPr>
      </w:pPr>
      <w:r w:rsidRPr="00276D47">
        <w:rPr>
          <w:rFonts w:ascii="Traditional Arabic" w:eastAsia="Times New Roman" w:hAnsi="Traditional Arabic" w:cs="Traditional Arabic"/>
          <w:b/>
          <w:bCs/>
          <w:sz w:val="32"/>
          <w:szCs w:val="32"/>
          <w:rtl/>
        </w:rPr>
        <w:t xml:space="preserve">3-2 السّرد الاستشرافي في رواية "اعترافات أسكرام"  </w:t>
      </w:r>
    </w:p>
    <w:p w:rsidR="003B6475" w:rsidRPr="003E765A" w:rsidRDefault="003B6475" w:rsidP="0048326E">
      <w:pPr>
        <w:pStyle w:val="Paragraphedeliste"/>
        <w:spacing w:after="0" w:line="240" w:lineRule="auto"/>
        <w:ind w:left="-2" w:firstLine="711"/>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rPr>
        <w:t xml:space="preserve">تعدّ التطلّعات </w:t>
      </w:r>
      <w:proofErr w:type="spellStart"/>
      <w:r w:rsidR="0048326E" w:rsidRPr="003E765A">
        <w:rPr>
          <w:rFonts w:ascii="Traditional Arabic" w:eastAsia="Times New Roman" w:hAnsi="Traditional Arabic" w:cs="Traditional Arabic"/>
          <w:sz w:val="32"/>
          <w:szCs w:val="32"/>
          <w:rtl/>
        </w:rPr>
        <w:t>والاستشرافات</w:t>
      </w:r>
      <w:proofErr w:type="spellEnd"/>
      <w:r w:rsidR="0048326E" w:rsidRPr="003E765A">
        <w:rPr>
          <w:rFonts w:ascii="Traditional Arabic" w:eastAsia="Times New Roman" w:hAnsi="Traditional Arabic" w:cs="Traditional Arabic"/>
          <w:sz w:val="32"/>
          <w:szCs w:val="32"/>
          <w:rtl/>
        </w:rPr>
        <w:t xml:space="preserve"> الزمنية</w:t>
      </w:r>
      <w:r w:rsidRPr="003E765A">
        <w:rPr>
          <w:rFonts w:ascii="Traditional Arabic" w:eastAsia="Times New Roman" w:hAnsi="Traditional Arabic" w:cs="Traditional Arabic"/>
          <w:sz w:val="32"/>
          <w:szCs w:val="32"/>
          <w:rtl/>
        </w:rPr>
        <w:t xml:space="preserve"> أساس السّرد الاستشرافي ووسيلته لتأدية وظيفته في النسيج الزمني في الرواية</w:t>
      </w:r>
      <w:r w:rsidR="0048326E" w:rsidRPr="003E765A">
        <w:rPr>
          <w:rFonts w:ascii="Traditional Arabic" w:eastAsia="Times New Roman" w:hAnsi="Traditional Arabic" w:cs="Traditional Arabic"/>
          <w:sz w:val="32"/>
          <w:szCs w:val="32"/>
          <w:rtl/>
          <w:lang w:bidi="ar-DZ"/>
        </w:rPr>
        <w:t xml:space="preserve">، </w:t>
      </w:r>
      <w:r w:rsidRPr="003E765A">
        <w:rPr>
          <w:rFonts w:ascii="Traditional Arabic" w:eastAsia="Times New Roman" w:hAnsi="Traditional Arabic" w:cs="Traditional Arabic"/>
          <w:sz w:val="32"/>
          <w:szCs w:val="32"/>
          <w:rtl/>
        </w:rPr>
        <w:t xml:space="preserve">إن الاستباق أو كما يعبر عنها بالاستشراف تقوم على الضد من تقنية الاسترجاع ففي الوقت الذي يعود بنا الراوي نحو الماضي في استرجاعه للأحداث فإنه ينطلق نحو المستقبل في استباقه لما سيأتي، وهو تمهيد من قبل الراوي لقارئ النص لما سيأتي مشيرا إلى ذلك بإشارة زمنية أولية تعلن بوضوح على حدث آت يقع في السرد من خلال التلميح إلى </w:t>
      </w:r>
      <w:r w:rsidR="0048326E" w:rsidRPr="003E765A">
        <w:rPr>
          <w:rFonts w:ascii="Traditional Arabic" w:eastAsia="Times New Roman" w:hAnsi="Traditional Arabic" w:cs="Traditional Arabic"/>
          <w:sz w:val="32"/>
          <w:szCs w:val="32"/>
          <w:rtl/>
        </w:rPr>
        <w:t>المستقبل.</w:t>
      </w:r>
      <w:r w:rsidRPr="003E765A">
        <w:rPr>
          <w:rStyle w:val="Appeldenotedefin"/>
          <w:rFonts w:ascii="Traditional Arabic" w:eastAsia="Times New Roman" w:hAnsi="Traditional Arabic" w:cs="Traditional Arabic"/>
          <w:sz w:val="32"/>
          <w:szCs w:val="32"/>
          <w:rtl/>
        </w:rPr>
        <w:endnoteReference w:id="28"/>
      </w:r>
    </w:p>
    <w:p w:rsidR="003B6475" w:rsidRPr="003E765A" w:rsidRDefault="003B6475" w:rsidP="00FB60A0">
      <w:pPr>
        <w:pStyle w:val="Paragraphedeliste"/>
        <w:spacing w:after="0" w:line="240" w:lineRule="auto"/>
        <w:ind w:left="-2" w:firstLine="711"/>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 ويمتاز الاستباق بتأثيره الخاص في تركيب الحكاية، فما يشير إليه بإيجاز سيتحول لاحقا إلى واقعة تندرج في الحكاية، مولدا في القص حالة من الترقب والترصد لما هو قائم، وهذا التوقع والتطلع إلى ما هو آت، هو الوظيفة الأصلية والأساسية </w:t>
      </w:r>
      <w:proofErr w:type="spellStart"/>
      <w:r w:rsidRPr="003E765A">
        <w:rPr>
          <w:rFonts w:ascii="Traditional Arabic" w:eastAsia="Times New Roman" w:hAnsi="Traditional Arabic" w:cs="Traditional Arabic"/>
          <w:sz w:val="32"/>
          <w:szCs w:val="32"/>
          <w:rtl/>
        </w:rPr>
        <w:t>للاستباقات</w:t>
      </w:r>
      <w:proofErr w:type="spellEnd"/>
      <w:r w:rsidRPr="003E765A">
        <w:rPr>
          <w:rFonts w:ascii="Traditional Arabic" w:eastAsia="Times New Roman" w:hAnsi="Traditional Arabic" w:cs="Traditional Arabic"/>
          <w:sz w:val="32"/>
          <w:szCs w:val="32"/>
          <w:rtl/>
        </w:rPr>
        <w:t xml:space="preserve"> بأنواعها </w:t>
      </w:r>
      <w:proofErr w:type="gramStart"/>
      <w:r w:rsidRPr="003E765A">
        <w:rPr>
          <w:rFonts w:ascii="Traditional Arabic" w:eastAsia="Times New Roman" w:hAnsi="Traditional Arabic" w:cs="Traditional Arabic"/>
          <w:sz w:val="32"/>
          <w:szCs w:val="32"/>
          <w:rtl/>
        </w:rPr>
        <w:t>المختلفة .</w:t>
      </w:r>
      <w:proofErr w:type="gramEnd"/>
      <w:r w:rsidRPr="003E765A">
        <w:rPr>
          <w:rStyle w:val="Appeldenotedefin"/>
          <w:rFonts w:ascii="Traditional Arabic" w:eastAsia="Times New Roman" w:hAnsi="Traditional Arabic" w:cs="Traditional Arabic"/>
          <w:sz w:val="32"/>
          <w:szCs w:val="32"/>
          <w:rtl/>
        </w:rPr>
        <w:endnoteReference w:id="29"/>
      </w:r>
    </w:p>
    <w:p w:rsidR="003B6475" w:rsidRPr="003E765A" w:rsidRDefault="003B6475" w:rsidP="00C67088">
      <w:pPr>
        <w:pStyle w:val="Paragraphedeliste"/>
        <w:spacing w:after="0" w:line="240" w:lineRule="auto"/>
        <w:ind w:left="-2" w:firstLine="711"/>
        <w:jc w:val="both"/>
        <w:rPr>
          <w:rFonts w:ascii="Traditional Arabic" w:eastAsia="Times New Roman" w:hAnsi="Traditional Arabic" w:cs="Traditional Arabic"/>
          <w:sz w:val="32"/>
          <w:szCs w:val="32"/>
          <w:rtl/>
        </w:rPr>
      </w:pPr>
      <w:r w:rsidRPr="003E765A">
        <w:rPr>
          <w:rFonts w:ascii="Traditional Arabic" w:eastAsia="Times New Roman" w:hAnsi="Traditional Arabic" w:cs="Traditional Arabic"/>
          <w:sz w:val="32"/>
          <w:szCs w:val="32"/>
          <w:rtl/>
        </w:rPr>
        <w:t xml:space="preserve">وعادة ما يكون الاستباق في الرواية على شكل حلم أو نبوءة أو افتراضات، يُحتمل أن تكون صحيحة أو غير صحيحة بشأن التنبؤ بالمستقبل، أي أن هذه الافتراضات والمعلومات المقدمة مسبقا لا تتسم باليقينية، وهذه لعلها أبرز </w:t>
      </w:r>
      <w:proofErr w:type="spellStart"/>
      <w:r w:rsidRPr="003E765A">
        <w:rPr>
          <w:rFonts w:ascii="Traditional Arabic" w:eastAsia="Times New Roman" w:hAnsi="Traditional Arabic" w:cs="Traditional Arabic"/>
          <w:sz w:val="32"/>
          <w:szCs w:val="32"/>
          <w:rtl/>
        </w:rPr>
        <w:t>خصيصية</w:t>
      </w:r>
      <w:proofErr w:type="spellEnd"/>
      <w:r w:rsidRPr="003E765A">
        <w:rPr>
          <w:rFonts w:ascii="Traditional Arabic" w:eastAsia="Times New Roman" w:hAnsi="Traditional Arabic" w:cs="Traditional Arabic"/>
          <w:sz w:val="32"/>
          <w:szCs w:val="32"/>
          <w:rtl/>
        </w:rPr>
        <w:t xml:space="preserve"> للسرد الاستشرافي</w:t>
      </w:r>
      <w:r w:rsidRPr="003E765A">
        <w:rPr>
          <w:rStyle w:val="Appeldenotedefin"/>
          <w:rFonts w:ascii="Traditional Arabic" w:eastAsia="Times New Roman" w:hAnsi="Traditional Arabic" w:cs="Traditional Arabic"/>
          <w:sz w:val="32"/>
          <w:szCs w:val="32"/>
          <w:rtl/>
        </w:rPr>
        <w:endnoteReference w:id="30"/>
      </w:r>
      <w:r w:rsidRPr="003E765A">
        <w:rPr>
          <w:rFonts w:ascii="Traditional Arabic" w:eastAsia="Times New Roman" w:hAnsi="Traditional Arabic" w:cs="Traditional Arabic"/>
          <w:sz w:val="32"/>
          <w:szCs w:val="32"/>
          <w:rtl/>
        </w:rPr>
        <w:t xml:space="preserve"> إلا أنه ما يؤخذ على الاستباق قتله عنصري المفاجأة والتشويق عند القارئ، مما يقلل من شَدّ القارئ إلى الأحداث لأن الراوي يعلن عن الأحداث قبل </w:t>
      </w:r>
      <w:proofErr w:type="gramStart"/>
      <w:r w:rsidRPr="003E765A">
        <w:rPr>
          <w:rFonts w:ascii="Traditional Arabic" w:eastAsia="Times New Roman" w:hAnsi="Traditional Arabic" w:cs="Traditional Arabic"/>
          <w:sz w:val="32"/>
          <w:szCs w:val="32"/>
          <w:rtl/>
        </w:rPr>
        <w:t>وقوعها</w:t>
      </w:r>
      <w:r w:rsidRPr="003E765A">
        <w:rPr>
          <w:rStyle w:val="Appeldenotedefin"/>
          <w:rFonts w:ascii="Traditional Arabic" w:eastAsia="Times New Roman" w:hAnsi="Traditional Arabic" w:cs="Traditional Arabic"/>
          <w:sz w:val="32"/>
          <w:szCs w:val="32"/>
          <w:rtl/>
        </w:rPr>
        <w:endnoteReference w:id="31"/>
      </w:r>
      <w:r w:rsidRPr="003E765A">
        <w:rPr>
          <w:rFonts w:ascii="Traditional Arabic" w:eastAsia="Times New Roman" w:hAnsi="Traditional Arabic" w:cs="Traditional Arabic"/>
          <w:sz w:val="32"/>
          <w:szCs w:val="32"/>
          <w:rtl/>
        </w:rPr>
        <w:t xml:space="preserve"> .</w:t>
      </w:r>
      <w:proofErr w:type="gramEnd"/>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rPr>
        <w:t xml:space="preserve">والاستباق يعني :«  الولوج إلى المستقبل، إنه رؤية الهدف أو ملامحه قبل الوصول الفعلي إليه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32"/>
      </w:r>
      <w:r w:rsidRPr="003E765A">
        <w:rPr>
          <w:rFonts w:ascii="Traditional Arabic" w:eastAsia="Times New Roman" w:hAnsi="Traditional Arabic" w:cs="Traditional Arabic"/>
          <w:sz w:val="32"/>
          <w:szCs w:val="32"/>
          <w:rtl/>
          <w:lang w:bidi="ar-DZ"/>
        </w:rPr>
        <w:t xml:space="preserve">، وفي العادة يكون الاستباق في الروايات والحكايات التي تُسرد بضمير المتكلم، وهذا طبعا لا يمنع أن يكون من خلال ضمير الغائب، بحيث لا يمكن حصر الإبداع في قالب أو شكل واحد، كونه مفتوحا دائما على التجديد والابتكار وتجاوز السائد والقفز عن النمطية وهذه التقنية من المفارقات الزمنية لا تهتم بالتشويق السردي الذي عرفته الرواية الكلاسيكية والتي لا تنسجم مع التخيل التقليدي للسارد، الذي يبدو انه يكتشف قليلا أو كثيرا القصة وفي الوقت نفسه الذي </w:t>
      </w:r>
      <w:proofErr w:type="spellStart"/>
      <w:r w:rsidRPr="003E765A">
        <w:rPr>
          <w:rFonts w:ascii="Traditional Arabic" w:eastAsia="Times New Roman" w:hAnsi="Traditional Arabic" w:cs="Traditional Arabic"/>
          <w:sz w:val="32"/>
          <w:szCs w:val="32"/>
          <w:rtl/>
          <w:lang w:bidi="ar-DZ"/>
        </w:rPr>
        <w:t>يحكيها</w:t>
      </w:r>
      <w:proofErr w:type="spellEnd"/>
      <w:r w:rsidRPr="003E765A">
        <w:rPr>
          <w:rFonts w:ascii="Traditional Arabic" w:eastAsia="Times New Roman" w:hAnsi="Traditional Arabic" w:cs="Traditional Arabic"/>
          <w:sz w:val="32"/>
          <w:szCs w:val="32"/>
          <w:rtl/>
          <w:lang w:bidi="ar-DZ"/>
        </w:rPr>
        <w:t xml:space="preserve"> فيه، وقد جاءت </w:t>
      </w:r>
      <w:proofErr w:type="spellStart"/>
      <w:r w:rsidRPr="003E765A">
        <w:rPr>
          <w:rFonts w:ascii="Traditional Arabic" w:eastAsia="Times New Roman" w:hAnsi="Traditional Arabic" w:cs="Traditional Arabic"/>
          <w:sz w:val="32"/>
          <w:szCs w:val="32"/>
          <w:rtl/>
          <w:lang w:bidi="ar-DZ"/>
        </w:rPr>
        <w:t>الاستباقات</w:t>
      </w:r>
      <w:proofErr w:type="spellEnd"/>
      <w:r w:rsidRPr="003E765A">
        <w:rPr>
          <w:rFonts w:ascii="Traditional Arabic" w:eastAsia="Times New Roman" w:hAnsi="Traditional Arabic" w:cs="Traditional Arabic"/>
          <w:sz w:val="32"/>
          <w:szCs w:val="32"/>
          <w:rtl/>
          <w:lang w:bidi="ar-DZ"/>
        </w:rPr>
        <w:t xml:space="preserve"> في رواية "اعترافات أسكرام" على أشكال متعددة نذكر منها : </w:t>
      </w:r>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lang w:bidi="ar-DZ"/>
        </w:rPr>
        <w:t>-استباق يكون على شكل حلم حيث رأى "</w:t>
      </w:r>
      <w:proofErr w:type="spellStart"/>
      <w:r w:rsidRPr="003E765A">
        <w:rPr>
          <w:rFonts w:ascii="Traditional Arabic" w:eastAsia="Times New Roman" w:hAnsi="Traditional Arabic" w:cs="Traditional Arabic"/>
          <w:sz w:val="32"/>
          <w:szCs w:val="32"/>
          <w:rtl/>
          <w:lang w:bidi="ar-DZ"/>
        </w:rPr>
        <w:t>إليسيو</w:t>
      </w:r>
      <w:proofErr w:type="spellEnd"/>
      <w:r w:rsidRPr="003E765A">
        <w:rPr>
          <w:rFonts w:ascii="Traditional Arabic" w:eastAsia="Times New Roman" w:hAnsi="Traditional Arabic" w:cs="Traditional Arabic"/>
          <w:sz w:val="32"/>
          <w:szCs w:val="32"/>
          <w:rtl/>
          <w:lang w:bidi="ar-DZ"/>
        </w:rPr>
        <w:t xml:space="preserve">" في منامه كابوس يوحي بحدث سيء </w:t>
      </w:r>
      <w:proofErr w:type="gramStart"/>
      <w:r w:rsidRPr="003E765A">
        <w:rPr>
          <w:rFonts w:ascii="Traditional Arabic" w:eastAsia="Times New Roman" w:hAnsi="Traditional Arabic" w:cs="Traditional Arabic"/>
          <w:sz w:val="32"/>
          <w:szCs w:val="32"/>
          <w:rtl/>
          <w:lang w:bidi="ar-DZ"/>
        </w:rPr>
        <w:t xml:space="preserve">سيأتي </w:t>
      </w:r>
      <w:r w:rsidRPr="003E765A">
        <w:rPr>
          <w:rFonts w:ascii="Traditional Arabic" w:eastAsia="Times New Roman" w:hAnsi="Traditional Arabic" w:cs="Traditional Arabic"/>
          <w:sz w:val="32"/>
          <w:szCs w:val="32"/>
          <w:rtl/>
        </w:rPr>
        <w:t>:</w:t>
      </w:r>
      <w:proofErr w:type="gramEnd"/>
      <w:r w:rsidRPr="003E765A">
        <w:rPr>
          <w:rFonts w:ascii="Traditional Arabic" w:eastAsia="Times New Roman" w:hAnsi="Traditional Arabic" w:cs="Traditional Arabic"/>
          <w:sz w:val="32"/>
          <w:szCs w:val="32"/>
          <w:rtl/>
        </w:rPr>
        <w:t xml:space="preserve">« رأيت في غفوة كابوسا أيقضني، رأيت ثعبانا أسود عليه نتوءات صفراء، يلتف حول عنقي ثم حول صدري، ثم يختفي ليعود مرة </w:t>
      </w:r>
      <w:r w:rsidRPr="003E765A">
        <w:rPr>
          <w:rFonts w:ascii="Traditional Arabic" w:eastAsia="Times New Roman" w:hAnsi="Traditional Arabic" w:cs="Traditional Arabic"/>
          <w:sz w:val="32"/>
          <w:szCs w:val="32"/>
          <w:rtl/>
        </w:rPr>
        <w:lastRenderedPageBreak/>
        <w:t>أخرى ويغرز لسانه في ساقي، فتتحول إلى صخرة زرقاء، ويزداد السواد من حولي، وأسمع صراخ حيوانات كثيرة، وبينما يتصاعد صوت أمي دافئا كما عهدته ...</w:t>
      </w:r>
      <w:r w:rsidRPr="003E765A">
        <w:rPr>
          <w:rFonts w:ascii="Traditional Arabic" w:hAnsi="Traditional Arabic" w:cs="Traditional Arabic"/>
          <w:b/>
          <w:bCs/>
          <w:sz w:val="32"/>
          <w:szCs w:val="32"/>
          <w:rtl/>
          <w:lang w:bidi="ar-DZ"/>
        </w:rPr>
        <w:t xml:space="preserve"> ».</w:t>
      </w:r>
      <w:r w:rsidRPr="003E765A">
        <w:rPr>
          <w:rStyle w:val="Appeldenotedefin"/>
          <w:rFonts w:ascii="Traditional Arabic" w:hAnsi="Traditional Arabic" w:cs="Traditional Arabic"/>
          <w:b/>
          <w:bCs/>
          <w:sz w:val="32"/>
          <w:szCs w:val="32"/>
          <w:rtl/>
          <w:lang w:bidi="ar-DZ"/>
        </w:rPr>
        <w:endnoteReference w:id="33"/>
      </w:r>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lang w:bidi="ar-DZ"/>
        </w:rPr>
        <w:tab/>
      </w:r>
      <w:r w:rsidRPr="003E765A">
        <w:rPr>
          <w:rFonts w:ascii="Traditional Arabic" w:eastAsia="Times New Roman" w:hAnsi="Traditional Arabic" w:cs="Traditional Arabic"/>
          <w:sz w:val="32"/>
          <w:szCs w:val="32"/>
          <w:rtl/>
          <w:lang w:bidi="ar-DZ"/>
        </w:rPr>
        <w:tab/>
        <w:t>إنّ هذا الكابوس الذي رأته الشخصية كان نابعا من حدسها بمصيرها، فماذا تتوقع من شخص سجين سوى هذه الهواجس المخيفة، وبالفعل تحقق هذا الحلم، ففي الصباح التالي أُصدر حكم سجن "</w:t>
      </w:r>
      <w:proofErr w:type="spellStart"/>
      <w:r w:rsidRPr="003E765A">
        <w:rPr>
          <w:rFonts w:ascii="Traditional Arabic" w:eastAsia="Times New Roman" w:hAnsi="Traditional Arabic" w:cs="Traditional Arabic"/>
          <w:sz w:val="32"/>
          <w:szCs w:val="32"/>
          <w:rtl/>
          <w:lang w:bidi="ar-DZ"/>
        </w:rPr>
        <w:t>إليسيو</w:t>
      </w:r>
      <w:proofErr w:type="spellEnd"/>
      <w:r w:rsidRPr="003E765A">
        <w:rPr>
          <w:rFonts w:ascii="Traditional Arabic" w:eastAsia="Times New Roman" w:hAnsi="Traditional Arabic" w:cs="Traditional Arabic"/>
          <w:sz w:val="32"/>
          <w:szCs w:val="32"/>
          <w:rtl/>
          <w:lang w:bidi="ar-DZ"/>
        </w:rPr>
        <w:t xml:space="preserve">" بعشرين </w:t>
      </w:r>
      <w:proofErr w:type="gramStart"/>
      <w:r w:rsidRPr="003E765A">
        <w:rPr>
          <w:rFonts w:ascii="Traditional Arabic" w:eastAsia="Times New Roman" w:hAnsi="Traditional Arabic" w:cs="Traditional Arabic"/>
          <w:sz w:val="32"/>
          <w:szCs w:val="32"/>
          <w:rtl/>
          <w:lang w:bidi="ar-DZ"/>
        </w:rPr>
        <w:t>عاما .</w:t>
      </w:r>
      <w:proofErr w:type="gramEnd"/>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lang w:bidi="ar-DZ"/>
        </w:rPr>
        <w:tab/>
      </w:r>
      <w:r w:rsidRPr="003E765A">
        <w:rPr>
          <w:rFonts w:ascii="Traditional Arabic" w:eastAsia="Times New Roman" w:hAnsi="Traditional Arabic" w:cs="Traditional Arabic"/>
          <w:sz w:val="32"/>
          <w:szCs w:val="32"/>
          <w:rtl/>
          <w:lang w:bidi="ar-DZ"/>
        </w:rPr>
        <w:tab/>
        <w:t>والصدمة الأكبر التي تلقاها "</w:t>
      </w:r>
      <w:proofErr w:type="spellStart"/>
      <w:r w:rsidRPr="003E765A">
        <w:rPr>
          <w:rFonts w:ascii="Traditional Arabic" w:eastAsia="Times New Roman" w:hAnsi="Traditional Arabic" w:cs="Traditional Arabic"/>
          <w:sz w:val="32"/>
          <w:szCs w:val="32"/>
          <w:rtl/>
          <w:lang w:bidi="ar-DZ"/>
        </w:rPr>
        <w:t>إليسيو</w:t>
      </w:r>
      <w:proofErr w:type="spellEnd"/>
      <w:r w:rsidRPr="003E765A">
        <w:rPr>
          <w:rFonts w:ascii="Traditional Arabic" w:eastAsia="Times New Roman" w:hAnsi="Traditional Arabic" w:cs="Traditional Arabic"/>
          <w:sz w:val="32"/>
          <w:szCs w:val="32"/>
          <w:rtl/>
          <w:lang w:bidi="ar-DZ"/>
        </w:rPr>
        <w:t xml:space="preserve">" أنه كان يتوقع من القضاة حكم البراءة بعد ما تأكد من نظرة القاضي إليه بنظرة </w:t>
      </w:r>
      <w:proofErr w:type="spellStart"/>
      <w:r w:rsidRPr="003E765A">
        <w:rPr>
          <w:rFonts w:ascii="Traditional Arabic" w:eastAsia="Times New Roman" w:hAnsi="Traditional Arabic" w:cs="Traditional Arabic"/>
          <w:sz w:val="32"/>
          <w:szCs w:val="32"/>
          <w:rtl/>
          <w:lang w:bidi="ar-DZ"/>
        </w:rPr>
        <w:t>يملؤها</w:t>
      </w:r>
      <w:proofErr w:type="spellEnd"/>
      <w:r w:rsidRPr="003E765A">
        <w:rPr>
          <w:rFonts w:ascii="Traditional Arabic" w:eastAsia="Times New Roman" w:hAnsi="Traditional Arabic" w:cs="Traditional Arabic"/>
          <w:sz w:val="32"/>
          <w:szCs w:val="32"/>
          <w:rtl/>
          <w:lang w:bidi="ar-DZ"/>
        </w:rPr>
        <w:t xml:space="preserve"> </w:t>
      </w:r>
      <w:proofErr w:type="gramStart"/>
      <w:r w:rsidRPr="003E765A">
        <w:rPr>
          <w:rFonts w:ascii="Traditional Arabic" w:eastAsia="Times New Roman" w:hAnsi="Traditional Arabic" w:cs="Traditional Arabic"/>
          <w:sz w:val="32"/>
          <w:szCs w:val="32"/>
          <w:rtl/>
          <w:lang w:bidi="ar-DZ"/>
        </w:rPr>
        <w:t xml:space="preserve">التفاؤل </w:t>
      </w:r>
      <w:r w:rsidRPr="003E765A">
        <w:rPr>
          <w:rFonts w:ascii="Traditional Arabic" w:eastAsia="Times New Roman" w:hAnsi="Traditional Arabic" w:cs="Traditional Arabic"/>
          <w:sz w:val="32"/>
          <w:szCs w:val="32"/>
          <w:rtl/>
        </w:rPr>
        <w:t>:</w:t>
      </w:r>
      <w:proofErr w:type="gramEnd"/>
      <w:r w:rsidRPr="003E765A">
        <w:rPr>
          <w:rFonts w:ascii="Traditional Arabic" w:eastAsia="Times New Roman" w:hAnsi="Traditional Arabic" w:cs="Traditional Arabic"/>
          <w:sz w:val="32"/>
          <w:szCs w:val="32"/>
          <w:rtl/>
        </w:rPr>
        <w:t xml:space="preserve">« </w:t>
      </w:r>
      <w:r w:rsidRPr="003E765A">
        <w:rPr>
          <w:rFonts w:ascii="Traditional Arabic" w:eastAsia="Times New Roman" w:hAnsi="Traditional Arabic" w:cs="Traditional Arabic"/>
          <w:sz w:val="32"/>
          <w:szCs w:val="32"/>
          <w:rtl/>
          <w:lang w:bidi="ar-DZ"/>
        </w:rPr>
        <w:t xml:space="preserve"> دخل رئيس المحكمة والقضاة الآخرون فوقف من في القاعة، أنا كنت واقفا، ليس لي كرسي للجلوس، نظر إلي كبير القضاة وابتسم فارتخيت تماما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34"/>
      </w:r>
    </w:p>
    <w:p w:rsidR="003B6475" w:rsidRPr="003E765A" w:rsidRDefault="003B6475" w:rsidP="00E36B3A">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lang w:bidi="ar-DZ"/>
        </w:rPr>
        <w:tab/>
      </w:r>
      <w:r w:rsidRPr="003E765A">
        <w:rPr>
          <w:rFonts w:ascii="Traditional Arabic" w:eastAsia="Times New Roman" w:hAnsi="Traditional Arabic" w:cs="Traditional Arabic"/>
          <w:sz w:val="32"/>
          <w:szCs w:val="32"/>
          <w:rtl/>
          <w:lang w:bidi="ar-DZ"/>
        </w:rPr>
        <w:tab/>
        <w:t>فبعدما رأى "</w:t>
      </w:r>
      <w:proofErr w:type="spellStart"/>
      <w:r w:rsidRPr="003E765A">
        <w:rPr>
          <w:rFonts w:ascii="Traditional Arabic" w:eastAsia="Times New Roman" w:hAnsi="Traditional Arabic" w:cs="Traditional Arabic"/>
          <w:sz w:val="32"/>
          <w:szCs w:val="32"/>
          <w:rtl/>
          <w:lang w:bidi="ar-DZ"/>
        </w:rPr>
        <w:t>إليسيو</w:t>
      </w:r>
      <w:proofErr w:type="spellEnd"/>
      <w:r w:rsidRPr="003E765A">
        <w:rPr>
          <w:rFonts w:ascii="Traditional Arabic" w:eastAsia="Times New Roman" w:hAnsi="Traditional Arabic" w:cs="Traditional Arabic"/>
          <w:sz w:val="32"/>
          <w:szCs w:val="32"/>
          <w:rtl/>
          <w:lang w:bidi="ar-DZ"/>
        </w:rPr>
        <w:t xml:space="preserve">" </w:t>
      </w:r>
      <w:proofErr w:type="gramStart"/>
      <w:r w:rsidRPr="003E765A">
        <w:rPr>
          <w:rFonts w:ascii="Traditional Arabic" w:eastAsia="Times New Roman" w:hAnsi="Traditional Arabic" w:cs="Traditional Arabic"/>
          <w:sz w:val="32"/>
          <w:szCs w:val="32"/>
          <w:rtl/>
          <w:lang w:bidi="ar-DZ"/>
        </w:rPr>
        <w:t>وهج  في</w:t>
      </w:r>
      <w:proofErr w:type="gramEnd"/>
      <w:r w:rsidRPr="003E765A">
        <w:rPr>
          <w:rFonts w:ascii="Traditional Arabic" w:eastAsia="Times New Roman" w:hAnsi="Traditional Arabic" w:cs="Traditional Arabic"/>
          <w:sz w:val="32"/>
          <w:szCs w:val="32"/>
          <w:rtl/>
          <w:lang w:bidi="ar-DZ"/>
        </w:rPr>
        <w:t xml:space="preserve"> نفسه أن الحكم سيكون في صالحه، لكن المفاجأة كانت</w:t>
      </w:r>
      <w:r w:rsidRPr="003E765A">
        <w:rPr>
          <w:rFonts w:ascii="Traditional Arabic" w:eastAsia="Times New Roman" w:hAnsi="Traditional Arabic" w:cs="Traditional Arabic"/>
          <w:sz w:val="32"/>
          <w:szCs w:val="32"/>
          <w:rtl/>
        </w:rPr>
        <w:t>: «</w:t>
      </w:r>
      <w:r w:rsidRPr="003E765A">
        <w:rPr>
          <w:rFonts w:ascii="Traditional Arabic" w:eastAsia="Times New Roman" w:hAnsi="Traditional Arabic" w:cs="Traditional Arabic"/>
          <w:sz w:val="32"/>
          <w:szCs w:val="32"/>
          <w:rtl/>
          <w:lang w:bidi="ar-DZ"/>
        </w:rPr>
        <w:t>هل تكفيك عشرون سنة ؟ أم تريد عليها شيئا من الأشغال الشاقة؟</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35"/>
      </w:r>
    </w:p>
    <w:p w:rsidR="003B6475" w:rsidRPr="003E765A" w:rsidRDefault="003B6475" w:rsidP="00FB60A0">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lang w:bidi="ar-DZ"/>
        </w:rPr>
        <w:tab/>
      </w:r>
      <w:r w:rsidRPr="003E765A">
        <w:rPr>
          <w:rFonts w:ascii="Traditional Arabic" w:eastAsia="Times New Roman" w:hAnsi="Traditional Arabic" w:cs="Traditional Arabic"/>
          <w:sz w:val="32"/>
          <w:szCs w:val="32"/>
          <w:rtl/>
          <w:lang w:bidi="ar-DZ"/>
        </w:rPr>
        <w:tab/>
        <w:t xml:space="preserve">وهناك استباق نابع من إحساس الشخصية ويظهر ذلك في اعتراف شخصية " أمين أبو راشد" المدعو "الأفغاني" بحياته التي أمضاها مع الإرهاب، وتوقع من الجمهور خيبة الأمل </w:t>
      </w:r>
      <w:proofErr w:type="gramStart"/>
      <w:r w:rsidRPr="003E765A">
        <w:rPr>
          <w:rFonts w:ascii="Traditional Arabic" w:eastAsia="Times New Roman" w:hAnsi="Traditional Arabic" w:cs="Traditional Arabic"/>
          <w:sz w:val="32"/>
          <w:szCs w:val="32"/>
          <w:rtl/>
          <w:lang w:bidi="ar-DZ"/>
        </w:rPr>
        <w:t>والاحتقار</w:t>
      </w:r>
      <w:r w:rsidRPr="003E765A">
        <w:rPr>
          <w:rFonts w:ascii="Traditional Arabic" w:eastAsia="Times New Roman" w:hAnsi="Traditional Arabic" w:cs="Traditional Arabic"/>
          <w:sz w:val="32"/>
          <w:szCs w:val="32"/>
          <w:rtl/>
        </w:rPr>
        <w:t>:«</w:t>
      </w:r>
      <w:proofErr w:type="gramEnd"/>
      <w:r w:rsidRPr="003E765A">
        <w:rPr>
          <w:rFonts w:ascii="Traditional Arabic" w:eastAsia="Times New Roman" w:hAnsi="Traditional Arabic" w:cs="Traditional Arabic"/>
          <w:sz w:val="32"/>
          <w:szCs w:val="32"/>
          <w:rtl/>
        </w:rPr>
        <w:t xml:space="preserve"> </w:t>
      </w:r>
      <w:r w:rsidRPr="003E765A">
        <w:rPr>
          <w:rFonts w:ascii="Traditional Arabic" w:eastAsia="Times New Roman" w:hAnsi="Traditional Arabic" w:cs="Traditional Arabic"/>
          <w:sz w:val="32"/>
          <w:szCs w:val="32"/>
          <w:rtl/>
          <w:lang w:bidi="ar-DZ"/>
        </w:rPr>
        <w:t xml:space="preserve"> أنا ألمح في عيون بعضكم من يلعنني سرا، ويقول سرا تبا لهذا الشيخ الذي قتل الآلاف ويأتي اليوم ليقول لنا لست نادما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36"/>
      </w:r>
      <w:r w:rsidRPr="003E765A">
        <w:rPr>
          <w:rFonts w:ascii="Traditional Arabic" w:eastAsia="Times New Roman" w:hAnsi="Traditional Arabic" w:cs="Traditional Arabic"/>
          <w:sz w:val="32"/>
          <w:szCs w:val="32"/>
          <w:rtl/>
          <w:lang w:bidi="ar-DZ"/>
        </w:rPr>
        <w:t xml:space="preserve"> تبدو على هذه الشخصية كل اليقين التام بنظرة الجمهور </w:t>
      </w:r>
      <w:proofErr w:type="spellStart"/>
      <w:r w:rsidRPr="003E765A">
        <w:rPr>
          <w:rFonts w:ascii="Traditional Arabic" w:eastAsia="Times New Roman" w:hAnsi="Traditional Arabic" w:cs="Traditional Arabic"/>
          <w:sz w:val="32"/>
          <w:szCs w:val="32"/>
          <w:rtl/>
          <w:lang w:bidi="ar-DZ"/>
        </w:rPr>
        <w:t>المزدرية</w:t>
      </w:r>
      <w:proofErr w:type="spellEnd"/>
      <w:r w:rsidRPr="003E765A">
        <w:rPr>
          <w:rFonts w:ascii="Traditional Arabic" w:eastAsia="Times New Roman" w:hAnsi="Traditional Arabic" w:cs="Traditional Arabic"/>
          <w:sz w:val="32"/>
          <w:szCs w:val="32"/>
          <w:rtl/>
          <w:lang w:bidi="ar-DZ"/>
        </w:rPr>
        <w:t xml:space="preserve"> له، وبعدها يبدأ في التبرير لهذا العمل الشنيع الذي قام </w:t>
      </w:r>
      <w:proofErr w:type="gramStart"/>
      <w:r w:rsidRPr="003E765A">
        <w:rPr>
          <w:rFonts w:ascii="Traditional Arabic" w:eastAsia="Times New Roman" w:hAnsi="Traditional Arabic" w:cs="Traditional Arabic"/>
          <w:sz w:val="32"/>
          <w:szCs w:val="32"/>
          <w:rtl/>
          <w:lang w:bidi="ar-DZ"/>
        </w:rPr>
        <w:t xml:space="preserve">بإقدامه </w:t>
      </w:r>
      <w:r w:rsidRPr="003E765A">
        <w:rPr>
          <w:rFonts w:ascii="Traditional Arabic" w:eastAsia="Times New Roman" w:hAnsi="Traditional Arabic" w:cs="Traditional Arabic"/>
          <w:sz w:val="32"/>
          <w:szCs w:val="32"/>
          <w:rtl/>
        </w:rPr>
        <w:t>:</w:t>
      </w:r>
      <w:proofErr w:type="gramEnd"/>
      <w:r w:rsidRPr="003E765A">
        <w:rPr>
          <w:rFonts w:ascii="Traditional Arabic" w:eastAsia="Times New Roman" w:hAnsi="Traditional Arabic" w:cs="Traditional Arabic"/>
          <w:sz w:val="32"/>
          <w:szCs w:val="32"/>
          <w:rtl/>
        </w:rPr>
        <w:t xml:space="preserve">« </w:t>
      </w:r>
      <w:r w:rsidRPr="003E765A">
        <w:rPr>
          <w:rFonts w:ascii="Traditional Arabic" w:eastAsia="Times New Roman" w:hAnsi="Traditional Arabic" w:cs="Traditional Arabic"/>
          <w:sz w:val="32"/>
          <w:szCs w:val="32"/>
          <w:rtl/>
          <w:lang w:bidi="ar-DZ"/>
        </w:rPr>
        <w:t xml:space="preserve"> نعم لست نادما لأن الأمريكان لم يندموا على ما قاموا به في </w:t>
      </w:r>
      <w:proofErr w:type="spellStart"/>
      <w:r w:rsidRPr="003E765A">
        <w:rPr>
          <w:rFonts w:ascii="Traditional Arabic" w:eastAsia="Times New Roman" w:hAnsi="Traditional Arabic" w:cs="Traditional Arabic"/>
          <w:sz w:val="32"/>
          <w:szCs w:val="32"/>
          <w:rtl/>
          <w:lang w:bidi="ar-DZ"/>
        </w:rPr>
        <w:t>الفيتنام</w:t>
      </w:r>
      <w:proofErr w:type="spellEnd"/>
      <w:r w:rsidRPr="003E765A">
        <w:rPr>
          <w:rFonts w:ascii="Traditional Arabic" w:eastAsia="Times New Roman" w:hAnsi="Traditional Arabic" w:cs="Traditional Arabic"/>
          <w:sz w:val="32"/>
          <w:szCs w:val="32"/>
          <w:rtl/>
          <w:lang w:bidi="ar-DZ"/>
        </w:rPr>
        <w:t xml:space="preserve"> وأفغانستان والعراق ومناطق أخرى في العالم، واليهود أيضا يتباهون بما فعلوه في فلسطين، فكيف تريدون مني أنا الفلسطيني المشرد منذ أكثر من مئة عام أن أقول إن ما قمت به لا يليق، وهو إثم عظيم وخطيئة كبرى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37"/>
      </w:r>
      <w:r w:rsidRPr="003E765A">
        <w:rPr>
          <w:rFonts w:ascii="Traditional Arabic" w:eastAsia="Times New Roman" w:hAnsi="Traditional Arabic" w:cs="Traditional Arabic"/>
          <w:sz w:val="32"/>
          <w:szCs w:val="32"/>
          <w:rtl/>
          <w:lang w:bidi="ar-DZ"/>
        </w:rPr>
        <w:t xml:space="preserve"> يبدو أن هذه الشخصية غير نادمة على فعلها وقد أعلن ذلك صراحة أمام </w:t>
      </w:r>
      <w:proofErr w:type="gramStart"/>
      <w:r w:rsidRPr="003E765A">
        <w:rPr>
          <w:rFonts w:ascii="Traditional Arabic" w:eastAsia="Times New Roman" w:hAnsi="Traditional Arabic" w:cs="Traditional Arabic"/>
          <w:sz w:val="32"/>
          <w:szCs w:val="32"/>
          <w:rtl/>
          <w:lang w:bidi="ar-DZ"/>
        </w:rPr>
        <w:t>الجمهور</w:t>
      </w:r>
      <w:r w:rsidRPr="003E765A">
        <w:rPr>
          <w:rFonts w:ascii="Traditional Arabic" w:eastAsia="Times New Roman" w:hAnsi="Traditional Arabic" w:cs="Traditional Arabic"/>
          <w:sz w:val="32"/>
          <w:szCs w:val="32"/>
          <w:rtl/>
        </w:rPr>
        <w:t>:«</w:t>
      </w:r>
      <w:proofErr w:type="gramEnd"/>
      <w:r w:rsidRPr="003E765A">
        <w:rPr>
          <w:rFonts w:ascii="Traditional Arabic" w:eastAsia="Times New Roman" w:hAnsi="Traditional Arabic" w:cs="Traditional Arabic"/>
          <w:sz w:val="32"/>
          <w:szCs w:val="32"/>
          <w:rtl/>
        </w:rPr>
        <w:t xml:space="preserve"> </w:t>
      </w:r>
      <w:r w:rsidRPr="003E765A">
        <w:rPr>
          <w:rFonts w:ascii="Traditional Arabic" w:eastAsia="Times New Roman" w:hAnsi="Traditional Arabic" w:cs="Traditional Arabic"/>
          <w:sz w:val="32"/>
          <w:szCs w:val="32"/>
          <w:rtl/>
          <w:lang w:bidi="ar-DZ"/>
        </w:rPr>
        <w:t xml:space="preserve"> أنا مؤمن بما قمت به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38"/>
      </w:r>
    </w:p>
    <w:p w:rsidR="003B6475" w:rsidRPr="003E765A" w:rsidRDefault="003B6475" w:rsidP="00B3218D">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eastAsia="Times New Roman" w:hAnsi="Traditional Arabic" w:cs="Traditional Arabic"/>
          <w:sz w:val="32"/>
          <w:szCs w:val="32"/>
          <w:rtl/>
          <w:lang w:bidi="ar-DZ"/>
        </w:rPr>
        <w:tab/>
      </w:r>
      <w:r w:rsidRPr="003E765A">
        <w:rPr>
          <w:rFonts w:ascii="Traditional Arabic" w:eastAsia="Times New Roman" w:hAnsi="Traditional Arabic" w:cs="Traditional Arabic"/>
          <w:sz w:val="32"/>
          <w:szCs w:val="32"/>
          <w:rtl/>
          <w:lang w:bidi="ar-DZ"/>
        </w:rPr>
        <w:tab/>
        <w:t xml:space="preserve">كما ورد في الرواية </w:t>
      </w:r>
      <w:proofErr w:type="spellStart"/>
      <w:r w:rsidRPr="003E765A">
        <w:rPr>
          <w:rFonts w:ascii="Traditional Arabic" w:eastAsia="Times New Roman" w:hAnsi="Traditional Arabic" w:cs="Traditional Arabic"/>
          <w:sz w:val="32"/>
          <w:szCs w:val="32"/>
          <w:rtl/>
          <w:lang w:bidi="ar-DZ"/>
        </w:rPr>
        <w:t>استباقات</w:t>
      </w:r>
      <w:proofErr w:type="spellEnd"/>
      <w:r w:rsidRPr="003E765A">
        <w:rPr>
          <w:rFonts w:ascii="Traditional Arabic" w:eastAsia="Times New Roman" w:hAnsi="Traditional Arabic" w:cs="Traditional Arabic"/>
          <w:sz w:val="32"/>
          <w:szCs w:val="32"/>
          <w:rtl/>
          <w:lang w:bidi="ar-DZ"/>
        </w:rPr>
        <w:t xml:space="preserve"> جاءت على شكل تنبؤات وهي </w:t>
      </w:r>
      <w:proofErr w:type="spellStart"/>
      <w:r w:rsidRPr="003E765A">
        <w:rPr>
          <w:rFonts w:ascii="Traditional Arabic" w:eastAsia="Times New Roman" w:hAnsi="Traditional Arabic" w:cs="Traditional Arabic"/>
          <w:sz w:val="32"/>
          <w:szCs w:val="32"/>
          <w:rtl/>
          <w:lang w:bidi="ar-DZ"/>
        </w:rPr>
        <w:t>استشرافات</w:t>
      </w:r>
      <w:proofErr w:type="spellEnd"/>
      <w:r w:rsidRPr="003E765A">
        <w:rPr>
          <w:rFonts w:ascii="Traditional Arabic" w:eastAsia="Times New Roman" w:hAnsi="Traditional Arabic" w:cs="Traditional Arabic"/>
          <w:sz w:val="32"/>
          <w:szCs w:val="32"/>
          <w:rtl/>
          <w:lang w:bidi="ar-DZ"/>
        </w:rPr>
        <w:t xml:space="preserve"> لم يسبق أن عرفها </w:t>
      </w:r>
      <w:proofErr w:type="gramStart"/>
      <w:r w:rsidRPr="003E765A">
        <w:rPr>
          <w:rFonts w:ascii="Traditional Arabic" w:eastAsia="Times New Roman" w:hAnsi="Traditional Arabic" w:cs="Traditional Arabic"/>
          <w:sz w:val="32"/>
          <w:szCs w:val="32"/>
          <w:rtl/>
          <w:lang w:bidi="ar-DZ"/>
        </w:rPr>
        <w:t>الإنسان ؛</w:t>
      </w:r>
      <w:proofErr w:type="gramEnd"/>
      <w:r w:rsidRPr="003E765A">
        <w:rPr>
          <w:rFonts w:ascii="Traditional Arabic" w:eastAsia="Times New Roman" w:hAnsi="Traditional Arabic" w:cs="Traditional Arabic"/>
          <w:sz w:val="32"/>
          <w:szCs w:val="32"/>
          <w:rtl/>
          <w:lang w:bidi="ar-DZ"/>
        </w:rPr>
        <w:t xml:space="preserve"> نظرا لعدم تحققها بعد في الواقع، وهذا ما نلاحظه في نبوءة الكاتب بسقوط النيزك على الأرض، وقد عبر عن ذلك في قوله</w:t>
      </w:r>
      <w:r w:rsidRPr="003E765A">
        <w:rPr>
          <w:rFonts w:ascii="Traditional Arabic" w:eastAsia="Times New Roman" w:hAnsi="Traditional Arabic" w:cs="Traditional Arabic"/>
          <w:sz w:val="32"/>
          <w:szCs w:val="32"/>
          <w:rtl/>
        </w:rPr>
        <w:t xml:space="preserve"> :« كنا نعيش على وقع الحروب التي هزت العالم، وما يقلق شعوبه اليوم ليست الحروب التي تنتجها سياسات التدافع والسيطرة، إنما النيزك </w:t>
      </w:r>
      <w:r w:rsidRPr="003E765A">
        <w:rPr>
          <w:rFonts w:ascii="Traditional Arabic" w:eastAsia="Times New Roman" w:hAnsi="Traditional Arabic" w:cs="Traditional Arabic"/>
          <w:sz w:val="32"/>
          <w:szCs w:val="32"/>
        </w:rPr>
        <w:t>XFII</w:t>
      </w:r>
      <w:r w:rsidRPr="003E765A">
        <w:rPr>
          <w:rFonts w:ascii="Traditional Arabic" w:eastAsia="Times New Roman" w:hAnsi="Traditional Arabic" w:cs="Traditional Arabic"/>
          <w:sz w:val="32"/>
          <w:szCs w:val="32"/>
          <w:rtl/>
          <w:lang w:bidi="ar-DZ"/>
        </w:rPr>
        <w:t xml:space="preserve"> الذي يقترب من الأرض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39"/>
      </w:r>
      <w:r w:rsidRPr="003E765A">
        <w:rPr>
          <w:rFonts w:ascii="Traditional Arabic" w:eastAsia="Times New Roman" w:hAnsi="Traditional Arabic" w:cs="Traditional Arabic"/>
          <w:sz w:val="32"/>
          <w:szCs w:val="32"/>
          <w:rtl/>
          <w:lang w:bidi="ar-DZ"/>
        </w:rPr>
        <w:t xml:space="preserve">  فالنيزك أصبح حديث الساعة -في </w:t>
      </w:r>
      <w:proofErr w:type="gramStart"/>
      <w:r w:rsidRPr="003E765A">
        <w:rPr>
          <w:rFonts w:ascii="Traditional Arabic" w:eastAsia="Times New Roman" w:hAnsi="Traditional Arabic" w:cs="Traditional Arabic"/>
          <w:sz w:val="32"/>
          <w:szCs w:val="32"/>
          <w:rtl/>
          <w:lang w:bidi="ar-DZ"/>
        </w:rPr>
        <w:t>الرواية- فالراوي</w:t>
      </w:r>
      <w:proofErr w:type="gramEnd"/>
      <w:r w:rsidRPr="003E765A">
        <w:rPr>
          <w:rFonts w:ascii="Traditional Arabic" w:eastAsia="Times New Roman" w:hAnsi="Traditional Arabic" w:cs="Traditional Arabic"/>
          <w:sz w:val="32"/>
          <w:szCs w:val="32"/>
          <w:rtl/>
          <w:lang w:bidi="ar-DZ"/>
        </w:rPr>
        <w:t xml:space="preserve"> يطلعنا عن ارتطام النيزك بالأرض </w:t>
      </w:r>
      <w:r w:rsidRPr="003E765A">
        <w:rPr>
          <w:rFonts w:ascii="Traditional Arabic" w:eastAsia="Times New Roman" w:hAnsi="Traditional Arabic" w:cs="Traditional Arabic"/>
          <w:sz w:val="32"/>
          <w:szCs w:val="32"/>
          <w:rtl/>
        </w:rPr>
        <w:t xml:space="preserve">:« ما يحدث في جانيت  قطرة بحر إذا ما قيس بما سيحدث لو ارتطم النيزك بالأرض، سواء في البحر أو اليابسة ... أنتم لا تتصورون ما تحدثه صخرة بطول كيلومتر ونصف ... إنها القيامة لو تدرون </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40"/>
      </w:r>
    </w:p>
    <w:p w:rsidR="003B6475" w:rsidRPr="003E765A" w:rsidRDefault="003B6475" w:rsidP="00FB60A0">
      <w:pPr>
        <w:pStyle w:val="Paragraphedeliste"/>
        <w:spacing w:after="0" w:line="240" w:lineRule="auto"/>
        <w:ind w:left="-2"/>
        <w:jc w:val="both"/>
        <w:rPr>
          <w:rFonts w:ascii="Traditional Arabic" w:hAnsi="Traditional Arabic" w:cs="Traditional Arabic"/>
          <w:b/>
          <w:bCs/>
          <w:sz w:val="32"/>
          <w:szCs w:val="32"/>
          <w:rtl/>
          <w:lang w:bidi="ar-DZ"/>
        </w:rPr>
      </w:pPr>
      <w:r w:rsidRPr="003E765A">
        <w:rPr>
          <w:rFonts w:ascii="Traditional Arabic" w:eastAsia="Times New Roman" w:hAnsi="Traditional Arabic" w:cs="Traditional Arabic"/>
          <w:sz w:val="32"/>
          <w:szCs w:val="32"/>
          <w:rtl/>
          <w:lang w:bidi="ar-DZ"/>
        </w:rPr>
        <w:tab/>
      </w:r>
      <w:r w:rsidRPr="003E765A">
        <w:rPr>
          <w:rFonts w:ascii="Traditional Arabic" w:eastAsia="Times New Roman" w:hAnsi="Traditional Arabic" w:cs="Traditional Arabic"/>
          <w:sz w:val="32"/>
          <w:szCs w:val="32"/>
          <w:rtl/>
          <w:lang w:bidi="ar-DZ"/>
        </w:rPr>
        <w:tab/>
        <w:t xml:space="preserve">يعد هذا الاستشراف غير المنجز إن لم يتحقق </w:t>
      </w:r>
      <w:proofErr w:type="gramStart"/>
      <w:r w:rsidRPr="003E765A">
        <w:rPr>
          <w:rFonts w:ascii="Traditional Arabic" w:eastAsia="Times New Roman" w:hAnsi="Traditional Arabic" w:cs="Traditional Arabic"/>
          <w:sz w:val="32"/>
          <w:szCs w:val="32"/>
          <w:rtl/>
          <w:lang w:bidi="ar-DZ"/>
        </w:rPr>
        <w:t>- وإن</w:t>
      </w:r>
      <w:proofErr w:type="gramEnd"/>
      <w:r w:rsidRPr="003E765A">
        <w:rPr>
          <w:rFonts w:ascii="Traditional Arabic" w:eastAsia="Times New Roman" w:hAnsi="Traditional Arabic" w:cs="Traditional Arabic"/>
          <w:sz w:val="32"/>
          <w:szCs w:val="32"/>
          <w:rtl/>
          <w:lang w:bidi="ar-DZ"/>
        </w:rPr>
        <w:t xml:space="preserve"> كان قد تحقق داخل النص – فإنه لا يضمن اليقينية بتحققه على أرض الواقع بالرغم من أن المعلومات التي قدمت حول النيزك صحيحة، وهي معلومات علمية </w:t>
      </w:r>
      <w:r w:rsidRPr="003E765A">
        <w:rPr>
          <w:rFonts w:ascii="Traditional Arabic" w:eastAsia="Times New Roman" w:hAnsi="Traditional Arabic" w:cs="Traditional Arabic"/>
          <w:sz w:val="32"/>
          <w:szCs w:val="32"/>
          <w:rtl/>
        </w:rPr>
        <w:t xml:space="preserve">:«  سينجم عن النيزك حال سقوطه في بحر أو محيط ارتفاع المياه إلى ثلاثين مترا على الأقل، وبقوة اندفاع تصل سرعتها إلى سبعمائة كيلومتر في الساعة، لتأتي على ما في طريقها فتغرق مدنا وبدرجة أخص </w:t>
      </w:r>
      <w:r w:rsidR="00276D47">
        <w:rPr>
          <w:rFonts w:ascii="Traditional Arabic" w:eastAsia="Times New Roman" w:hAnsi="Traditional Arabic" w:cs="Traditional Arabic"/>
          <w:sz w:val="32"/>
          <w:szCs w:val="32"/>
          <w:rtl/>
          <w:lang w:bidi="ar-DZ"/>
        </w:rPr>
        <w:t xml:space="preserve"> تلك التي تقع في الشواطئ</w:t>
      </w:r>
      <w:r w:rsidRPr="003E765A">
        <w:rPr>
          <w:rFonts w:ascii="Traditional Arabic" w:hAnsi="Traditional Arabic" w:cs="Traditional Arabic"/>
          <w:b/>
          <w:bCs/>
          <w:sz w:val="32"/>
          <w:szCs w:val="32"/>
          <w:rtl/>
          <w:lang w:bidi="ar-DZ"/>
        </w:rPr>
        <w:t>».</w:t>
      </w:r>
      <w:r w:rsidRPr="003E765A">
        <w:rPr>
          <w:rStyle w:val="Appeldenotedefin"/>
          <w:rFonts w:ascii="Traditional Arabic" w:hAnsi="Traditional Arabic" w:cs="Traditional Arabic"/>
          <w:b/>
          <w:bCs/>
          <w:sz w:val="32"/>
          <w:szCs w:val="32"/>
          <w:rtl/>
          <w:lang w:bidi="ar-DZ"/>
        </w:rPr>
        <w:endnoteReference w:id="41"/>
      </w:r>
    </w:p>
    <w:p w:rsidR="003B6475" w:rsidRPr="003E765A" w:rsidRDefault="003B6475" w:rsidP="0048326E">
      <w:pPr>
        <w:pStyle w:val="Paragraphedeliste"/>
        <w:spacing w:after="0" w:line="240" w:lineRule="auto"/>
        <w:ind w:left="-2"/>
        <w:jc w:val="both"/>
        <w:rPr>
          <w:rFonts w:ascii="Traditional Arabic" w:eastAsia="Times New Roman" w:hAnsi="Traditional Arabic" w:cs="Traditional Arabic"/>
          <w:sz w:val="32"/>
          <w:szCs w:val="32"/>
          <w:rtl/>
          <w:lang w:bidi="ar-DZ"/>
        </w:rPr>
      </w:pPr>
      <w:r w:rsidRPr="003E765A">
        <w:rPr>
          <w:rFonts w:ascii="Traditional Arabic" w:hAnsi="Traditional Arabic" w:cs="Traditional Arabic"/>
          <w:b/>
          <w:bCs/>
          <w:sz w:val="32"/>
          <w:szCs w:val="32"/>
          <w:rtl/>
          <w:lang w:bidi="ar-DZ"/>
        </w:rPr>
        <w:tab/>
      </w:r>
      <w:r w:rsidRPr="003E765A">
        <w:rPr>
          <w:rFonts w:ascii="Traditional Arabic" w:hAnsi="Traditional Arabic" w:cs="Traditional Arabic"/>
          <w:b/>
          <w:bCs/>
          <w:sz w:val="32"/>
          <w:szCs w:val="32"/>
          <w:rtl/>
          <w:lang w:bidi="ar-DZ"/>
        </w:rPr>
        <w:tab/>
      </w:r>
      <w:r w:rsidRPr="003E765A">
        <w:rPr>
          <w:rFonts w:ascii="Traditional Arabic" w:hAnsi="Traditional Arabic" w:cs="Traditional Arabic"/>
          <w:sz w:val="32"/>
          <w:szCs w:val="32"/>
          <w:rtl/>
          <w:lang w:bidi="ar-DZ"/>
        </w:rPr>
        <w:t xml:space="preserve">إن هذا الاستشراف يعمل على </w:t>
      </w:r>
      <w:r w:rsidRPr="003E765A">
        <w:rPr>
          <w:rFonts w:ascii="Traditional Arabic" w:eastAsia="Times New Roman" w:hAnsi="Traditional Arabic" w:cs="Traditional Arabic"/>
          <w:sz w:val="32"/>
          <w:szCs w:val="32"/>
          <w:rtl/>
          <w:lang w:bidi="ar-DZ"/>
        </w:rPr>
        <w:t xml:space="preserve">استثارة ذهن القارئ والتحليق به نحو عوالم جديدة لم يسبق أن شهدها. </w:t>
      </w:r>
    </w:p>
    <w:p w:rsidR="003B6475" w:rsidRPr="003E765A" w:rsidRDefault="003B6475" w:rsidP="0048326E">
      <w:pPr>
        <w:spacing w:after="0" w:line="240" w:lineRule="auto"/>
        <w:jc w:val="both"/>
        <w:rPr>
          <w:rFonts w:ascii="Traditional Arabic" w:hAnsi="Traditional Arabic" w:cs="Traditional Arabic"/>
          <w:b/>
          <w:bCs/>
          <w:sz w:val="32"/>
          <w:szCs w:val="32"/>
          <w:u w:val="single"/>
          <w:rtl/>
          <w:lang w:bidi="ar-DZ"/>
        </w:rPr>
      </w:pPr>
      <w:r w:rsidRPr="003E765A">
        <w:rPr>
          <w:rFonts w:ascii="Traditional Arabic" w:hAnsi="Traditional Arabic" w:cs="Traditional Arabic"/>
          <w:b/>
          <w:bCs/>
          <w:sz w:val="32"/>
          <w:szCs w:val="32"/>
          <w:rtl/>
          <w:lang w:bidi="ar-DZ"/>
        </w:rPr>
        <w:lastRenderedPageBreak/>
        <w:t>4</w:t>
      </w:r>
      <w:r w:rsidRPr="003E765A">
        <w:rPr>
          <w:rFonts w:ascii="Traditional Arabic" w:hAnsi="Traditional Arabic" w:cs="Traditional Arabic"/>
          <w:sz w:val="32"/>
          <w:szCs w:val="32"/>
          <w:rtl/>
          <w:lang w:bidi="ar-DZ"/>
        </w:rPr>
        <w:t xml:space="preserve"> </w:t>
      </w:r>
      <w:r w:rsidRPr="003E765A">
        <w:rPr>
          <w:rFonts w:ascii="Traditional Arabic" w:hAnsi="Traditional Arabic" w:cs="Traditional Arabic"/>
          <w:b/>
          <w:bCs/>
          <w:sz w:val="32"/>
          <w:szCs w:val="32"/>
          <w:rtl/>
          <w:lang w:bidi="ar-DZ"/>
        </w:rPr>
        <w:t>–</w:t>
      </w:r>
      <w:r w:rsidRPr="003E765A">
        <w:rPr>
          <w:rFonts w:ascii="Traditional Arabic" w:hAnsi="Traditional Arabic" w:cs="Traditional Arabic"/>
          <w:sz w:val="32"/>
          <w:szCs w:val="32"/>
          <w:rtl/>
          <w:lang w:bidi="ar-DZ"/>
        </w:rPr>
        <w:t xml:space="preserve"> </w:t>
      </w:r>
      <w:r w:rsidRPr="00276D47">
        <w:rPr>
          <w:rFonts w:ascii="Traditional Arabic" w:hAnsi="Traditional Arabic" w:cs="Traditional Arabic"/>
          <w:b/>
          <w:bCs/>
          <w:sz w:val="32"/>
          <w:szCs w:val="32"/>
          <w:rtl/>
          <w:lang w:bidi="ar-DZ"/>
        </w:rPr>
        <w:t xml:space="preserve">الاسترجاع والاستشراف عبر فنية المدّة </w:t>
      </w:r>
      <w:proofErr w:type="gramStart"/>
      <w:r w:rsidRPr="00276D47">
        <w:rPr>
          <w:rFonts w:ascii="Traditional Arabic" w:hAnsi="Traditional Arabic" w:cs="Traditional Arabic"/>
          <w:b/>
          <w:bCs/>
          <w:sz w:val="32"/>
          <w:szCs w:val="32"/>
          <w:rtl/>
          <w:lang w:bidi="ar-DZ"/>
        </w:rPr>
        <w:t>( الدّيمومة</w:t>
      </w:r>
      <w:proofErr w:type="gramEnd"/>
      <w:r w:rsidRPr="00276D47">
        <w:rPr>
          <w:rFonts w:ascii="Traditional Arabic" w:hAnsi="Traditional Arabic" w:cs="Traditional Arabic"/>
          <w:b/>
          <w:bCs/>
          <w:sz w:val="32"/>
          <w:szCs w:val="32"/>
          <w:rtl/>
          <w:lang w:bidi="ar-DZ"/>
        </w:rPr>
        <w:t xml:space="preserve">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بعد أن وقفنا عند المستوى الأول التّرتيب الزمني، نقف الآن عند المستوى الثاني وهو المدة أو ما يطلق عليها بالديمومة.</w:t>
      </w:r>
    </w:p>
    <w:p w:rsidR="003B6475" w:rsidRPr="003E765A" w:rsidRDefault="003B6475" w:rsidP="00B24E14">
      <w:pPr>
        <w:numPr>
          <w:ilvl w:val="0"/>
          <w:numId w:val="6"/>
        </w:numPr>
        <w:spacing w:after="0" w:line="240" w:lineRule="auto"/>
        <w:ind w:left="282" w:hanging="283"/>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المدة هي التفاوت النسبي الذي يمكن قياسه بين زمن القصة وزمن السرد، فليس هناك قانون واضح يمكن من دراسة هذا المشكل إذ يتولد اقتناع ما لدي القارئ بأن هذا الحدث استغرق مدة زمنية تتناسب مع طوله الطبيعي أو لا تتناسب، وذلك بغض النظر عن عدد الصفحات التي تم عرضه فيها من طرف الكاتب.</w:t>
      </w:r>
      <w:r w:rsidRPr="003E765A">
        <w:rPr>
          <w:rFonts w:ascii="Traditional Arabic" w:hAnsi="Traditional Arabic" w:cs="Traditional Arabic"/>
          <w:sz w:val="32"/>
          <w:szCs w:val="32"/>
          <w:vertAlign w:val="superscript"/>
          <w:rtl/>
          <w:lang w:bidi="ar-DZ"/>
        </w:rPr>
        <w:endnoteReference w:id="42"/>
      </w:r>
    </w:p>
    <w:p w:rsidR="003B6475" w:rsidRPr="003E765A" w:rsidRDefault="003B6475" w:rsidP="00DA3BE1">
      <w:pPr>
        <w:spacing w:after="0" w:line="240" w:lineRule="auto"/>
        <w:ind w:firstLine="709"/>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لقد أقر جيرار جنيت:</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b/>
          <w:bCs/>
          <w:sz w:val="32"/>
          <w:szCs w:val="32"/>
          <w:rtl/>
          <w:lang w:bidi="ar-DZ"/>
        </w:rPr>
        <w:tab/>
      </w:r>
      <w:r w:rsidRPr="003E765A">
        <w:rPr>
          <w:rFonts w:ascii="Traditional Arabic" w:hAnsi="Traditional Arabic" w:cs="Traditional Arabic"/>
          <w:sz w:val="32"/>
          <w:szCs w:val="32"/>
          <w:rtl/>
          <w:lang w:bidi="ar-DZ"/>
        </w:rPr>
        <w:t xml:space="preserve">"بأن المفارقة بين مدة حكاية بمدة القصة التي ترويها هذه الحكاية عملية أكثر صعوبة، وذلك لمجرد ألا أحد يستطيع قياس مدة حكاية من الحكايات، فما يطلق عليه هذا الاسم تلقائيا لا يمكن أن يكون – كما سبقه وأن قلنا – غير الزمن الضروري </w:t>
      </w:r>
      <w:proofErr w:type="spellStart"/>
      <w:r w:rsidRPr="003E765A">
        <w:rPr>
          <w:rFonts w:ascii="Traditional Arabic" w:hAnsi="Traditional Arabic" w:cs="Traditional Arabic"/>
          <w:sz w:val="32"/>
          <w:szCs w:val="32"/>
          <w:rtl/>
          <w:lang w:bidi="ar-DZ"/>
        </w:rPr>
        <w:t>لقرائته</w:t>
      </w:r>
      <w:proofErr w:type="spellEnd"/>
      <w:r w:rsidRPr="003E765A">
        <w:rPr>
          <w:rFonts w:ascii="Traditional Arabic" w:hAnsi="Traditional Arabic" w:cs="Traditional Arabic"/>
          <w:sz w:val="32"/>
          <w:szCs w:val="32"/>
          <w:rtl/>
          <w:lang w:bidi="ar-DZ"/>
        </w:rPr>
        <w:t xml:space="preserve"> لكنه من الواضح كثيرا لأن أزمنة القراءة تختلف باختلاف </w:t>
      </w:r>
      <w:proofErr w:type="spellStart"/>
      <w:r w:rsidRPr="003E765A">
        <w:rPr>
          <w:rFonts w:ascii="Traditional Arabic" w:hAnsi="Traditional Arabic" w:cs="Traditional Arabic"/>
          <w:sz w:val="32"/>
          <w:szCs w:val="32"/>
          <w:rtl/>
          <w:lang w:bidi="ar-DZ"/>
        </w:rPr>
        <w:t>الحدوثات</w:t>
      </w:r>
      <w:proofErr w:type="spellEnd"/>
      <w:r w:rsidRPr="003E765A">
        <w:rPr>
          <w:rFonts w:ascii="Traditional Arabic" w:hAnsi="Traditional Arabic" w:cs="Traditional Arabic"/>
          <w:sz w:val="32"/>
          <w:szCs w:val="32"/>
          <w:rtl/>
          <w:lang w:bidi="ar-DZ"/>
        </w:rPr>
        <w:t xml:space="preserve"> الفردية"</w:t>
      </w:r>
      <w:r w:rsidRPr="003E765A">
        <w:rPr>
          <w:rFonts w:ascii="Traditional Arabic" w:hAnsi="Traditional Arabic" w:cs="Traditional Arabic"/>
          <w:sz w:val="32"/>
          <w:szCs w:val="32"/>
          <w:vertAlign w:val="superscript"/>
          <w:rtl/>
          <w:lang w:bidi="ar-DZ"/>
        </w:rPr>
        <w:endnoteReference w:id="43"/>
      </w:r>
      <w:r w:rsidRPr="003E765A">
        <w:rPr>
          <w:rFonts w:ascii="Traditional Arabic" w:hAnsi="Traditional Arabic" w:cs="Traditional Arabic"/>
          <w:sz w:val="32"/>
          <w:szCs w:val="32"/>
          <w:rtl/>
          <w:lang w:bidi="ar-DZ"/>
        </w:rPr>
        <w:t>.</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و اقترح جيرار جنيت أن تدرس من خلال أربع تقنيات أو حركات اثنان منها تعمل على </w:t>
      </w:r>
      <w:proofErr w:type="spellStart"/>
      <w:r w:rsidRPr="003E765A">
        <w:rPr>
          <w:rFonts w:ascii="Traditional Arabic" w:hAnsi="Traditional Arabic" w:cs="Traditional Arabic"/>
          <w:sz w:val="32"/>
          <w:szCs w:val="32"/>
          <w:rtl/>
          <w:lang w:bidi="ar-DZ"/>
        </w:rPr>
        <w:t>تبطئة</w:t>
      </w:r>
      <w:proofErr w:type="spellEnd"/>
      <w:r w:rsidRPr="003E765A">
        <w:rPr>
          <w:rFonts w:ascii="Traditional Arabic" w:hAnsi="Traditional Arabic" w:cs="Traditional Arabic"/>
          <w:sz w:val="32"/>
          <w:szCs w:val="32"/>
          <w:rtl/>
          <w:lang w:bidi="ar-DZ"/>
        </w:rPr>
        <w:t xml:space="preserve"> السرد وتهدئته في حين تعمل الاثنتان الاخريان على زيادة سرعته فأما اللتان تعملان على </w:t>
      </w:r>
      <w:proofErr w:type="spellStart"/>
      <w:r w:rsidRPr="003E765A">
        <w:rPr>
          <w:rFonts w:ascii="Traditional Arabic" w:hAnsi="Traditional Arabic" w:cs="Traditional Arabic"/>
          <w:sz w:val="32"/>
          <w:szCs w:val="32"/>
          <w:rtl/>
          <w:lang w:bidi="ar-DZ"/>
        </w:rPr>
        <w:t>تبطئة</w:t>
      </w:r>
      <w:proofErr w:type="spellEnd"/>
      <w:r w:rsidRPr="003E765A">
        <w:rPr>
          <w:rFonts w:ascii="Traditional Arabic" w:hAnsi="Traditional Arabic" w:cs="Traditional Arabic"/>
          <w:sz w:val="32"/>
          <w:szCs w:val="32"/>
          <w:rtl/>
          <w:lang w:bidi="ar-DZ"/>
        </w:rPr>
        <w:t xml:space="preserve"> </w:t>
      </w:r>
      <w:proofErr w:type="gramStart"/>
      <w:r w:rsidRPr="003E765A">
        <w:rPr>
          <w:rFonts w:ascii="Traditional Arabic" w:hAnsi="Traditional Arabic" w:cs="Traditional Arabic"/>
          <w:sz w:val="32"/>
          <w:szCs w:val="32"/>
          <w:rtl/>
          <w:lang w:bidi="ar-DZ"/>
        </w:rPr>
        <w:t>السرد  فهما</w:t>
      </w:r>
      <w:proofErr w:type="gramEnd"/>
      <w:r w:rsidRPr="003E765A">
        <w:rPr>
          <w:rFonts w:ascii="Traditional Arabic" w:hAnsi="Traditional Arabic" w:cs="Traditional Arabic"/>
          <w:sz w:val="32"/>
          <w:szCs w:val="32"/>
          <w:rtl/>
          <w:lang w:bidi="ar-DZ"/>
        </w:rPr>
        <w:t xml:space="preserve"> ( الحوار والوصف ) وأما ما تعمل على تسريع السرد فهما (الخلاصة والحذف ) وسنقف عند كل من الحركات الأربعة.</w:t>
      </w:r>
    </w:p>
    <w:p w:rsidR="003B6475" w:rsidRPr="00276D47" w:rsidRDefault="003B6475" w:rsidP="00EB55F4">
      <w:pPr>
        <w:spacing w:after="0" w:line="240" w:lineRule="auto"/>
        <w:jc w:val="both"/>
        <w:rPr>
          <w:rFonts w:ascii="Traditional Arabic" w:hAnsi="Traditional Arabic" w:cs="Traditional Arabic"/>
          <w:b/>
          <w:bCs/>
          <w:sz w:val="32"/>
          <w:szCs w:val="32"/>
          <w:rtl/>
          <w:lang w:bidi="ar-DZ"/>
        </w:rPr>
      </w:pPr>
      <w:r w:rsidRPr="00276D47">
        <w:rPr>
          <w:rFonts w:ascii="Traditional Arabic" w:hAnsi="Traditional Arabic" w:cs="Traditional Arabic"/>
          <w:b/>
          <w:bCs/>
          <w:sz w:val="32"/>
          <w:szCs w:val="32"/>
          <w:rtl/>
          <w:lang w:bidi="ar-DZ"/>
        </w:rPr>
        <w:t>4-</w:t>
      </w:r>
      <w:proofErr w:type="gramStart"/>
      <w:r w:rsidRPr="00276D47">
        <w:rPr>
          <w:rFonts w:ascii="Traditional Arabic" w:hAnsi="Traditional Arabic" w:cs="Traditional Arabic"/>
          <w:b/>
          <w:bCs/>
          <w:sz w:val="32"/>
          <w:szCs w:val="32"/>
          <w:rtl/>
          <w:lang w:bidi="ar-DZ"/>
        </w:rPr>
        <w:t>1- تسريع</w:t>
      </w:r>
      <w:proofErr w:type="gramEnd"/>
      <w:r w:rsidRPr="00276D47">
        <w:rPr>
          <w:rFonts w:ascii="Traditional Arabic" w:hAnsi="Traditional Arabic" w:cs="Traditional Arabic"/>
          <w:b/>
          <w:bCs/>
          <w:sz w:val="32"/>
          <w:szCs w:val="32"/>
          <w:rtl/>
          <w:lang w:bidi="ar-DZ"/>
        </w:rPr>
        <w:t xml:space="preserve"> السّرد:</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b/>
          <w:bCs/>
          <w:sz w:val="32"/>
          <w:szCs w:val="32"/>
          <w:rtl/>
          <w:lang w:bidi="ar-DZ"/>
        </w:rPr>
        <w:tab/>
      </w:r>
      <w:r w:rsidRPr="003E765A">
        <w:rPr>
          <w:rFonts w:ascii="Traditional Arabic" w:hAnsi="Traditional Arabic" w:cs="Traditional Arabic"/>
          <w:sz w:val="32"/>
          <w:szCs w:val="32"/>
          <w:rtl/>
          <w:lang w:bidi="ar-DZ"/>
        </w:rPr>
        <w:t xml:space="preserve">"إن مقتضيات تقديم المادّة </w:t>
      </w:r>
      <w:proofErr w:type="spellStart"/>
      <w:r w:rsidRPr="003E765A">
        <w:rPr>
          <w:rFonts w:ascii="Traditional Arabic" w:hAnsi="Traditional Arabic" w:cs="Traditional Arabic"/>
          <w:sz w:val="32"/>
          <w:szCs w:val="32"/>
          <w:rtl/>
          <w:lang w:bidi="ar-DZ"/>
        </w:rPr>
        <w:t>الحكائية</w:t>
      </w:r>
      <w:proofErr w:type="spellEnd"/>
      <w:r w:rsidRPr="003E765A">
        <w:rPr>
          <w:rFonts w:ascii="Traditional Arabic" w:hAnsi="Traditional Arabic" w:cs="Traditional Arabic"/>
          <w:sz w:val="32"/>
          <w:szCs w:val="32"/>
          <w:rtl/>
          <w:lang w:bidi="ar-DZ"/>
        </w:rPr>
        <w:t xml:space="preserve"> عبر مسار الحكي أو السرد تفرض بعض الأحيان على السارد أن يعمد إلى تقديم بعض الأحداث الروائية التي يستغرق وقوعها فترة زمنية طويلة ضمن حيز نصي ضيق من مساحة الحكي، مركزا على الموضوع صامتا عن كل ما عداه معتمدا على تقنيتين تمكنانه من طوي مراحل عدة من الزمن بجعل الأحداث الروائية تتوالى تواليا متلاحقا إلى منظومة الحكي، هما المجمل – والقطع </w:t>
      </w:r>
      <w:proofErr w:type="gramStart"/>
      <w:r w:rsidRPr="003E765A">
        <w:rPr>
          <w:rFonts w:ascii="Traditional Arabic" w:hAnsi="Traditional Arabic" w:cs="Traditional Arabic"/>
          <w:sz w:val="32"/>
          <w:szCs w:val="32"/>
          <w:rtl/>
          <w:lang w:bidi="ar-DZ"/>
        </w:rPr>
        <w:t xml:space="preserve">" </w:t>
      </w:r>
      <w:r w:rsidRPr="003E765A">
        <w:rPr>
          <w:rFonts w:ascii="Traditional Arabic" w:hAnsi="Traditional Arabic" w:cs="Traditional Arabic"/>
          <w:sz w:val="32"/>
          <w:szCs w:val="32"/>
          <w:vertAlign w:val="superscript"/>
          <w:rtl/>
          <w:lang w:bidi="ar-DZ"/>
        </w:rPr>
        <w:endnoteReference w:id="44"/>
      </w:r>
      <w:r w:rsidRPr="003E765A">
        <w:rPr>
          <w:rFonts w:ascii="Traditional Arabic" w:hAnsi="Traditional Arabic" w:cs="Traditional Arabic"/>
          <w:sz w:val="32"/>
          <w:szCs w:val="32"/>
          <w:rtl/>
          <w:lang w:bidi="ar-DZ"/>
        </w:rPr>
        <w:t>.</w:t>
      </w:r>
      <w:proofErr w:type="gramEnd"/>
    </w:p>
    <w:p w:rsidR="003B6475" w:rsidRPr="00276D47" w:rsidRDefault="003B6475" w:rsidP="00463390">
      <w:pPr>
        <w:pStyle w:val="Paragraphedeliste"/>
        <w:numPr>
          <w:ilvl w:val="0"/>
          <w:numId w:val="23"/>
        </w:numPr>
        <w:spacing w:after="0" w:line="240" w:lineRule="auto"/>
        <w:jc w:val="both"/>
        <w:rPr>
          <w:rFonts w:ascii="Traditional Arabic" w:hAnsi="Traditional Arabic" w:cs="Traditional Arabic"/>
          <w:b/>
          <w:bCs/>
          <w:sz w:val="32"/>
          <w:szCs w:val="32"/>
          <w:lang w:bidi="ar-DZ"/>
        </w:rPr>
      </w:pPr>
      <w:r w:rsidRPr="00276D47">
        <w:rPr>
          <w:rFonts w:ascii="Traditional Arabic" w:hAnsi="Traditional Arabic" w:cs="Traditional Arabic"/>
          <w:b/>
          <w:bCs/>
          <w:sz w:val="32"/>
          <w:szCs w:val="32"/>
          <w:rtl/>
          <w:lang w:bidi="ar-DZ"/>
        </w:rPr>
        <w:t xml:space="preserve">ـــ 1 </w:t>
      </w:r>
      <w:proofErr w:type="gramStart"/>
      <w:r w:rsidRPr="00276D47">
        <w:rPr>
          <w:rFonts w:ascii="Traditional Arabic" w:hAnsi="Traditional Arabic" w:cs="Traditional Arabic"/>
          <w:b/>
          <w:bCs/>
          <w:sz w:val="32"/>
          <w:szCs w:val="32"/>
          <w:rtl/>
          <w:lang w:bidi="ar-DZ"/>
        </w:rPr>
        <w:t>ـــ  أ</w:t>
      </w:r>
      <w:proofErr w:type="gramEnd"/>
      <w:r w:rsidRPr="00276D47">
        <w:rPr>
          <w:rFonts w:ascii="Traditional Arabic" w:hAnsi="Traditional Arabic" w:cs="Traditional Arabic"/>
          <w:b/>
          <w:bCs/>
          <w:sz w:val="32"/>
          <w:szCs w:val="32"/>
          <w:rtl/>
          <w:lang w:bidi="ar-DZ"/>
        </w:rPr>
        <w:t xml:space="preserve"> ـــــ   المجمل ( الخلاصة ):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رمز له جيرا </w:t>
      </w:r>
      <w:proofErr w:type="spellStart"/>
      <w:r w:rsidRPr="003E765A">
        <w:rPr>
          <w:rFonts w:ascii="Traditional Arabic" w:hAnsi="Traditional Arabic" w:cs="Traditional Arabic"/>
          <w:sz w:val="32"/>
          <w:szCs w:val="32"/>
          <w:rtl/>
          <w:lang w:bidi="ar-DZ"/>
        </w:rPr>
        <w:t>رجنيت</w:t>
      </w:r>
      <w:proofErr w:type="spellEnd"/>
      <w:r w:rsidRPr="003E765A">
        <w:rPr>
          <w:rFonts w:ascii="Traditional Arabic" w:hAnsi="Traditional Arabic" w:cs="Traditional Arabic"/>
          <w:sz w:val="32"/>
          <w:szCs w:val="32"/>
          <w:rtl/>
          <w:lang w:bidi="ar-DZ"/>
        </w:rPr>
        <w:t xml:space="preserve"> بـ: زمن الحكي </w:t>
      </w:r>
      <w:proofErr w:type="gramStart"/>
      <w:r w:rsidRPr="003E765A">
        <w:rPr>
          <w:rFonts w:ascii="Traditional Arabic" w:hAnsi="Traditional Arabic" w:cs="Traditional Arabic"/>
          <w:sz w:val="32"/>
          <w:szCs w:val="32"/>
          <w:rtl/>
          <w:lang w:bidi="ar-DZ"/>
        </w:rPr>
        <w:t>( زمن</w:t>
      </w:r>
      <w:proofErr w:type="gramEnd"/>
      <w:r w:rsidRPr="003E765A">
        <w:rPr>
          <w:rFonts w:ascii="Traditional Arabic" w:hAnsi="Traditional Arabic" w:cs="Traditional Arabic"/>
          <w:sz w:val="32"/>
          <w:szCs w:val="32"/>
          <w:rtl/>
          <w:lang w:bidi="ar-DZ"/>
        </w:rPr>
        <w:t xml:space="preserve"> الحكاية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أي السّرد في بضع فقرات، وبضع صفحات لعدّة أيّام أو شهور أو سنوات من الوجود دون تفاصيل أعمال أو أقوال."</w:t>
      </w:r>
      <w:r w:rsidRPr="003E765A">
        <w:rPr>
          <w:rFonts w:ascii="Traditional Arabic" w:hAnsi="Traditional Arabic" w:cs="Traditional Arabic"/>
          <w:sz w:val="32"/>
          <w:szCs w:val="32"/>
          <w:vertAlign w:val="superscript"/>
          <w:rtl/>
          <w:lang w:bidi="ar-DZ"/>
        </w:rPr>
        <w:endnoteReference w:id="45"/>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r>
      <w:proofErr w:type="gramStart"/>
      <w:r w:rsidRPr="003E765A">
        <w:rPr>
          <w:rFonts w:ascii="Traditional Arabic" w:hAnsi="Traditional Arabic" w:cs="Traditional Arabic"/>
          <w:sz w:val="32"/>
          <w:szCs w:val="32"/>
          <w:rtl/>
          <w:lang w:bidi="ar-DZ"/>
        </w:rPr>
        <w:t>و الخلاصة</w:t>
      </w:r>
      <w:proofErr w:type="gramEnd"/>
      <w:r w:rsidRPr="003E765A">
        <w:rPr>
          <w:rFonts w:ascii="Traditional Arabic" w:hAnsi="Traditional Arabic" w:cs="Traditional Arabic"/>
          <w:sz w:val="32"/>
          <w:szCs w:val="32"/>
          <w:rtl/>
          <w:lang w:bidi="ar-DZ"/>
        </w:rPr>
        <w:t xml:space="preserve"> أو الايجاز أو المجمل " يشغل مكانة محدودة من مجموع المتن السردي بما فيه الكلاسيكي، وبالمقابل فمن الواضح أن المجمل ظل تحت نهاية القرن 19 م، ووسيلة الانتقال بين الأكثر شيوعا بين مشهد وآخر " </w:t>
      </w:r>
      <w:r w:rsidRPr="003E765A">
        <w:rPr>
          <w:rFonts w:ascii="Traditional Arabic" w:hAnsi="Traditional Arabic" w:cs="Traditional Arabic"/>
          <w:sz w:val="32"/>
          <w:szCs w:val="32"/>
          <w:vertAlign w:val="superscript"/>
          <w:rtl/>
          <w:lang w:bidi="ar-DZ"/>
        </w:rPr>
        <w:endnoteReference w:id="46"/>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r>
      <w:proofErr w:type="gramStart"/>
      <w:r w:rsidRPr="003E765A">
        <w:rPr>
          <w:rFonts w:ascii="Traditional Arabic" w:hAnsi="Traditional Arabic" w:cs="Traditional Arabic"/>
          <w:sz w:val="32"/>
          <w:szCs w:val="32"/>
          <w:rtl/>
          <w:lang w:bidi="ar-DZ"/>
        </w:rPr>
        <w:t>و في</w:t>
      </w:r>
      <w:proofErr w:type="gramEnd"/>
      <w:r w:rsidRPr="003E765A">
        <w:rPr>
          <w:rFonts w:ascii="Traditional Arabic" w:hAnsi="Traditional Arabic" w:cs="Traditional Arabic"/>
          <w:sz w:val="32"/>
          <w:szCs w:val="32"/>
          <w:rtl/>
          <w:lang w:bidi="ar-DZ"/>
        </w:rPr>
        <w:t xml:space="preserve"> دراستنا لرواية اعترافات أسكرام وجدنا هذه التقنية بشكل ملحوظ. ومن المقاطع التي وردت فيها </w:t>
      </w:r>
      <w:proofErr w:type="spellStart"/>
      <w:r w:rsidRPr="003E765A">
        <w:rPr>
          <w:rFonts w:ascii="Traditional Arabic" w:hAnsi="Traditional Arabic" w:cs="Traditional Arabic"/>
          <w:sz w:val="32"/>
          <w:szCs w:val="32"/>
          <w:rtl/>
          <w:lang w:bidi="ar-DZ"/>
        </w:rPr>
        <w:t>الإيجازات</w:t>
      </w:r>
      <w:proofErr w:type="spellEnd"/>
      <w:r w:rsidRPr="003E765A">
        <w:rPr>
          <w:rFonts w:ascii="Traditional Arabic" w:hAnsi="Traditional Arabic" w:cs="Traditional Arabic"/>
          <w:sz w:val="32"/>
          <w:szCs w:val="32"/>
          <w:rtl/>
          <w:lang w:bidi="ar-DZ"/>
        </w:rPr>
        <w:t xml:space="preserve"> والملخصات نذكر: </w:t>
      </w:r>
    </w:p>
    <w:p w:rsidR="003B6475" w:rsidRPr="003E765A" w:rsidRDefault="003B6475" w:rsidP="00EB55F4">
      <w:pPr>
        <w:spacing w:after="0" w:line="240" w:lineRule="auto"/>
        <w:jc w:val="both"/>
        <w:rPr>
          <w:rFonts w:ascii="Traditional Arabic" w:hAnsi="Traditional Arabic" w:cs="Traditional Arabic"/>
          <w:b/>
          <w:bCs/>
          <w:sz w:val="32"/>
          <w:szCs w:val="32"/>
          <w:rtl/>
          <w:lang w:bidi="ar-DZ"/>
        </w:rPr>
      </w:pPr>
      <w:r w:rsidRPr="003E765A">
        <w:rPr>
          <w:rFonts w:ascii="Traditional Arabic" w:hAnsi="Traditional Arabic" w:cs="Traditional Arabic"/>
          <w:b/>
          <w:bCs/>
          <w:sz w:val="32"/>
          <w:szCs w:val="32"/>
          <w:rtl/>
          <w:lang w:bidi="ar-DZ"/>
        </w:rPr>
        <w:t>المقطع الأول:</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b/>
          <w:bCs/>
          <w:sz w:val="32"/>
          <w:szCs w:val="32"/>
          <w:rtl/>
          <w:lang w:bidi="ar-DZ"/>
        </w:rPr>
        <w:tab/>
      </w:r>
      <w:r w:rsidRPr="003E765A">
        <w:rPr>
          <w:rFonts w:ascii="Traditional Arabic" w:hAnsi="Traditional Arabic" w:cs="Traditional Arabic"/>
          <w:sz w:val="32"/>
          <w:szCs w:val="32"/>
          <w:rtl/>
          <w:lang w:bidi="ar-DZ"/>
        </w:rPr>
        <w:t xml:space="preserve">"بدأ حياته سائقا لشاحنات نقل البضائع بين مدن الساحل الجزائري، وبلدان ما وراء الصحراء، مالي والنيجر وحتى نيجيريا، وفي عام 1998 تعرف على عائلة </w:t>
      </w:r>
      <w:proofErr w:type="spellStart"/>
      <w:r w:rsidRPr="003E765A">
        <w:rPr>
          <w:rFonts w:ascii="Traditional Arabic" w:hAnsi="Traditional Arabic" w:cs="Traditional Arabic"/>
          <w:sz w:val="32"/>
          <w:szCs w:val="32"/>
          <w:rtl/>
          <w:lang w:bidi="ar-DZ"/>
        </w:rPr>
        <w:t>تارقية</w:t>
      </w:r>
      <w:proofErr w:type="spellEnd"/>
      <w:r w:rsidRPr="003E765A">
        <w:rPr>
          <w:rFonts w:ascii="Traditional Arabic" w:hAnsi="Traditional Arabic" w:cs="Traditional Arabic"/>
          <w:sz w:val="32"/>
          <w:szCs w:val="32"/>
          <w:rtl/>
          <w:lang w:bidi="ar-DZ"/>
        </w:rPr>
        <w:t xml:space="preserve"> في </w:t>
      </w:r>
      <w:proofErr w:type="spellStart"/>
      <w:r w:rsidRPr="003E765A">
        <w:rPr>
          <w:rFonts w:ascii="Traditional Arabic" w:hAnsi="Traditional Arabic" w:cs="Traditional Arabic"/>
          <w:sz w:val="32"/>
          <w:szCs w:val="32"/>
          <w:rtl/>
          <w:lang w:bidi="ar-DZ"/>
        </w:rPr>
        <w:t>تامنراست</w:t>
      </w:r>
      <w:proofErr w:type="spellEnd"/>
      <w:r w:rsidRPr="003E765A">
        <w:rPr>
          <w:rFonts w:ascii="Traditional Arabic" w:hAnsi="Traditional Arabic" w:cs="Traditional Arabic"/>
          <w:sz w:val="32"/>
          <w:szCs w:val="32"/>
          <w:rtl/>
          <w:lang w:bidi="ar-DZ"/>
        </w:rPr>
        <w:t xml:space="preserve">، لا أعرف كيف حدث ذلك، لكن المؤكد أن </w:t>
      </w:r>
      <w:r w:rsidRPr="003E765A">
        <w:rPr>
          <w:rFonts w:ascii="Traditional Arabic" w:hAnsi="Traditional Arabic" w:cs="Traditional Arabic"/>
          <w:sz w:val="32"/>
          <w:szCs w:val="32"/>
          <w:rtl/>
          <w:lang w:bidi="ar-DZ"/>
        </w:rPr>
        <w:lastRenderedPageBreak/>
        <w:t>العلاقة تطورت مع مرور الأيام إلى الزواج من فاتيما، أمي التي أحبته بصدق عندما رأت في وجهه براءة يوسف أول مرة، وكرهته بصدق عندما رأت في عينيه ملامح الذئب، فتصرفاته لم تحفظ لها قيمتها كزوجة كريمة.</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أقام في بداية حياته لفترة قصيرة في عين قزام ثم إلى شمال، مدينة البليدة التي ولدت بها في نهاية 2001، وكان أبي يلقبني بـ " وجه الإرهاب " لأنني ولدت بعد أحداث 11 سبتمبر بشهرين وثلاثة أيام " </w:t>
      </w:r>
      <w:r w:rsidRPr="003E765A">
        <w:rPr>
          <w:rFonts w:ascii="Traditional Arabic" w:hAnsi="Traditional Arabic" w:cs="Traditional Arabic"/>
          <w:sz w:val="32"/>
          <w:szCs w:val="32"/>
          <w:vertAlign w:val="superscript"/>
          <w:rtl/>
          <w:lang w:bidi="ar-DZ"/>
        </w:rPr>
        <w:endnoteReference w:id="47"/>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فالسّارد في هذا المحكي المسترجع يتراجع إلى الوراء ليحكي ما حدث في عدة سنوات بشكل سريع عن حياة والده، فالراوي لم يتجاوز عشرة أسطر ليحكي عن ماضي والده، فهو يلخّص ما حدث لسنوات في بضعة أسطر. </w:t>
      </w:r>
    </w:p>
    <w:p w:rsidR="003B6475" w:rsidRPr="003E765A" w:rsidRDefault="003B6475" w:rsidP="00EB55F4">
      <w:pPr>
        <w:spacing w:after="0" w:line="240" w:lineRule="auto"/>
        <w:jc w:val="both"/>
        <w:rPr>
          <w:rFonts w:ascii="Traditional Arabic" w:hAnsi="Traditional Arabic" w:cs="Traditional Arabic"/>
          <w:b/>
          <w:bCs/>
          <w:sz w:val="32"/>
          <w:szCs w:val="32"/>
          <w:rtl/>
          <w:lang w:bidi="ar-DZ"/>
        </w:rPr>
      </w:pPr>
      <w:r w:rsidRPr="003E765A">
        <w:rPr>
          <w:rFonts w:ascii="Traditional Arabic" w:hAnsi="Traditional Arabic" w:cs="Traditional Arabic"/>
          <w:b/>
          <w:bCs/>
          <w:sz w:val="32"/>
          <w:szCs w:val="32"/>
          <w:rtl/>
          <w:lang w:bidi="ar-DZ"/>
        </w:rPr>
        <w:t>المقطع الثاني:</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b/>
          <w:bCs/>
          <w:sz w:val="32"/>
          <w:szCs w:val="32"/>
          <w:rtl/>
          <w:lang w:bidi="ar-DZ"/>
        </w:rPr>
        <w:tab/>
      </w:r>
      <w:r w:rsidRPr="003E765A">
        <w:rPr>
          <w:rFonts w:ascii="Traditional Arabic" w:hAnsi="Traditional Arabic" w:cs="Traditional Arabic"/>
          <w:sz w:val="32"/>
          <w:szCs w:val="32"/>
          <w:rtl/>
          <w:lang w:bidi="ar-DZ"/>
        </w:rPr>
        <w:t>"عندما ولدت في خريف 1893 لم تكن أميان كما تراها اليوم... ولم يكن الناس بمثل هذا الجحود المقيت. كانوا يحبون بعضهم بعضا، ولا ينامون إلا سعداء...</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رأيته مرة واحدة ولم أكن بلغت السادسة، أو هكذا يتهيأ لي، كان رجلا بديعا، أبي باتريك كان يعمل حارسا للغابات، وأمي تشتغل في معمل النسيج، لم يكن لي إخوة، ولم أعرف أعماما... في العام 1933 أعادوني إلى فرنسا، ملحقا بمكتب قائد القوات البرية، مكلفا بالرعاية الاجتماعية، وهي المهمة التي اكتشفت فيها تبعات الحرب العالمية الأولى"</w:t>
      </w:r>
      <w:r w:rsidRPr="003E765A">
        <w:rPr>
          <w:rFonts w:ascii="Traditional Arabic" w:hAnsi="Traditional Arabic" w:cs="Traditional Arabic"/>
          <w:sz w:val="32"/>
          <w:szCs w:val="32"/>
          <w:vertAlign w:val="superscript"/>
          <w:rtl/>
          <w:lang w:bidi="ar-DZ"/>
        </w:rPr>
        <w:endnoteReference w:id="48"/>
      </w:r>
      <w:r w:rsidRPr="003E765A">
        <w:rPr>
          <w:rFonts w:ascii="Traditional Arabic" w:hAnsi="Traditional Arabic" w:cs="Traditional Arabic"/>
          <w:sz w:val="32"/>
          <w:szCs w:val="32"/>
          <w:rtl/>
          <w:lang w:bidi="ar-DZ"/>
        </w:rPr>
        <w:t>.</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إن الراوي هنا يلخص حياة جدته في بضع صفحات، فهو يسرد لنا من لحظة ولادتها إلى حين بلوغها سن الرشد وكيف أصبحت عاملة وفي أثناء سرده لماضيها يمزج حديثه أيضا بحياة والديها وأخواتها، وقد تجاوز هذا الملخص أربع صفحات. </w:t>
      </w:r>
    </w:p>
    <w:p w:rsidR="003B6475" w:rsidRPr="003E765A" w:rsidRDefault="003B6475" w:rsidP="00463390">
      <w:pPr>
        <w:pStyle w:val="Paragraphedeliste"/>
        <w:numPr>
          <w:ilvl w:val="0"/>
          <w:numId w:val="24"/>
        </w:numPr>
        <w:spacing w:after="0" w:line="240" w:lineRule="auto"/>
        <w:jc w:val="both"/>
        <w:rPr>
          <w:rFonts w:ascii="Traditional Arabic" w:hAnsi="Traditional Arabic" w:cs="Traditional Arabic"/>
          <w:b/>
          <w:bCs/>
          <w:sz w:val="32"/>
          <w:szCs w:val="32"/>
          <w:u w:val="single"/>
          <w:lang w:bidi="ar-DZ"/>
        </w:rPr>
      </w:pPr>
      <w:r w:rsidRPr="003E765A">
        <w:rPr>
          <w:rFonts w:ascii="Traditional Arabic" w:hAnsi="Traditional Arabic" w:cs="Traditional Arabic"/>
          <w:b/>
          <w:bCs/>
          <w:sz w:val="32"/>
          <w:szCs w:val="32"/>
          <w:u w:val="single"/>
          <w:rtl/>
          <w:lang w:bidi="ar-DZ"/>
        </w:rPr>
        <w:t>ـ</w:t>
      </w:r>
      <w:r w:rsidRPr="00276D47">
        <w:rPr>
          <w:rFonts w:ascii="Traditional Arabic" w:hAnsi="Traditional Arabic" w:cs="Traditional Arabic"/>
          <w:b/>
          <w:bCs/>
          <w:sz w:val="32"/>
          <w:szCs w:val="32"/>
          <w:rtl/>
          <w:lang w:bidi="ar-DZ"/>
        </w:rPr>
        <w:t xml:space="preserve">ــ 1 ــــ ب ـــ الحذف </w:t>
      </w:r>
      <w:proofErr w:type="gramStart"/>
      <w:r w:rsidRPr="00276D47">
        <w:rPr>
          <w:rFonts w:ascii="Traditional Arabic" w:hAnsi="Traditional Arabic" w:cs="Traditional Arabic"/>
          <w:b/>
          <w:bCs/>
          <w:sz w:val="32"/>
          <w:szCs w:val="32"/>
          <w:rtl/>
          <w:lang w:bidi="ar-DZ"/>
        </w:rPr>
        <w:t>( القطع</w:t>
      </w:r>
      <w:proofErr w:type="gramEnd"/>
      <w:r w:rsidRPr="00276D47">
        <w:rPr>
          <w:rFonts w:ascii="Traditional Arabic" w:hAnsi="Traditional Arabic" w:cs="Traditional Arabic"/>
          <w:b/>
          <w:bCs/>
          <w:sz w:val="32"/>
          <w:szCs w:val="32"/>
          <w:rtl/>
          <w:lang w:bidi="ar-DZ"/>
        </w:rPr>
        <w:t xml:space="preserve"> ):</w:t>
      </w:r>
      <w:r w:rsidRPr="003E765A">
        <w:rPr>
          <w:rFonts w:ascii="Traditional Arabic" w:hAnsi="Traditional Arabic" w:cs="Traditional Arabic"/>
          <w:b/>
          <w:bCs/>
          <w:sz w:val="32"/>
          <w:szCs w:val="32"/>
          <w:u w:val="single"/>
          <w:rtl/>
          <w:lang w:bidi="ar-DZ"/>
        </w:rPr>
        <w:t xml:space="preserve">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و قد رمز له جيرار جنيت: زخ = 0، زق = ن، ومنه: </w:t>
      </w:r>
      <w:proofErr w:type="gramStart"/>
      <w:r w:rsidRPr="003E765A">
        <w:rPr>
          <w:rFonts w:ascii="Traditional Arabic" w:hAnsi="Traditional Arabic" w:cs="Traditional Arabic"/>
          <w:sz w:val="32"/>
          <w:szCs w:val="32"/>
          <w:rtl/>
          <w:lang w:bidi="ar-DZ"/>
        </w:rPr>
        <w:t xml:space="preserve">زخ </w:t>
      </w:r>
      <m:oMath>
        <m:r>
          <w:rPr>
            <w:rFonts w:ascii="Cambria Math" w:hAnsi="Cambria Math" w:cs="Traditional Arabic"/>
            <w:sz w:val="32"/>
            <w:szCs w:val="32"/>
            <w:rtl/>
            <w:lang w:bidi="ar-DZ"/>
          </w:rPr>
          <m:t>&gt;</m:t>
        </m:r>
      </m:oMath>
      <w:r w:rsidRPr="003E765A">
        <w:rPr>
          <w:rFonts w:ascii="Traditional Arabic" w:hAnsi="Traditional Arabic" w:cs="Traditional Arabic"/>
          <w:sz w:val="32"/>
          <w:szCs w:val="32"/>
          <w:rtl/>
          <w:lang w:bidi="ar-DZ"/>
        </w:rPr>
        <w:t xml:space="preserve"> زق</w:t>
      </w:r>
      <w:proofErr w:type="gramEnd"/>
      <w:r w:rsidRPr="003E765A">
        <w:rPr>
          <w:rFonts w:ascii="Traditional Arabic" w:hAnsi="Traditional Arabic" w:cs="Traditional Arabic"/>
          <w:sz w:val="32"/>
          <w:szCs w:val="32"/>
          <w:rtl/>
          <w:lang w:bidi="ar-DZ"/>
        </w:rPr>
        <w:t xml:space="preserve">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زخ = زمن الخطاب، زمن ق = زمن القصة.</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"وهو تقنية زمنية إلى جانب التلخيص له دور حاسم في تسريع حركة السرد فهي تقتضي بإسقاط فترة طويلة أو قصيرة من زمن القصة وعدم التطرق لما جرى فيها من وقائع وأحداث " </w:t>
      </w:r>
      <w:r w:rsidRPr="003E765A">
        <w:rPr>
          <w:rFonts w:ascii="Traditional Arabic" w:hAnsi="Traditional Arabic" w:cs="Traditional Arabic"/>
          <w:sz w:val="32"/>
          <w:szCs w:val="32"/>
          <w:vertAlign w:val="superscript"/>
          <w:rtl/>
          <w:lang w:bidi="ar-DZ"/>
        </w:rPr>
        <w:endnoteReference w:id="49"/>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r>
      <w:proofErr w:type="gramStart"/>
      <w:r w:rsidRPr="003E765A">
        <w:rPr>
          <w:rFonts w:ascii="Traditional Arabic" w:hAnsi="Traditional Arabic" w:cs="Traditional Arabic"/>
          <w:sz w:val="32"/>
          <w:szCs w:val="32"/>
          <w:rtl/>
          <w:lang w:bidi="ar-DZ"/>
        </w:rPr>
        <w:t>و بعبارة</w:t>
      </w:r>
      <w:proofErr w:type="gramEnd"/>
      <w:r w:rsidRPr="003E765A">
        <w:rPr>
          <w:rFonts w:ascii="Traditional Arabic" w:hAnsi="Traditional Arabic" w:cs="Traditional Arabic"/>
          <w:sz w:val="32"/>
          <w:szCs w:val="32"/>
          <w:rtl/>
          <w:lang w:bidi="ar-DZ"/>
        </w:rPr>
        <w:t xml:space="preserve"> أخرى: تجاوز السارد أحيانا لبعض المراحل من القصة دون الاشارة إليها يقول مثلا: " مرت سنتان أو انقضى زمن فعاد البطل من غيبوبته "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أمّا من وجهة النظر الزمنية لجيرار جنيت " يرتد تحليل </w:t>
      </w:r>
      <w:proofErr w:type="spellStart"/>
      <w:r w:rsidRPr="003E765A">
        <w:rPr>
          <w:rFonts w:ascii="Traditional Arabic" w:hAnsi="Traditional Arabic" w:cs="Traditional Arabic"/>
          <w:sz w:val="32"/>
          <w:szCs w:val="32"/>
          <w:rtl/>
          <w:lang w:bidi="ar-DZ"/>
        </w:rPr>
        <w:t>الحذوف</w:t>
      </w:r>
      <w:proofErr w:type="spellEnd"/>
      <w:r w:rsidRPr="003E765A">
        <w:rPr>
          <w:rFonts w:ascii="Traditional Arabic" w:hAnsi="Traditional Arabic" w:cs="Traditional Arabic"/>
          <w:sz w:val="32"/>
          <w:szCs w:val="32"/>
          <w:rtl/>
          <w:lang w:bidi="ar-DZ"/>
        </w:rPr>
        <w:t xml:space="preserve"> إلى تفحص زمن القصة المحذوفة " </w:t>
      </w:r>
      <w:r w:rsidRPr="003E765A">
        <w:rPr>
          <w:rFonts w:ascii="Traditional Arabic" w:hAnsi="Traditional Arabic" w:cs="Traditional Arabic"/>
          <w:sz w:val="32"/>
          <w:szCs w:val="32"/>
          <w:vertAlign w:val="superscript"/>
          <w:rtl/>
          <w:lang w:bidi="ar-DZ"/>
        </w:rPr>
        <w:endnoteReference w:id="50"/>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r>
      <w:proofErr w:type="gramStart"/>
      <w:r w:rsidRPr="003E765A">
        <w:rPr>
          <w:rFonts w:ascii="Traditional Arabic" w:hAnsi="Traditional Arabic" w:cs="Traditional Arabic"/>
          <w:sz w:val="32"/>
          <w:szCs w:val="32"/>
          <w:rtl/>
          <w:lang w:bidi="ar-DZ"/>
        </w:rPr>
        <w:t>و عرفه</w:t>
      </w:r>
      <w:proofErr w:type="gramEnd"/>
      <w:r w:rsidRPr="003E765A">
        <w:rPr>
          <w:rFonts w:ascii="Traditional Arabic" w:hAnsi="Traditional Arabic" w:cs="Traditional Arabic"/>
          <w:sz w:val="32"/>
          <w:szCs w:val="32"/>
          <w:rtl/>
          <w:lang w:bidi="ar-DZ"/>
        </w:rPr>
        <w:t xml:space="preserve"> سعيد يقطين: " حذف فترات طويلة، لكن التكراري المتشابه يلغي هذا الاحساس بالحذف وإن بدا لنا مباشر من خلال الحكي ترتيبا بهذا الشكل الذي يظهر فيه الحذف " </w:t>
      </w:r>
      <w:r w:rsidRPr="003E765A">
        <w:rPr>
          <w:rFonts w:ascii="Traditional Arabic" w:hAnsi="Traditional Arabic" w:cs="Traditional Arabic"/>
          <w:sz w:val="32"/>
          <w:szCs w:val="32"/>
          <w:vertAlign w:val="superscript"/>
          <w:rtl/>
          <w:lang w:bidi="ar-DZ"/>
        </w:rPr>
        <w:endnoteReference w:id="51"/>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r>
      <w:proofErr w:type="gramStart"/>
      <w:r w:rsidRPr="003E765A">
        <w:rPr>
          <w:rFonts w:ascii="Traditional Arabic" w:hAnsi="Traditional Arabic" w:cs="Traditional Arabic"/>
          <w:sz w:val="32"/>
          <w:szCs w:val="32"/>
          <w:rtl/>
          <w:lang w:bidi="ar-DZ"/>
        </w:rPr>
        <w:t>و من</w:t>
      </w:r>
      <w:proofErr w:type="gramEnd"/>
      <w:r w:rsidRPr="003E765A">
        <w:rPr>
          <w:rFonts w:ascii="Traditional Arabic" w:hAnsi="Traditional Arabic" w:cs="Traditional Arabic"/>
          <w:sz w:val="32"/>
          <w:szCs w:val="32"/>
          <w:rtl/>
          <w:lang w:bidi="ar-DZ"/>
        </w:rPr>
        <w:t xml:space="preserve"> المقاطع التي وردت فيها تقنية الحذف في رواية اعترافات أسكرام نذكر: </w:t>
      </w:r>
    </w:p>
    <w:p w:rsidR="003B6475" w:rsidRPr="003E765A" w:rsidRDefault="003B6475" w:rsidP="00EB55F4">
      <w:pPr>
        <w:spacing w:after="0" w:line="240" w:lineRule="auto"/>
        <w:jc w:val="both"/>
        <w:rPr>
          <w:rFonts w:ascii="Traditional Arabic" w:hAnsi="Traditional Arabic" w:cs="Traditional Arabic"/>
          <w:b/>
          <w:bCs/>
          <w:sz w:val="32"/>
          <w:szCs w:val="32"/>
          <w:rtl/>
          <w:lang w:bidi="ar-DZ"/>
        </w:rPr>
      </w:pPr>
      <w:r w:rsidRPr="003E765A">
        <w:rPr>
          <w:rFonts w:ascii="Traditional Arabic" w:hAnsi="Traditional Arabic" w:cs="Traditional Arabic"/>
          <w:b/>
          <w:bCs/>
          <w:sz w:val="32"/>
          <w:szCs w:val="32"/>
          <w:rtl/>
          <w:lang w:bidi="ar-DZ"/>
        </w:rPr>
        <w:t>المقطع الأول:</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b/>
          <w:bCs/>
          <w:sz w:val="32"/>
          <w:szCs w:val="32"/>
          <w:rtl/>
          <w:lang w:bidi="ar-DZ"/>
        </w:rPr>
        <w:tab/>
      </w:r>
      <w:r w:rsidRPr="003E765A">
        <w:rPr>
          <w:rFonts w:ascii="Traditional Arabic" w:hAnsi="Traditional Arabic" w:cs="Traditional Arabic"/>
          <w:sz w:val="32"/>
          <w:szCs w:val="32"/>
          <w:rtl/>
          <w:lang w:bidi="ar-DZ"/>
        </w:rPr>
        <w:t xml:space="preserve">" قضينا أكثر من ساعتين، استعدنا فيها كل حكاياتنا القديمة " </w:t>
      </w:r>
      <w:r w:rsidRPr="003E765A">
        <w:rPr>
          <w:rFonts w:ascii="Traditional Arabic" w:hAnsi="Traditional Arabic" w:cs="Traditional Arabic"/>
          <w:sz w:val="32"/>
          <w:szCs w:val="32"/>
          <w:vertAlign w:val="superscript"/>
          <w:rtl/>
          <w:lang w:bidi="ar-DZ"/>
        </w:rPr>
        <w:endnoteReference w:id="52"/>
      </w:r>
    </w:p>
    <w:p w:rsidR="003B6475" w:rsidRPr="003E765A" w:rsidRDefault="003B6475" w:rsidP="00EB55F4">
      <w:pPr>
        <w:spacing w:after="0" w:line="240" w:lineRule="auto"/>
        <w:jc w:val="both"/>
        <w:rPr>
          <w:rFonts w:ascii="Traditional Arabic" w:hAnsi="Traditional Arabic" w:cs="Traditional Arabic"/>
          <w:b/>
          <w:bCs/>
          <w:sz w:val="32"/>
          <w:szCs w:val="32"/>
          <w:rtl/>
          <w:lang w:bidi="ar-DZ"/>
        </w:rPr>
      </w:pPr>
      <w:r w:rsidRPr="003E765A">
        <w:rPr>
          <w:rFonts w:ascii="Traditional Arabic" w:hAnsi="Traditional Arabic" w:cs="Traditional Arabic"/>
          <w:b/>
          <w:bCs/>
          <w:sz w:val="32"/>
          <w:szCs w:val="32"/>
          <w:rtl/>
          <w:lang w:bidi="ar-DZ"/>
        </w:rPr>
        <w:t>المقطع الثاني:</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lastRenderedPageBreak/>
        <w:tab/>
        <w:t>"بعد نصف ساعة، خرجت من غرفة جدي، واستلقيت منهكا تحت شجر الصفصاف التي تتوسط الحديقة، وكان يطلق عليها جدي اسم " شجرة المجد " وأحيانا يقول لنا " إن طول الشجرة يذكرني بالجنرال ديغول"</w:t>
      </w:r>
      <w:r w:rsidRPr="003E765A">
        <w:rPr>
          <w:rFonts w:ascii="Traditional Arabic" w:hAnsi="Traditional Arabic" w:cs="Traditional Arabic"/>
          <w:sz w:val="32"/>
          <w:szCs w:val="32"/>
          <w:vertAlign w:val="superscript"/>
          <w:rtl/>
          <w:lang w:bidi="ar-DZ"/>
        </w:rPr>
        <w:endnoteReference w:id="53"/>
      </w:r>
      <w:r w:rsidRPr="003E765A">
        <w:rPr>
          <w:rFonts w:ascii="Traditional Arabic" w:hAnsi="Traditional Arabic" w:cs="Traditional Arabic"/>
          <w:sz w:val="32"/>
          <w:szCs w:val="32"/>
          <w:rtl/>
          <w:lang w:bidi="ar-DZ"/>
        </w:rPr>
        <w:t>.</w:t>
      </w:r>
    </w:p>
    <w:p w:rsidR="003B6475" w:rsidRPr="003E765A" w:rsidRDefault="003B6475" w:rsidP="00EB55F4">
      <w:pPr>
        <w:spacing w:after="0" w:line="240" w:lineRule="auto"/>
        <w:jc w:val="both"/>
        <w:rPr>
          <w:rFonts w:ascii="Traditional Arabic" w:hAnsi="Traditional Arabic" w:cs="Traditional Arabic"/>
          <w:b/>
          <w:bCs/>
          <w:sz w:val="32"/>
          <w:szCs w:val="32"/>
          <w:rtl/>
          <w:lang w:bidi="ar-DZ"/>
        </w:rPr>
      </w:pPr>
      <w:r w:rsidRPr="003E765A">
        <w:rPr>
          <w:rFonts w:ascii="Traditional Arabic" w:hAnsi="Traditional Arabic" w:cs="Traditional Arabic"/>
          <w:b/>
          <w:bCs/>
          <w:sz w:val="32"/>
          <w:szCs w:val="32"/>
          <w:rtl/>
          <w:lang w:bidi="ar-DZ"/>
        </w:rPr>
        <w:t>المقطع الثالث:</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b/>
          <w:bCs/>
          <w:sz w:val="32"/>
          <w:szCs w:val="32"/>
          <w:rtl/>
          <w:lang w:bidi="ar-DZ"/>
        </w:rPr>
        <w:tab/>
      </w:r>
      <w:r w:rsidRPr="003E765A">
        <w:rPr>
          <w:rFonts w:ascii="Traditional Arabic" w:hAnsi="Traditional Arabic" w:cs="Traditional Arabic"/>
          <w:sz w:val="32"/>
          <w:szCs w:val="32"/>
          <w:rtl/>
          <w:lang w:bidi="ar-DZ"/>
        </w:rPr>
        <w:t>"بقيت في "</w:t>
      </w:r>
      <w:proofErr w:type="spellStart"/>
      <w:r w:rsidRPr="003E765A">
        <w:rPr>
          <w:rFonts w:ascii="Traditional Arabic" w:hAnsi="Traditional Arabic" w:cs="Traditional Arabic"/>
          <w:sz w:val="32"/>
          <w:szCs w:val="32"/>
          <w:rtl/>
          <w:lang w:bidi="ar-DZ"/>
        </w:rPr>
        <w:t>داركار</w:t>
      </w:r>
      <w:proofErr w:type="spellEnd"/>
      <w:r w:rsidRPr="003E765A">
        <w:rPr>
          <w:rFonts w:ascii="Traditional Arabic" w:hAnsi="Traditional Arabic" w:cs="Traditional Arabic"/>
          <w:sz w:val="32"/>
          <w:szCs w:val="32"/>
          <w:rtl/>
          <w:lang w:bidi="ar-DZ"/>
        </w:rPr>
        <w:t xml:space="preserve">" سنتين، هناك بدأت أستكشف سر الكتابة في المسرح، إذ قمت بتأليف عدد من المسرحيات التي أنجزها جنودنا في </w:t>
      </w:r>
      <w:proofErr w:type="spellStart"/>
      <w:r w:rsidRPr="003E765A">
        <w:rPr>
          <w:rFonts w:ascii="Traditional Arabic" w:hAnsi="Traditional Arabic" w:cs="Traditional Arabic"/>
          <w:sz w:val="32"/>
          <w:szCs w:val="32"/>
          <w:rtl/>
          <w:lang w:bidi="ar-DZ"/>
        </w:rPr>
        <w:t>داركار</w:t>
      </w:r>
      <w:proofErr w:type="spellEnd"/>
      <w:r w:rsidRPr="003E765A">
        <w:rPr>
          <w:rFonts w:ascii="Traditional Arabic" w:hAnsi="Traditional Arabic" w:cs="Traditional Arabic"/>
          <w:sz w:val="32"/>
          <w:szCs w:val="32"/>
          <w:rtl/>
          <w:lang w:bidi="ar-DZ"/>
        </w:rPr>
        <w:t xml:space="preserve"> منها مسرحية " الجندي ذو الحذاء المثقوب " التي حققت نجاحا وشهرة كبيرتين... فقررت في النهاية التوقف عن الكلام لمدة شهر، وعمد إلى ثقب حذائه تعبيرا عن رغبته في الكلام، فعوقب مرة أخرى"</w:t>
      </w:r>
      <w:r w:rsidRPr="003E765A">
        <w:rPr>
          <w:rFonts w:ascii="Traditional Arabic" w:hAnsi="Traditional Arabic" w:cs="Traditional Arabic"/>
          <w:sz w:val="32"/>
          <w:szCs w:val="32"/>
          <w:vertAlign w:val="superscript"/>
          <w:rtl/>
          <w:lang w:bidi="ar-DZ"/>
        </w:rPr>
        <w:endnoteReference w:id="54"/>
      </w:r>
      <w:r w:rsidRPr="003E765A">
        <w:rPr>
          <w:rFonts w:ascii="Traditional Arabic" w:hAnsi="Traditional Arabic" w:cs="Traditional Arabic"/>
          <w:sz w:val="32"/>
          <w:szCs w:val="32"/>
          <w:rtl/>
          <w:lang w:bidi="ar-DZ"/>
        </w:rPr>
        <w:t>.</w:t>
      </w:r>
    </w:p>
    <w:p w:rsidR="003B6475" w:rsidRPr="003E765A" w:rsidRDefault="003B6475" w:rsidP="00EB55F4">
      <w:pPr>
        <w:spacing w:after="0" w:line="240" w:lineRule="auto"/>
        <w:jc w:val="both"/>
        <w:rPr>
          <w:rFonts w:ascii="Traditional Arabic" w:hAnsi="Traditional Arabic" w:cs="Traditional Arabic"/>
          <w:b/>
          <w:bCs/>
          <w:sz w:val="32"/>
          <w:szCs w:val="32"/>
          <w:rtl/>
          <w:lang w:bidi="ar-DZ"/>
        </w:rPr>
      </w:pPr>
      <w:r w:rsidRPr="003E765A">
        <w:rPr>
          <w:rFonts w:ascii="Traditional Arabic" w:hAnsi="Traditional Arabic" w:cs="Traditional Arabic"/>
          <w:b/>
          <w:bCs/>
          <w:sz w:val="32"/>
          <w:szCs w:val="32"/>
          <w:rtl/>
          <w:lang w:bidi="ar-DZ"/>
        </w:rPr>
        <w:t>المقطع الرابع:</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b/>
          <w:bCs/>
          <w:sz w:val="32"/>
          <w:szCs w:val="32"/>
          <w:rtl/>
          <w:lang w:bidi="ar-DZ"/>
        </w:rPr>
        <w:tab/>
      </w:r>
      <w:r w:rsidRPr="003E765A">
        <w:rPr>
          <w:rFonts w:ascii="Traditional Arabic" w:hAnsi="Traditional Arabic" w:cs="Traditional Arabic"/>
          <w:sz w:val="32"/>
          <w:szCs w:val="32"/>
          <w:rtl/>
          <w:lang w:bidi="ar-DZ"/>
        </w:rPr>
        <w:t xml:space="preserve">"عدت إلى" أميان " في أعياد الميلاد، وقضيت أياما لا تنسى مع </w:t>
      </w:r>
      <w:proofErr w:type="spellStart"/>
      <w:r w:rsidRPr="003E765A">
        <w:rPr>
          <w:rFonts w:ascii="Traditional Arabic" w:hAnsi="Traditional Arabic" w:cs="Traditional Arabic"/>
          <w:sz w:val="32"/>
          <w:szCs w:val="32"/>
          <w:rtl/>
          <w:lang w:bidi="ar-DZ"/>
        </w:rPr>
        <w:t>فيروتيك</w:t>
      </w:r>
      <w:proofErr w:type="spellEnd"/>
      <w:r w:rsidRPr="003E765A">
        <w:rPr>
          <w:rFonts w:ascii="Traditional Arabic" w:hAnsi="Traditional Arabic" w:cs="Traditional Arabic"/>
          <w:sz w:val="32"/>
          <w:szCs w:val="32"/>
          <w:rtl/>
          <w:lang w:bidi="ar-DZ"/>
        </w:rPr>
        <w:t xml:space="preserve"> وابنتا جول"</w:t>
      </w:r>
      <w:r w:rsidRPr="003E765A">
        <w:rPr>
          <w:rFonts w:ascii="Traditional Arabic" w:hAnsi="Traditional Arabic" w:cs="Traditional Arabic"/>
          <w:sz w:val="32"/>
          <w:szCs w:val="32"/>
          <w:vertAlign w:val="superscript"/>
          <w:rtl/>
          <w:lang w:bidi="ar-DZ"/>
        </w:rPr>
        <w:endnoteReference w:id="55"/>
      </w:r>
      <w:r w:rsidRPr="003E765A">
        <w:rPr>
          <w:rFonts w:ascii="Traditional Arabic" w:hAnsi="Traditional Arabic" w:cs="Traditional Arabic"/>
          <w:sz w:val="32"/>
          <w:szCs w:val="32"/>
          <w:rtl/>
          <w:lang w:bidi="ar-DZ"/>
        </w:rPr>
        <w:t>.</w:t>
      </w:r>
    </w:p>
    <w:p w:rsidR="003B6475" w:rsidRPr="003E765A" w:rsidRDefault="003B6475" w:rsidP="00EB55F4">
      <w:pPr>
        <w:spacing w:after="0" w:line="240" w:lineRule="auto"/>
        <w:jc w:val="both"/>
        <w:rPr>
          <w:rFonts w:ascii="Traditional Arabic" w:hAnsi="Traditional Arabic" w:cs="Traditional Arabic"/>
          <w:b/>
          <w:bCs/>
          <w:sz w:val="32"/>
          <w:szCs w:val="32"/>
          <w:rtl/>
          <w:lang w:bidi="ar-DZ"/>
        </w:rPr>
      </w:pPr>
      <w:r w:rsidRPr="003E765A">
        <w:rPr>
          <w:rFonts w:ascii="Traditional Arabic" w:hAnsi="Traditional Arabic" w:cs="Traditional Arabic"/>
          <w:b/>
          <w:bCs/>
          <w:sz w:val="32"/>
          <w:szCs w:val="32"/>
          <w:rtl/>
          <w:lang w:bidi="ar-DZ"/>
        </w:rPr>
        <w:t>المقطع الخامس:</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b/>
          <w:bCs/>
          <w:sz w:val="32"/>
          <w:szCs w:val="32"/>
          <w:rtl/>
          <w:lang w:bidi="ar-DZ"/>
        </w:rPr>
        <w:tab/>
      </w:r>
      <w:r w:rsidRPr="003E765A">
        <w:rPr>
          <w:rFonts w:ascii="Traditional Arabic" w:hAnsi="Traditional Arabic" w:cs="Traditional Arabic"/>
          <w:sz w:val="32"/>
          <w:szCs w:val="32"/>
          <w:rtl/>
          <w:lang w:bidi="ar-DZ"/>
        </w:rPr>
        <w:t xml:space="preserve">"مرت عشر دقائق، وأنا أتأمل تلك الممرضة " </w:t>
      </w:r>
      <w:r w:rsidRPr="003E765A">
        <w:rPr>
          <w:rFonts w:ascii="Traditional Arabic" w:hAnsi="Traditional Arabic" w:cs="Traditional Arabic"/>
          <w:sz w:val="32"/>
          <w:szCs w:val="32"/>
          <w:vertAlign w:val="superscript"/>
          <w:rtl/>
          <w:lang w:bidi="ar-DZ"/>
        </w:rPr>
        <w:endnoteReference w:id="56"/>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نلاحظ أن هذه التقنية -</w:t>
      </w:r>
      <w:proofErr w:type="gramStart"/>
      <w:r w:rsidRPr="003E765A">
        <w:rPr>
          <w:rFonts w:ascii="Traditional Arabic" w:hAnsi="Traditional Arabic" w:cs="Traditional Arabic"/>
          <w:sz w:val="32"/>
          <w:szCs w:val="32"/>
          <w:rtl/>
          <w:lang w:bidi="ar-DZ"/>
        </w:rPr>
        <w:t>القطع- وظفت</w:t>
      </w:r>
      <w:proofErr w:type="gramEnd"/>
      <w:r w:rsidRPr="003E765A">
        <w:rPr>
          <w:rFonts w:ascii="Traditional Arabic" w:hAnsi="Traditional Arabic" w:cs="Traditional Arabic"/>
          <w:sz w:val="32"/>
          <w:szCs w:val="32"/>
          <w:rtl/>
          <w:lang w:bidi="ar-DZ"/>
        </w:rPr>
        <w:t xml:space="preserve"> في الرواية بأشكال مختلفة ففي المقطع الأول :" بعد نصف ساعة " تم إسقاط هذه المدة للتخفيف من سرعة السرد. وكذا بالنسبة للمقاطع الأخرى، فالسارد في هذه المقاطع قام بإخفاء ما حدث في هذه الفترة فهو لم يخبرنا في المقطع الرابع عن الأيام التي قضتها" فيرونيك" مع جد أنطوان مالو. </w:t>
      </w:r>
    </w:p>
    <w:p w:rsidR="003B6475" w:rsidRPr="003E765A" w:rsidRDefault="003B6475" w:rsidP="0048326E">
      <w:pPr>
        <w:spacing w:after="0" w:line="240" w:lineRule="auto"/>
        <w:jc w:val="both"/>
        <w:rPr>
          <w:rFonts w:ascii="Traditional Arabic" w:hAnsi="Traditional Arabic" w:cs="Traditional Arabic"/>
          <w:sz w:val="32"/>
          <w:szCs w:val="32"/>
          <w:rtl/>
          <w:lang w:bidi="ar-DZ"/>
        </w:rPr>
      </w:pPr>
      <w:proofErr w:type="gramStart"/>
      <w:r w:rsidRPr="003E765A">
        <w:rPr>
          <w:rFonts w:ascii="Traditional Arabic" w:hAnsi="Traditional Arabic" w:cs="Traditional Arabic"/>
          <w:sz w:val="32"/>
          <w:szCs w:val="32"/>
          <w:rtl/>
          <w:lang w:bidi="ar-DZ"/>
        </w:rPr>
        <w:t>و لقد</w:t>
      </w:r>
      <w:proofErr w:type="gramEnd"/>
      <w:r w:rsidRPr="003E765A">
        <w:rPr>
          <w:rFonts w:ascii="Traditional Arabic" w:hAnsi="Traditional Arabic" w:cs="Traditional Arabic"/>
          <w:sz w:val="32"/>
          <w:szCs w:val="32"/>
          <w:rtl/>
          <w:lang w:bidi="ar-DZ"/>
        </w:rPr>
        <w:t xml:space="preserve"> أخذت هذه التقنية حيزا كبيرا في رواية اعترافات أسكرام.</w:t>
      </w:r>
    </w:p>
    <w:p w:rsidR="003B6475" w:rsidRPr="00276D47" w:rsidRDefault="003B6475" w:rsidP="00EB55F4">
      <w:pPr>
        <w:spacing w:after="0" w:line="240" w:lineRule="auto"/>
        <w:jc w:val="both"/>
        <w:rPr>
          <w:rFonts w:ascii="Traditional Arabic" w:hAnsi="Traditional Arabic" w:cs="Traditional Arabic"/>
          <w:b/>
          <w:bCs/>
          <w:sz w:val="32"/>
          <w:szCs w:val="32"/>
          <w:rtl/>
          <w:lang w:bidi="ar-DZ"/>
        </w:rPr>
      </w:pPr>
      <w:r w:rsidRPr="00276D47">
        <w:rPr>
          <w:rFonts w:ascii="Traditional Arabic" w:hAnsi="Traditional Arabic" w:cs="Traditional Arabic"/>
          <w:b/>
          <w:bCs/>
          <w:sz w:val="32"/>
          <w:szCs w:val="32"/>
          <w:rtl/>
          <w:lang w:bidi="ar-DZ"/>
        </w:rPr>
        <w:t xml:space="preserve">4-2 – </w:t>
      </w:r>
      <w:proofErr w:type="spellStart"/>
      <w:r w:rsidRPr="00276D47">
        <w:rPr>
          <w:rFonts w:ascii="Traditional Arabic" w:hAnsi="Traditional Arabic" w:cs="Traditional Arabic"/>
          <w:b/>
          <w:bCs/>
          <w:sz w:val="32"/>
          <w:szCs w:val="32"/>
          <w:rtl/>
          <w:lang w:bidi="ar-DZ"/>
        </w:rPr>
        <w:t>تبطئة</w:t>
      </w:r>
      <w:proofErr w:type="spellEnd"/>
      <w:r w:rsidRPr="00276D47">
        <w:rPr>
          <w:rFonts w:ascii="Traditional Arabic" w:hAnsi="Traditional Arabic" w:cs="Traditional Arabic"/>
          <w:b/>
          <w:bCs/>
          <w:sz w:val="32"/>
          <w:szCs w:val="32"/>
          <w:rtl/>
          <w:lang w:bidi="ar-DZ"/>
        </w:rPr>
        <w:t xml:space="preserve"> السرد:</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b/>
          <w:bCs/>
          <w:sz w:val="32"/>
          <w:szCs w:val="32"/>
          <w:rtl/>
          <w:lang w:bidi="ar-DZ"/>
        </w:rPr>
        <w:tab/>
      </w:r>
      <w:r w:rsidRPr="003E765A">
        <w:rPr>
          <w:rFonts w:ascii="Traditional Arabic" w:hAnsi="Traditional Arabic" w:cs="Traditional Arabic"/>
          <w:sz w:val="32"/>
          <w:szCs w:val="32"/>
          <w:rtl/>
          <w:lang w:bidi="ar-DZ"/>
        </w:rPr>
        <w:t xml:space="preserve">" إن مقتضيات تقديم المادة </w:t>
      </w:r>
      <w:proofErr w:type="spellStart"/>
      <w:r w:rsidRPr="003E765A">
        <w:rPr>
          <w:rFonts w:ascii="Traditional Arabic" w:hAnsi="Traditional Arabic" w:cs="Traditional Arabic"/>
          <w:sz w:val="32"/>
          <w:szCs w:val="32"/>
          <w:rtl/>
          <w:lang w:bidi="ar-DZ"/>
        </w:rPr>
        <w:t>الحكائية</w:t>
      </w:r>
      <w:proofErr w:type="spellEnd"/>
      <w:r w:rsidRPr="003E765A">
        <w:rPr>
          <w:rFonts w:ascii="Traditional Arabic" w:hAnsi="Traditional Arabic" w:cs="Traditional Arabic"/>
          <w:sz w:val="32"/>
          <w:szCs w:val="32"/>
          <w:rtl/>
          <w:lang w:bidi="ar-DZ"/>
        </w:rPr>
        <w:t xml:space="preserve"> عبر مسار الحكي تفرض على السارد في بعض الأحيان، أن يتمهل في تقديم الأحداث الروائية التي يستغرق وقوعها فترة زمنية قصيرة ضمن حيز نصي واسع من مساحة الحكي، هما: الواقفة والمشهد " </w:t>
      </w:r>
      <w:r w:rsidRPr="003E765A">
        <w:rPr>
          <w:rFonts w:ascii="Traditional Arabic" w:hAnsi="Traditional Arabic" w:cs="Traditional Arabic"/>
          <w:sz w:val="32"/>
          <w:szCs w:val="32"/>
          <w:vertAlign w:val="superscript"/>
          <w:rtl/>
          <w:lang w:bidi="ar-DZ"/>
        </w:rPr>
        <w:endnoteReference w:id="57"/>
      </w:r>
    </w:p>
    <w:p w:rsidR="003B6475" w:rsidRPr="003E765A" w:rsidRDefault="003B6475" w:rsidP="007344EB">
      <w:pPr>
        <w:numPr>
          <w:ilvl w:val="0"/>
          <w:numId w:val="12"/>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الوقفة: رمز جيرار جنيت بـ: "زمن الحكي = ن. زمن الحكاية =0، إذن زمن الحكي&gt; زمن الحكاية "</w:t>
      </w:r>
      <w:r w:rsidRPr="003E765A">
        <w:rPr>
          <w:rFonts w:ascii="Traditional Arabic" w:hAnsi="Traditional Arabic" w:cs="Traditional Arabic"/>
          <w:sz w:val="32"/>
          <w:szCs w:val="32"/>
          <w:vertAlign w:val="superscript"/>
          <w:rtl/>
          <w:lang w:bidi="ar-DZ"/>
        </w:rPr>
        <w:endnoteReference w:id="58"/>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فتكون في مسار السرد الروائي عبارة عن توقعات معينة يحدثها الراوي بسبب لجوئه إلى الوصف، فالوصف يقتضي عادة انقطاع السيرورة الزمنية، ويعطل حركتها.</w:t>
      </w:r>
      <w:r w:rsidRPr="003E765A">
        <w:rPr>
          <w:rFonts w:ascii="Traditional Arabic" w:hAnsi="Traditional Arabic" w:cs="Traditional Arabic"/>
          <w:sz w:val="32"/>
          <w:szCs w:val="32"/>
          <w:vertAlign w:val="superscript"/>
          <w:rtl/>
          <w:lang w:bidi="ar-DZ"/>
        </w:rPr>
        <w:endnoteReference w:id="59"/>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إن جيرار جنيت وقف ضد " تعطيل الحركة " حيث قدم لذلك دليلا من خلال رواية " بحثنا عن الزمن " الضائع </w:t>
      </w:r>
      <w:proofErr w:type="gramStart"/>
      <w:r w:rsidRPr="003E765A">
        <w:rPr>
          <w:rFonts w:ascii="Traditional Arabic" w:hAnsi="Traditional Arabic" w:cs="Traditional Arabic"/>
          <w:sz w:val="32"/>
          <w:szCs w:val="32"/>
          <w:rtl/>
          <w:lang w:bidi="ar-DZ"/>
        </w:rPr>
        <w:t>ل"</w:t>
      </w:r>
      <w:proofErr w:type="gramEnd"/>
      <w:r w:rsidRPr="003E765A">
        <w:rPr>
          <w:rFonts w:ascii="Traditional Arabic" w:hAnsi="Traditional Arabic" w:cs="Traditional Arabic"/>
          <w:sz w:val="32"/>
          <w:szCs w:val="32"/>
          <w:rtl/>
          <w:lang w:bidi="ar-DZ"/>
        </w:rPr>
        <w:t xml:space="preserve">مارسيل بروست"، فرأى أن أكثر من ثلث مقاطع الوصف في هذه الرواية لا تسبب تعطلا زمنيا في مسار الأحداث " </w:t>
      </w:r>
      <w:r w:rsidRPr="003E765A">
        <w:rPr>
          <w:rFonts w:ascii="Traditional Arabic" w:hAnsi="Traditional Arabic" w:cs="Traditional Arabic"/>
          <w:sz w:val="32"/>
          <w:szCs w:val="32"/>
          <w:vertAlign w:val="superscript"/>
          <w:rtl/>
          <w:lang w:bidi="ar-DZ"/>
        </w:rPr>
        <w:endnoteReference w:id="60"/>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إن الوصف في السرد حتمية لا مناص منها، إذ يمكن كما هو معروف أن نصف دون أن نسرد، ولكن لا يمكن أبدا أن نسرد دون أن نصف كما يذهب إلى ذلك جيرار جنيت".</w:t>
      </w:r>
      <w:r w:rsidRPr="003E765A">
        <w:rPr>
          <w:rFonts w:ascii="Traditional Arabic" w:hAnsi="Traditional Arabic" w:cs="Traditional Arabic"/>
          <w:sz w:val="32"/>
          <w:szCs w:val="32"/>
          <w:vertAlign w:val="superscript"/>
          <w:rtl/>
          <w:lang w:bidi="ar-DZ"/>
        </w:rPr>
        <w:endnoteReference w:id="61"/>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إن رواية اعترافات أسكرام تحتوي على مجموعة من الوقفات الوصفية نذكر منها: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lastRenderedPageBreak/>
        <w:tab/>
        <w:t xml:space="preserve">" كانت رغبة من زوجتي حين أقمت </w:t>
      </w:r>
      <w:proofErr w:type="spellStart"/>
      <w:r w:rsidRPr="003E765A">
        <w:rPr>
          <w:rFonts w:ascii="Traditional Arabic" w:hAnsi="Traditional Arabic" w:cs="Traditional Arabic"/>
          <w:sz w:val="32"/>
          <w:szCs w:val="32"/>
          <w:rtl/>
          <w:lang w:bidi="ar-DZ"/>
        </w:rPr>
        <w:t>بأميان</w:t>
      </w:r>
      <w:proofErr w:type="spellEnd"/>
      <w:r w:rsidRPr="003E765A">
        <w:rPr>
          <w:rFonts w:ascii="Traditional Arabic" w:hAnsi="Traditional Arabic" w:cs="Traditional Arabic"/>
          <w:sz w:val="32"/>
          <w:szCs w:val="32"/>
          <w:rtl/>
          <w:lang w:bidi="ar-DZ"/>
        </w:rPr>
        <w:t xml:space="preserve">، هذه المدينة الحكيمة، اللطيفة ذات المزاج الرائق، والمجتمع الودود والمثقف </w:t>
      </w:r>
      <w:proofErr w:type="gramStart"/>
      <w:r w:rsidRPr="003E765A">
        <w:rPr>
          <w:rFonts w:ascii="Traditional Arabic" w:hAnsi="Traditional Arabic" w:cs="Traditional Arabic"/>
          <w:sz w:val="32"/>
          <w:szCs w:val="32"/>
          <w:rtl/>
          <w:lang w:bidi="ar-DZ"/>
        </w:rPr>
        <w:t>" .</w:t>
      </w:r>
      <w:proofErr w:type="gramEnd"/>
      <w:r w:rsidRPr="003E765A">
        <w:rPr>
          <w:rFonts w:ascii="Traditional Arabic" w:hAnsi="Traditional Arabic" w:cs="Traditional Arabic"/>
          <w:sz w:val="32"/>
          <w:szCs w:val="32"/>
          <w:vertAlign w:val="superscript"/>
          <w:rtl/>
          <w:lang w:bidi="ar-DZ"/>
        </w:rPr>
        <w:endnoteReference w:id="62"/>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في هذا السياق كانت هناك من الصفات لمدينة "أميان" فوصفها السارد بأنها مكان لطيف مريح.</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كما نجد الوصف في مواضع أخرى: " جدتك يا أنطوان هي قديسة في "سانت ماري"، أزورها مرة من كل عام، وأستعيد معها كل تاريخي، كانت </w:t>
      </w:r>
      <w:proofErr w:type="spellStart"/>
      <w:r w:rsidRPr="003E765A">
        <w:rPr>
          <w:rFonts w:ascii="Traditional Arabic" w:hAnsi="Traditional Arabic" w:cs="Traditional Arabic"/>
          <w:sz w:val="32"/>
          <w:szCs w:val="32"/>
          <w:rtl/>
          <w:lang w:bidi="ar-DZ"/>
        </w:rPr>
        <w:t>إمرأة</w:t>
      </w:r>
      <w:proofErr w:type="spellEnd"/>
      <w:r w:rsidRPr="003E765A">
        <w:rPr>
          <w:rFonts w:ascii="Traditional Arabic" w:hAnsi="Traditional Arabic" w:cs="Traditional Arabic"/>
          <w:sz w:val="32"/>
          <w:szCs w:val="32"/>
          <w:rtl/>
          <w:lang w:bidi="ar-DZ"/>
        </w:rPr>
        <w:t xml:space="preserve"> عظيمة، أحببتها كما لم يحب العظماء نسائهم، كانت ملاكا خالصا ". </w:t>
      </w:r>
      <w:r w:rsidRPr="003E765A">
        <w:rPr>
          <w:rFonts w:ascii="Traditional Arabic" w:hAnsi="Traditional Arabic" w:cs="Traditional Arabic"/>
          <w:sz w:val="32"/>
          <w:szCs w:val="32"/>
          <w:vertAlign w:val="superscript"/>
          <w:rtl/>
          <w:lang w:bidi="ar-DZ"/>
        </w:rPr>
        <w:endnoteReference w:id="63"/>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"طرقت طرقا خفيفا، فلم يسمعني أحد، وكررت العملية مرات إلى أن أطلت امرأة في الخمسين من عمرها، عليها ملامح سمرة عربية تتخللها </w:t>
      </w:r>
      <w:proofErr w:type="spellStart"/>
      <w:r w:rsidRPr="003E765A">
        <w:rPr>
          <w:rFonts w:ascii="Traditional Arabic" w:hAnsi="Traditional Arabic" w:cs="Traditional Arabic"/>
          <w:sz w:val="32"/>
          <w:szCs w:val="32"/>
          <w:rtl/>
          <w:lang w:bidi="ar-DZ"/>
        </w:rPr>
        <w:t>أوشام</w:t>
      </w:r>
      <w:proofErr w:type="spellEnd"/>
      <w:r w:rsidRPr="003E765A">
        <w:rPr>
          <w:rFonts w:ascii="Traditional Arabic" w:hAnsi="Traditional Arabic" w:cs="Traditional Arabic"/>
          <w:sz w:val="32"/>
          <w:szCs w:val="32"/>
          <w:rtl/>
          <w:lang w:bidi="ar-DZ"/>
        </w:rPr>
        <w:t xml:space="preserve"> تغطي جبهتها " </w:t>
      </w:r>
      <w:r w:rsidRPr="003E765A">
        <w:rPr>
          <w:rFonts w:ascii="Traditional Arabic" w:hAnsi="Traditional Arabic" w:cs="Traditional Arabic"/>
          <w:sz w:val="32"/>
          <w:szCs w:val="32"/>
          <w:vertAlign w:val="superscript"/>
          <w:rtl/>
          <w:lang w:bidi="ar-DZ"/>
        </w:rPr>
        <w:endnoteReference w:id="64"/>
      </w:r>
    </w:p>
    <w:p w:rsidR="003B6475" w:rsidRPr="003E765A" w:rsidRDefault="003B6475" w:rsidP="000618CD">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كان أنيق المظهر ببذلته البيضاء، ولا لحية له، تطبع وجهه ابتسامة خفيفة"</w:t>
      </w:r>
      <w:r w:rsidRPr="003E765A">
        <w:rPr>
          <w:rFonts w:ascii="Traditional Arabic" w:hAnsi="Traditional Arabic" w:cs="Traditional Arabic"/>
          <w:sz w:val="32"/>
          <w:szCs w:val="32"/>
          <w:vertAlign w:val="superscript"/>
          <w:rtl/>
          <w:lang w:bidi="ar-DZ"/>
        </w:rPr>
        <w:endnoteReference w:id="65"/>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ففي هذه المقاطع برزت مجموعة من سمات الشخصيات الروائية وكان ذلك قصد التعريف بها للمسرود له وكذا من أجل توضيح الصورة أكثر فأكثر للقارئ، ولذلك عمل هذا السياق الوصفي على ايقاف التطور الخطي للأحداث الروائية.</w:t>
      </w:r>
    </w:p>
    <w:p w:rsidR="003B6475" w:rsidRPr="00276D47" w:rsidRDefault="003B6475" w:rsidP="00463390">
      <w:pPr>
        <w:pStyle w:val="Paragraphedeliste"/>
        <w:numPr>
          <w:ilvl w:val="0"/>
          <w:numId w:val="25"/>
        </w:numPr>
        <w:spacing w:after="0" w:line="240" w:lineRule="auto"/>
        <w:jc w:val="both"/>
        <w:rPr>
          <w:rFonts w:ascii="Traditional Arabic" w:hAnsi="Traditional Arabic" w:cs="Traditional Arabic"/>
          <w:b/>
          <w:bCs/>
          <w:sz w:val="32"/>
          <w:szCs w:val="32"/>
          <w:lang w:val="fr-FR" w:bidi="ar-DZ"/>
        </w:rPr>
      </w:pPr>
      <w:r w:rsidRPr="00276D47">
        <w:rPr>
          <w:rFonts w:ascii="Traditional Arabic" w:hAnsi="Traditional Arabic" w:cs="Traditional Arabic"/>
          <w:b/>
          <w:bCs/>
          <w:sz w:val="32"/>
          <w:szCs w:val="32"/>
          <w:rtl/>
          <w:lang w:bidi="ar-DZ"/>
        </w:rPr>
        <w:t xml:space="preserve">ــــــ 2 ــــ أ </w:t>
      </w:r>
      <w:proofErr w:type="gramStart"/>
      <w:r w:rsidRPr="00276D47">
        <w:rPr>
          <w:rFonts w:ascii="Traditional Arabic" w:hAnsi="Traditional Arabic" w:cs="Traditional Arabic"/>
          <w:b/>
          <w:bCs/>
          <w:sz w:val="32"/>
          <w:szCs w:val="32"/>
          <w:rtl/>
          <w:lang w:bidi="ar-DZ"/>
        </w:rPr>
        <w:t>ـــ  المشهد</w:t>
      </w:r>
      <w:proofErr w:type="gramEnd"/>
      <w:r w:rsidRPr="00276D47">
        <w:rPr>
          <w:rFonts w:ascii="Traditional Arabic" w:hAnsi="Traditional Arabic" w:cs="Traditional Arabic"/>
          <w:b/>
          <w:bCs/>
          <w:sz w:val="32"/>
          <w:szCs w:val="32"/>
          <w:rtl/>
          <w:lang w:bidi="ar-DZ"/>
        </w:rPr>
        <w:t xml:space="preserve"> ( الحوار ):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proofErr w:type="gramStart"/>
      <w:r w:rsidRPr="003E765A">
        <w:rPr>
          <w:rFonts w:ascii="Traditional Arabic" w:hAnsi="Traditional Arabic" w:cs="Traditional Arabic"/>
          <w:sz w:val="32"/>
          <w:szCs w:val="32"/>
          <w:rtl/>
          <w:lang w:bidi="ar-DZ"/>
        </w:rPr>
        <w:t>و رمز</w:t>
      </w:r>
      <w:proofErr w:type="gramEnd"/>
      <w:r w:rsidRPr="003E765A">
        <w:rPr>
          <w:rFonts w:ascii="Traditional Arabic" w:hAnsi="Traditional Arabic" w:cs="Traditional Arabic"/>
          <w:sz w:val="32"/>
          <w:szCs w:val="32"/>
          <w:rtl/>
          <w:lang w:bidi="ar-DZ"/>
        </w:rPr>
        <w:t xml:space="preserve"> له جيرار جنيت بـ: زمن الحكاية = زمن الحكي.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 يحتل المشهد موقفا متميزا ضمن الحركة الزمنية للرواية وبين المقطع الحواري الذي يأتي في كثير من الروايات في تضاعيف السرد ". </w:t>
      </w:r>
      <w:r w:rsidRPr="003E765A">
        <w:rPr>
          <w:rFonts w:ascii="Traditional Arabic" w:hAnsi="Traditional Arabic" w:cs="Traditional Arabic"/>
          <w:sz w:val="32"/>
          <w:szCs w:val="32"/>
          <w:vertAlign w:val="superscript"/>
          <w:rtl/>
          <w:lang w:bidi="ar-DZ"/>
        </w:rPr>
        <w:endnoteReference w:id="66"/>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وهو عند جيرار جنيت " حواري في أغلب الأحيان، وهو يحقق تساوي الزمن بين الحكاية والقصة تحقيقا عرفيا"</w:t>
      </w:r>
      <w:r w:rsidRPr="003E765A">
        <w:rPr>
          <w:rFonts w:ascii="Traditional Arabic" w:hAnsi="Traditional Arabic" w:cs="Traditional Arabic"/>
          <w:sz w:val="32"/>
          <w:szCs w:val="32"/>
          <w:vertAlign w:val="superscript"/>
          <w:rtl/>
          <w:lang w:bidi="ar-DZ"/>
        </w:rPr>
        <w:endnoteReference w:id="67"/>
      </w:r>
      <w:r w:rsidRPr="003E765A">
        <w:rPr>
          <w:rFonts w:ascii="Traditional Arabic" w:hAnsi="Traditional Arabic" w:cs="Traditional Arabic"/>
          <w:sz w:val="32"/>
          <w:szCs w:val="32"/>
          <w:rtl/>
          <w:lang w:bidi="ar-DZ"/>
        </w:rPr>
        <w:t xml:space="preserve"> وهو "من حيث الاستغراق الزمني، وبين التعارض في الحركة بين مشهد مفصل، </w:t>
      </w:r>
      <w:proofErr w:type="spellStart"/>
      <w:r w:rsidRPr="003E765A">
        <w:rPr>
          <w:rFonts w:ascii="Traditional Arabic" w:hAnsi="Traditional Arabic" w:cs="Traditional Arabic"/>
          <w:sz w:val="32"/>
          <w:szCs w:val="32"/>
          <w:rtl/>
          <w:lang w:bidi="ar-DZ"/>
        </w:rPr>
        <w:t>ومحكى</w:t>
      </w:r>
      <w:proofErr w:type="spellEnd"/>
      <w:r w:rsidRPr="003E765A">
        <w:rPr>
          <w:rFonts w:ascii="Traditional Arabic" w:hAnsi="Traditional Arabic" w:cs="Traditional Arabic"/>
          <w:sz w:val="32"/>
          <w:szCs w:val="32"/>
          <w:rtl/>
          <w:lang w:bidi="ar-DZ"/>
        </w:rPr>
        <w:t xml:space="preserve"> مجمل في الحكاية الروائية، يحيل دوما على تعارض في المضمون بين الدرامي وغير الدرامي ولأن أزمنة النص الروائي القوية تزامن أكثر لحظات الحكي حدة، في حين أن الأزمنة الضعيفة تلخص في خطواتها العريضة، وميز بين مشاهد درامية، ومشاهد نمطية أو تمثيلية، يندثر فيها النص الروائي كليا، لصالح النعت النفسي، والمجتمعي"</w:t>
      </w:r>
      <w:r w:rsidRPr="003E765A">
        <w:rPr>
          <w:rFonts w:ascii="Traditional Arabic" w:hAnsi="Traditional Arabic" w:cs="Traditional Arabic"/>
          <w:sz w:val="32"/>
          <w:szCs w:val="32"/>
          <w:vertAlign w:val="superscript"/>
          <w:rtl/>
          <w:lang w:bidi="ar-DZ"/>
        </w:rPr>
        <w:endnoteReference w:id="68"/>
      </w:r>
      <w:r w:rsidRPr="003E765A">
        <w:rPr>
          <w:rFonts w:ascii="Traditional Arabic" w:hAnsi="Traditional Arabic" w:cs="Traditional Arabic"/>
          <w:sz w:val="32"/>
          <w:szCs w:val="32"/>
          <w:rtl/>
          <w:lang w:bidi="ar-DZ"/>
        </w:rPr>
        <w:t>.</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r>
      <w:proofErr w:type="gramStart"/>
      <w:r w:rsidRPr="003E765A">
        <w:rPr>
          <w:rFonts w:ascii="Traditional Arabic" w:hAnsi="Traditional Arabic" w:cs="Traditional Arabic"/>
          <w:sz w:val="32"/>
          <w:szCs w:val="32"/>
          <w:rtl/>
          <w:lang w:bidi="ar-DZ"/>
        </w:rPr>
        <w:t>و تحتوي</w:t>
      </w:r>
      <w:proofErr w:type="gramEnd"/>
      <w:r w:rsidRPr="003E765A">
        <w:rPr>
          <w:rFonts w:ascii="Traditional Arabic" w:hAnsi="Traditional Arabic" w:cs="Traditional Arabic"/>
          <w:sz w:val="32"/>
          <w:szCs w:val="32"/>
          <w:rtl/>
          <w:lang w:bidi="ar-DZ"/>
        </w:rPr>
        <w:t xml:space="preserve"> رواية اعترافات أسكرام على مشاهد كثيرة من الوصف نذكر منها: </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من هذه الشرفة تدخل السعادة.</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فأنظر إليها، وأسالها ببراءة.</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إذ لم تكن السعادة في بيت رسامة تتعاطى مع كل الألوان بحساسية عالية فهل تكون في بيت واحد مثلي تقضي يومها في الجامعة وليلها غارقة في البحث والكتابة.</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السعادة ليست في الألوان.</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أعرف، لكن بيتا فيه عالم كبير يعيش مع الماء ورسامة مع الألوان، بيت ينبض بالحياة.</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 xml:space="preserve">أنت في بداية </w:t>
      </w:r>
      <w:proofErr w:type="gramStart"/>
      <w:r w:rsidRPr="003E765A">
        <w:rPr>
          <w:rFonts w:ascii="Traditional Arabic" w:hAnsi="Traditional Arabic" w:cs="Traditional Arabic"/>
          <w:sz w:val="32"/>
          <w:szCs w:val="32"/>
          <w:rtl/>
          <w:lang w:bidi="ar-DZ"/>
        </w:rPr>
        <w:t>عمرك..</w:t>
      </w:r>
      <w:proofErr w:type="gramEnd"/>
      <w:r w:rsidRPr="003E765A">
        <w:rPr>
          <w:rFonts w:ascii="Traditional Arabic" w:hAnsi="Traditional Arabic" w:cs="Traditional Arabic"/>
          <w:sz w:val="32"/>
          <w:szCs w:val="32"/>
          <w:rtl/>
          <w:lang w:bidi="ar-DZ"/>
        </w:rPr>
        <w:t xml:space="preserve"> أما أنا وهيد </w:t>
      </w:r>
      <w:proofErr w:type="spellStart"/>
      <w:r w:rsidRPr="003E765A">
        <w:rPr>
          <w:rFonts w:ascii="Traditional Arabic" w:hAnsi="Traditional Arabic" w:cs="Traditional Arabic"/>
          <w:sz w:val="32"/>
          <w:szCs w:val="32"/>
          <w:rtl/>
          <w:lang w:bidi="ar-DZ"/>
        </w:rPr>
        <w:t>يتوشي</w:t>
      </w:r>
      <w:proofErr w:type="spellEnd"/>
      <w:r w:rsidRPr="003E765A">
        <w:rPr>
          <w:rFonts w:ascii="Traditional Arabic" w:hAnsi="Traditional Arabic" w:cs="Traditional Arabic"/>
          <w:sz w:val="32"/>
          <w:szCs w:val="32"/>
          <w:rtl/>
          <w:lang w:bidi="ar-DZ"/>
        </w:rPr>
        <w:t xml:space="preserve"> فإننا في خريفه.</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ليتني كنت في خريفكما.</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lastRenderedPageBreak/>
        <w:t xml:space="preserve">وتأتيني بشاي أحمر، وفي الرواق ألمح بدايات لوحة للسيد </w:t>
      </w:r>
      <w:proofErr w:type="spellStart"/>
      <w:r w:rsidRPr="003E765A">
        <w:rPr>
          <w:rFonts w:ascii="Traditional Arabic" w:hAnsi="Traditional Arabic" w:cs="Traditional Arabic"/>
          <w:sz w:val="32"/>
          <w:szCs w:val="32"/>
          <w:rtl/>
          <w:lang w:bidi="ar-DZ"/>
        </w:rPr>
        <w:t>كوموري</w:t>
      </w:r>
      <w:proofErr w:type="spellEnd"/>
      <w:r w:rsidRPr="003E765A">
        <w:rPr>
          <w:rFonts w:ascii="Traditional Arabic" w:hAnsi="Traditional Arabic" w:cs="Traditional Arabic"/>
          <w:sz w:val="32"/>
          <w:szCs w:val="32"/>
          <w:rtl/>
          <w:lang w:bidi="ar-DZ"/>
        </w:rPr>
        <w:t>، تبتسم وتقول لي:</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 xml:space="preserve">هيد </w:t>
      </w:r>
      <w:proofErr w:type="spellStart"/>
      <w:r w:rsidRPr="003E765A">
        <w:rPr>
          <w:rFonts w:ascii="Traditional Arabic" w:hAnsi="Traditional Arabic" w:cs="Traditional Arabic"/>
          <w:sz w:val="32"/>
          <w:szCs w:val="32"/>
          <w:rtl/>
          <w:lang w:bidi="ar-DZ"/>
        </w:rPr>
        <w:t>يتوشي</w:t>
      </w:r>
      <w:proofErr w:type="spellEnd"/>
      <w:r w:rsidRPr="003E765A">
        <w:rPr>
          <w:rFonts w:ascii="Traditional Arabic" w:hAnsi="Traditional Arabic" w:cs="Traditional Arabic"/>
          <w:sz w:val="32"/>
          <w:szCs w:val="32"/>
          <w:rtl/>
          <w:lang w:bidi="ar-DZ"/>
        </w:rPr>
        <w:t xml:space="preserve"> يحب النباتات الصحراوية... أردت أن أهديه نباتات تطلع من يدي: </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 xml:space="preserve">كلامك شعر... </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 xml:space="preserve">هل تحبين الشعر... </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كثيرا...</w:t>
      </w:r>
      <w:r w:rsidRPr="003E765A">
        <w:rPr>
          <w:rFonts w:ascii="Traditional Arabic" w:hAnsi="Traditional Arabic" w:cs="Traditional Arabic"/>
          <w:sz w:val="32"/>
          <w:szCs w:val="32"/>
          <w:vertAlign w:val="superscript"/>
          <w:rtl/>
          <w:lang w:bidi="ar-DZ"/>
        </w:rPr>
        <w:endnoteReference w:id="69"/>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إن هذا المقطع الحواري الذي جرى بين" </w:t>
      </w:r>
      <w:proofErr w:type="spellStart"/>
      <w:r w:rsidRPr="003E765A">
        <w:rPr>
          <w:rFonts w:ascii="Traditional Arabic" w:hAnsi="Traditional Arabic" w:cs="Traditional Arabic"/>
          <w:sz w:val="32"/>
          <w:szCs w:val="32"/>
          <w:rtl/>
          <w:lang w:bidi="ar-DZ"/>
        </w:rPr>
        <w:t>ساديكو</w:t>
      </w:r>
      <w:proofErr w:type="spellEnd"/>
      <w:r w:rsidRPr="003E765A">
        <w:rPr>
          <w:rFonts w:ascii="Traditional Arabic" w:hAnsi="Traditional Arabic" w:cs="Traditional Arabic"/>
          <w:sz w:val="32"/>
          <w:szCs w:val="32"/>
          <w:rtl/>
          <w:lang w:bidi="ar-DZ"/>
        </w:rPr>
        <w:t>" و "</w:t>
      </w:r>
      <w:proofErr w:type="spellStart"/>
      <w:r w:rsidRPr="003E765A">
        <w:rPr>
          <w:rFonts w:ascii="Traditional Arabic" w:hAnsi="Traditional Arabic" w:cs="Traditional Arabic"/>
          <w:sz w:val="32"/>
          <w:szCs w:val="32"/>
          <w:rtl/>
          <w:lang w:bidi="ar-DZ"/>
        </w:rPr>
        <w:t>شيراتو</w:t>
      </w:r>
      <w:proofErr w:type="spellEnd"/>
      <w:r w:rsidRPr="003E765A">
        <w:rPr>
          <w:rFonts w:ascii="Traditional Arabic" w:hAnsi="Traditional Arabic" w:cs="Traditional Arabic"/>
          <w:sz w:val="32"/>
          <w:szCs w:val="32"/>
          <w:rtl/>
          <w:lang w:bidi="ar-DZ"/>
        </w:rPr>
        <w:t>" قد منح السارد متنفسا وأحدث نوعا من التساوي بين زمن القصة وزمن الخطاب.</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لكن ما يلبث أن يعود إلى السرد تتخلله المقاطع الحوارية كما حدث في: "وأسرعت نحو مكتبة صغيرة في الجدار الموازي للشرفة </w:t>
      </w:r>
      <w:proofErr w:type="spellStart"/>
      <w:r w:rsidRPr="003E765A">
        <w:rPr>
          <w:rFonts w:ascii="Traditional Arabic" w:hAnsi="Traditional Arabic" w:cs="Traditional Arabic"/>
          <w:sz w:val="32"/>
          <w:szCs w:val="32"/>
          <w:rtl/>
          <w:lang w:bidi="ar-DZ"/>
        </w:rPr>
        <w:t>ووراحت</w:t>
      </w:r>
      <w:proofErr w:type="spellEnd"/>
      <w:r w:rsidRPr="003E765A">
        <w:rPr>
          <w:rFonts w:ascii="Traditional Arabic" w:hAnsi="Traditional Arabic" w:cs="Traditional Arabic"/>
          <w:sz w:val="32"/>
          <w:szCs w:val="32"/>
          <w:rtl/>
          <w:lang w:bidi="ar-DZ"/>
        </w:rPr>
        <w:t xml:space="preserve"> تسحب أوراقا، وتضع كتبا على طاولة صغيرة وهي تقول: أين </w:t>
      </w:r>
      <w:proofErr w:type="gramStart"/>
      <w:r w:rsidRPr="003E765A">
        <w:rPr>
          <w:rFonts w:ascii="Traditional Arabic" w:hAnsi="Traditional Arabic" w:cs="Traditional Arabic"/>
          <w:sz w:val="32"/>
          <w:szCs w:val="32"/>
          <w:rtl/>
          <w:lang w:bidi="ar-DZ"/>
        </w:rPr>
        <w:t>هي ؟</w:t>
      </w:r>
      <w:proofErr w:type="gramEnd"/>
      <w:r w:rsidRPr="003E765A">
        <w:rPr>
          <w:rFonts w:ascii="Traditional Arabic" w:hAnsi="Traditional Arabic" w:cs="Traditional Arabic"/>
          <w:sz w:val="32"/>
          <w:szCs w:val="32"/>
          <w:rtl/>
          <w:lang w:bidi="ar-DZ"/>
        </w:rPr>
        <w:t xml:space="preserve">... أين </w:t>
      </w:r>
      <w:proofErr w:type="gramStart"/>
      <w:r w:rsidRPr="003E765A">
        <w:rPr>
          <w:rFonts w:ascii="Traditional Arabic" w:hAnsi="Traditional Arabic" w:cs="Traditional Arabic"/>
          <w:sz w:val="32"/>
          <w:szCs w:val="32"/>
          <w:rtl/>
          <w:lang w:bidi="ar-DZ"/>
        </w:rPr>
        <w:t>هي ؟</w:t>
      </w:r>
      <w:proofErr w:type="gramEnd"/>
      <w:r w:rsidRPr="003E765A">
        <w:rPr>
          <w:rFonts w:ascii="Traditional Arabic" w:hAnsi="Traditional Arabic" w:cs="Traditional Arabic"/>
          <w:sz w:val="32"/>
          <w:szCs w:val="32"/>
          <w:rtl/>
          <w:lang w:bidi="ar-DZ"/>
        </w:rPr>
        <w:t>... وأنا أنظر باندهاش كبير لهذه المرأة الرائعة.</w:t>
      </w:r>
      <w:r w:rsidRPr="003E765A">
        <w:rPr>
          <w:rFonts w:ascii="Traditional Arabic" w:hAnsi="Traditional Arabic" w:cs="Traditional Arabic"/>
          <w:sz w:val="32"/>
          <w:szCs w:val="32"/>
          <w:vertAlign w:val="superscript"/>
          <w:rtl/>
          <w:lang w:bidi="ar-DZ"/>
        </w:rPr>
        <w:endnoteReference w:id="70"/>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ثم يستمر الحوار بينهما: </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ها</w:t>
      </w:r>
      <w:r w:rsidR="00B67C94">
        <w:rPr>
          <w:rFonts w:ascii="Traditional Arabic" w:hAnsi="Traditional Arabic" w:cs="Traditional Arabic" w:hint="cs"/>
          <w:sz w:val="32"/>
          <w:szCs w:val="32"/>
          <w:rtl/>
          <w:lang w:bidi="ar-DZ"/>
        </w:rPr>
        <w:t xml:space="preserve"> </w:t>
      </w:r>
      <w:r w:rsidRPr="003E765A">
        <w:rPr>
          <w:rFonts w:ascii="Traditional Arabic" w:hAnsi="Traditional Arabic" w:cs="Traditional Arabic"/>
          <w:sz w:val="32"/>
          <w:szCs w:val="32"/>
          <w:rtl/>
          <w:lang w:bidi="ar-DZ"/>
        </w:rPr>
        <w:t xml:space="preserve">هي. </w:t>
      </w:r>
    </w:p>
    <w:p w:rsidR="003B6475" w:rsidRPr="003E765A" w:rsidRDefault="00B67C94"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hint="cs"/>
          <w:sz w:val="32"/>
          <w:szCs w:val="32"/>
          <w:rtl/>
          <w:lang w:bidi="ar-DZ"/>
        </w:rPr>
        <w:t>وسحبت ورقة</w:t>
      </w:r>
      <w:r w:rsidR="003B6475" w:rsidRPr="003E765A">
        <w:rPr>
          <w:rFonts w:ascii="Traditional Arabic" w:hAnsi="Traditional Arabic" w:cs="Traditional Arabic"/>
          <w:sz w:val="32"/>
          <w:szCs w:val="32"/>
          <w:rtl/>
          <w:lang w:bidi="ar-DZ"/>
        </w:rPr>
        <w:t xml:space="preserve"> تميل نحو الاصفرار قليلا، وجلست قبالي.</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لا تقولي شيئا حتى أنهى القراءة.</w:t>
      </w:r>
    </w:p>
    <w:p w:rsidR="003B6475" w:rsidRPr="003E765A" w:rsidRDefault="00B67C94"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hint="cs"/>
          <w:sz w:val="32"/>
          <w:szCs w:val="32"/>
          <w:rtl/>
          <w:lang w:bidi="ar-DZ"/>
        </w:rPr>
        <w:t>ولن أقول</w:t>
      </w:r>
      <w:r w:rsidR="003B6475" w:rsidRPr="003E765A">
        <w:rPr>
          <w:rFonts w:ascii="Traditional Arabic" w:hAnsi="Traditional Arabic" w:cs="Traditional Arabic"/>
          <w:sz w:val="32"/>
          <w:szCs w:val="32"/>
          <w:rtl/>
          <w:lang w:bidi="ar-DZ"/>
        </w:rPr>
        <w:t xml:space="preserve"> إلا ما يحلو لك... ولي. </w:t>
      </w:r>
      <w:r w:rsidR="003B6475" w:rsidRPr="003E765A">
        <w:rPr>
          <w:rFonts w:ascii="Traditional Arabic" w:hAnsi="Traditional Arabic" w:cs="Traditional Arabic"/>
          <w:sz w:val="32"/>
          <w:szCs w:val="32"/>
          <w:vertAlign w:val="superscript"/>
          <w:rtl/>
          <w:lang w:bidi="ar-DZ"/>
        </w:rPr>
        <w:endnoteReference w:id="71"/>
      </w:r>
    </w:p>
    <w:p w:rsidR="003B6475" w:rsidRPr="003E765A" w:rsidRDefault="00B67C94"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hint="cs"/>
          <w:sz w:val="32"/>
          <w:szCs w:val="32"/>
          <w:rtl/>
          <w:lang w:bidi="ar-DZ"/>
        </w:rPr>
        <w:t>وبعد هذا</w:t>
      </w:r>
      <w:r w:rsidR="003B6475" w:rsidRPr="003E765A">
        <w:rPr>
          <w:rFonts w:ascii="Traditional Arabic" w:hAnsi="Traditional Arabic" w:cs="Traditional Arabic"/>
          <w:sz w:val="32"/>
          <w:szCs w:val="32"/>
          <w:rtl/>
          <w:lang w:bidi="ar-DZ"/>
        </w:rPr>
        <w:t xml:space="preserve"> المقطع الحواري تبدأ السيدة </w:t>
      </w:r>
      <w:proofErr w:type="spellStart"/>
      <w:r w:rsidR="003B6475" w:rsidRPr="003E765A">
        <w:rPr>
          <w:rFonts w:ascii="Traditional Arabic" w:hAnsi="Traditional Arabic" w:cs="Traditional Arabic"/>
          <w:sz w:val="32"/>
          <w:szCs w:val="32"/>
          <w:rtl/>
          <w:lang w:bidi="ar-DZ"/>
        </w:rPr>
        <w:t>كوموري</w:t>
      </w:r>
      <w:proofErr w:type="spellEnd"/>
      <w:r w:rsidR="003B6475" w:rsidRPr="003E765A">
        <w:rPr>
          <w:rFonts w:ascii="Traditional Arabic" w:hAnsi="Traditional Arabic" w:cs="Traditional Arabic"/>
          <w:sz w:val="32"/>
          <w:szCs w:val="32"/>
          <w:rtl/>
          <w:lang w:bidi="ar-DZ"/>
        </w:rPr>
        <w:t xml:space="preserve"> بقراءة الشعر.</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r>
      <w:r w:rsidR="00B67C94" w:rsidRPr="003E765A">
        <w:rPr>
          <w:rFonts w:ascii="Traditional Arabic" w:hAnsi="Traditional Arabic" w:cs="Traditional Arabic" w:hint="cs"/>
          <w:sz w:val="32"/>
          <w:szCs w:val="32"/>
          <w:rtl/>
          <w:lang w:bidi="ar-DZ"/>
        </w:rPr>
        <w:t>ومن المقاطع</w:t>
      </w:r>
      <w:r w:rsidRPr="003E765A">
        <w:rPr>
          <w:rFonts w:ascii="Traditional Arabic" w:hAnsi="Traditional Arabic" w:cs="Traditional Arabic"/>
          <w:sz w:val="32"/>
          <w:szCs w:val="32"/>
          <w:rtl/>
          <w:lang w:bidi="ar-DZ"/>
        </w:rPr>
        <w:t xml:space="preserve"> الحوارية التي وردت في الرواية نذكر الحوار الذي دار بين أنطوان مالو والنادل: </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 xml:space="preserve">قلت </w:t>
      </w:r>
      <w:bookmarkStart w:id="0" w:name="_GoBack"/>
      <w:bookmarkEnd w:id="0"/>
      <w:r w:rsidR="00B67C94" w:rsidRPr="003E765A">
        <w:rPr>
          <w:rFonts w:ascii="Traditional Arabic" w:hAnsi="Traditional Arabic" w:cs="Traditional Arabic" w:hint="cs"/>
          <w:sz w:val="32"/>
          <w:szCs w:val="32"/>
          <w:rtl/>
          <w:lang w:bidi="ar-DZ"/>
        </w:rPr>
        <w:t>له:</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هات قهوة.</w:t>
      </w:r>
    </w:p>
    <w:p w:rsidR="003B6475" w:rsidRPr="003E765A" w:rsidRDefault="003B6475" w:rsidP="00AC3D02">
      <w:pPr>
        <w:numPr>
          <w:ilvl w:val="0"/>
          <w:numId w:val="6"/>
        </w:numPr>
        <w:bidi w:val="0"/>
        <w:spacing w:after="0" w:line="240" w:lineRule="auto"/>
        <w:jc w:val="both"/>
        <w:rPr>
          <w:rFonts w:ascii="Traditional Arabic" w:hAnsi="Traditional Arabic" w:cs="Traditional Arabic"/>
          <w:sz w:val="32"/>
          <w:szCs w:val="32"/>
          <w:lang w:val="fr-FR" w:bidi="ar-DZ"/>
        </w:rPr>
      </w:pPr>
      <w:proofErr w:type="spellStart"/>
      <w:r w:rsidRPr="003E765A">
        <w:rPr>
          <w:rFonts w:ascii="Traditional Arabic" w:hAnsi="Traditional Arabic" w:cs="Traditional Arabic"/>
          <w:sz w:val="32"/>
          <w:szCs w:val="32"/>
          <w:lang w:val="fr-FR" w:bidi="ar-DZ"/>
        </w:rPr>
        <w:t>Cafe</w:t>
      </w:r>
      <w:proofErr w:type="spellEnd"/>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فرد علي النادل بازدراء واضح: </w:t>
      </w:r>
    </w:p>
    <w:p w:rsidR="003B6475" w:rsidRPr="003E765A" w:rsidRDefault="003B6475" w:rsidP="00917AC0">
      <w:pPr>
        <w:spacing w:after="0" w:line="240" w:lineRule="auto"/>
        <w:jc w:val="right"/>
        <w:rPr>
          <w:rFonts w:ascii="Traditional Arabic" w:hAnsi="Traditional Arabic" w:cs="Traditional Arabic"/>
          <w:sz w:val="32"/>
          <w:szCs w:val="32"/>
          <w:lang w:val="fr-FR" w:bidi="ar-DZ"/>
        </w:rPr>
      </w:pPr>
      <w:proofErr w:type="spellStart"/>
      <w:proofErr w:type="gramStart"/>
      <w:r w:rsidRPr="003E765A">
        <w:rPr>
          <w:rFonts w:ascii="Traditional Arabic" w:hAnsi="Traditional Arabic" w:cs="Traditional Arabic"/>
          <w:sz w:val="32"/>
          <w:szCs w:val="32"/>
          <w:lang w:val="fr-FR" w:bidi="ar-DZ"/>
        </w:rPr>
        <w:t>légé</w:t>
      </w:r>
      <w:proofErr w:type="spellEnd"/>
      <w:proofErr w:type="gramEnd"/>
      <w:r w:rsidRPr="003E765A">
        <w:rPr>
          <w:rFonts w:ascii="Traditional Arabic" w:hAnsi="Traditional Arabic" w:cs="Traditional Arabic"/>
          <w:sz w:val="32"/>
          <w:szCs w:val="32"/>
          <w:lang w:val="fr-FR" w:bidi="ar-DZ"/>
        </w:rPr>
        <w:t xml:space="preserve"> ou bien </w:t>
      </w:r>
      <w:proofErr w:type="spellStart"/>
      <w:r w:rsidRPr="003E765A">
        <w:rPr>
          <w:rFonts w:ascii="Traditional Arabic" w:hAnsi="Traditional Arabic" w:cs="Traditional Arabic"/>
          <w:sz w:val="32"/>
          <w:szCs w:val="32"/>
          <w:lang w:val="fr-FR" w:bidi="ar-DZ"/>
        </w:rPr>
        <w:t>sérré</w:t>
      </w:r>
      <w:proofErr w:type="spellEnd"/>
      <w:r w:rsidRPr="003E765A">
        <w:rPr>
          <w:rFonts w:ascii="Traditional Arabic" w:hAnsi="Traditional Arabic" w:cs="Traditional Arabic"/>
          <w:sz w:val="32"/>
          <w:szCs w:val="32"/>
          <w:lang w:val="fr-FR" w:bidi="ar-DZ"/>
        </w:rPr>
        <w:t xml:space="preserve"> </w:t>
      </w:r>
    </w:p>
    <w:p w:rsidR="003B6475" w:rsidRPr="003E765A" w:rsidRDefault="003B6475" w:rsidP="00EB55F4">
      <w:pPr>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خفيفة أم مضبوطة.</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فضحكت من سؤاله، لكنه زاد على ذلك: </w:t>
      </w:r>
    </w:p>
    <w:p w:rsidR="003B6475" w:rsidRPr="003E765A" w:rsidRDefault="003B6475" w:rsidP="00917AC0">
      <w:pPr>
        <w:numPr>
          <w:ilvl w:val="0"/>
          <w:numId w:val="6"/>
        </w:numPr>
        <w:bidi w:val="0"/>
        <w:spacing w:after="0" w:line="240" w:lineRule="auto"/>
        <w:jc w:val="both"/>
        <w:rPr>
          <w:rFonts w:ascii="Traditional Arabic" w:hAnsi="Traditional Arabic" w:cs="Traditional Arabic"/>
          <w:sz w:val="32"/>
          <w:szCs w:val="32"/>
          <w:lang w:val="fr-FR" w:bidi="ar-DZ"/>
        </w:rPr>
      </w:pPr>
      <w:proofErr w:type="spellStart"/>
      <w:r w:rsidRPr="003E765A">
        <w:rPr>
          <w:rFonts w:ascii="Traditional Arabic" w:hAnsi="Traditional Arabic" w:cs="Traditional Arabic"/>
          <w:sz w:val="32"/>
          <w:szCs w:val="32"/>
          <w:lang w:val="fr-FR" w:bidi="ar-DZ"/>
        </w:rPr>
        <w:t>Méfie toi</w:t>
      </w:r>
      <w:proofErr w:type="spellEnd"/>
      <w:r w:rsidRPr="003E765A">
        <w:rPr>
          <w:rFonts w:ascii="Traditional Arabic" w:hAnsi="Traditional Arabic" w:cs="Traditional Arabic"/>
          <w:sz w:val="32"/>
          <w:szCs w:val="32"/>
          <w:lang w:val="fr-FR" w:bidi="ar-DZ"/>
        </w:rPr>
        <w:t xml:space="preserve"> de deux choses apprendre la langue arabe ou essayer de comprendre une femme arabe … c’est dur … </w:t>
      </w:r>
      <w:proofErr w:type="spellStart"/>
      <w:r w:rsidRPr="003E765A">
        <w:rPr>
          <w:rFonts w:ascii="Traditional Arabic" w:hAnsi="Traditional Arabic" w:cs="Traditional Arabic"/>
          <w:sz w:val="32"/>
          <w:szCs w:val="32"/>
          <w:lang w:val="fr-FR" w:bidi="ar-DZ"/>
        </w:rPr>
        <w:t>trés</w:t>
      </w:r>
      <w:proofErr w:type="spellEnd"/>
      <w:r w:rsidRPr="003E765A">
        <w:rPr>
          <w:rFonts w:ascii="Traditional Arabic" w:hAnsi="Traditional Arabic" w:cs="Traditional Arabic"/>
          <w:sz w:val="32"/>
          <w:szCs w:val="32"/>
          <w:lang w:val="fr-FR" w:bidi="ar-DZ"/>
        </w:rPr>
        <w:t xml:space="preserve"> dur … reste là </w:t>
      </w:r>
      <w:proofErr w:type="spellStart"/>
      <w:r w:rsidRPr="003E765A">
        <w:rPr>
          <w:rFonts w:ascii="Traditional Arabic" w:hAnsi="Traditional Arabic" w:cs="Traditional Arabic"/>
          <w:sz w:val="32"/>
          <w:szCs w:val="32"/>
          <w:lang w:val="fr-FR" w:bidi="ar-DZ"/>
        </w:rPr>
        <w:t>ou</w:t>
      </w:r>
      <w:proofErr w:type="spellEnd"/>
      <w:r w:rsidRPr="003E765A">
        <w:rPr>
          <w:rFonts w:ascii="Traditional Arabic" w:hAnsi="Traditional Arabic" w:cs="Traditional Arabic"/>
          <w:sz w:val="32"/>
          <w:szCs w:val="32"/>
          <w:lang w:val="fr-FR" w:bidi="ar-DZ"/>
        </w:rPr>
        <w:t xml:space="preserve"> tu es</w:t>
      </w:r>
      <w:r w:rsidRPr="003E765A">
        <w:rPr>
          <w:rFonts w:ascii="Traditional Arabic" w:hAnsi="Traditional Arabic" w:cs="Traditional Arabic"/>
          <w:sz w:val="32"/>
          <w:szCs w:val="32"/>
          <w:rtl/>
          <w:lang w:bidi="ar-DZ"/>
        </w:rPr>
        <w:t>.</w:t>
      </w:r>
    </w:p>
    <w:p w:rsidR="0048326E" w:rsidRPr="003E765A" w:rsidRDefault="0048326E" w:rsidP="0048326E">
      <w:pPr>
        <w:spacing w:after="0" w:line="240" w:lineRule="auto"/>
        <w:ind w:left="360"/>
        <w:jc w:val="both"/>
        <w:rPr>
          <w:rFonts w:ascii="Traditional Arabic" w:hAnsi="Traditional Arabic" w:cs="Traditional Arabic"/>
          <w:sz w:val="32"/>
          <w:szCs w:val="32"/>
          <w:rtl/>
          <w:lang w:bidi="ar-DZ"/>
        </w:rPr>
      </w:pPr>
    </w:p>
    <w:p w:rsidR="003B6475" w:rsidRPr="003E765A" w:rsidRDefault="003B6475" w:rsidP="0048326E">
      <w:pPr>
        <w:pStyle w:val="Paragraphedeliste"/>
        <w:numPr>
          <w:ilvl w:val="0"/>
          <w:numId w:val="6"/>
        </w:numPr>
        <w:spacing w:after="0" w:line="240" w:lineRule="auto"/>
        <w:jc w:val="both"/>
        <w:rPr>
          <w:rFonts w:ascii="Traditional Arabic" w:hAnsi="Traditional Arabic" w:cs="Traditional Arabic"/>
          <w:sz w:val="32"/>
          <w:szCs w:val="32"/>
          <w:lang w:val="fr-FR" w:bidi="ar-DZ"/>
        </w:rPr>
      </w:pPr>
      <w:r w:rsidRPr="003E765A">
        <w:rPr>
          <w:rFonts w:ascii="Traditional Arabic" w:hAnsi="Traditional Arabic" w:cs="Traditional Arabic"/>
          <w:sz w:val="32"/>
          <w:szCs w:val="32"/>
          <w:rtl/>
          <w:lang w:bidi="ar-DZ"/>
        </w:rPr>
        <w:t xml:space="preserve">احذر اثنتين، إذا تعلمت العربي أو حاولت معرفة امرأة عربية... صعب... صعب جدا </w:t>
      </w:r>
    </w:p>
    <w:p w:rsidR="003B6475" w:rsidRPr="003E765A" w:rsidRDefault="003B6475" w:rsidP="0048326E">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lastRenderedPageBreak/>
        <w:t>ابق كما أنت.</w:t>
      </w:r>
      <w:r w:rsidRPr="003E765A">
        <w:rPr>
          <w:rFonts w:ascii="Traditional Arabic" w:hAnsi="Traditional Arabic" w:cs="Traditional Arabic"/>
          <w:sz w:val="32"/>
          <w:szCs w:val="32"/>
          <w:vertAlign w:val="superscript"/>
          <w:rtl/>
          <w:lang w:bidi="ar-DZ"/>
        </w:rPr>
        <w:endnoteReference w:id="72"/>
      </w:r>
      <w:r w:rsidR="0048326E" w:rsidRPr="003E765A">
        <w:rPr>
          <w:rFonts w:ascii="Traditional Arabic" w:hAnsi="Traditional Arabic" w:cs="Traditional Arabic"/>
          <w:sz w:val="32"/>
          <w:szCs w:val="32"/>
          <w:rtl/>
          <w:lang w:bidi="ar-DZ"/>
        </w:rPr>
        <w:t xml:space="preserve"> ويستمر الحوار</w:t>
      </w:r>
      <w:r w:rsidRPr="003E765A">
        <w:rPr>
          <w:rFonts w:ascii="Traditional Arabic" w:hAnsi="Traditional Arabic" w:cs="Traditional Arabic"/>
          <w:sz w:val="32"/>
          <w:szCs w:val="32"/>
          <w:rtl/>
          <w:lang w:bidi="ar-DZ"/>
        </w:rPr>
        <w:t xml:space="preserve"> ثم بعد ذلك يتبين أن النادل هو ابن الحرك</w:t>
      </w:r>
      <w:r w:rsidR="0048326E" w:rsidRPr="003E765A">
        <w:rPr>
          <w:rFonts w:ascii="Traditional Arabic" w:hAnsi="Traditional Arabic" w:cs="Traditional Arabic"/>
          <w:sz w:val="32"/>
          <w:szCs w:val="32"/>
          <w:rtl/>
          <w:lang w:bidi="ar-DZ"/>
        </w:rPr>
        <w:t>ي بشير الذي يبحث عن أنطوان مالو، وهذا المقطع</w:t>
      </w:r>
      <w:r w:rsidRPr="003E765A">
        <w:rPr>
          <w:rFonts w:ascii="Traditional Arabic" w:hAnsi="Traditional Arabic" w:cs="Traditional Arabic"/>
          <w:sz w:val="32"/>
          <w:szCs w:val="32"/>
          <w:rtl/>
          <w:lang w:bidi="ar-DZ"/>
        </w:rPr>
        <w:t xml:space="preserve"> الحواري الممزوج باللغة العربية والفرنسية قد أعطى للرواية خاصية متميزة وتمثل في جذب انتباه المتلقي.</w:t>
      </w:r>
    </w:p>
    <w:p w:rsidR="003B6475" w:rsidRPr="003E765A" w:rsidRDefault="003B6475" w:rsidP="0048326E">
      <w:pPr>
        <w:spacing w:after="0" w:line="240" w:lineRule="auto"/>
        <w:jc w:val="both"/>
        <w:rPr>
          <w:rFonts w:ascii="Traditional Arabic" w:hAnsi="Traditional Arabic" w:cs="Traditional Arabic"/>
          <w:sz w:val="32"/>
          <w:szCs w:val="32"/>
          <w:lang w:bidi="ar-DZ"/>
        </w:rPr>
      </w:pPr>
      <w:r w:rsidRPr="003E765A">
        <w:rPr>
          <w:rFonts w:ascii="Traditional Arabic" w:hAnsi="Traditional Arabic" w:cs="Traditional Arabic"/>
          <w:sz w:val="32"/>
          <w:szCs w:val="32"/>
          <w:rtl/>
          <w:lang w:bidi="ar-DZ"/>
        </w:rPr>
        <w:tab/>
      </w:r>
      <w:r w:rsidR="0048326E" w:rsidRPr="003E765A">
        <w:rPr>
          <w:rFonts w:ascii="Traditional Arabic" w:hAnsi="Traditional Arabic" w:cs="Traditional Arabic"/>
          <w:sz w:val="32"/>
          <w:szCs w:val="32"/>
          <w:rtl/>
          <w:lang w:bidi="ar-DZ"/>
        </w:rPr>
        <w:t>ومنه فتقنية</w:t>
      </w:r>
      <w:r w:rsidRPr="003E765A">
        <w:rPr>
          <w:rFonts w:ascii="Traditional Arabic" w:hAnsi="Traditional Arabic" w:cs="Traditional Arabic"/>
          <w:sz w:val="32"/>
          <w:szCs w:val="32"/>
          <w:rtl/>
          <w:lang w:bidi="ar-DZ"/>
        </w:rPr>
        <w:t xml:space="preserve"> الحوار قد ساهمت بشكل كبير في تهدئة السرد وقد احتلت حيزا كبيرا في الرواية. </w:t>
      </w:r>
    </w:p>
    <w:p w:rsidR="003B6475" w:rsidRPr="00276D47" w:rsidRDefault="0048326E" w:rsidP="0048326E">
      <w:pPr>
        <w:spacing w:after="0" w:line="240" w:lineRule="auto"/>
        <w:jc w:val="both"/>
        <w:rPr>
          <w:rFonts w:ascii="Traditional Arabic" w:hAnsi="Traditional Arabic" w:cs="Traditional Arabic"/>
          <w:b/>
          <w:bCs/>
          <w:sz w:val="32"/>
          <w:szCs w:val="32"/>
          <w:rtl/>
          <w:lang w:bidi="ar-DZ"/>
        </w:rPr>
      </w:pPr>
      <w:r w:rsidRPr="00276D47">
        <w:rPr>
          <w:rFonts w:ascii="Traditional Arabic" w:hAnsi="Traditional Arabic" w:cs="Traditional Arabic"/>
          <w:b/>
          <w:bCs/>
          <w:sz w:val="32"/>
          <w:szCs w:val="32"/>
          <w:rtl/>
          <w:lang w:bidi="ar-DZ"/>
        </w:rPr>
        <w:t>ثانيا:</w:t>
      </w:r>
      <w:r w:rsidR="003B6475" w:rsidRPr="00276D47">
        <w:rPr>
          <w:rFonts w:ascii="Traditional Arabic" w:hAnsi="Traditional Arabic" w:cs="Traditional Arabic"/>
          <w:b/>
          <w:bCs/>
          <w:sz w:val="32"/>
          <w:szCs w:val="32"/>
          <w:rtl/>
          <w:lang w:bidi="ar-DZ"/>
        </w:rPr>
        <w:t xml:space="preserve"> مواضع الاستشراف في رواية اعترافات أسكرام:</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لقد عرفنا سابقا أن الاستشراف يرتبط أشد ما يرتبط بأدب الخيال العلمي والرواية التي بين أيدينا خير دليل على ذلك.</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لهذا فقد جاءت رواية" اعترافات أسكرام" لتعبر عن أحلام وأمال الكاتب فبشرت بميلاد عصر جديد يطبع عليه التقدم العلمي، والتكنولوجي فاتسمت بزمن افتراضي وكذا شخصيات وأماكن وأحداث خيالية.</w:t>
      </w:r>
    </w:p>
    <w:p w:rsidR="003B6475" w:rsidRPr="003E765A" w:rsidRDefault="003B6475" w:rsidP="00690CD9">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r>
      <w:r w:rsidR="0048326E" w:rsidRPr="003E765A">
        <w:rPr>
          <w:rFonts w:ascii="Traditional Arabic" w:hAnsi="Traditional Arabic" w:cs="Traditional Arabic"/>
          <w:sz w:val="32"/>
          <w:szCs w:val="32"/>
          <w:rtl/>
          <w:lang w:bidi="ar-DZ"/>
        </w:rPr>
        <w:t>والرواية استشرفت</w:t>
      </w:r>
      <w:r w:rsidRPr="003E765A">
        <w:rPr>
          <w:rFonts w:ascii="Traditional Arabic" w:hAnsi="Traditional Arabic" w:cs="Traditional Arabic"/>
          <w:sz w:val="32"/>
          <w:szCs w:val="32"/>
          <w:rtl/>
          <w:lang w:bidi="ar-DZ"/>
        </w:rPr>
        <w:t xml:space="preserve"> العديد من الأمور السياسية والعلمية وقد تمثل الاستشراف السياسي في الشخصيات، </w:t>
      </w:r>
      <w:r w:rsidR="0048326E" w:rsidRPr="003E765A">
        <w:rPr>
          <w:rFonts w:ascii="Traditional Arabic" w:hAnsi="Traditional Arabic" w:cs="Traditional Arabic"/>
          <w:sz w:val="32"/>
          <w:szCs w:val="32"/>
          <w:rtl/>
          <w:lang w:bidi="ar-DZ"/>
        </w:rPr>
        <w:t>وهو ما</w:t>
      </w:r>
      <w:r w:rsidRPr="003E765A">
        <w:rPr>
          <w:rFonts w:ascii="Traditional Arabic" w:hAnsi="Traditional Arabic" w:cs="Traditional Arabic"/>
          <w:sz w:val="32"/>
          <w:szCs w:val="32"/>
          <w:rtl/>
          <w:lang w:bidi="ar-DZ"/>
        </w:rPr>
        <w:t xml:space="preserve"> يعبر عنه بمستشرف الشخصية من بينها: شخصية الرئيس الأمريكي "باراك حسين أوباما" حيث توقع الكاتب بفوز هذه الشخصية بجائزة نوبل للسلام وقد عبر عن ذلك في منجزه الروائي " يحتفظ أوباما بقدر من الطيبة، ولا غرابة أن يمنح جائزة نوبل للسلام اعترافا بما قدمه من خدمة للسلم والأمن في العالم"</w:t>
      </w:r>
      <w:r w:rsidRPr="003E765A">
        <w:rPr>
          <w:rFonts w:ascii="Traditional Arabic" w:hAnsi="Traditional Arabic" w:cs="Traditional Arabic"/>
          <w:sz w:val="32"/>
          <w:szCs w:val="32"/>
          <w:vertAlign w:val="superscript"/>
          <w:rtl/>
          <w:lang w:bidi="ar-DZ"/>
        </w:rPr>
        <w:endnoteReference w:id="73"/>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إن هذا الاستشراف جلي في الرواية وقد تم انجازه بالفعل إذ تحققت نبوة الكاتب.</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r>
      <w:r w:rsidR="0048326E" w:rsidRPr="003E765A">
        <w:rPr>
          <w:rFonts w:ascii="Traditional Arabic" w:hAnsi="Traditional Arabic" w:cs="Traditional Arabic"/>
          <w:sz w:val="32"/>
          <w:szCs w:val="32"/>
          <w:rtl/>
          <w:lang w:bidi="ar-DZ"/>
        </w:rPr>
        <w:t>ومن الاستشرافات</w:t>
      </w:r>
      <w:r w:rsidRPr="003E765A">
        <w:rPr>
          <w:rFonts w:ascii="Traditional Arabic" w:hAnsi="Traditional Arabic" w:cs="Traditional Arabic"/>
          <w:sz w:val="32"/>
          <w:szCs w:val="32"/>
          <w:rtl/>
          <w:lang w:bidi="ar-DZ"/>
        </w:rPr>
        <w:t xml:space="preserve"> المنجزة والمتعلقة بالشخصية نجد " شخصية أسامة بن لادن " أعلن الكاتب صراحة عن مصير هذه الشخصية </w:t>
      </w:r>
      <w:r w:rsidR="0048326E" w:rsidRPr="003E765A">
        <w:rPr>
          <w:rFonts w:ascii="Traditional Arabic" w:hAnsi="Traditional Arabic" w:cs="Traditional Arabic"/>
          <w:sz w:val="32"/>
          <w:szCs w:val="32"/>
          <w:rtl/>
          <w:lang w:bidi="ar-DZ"/>
        </w:rPr>
        <w:t>القائلة:</w:t>
      </w:r>
      <w:r w:rsidRPr="003E765A">
        <w:rPr>
          <w:rFonts w:ascii="Traditional Arabic" w:hAnsi="Traditional Arabic" w:cs="Traditional Arabic"/>
          <w:sz w:val="32"/>
          <w:szCs w:val="32"/>
          <w:rtl/>
          <w:lang w:bidi="ar-DZ"/>
        </w:rPr>
        <w:t xml:space="preserve">" بسم الله الرحمان الرحيم والصلاة ة والسلام على أشرف خلق الله محمد الأمين وأصحابه العز الميامين هذه وصية من العبد أسامة بن لادن المجاهد في سبيل الله لإخوانه المرابطين في أرض الإسلام...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اعلموا أنني قد أموت ولا يعرف لي قبر، واعلموا أنهم سيقضون أعواما يكذبون على الناس فيخرجون أشباها لي ويقولون هذا أسامة يقول:</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كذا وكذا، ويصدقهم السذج، فلا تكونوا منهم، واعلموا أنني اختفيت فذاك جهاد لا يقوى عليه </w:t>
      </w:r>
      <w:proofErr w:type="spellStart"/>
      <w:r w:rsidRPr="003E765A">
        <w:rPr>
          <w:rFonts w:ascii="Traditional Arabic" w:hAnsi="Traditional Arabic" w:cs="Traditional Arabic"/>
          <w:sz w:val="32"/>
          <w:szCs w:val="32"/>
          <w:rtl/>
          <w:lang w:bidi="ar-DZ"/>
        </w:rPr>
        <w:t>المتنطعون</w:t>
      </w:r>
      <w:proofErr w:type="spellEnd"/>
      <w:r w:rsidRPr="003E765A">
        <w:rPr>
          <w:rFonts w:ascii="Traditional Arabic" w:hAnsi="Traditional Arabic" w:cs="Traditional Arabic"/>
          <w:sz w:val="32"/>
          <w:szCs w:val="32"/>
          <w:rtl/>
          <w:lang w:bidi="ar-DZ"/>
        </w:rPr>
        <w:t xml:space="preserve"> من الأمريكان وحلفائهم، واعلموا أنني أرى في كل واحد منكم أسامة، سيقولون لكم إن بن لادن كان عميلا لأمريكا، أو أنه صنيعة لمخابراتها، فلا تصدقوهم ولا تثقوا بهم إذا نشروا صورا لي في مجالسهم ولا تقولوا إن الرجل يخوننا. ولا تأمنوهم على أنفسكم فيبيعونكم في سوق النخاسة </w:t>
      </w:r>
      <w:proofErr w:type="spellStart"/>
      <w:r w:rsidRPr="003E765A">
        <w:rPr>
          <w:rFonts w:ascii="Traditional Arabic" w:hAnsi="Traditional Arabic" w:cs="Traditional Arabic"/>
          <w:sz w:val="32"/>
          <w:szCs w:val="32"/>
          <w:rtl/>
          <w:lang w:bidi="ar-DZ"/>
        </w:rPr>
        <w:t>بأبخس</w:t>
      </w:r>
      <w:proofErr w:type="spellEnd"/>
      <w:r w:rsidRPr="003E765A">
        <w:rPr>
          <w:rFonts w:ascii="Traditional Arabic" w:hAnsi="Traditional Arabic" w:cs="Traditional Arabic"/>
          <w:sz w:val="32"/>
          <w:szCs w:val="32"/>
          <w:rtl/>
          <w:lang w:bidi="ar-DZ"/>
        </w:rPr>
        <w:t xml:space="preserve"> الأثمان، وصيتي إليكم أن تفعلوا ما لم يقم به إخوانكم في غزوة نيويورك حربا طويلة معهم والله من وراء القصد"</w:t>
      </w:r>
      <w:r w:rsidRPr="003E765A">
        <w:rPr>
          <w:rFonts w:ascii="Traditional Arabic" w:hAnsi="Traditional Arabic" w:cs="Traditional Arabic"/>
          <w:sz w:val="32"/>
          <w:szCs w:val="32"/>
          <w:vertAlign w:val="superscript"/>
          <w:rtl/>
          <w:lang w:bidi="ar-DZ"/>
        </w:rPr>
        <w:endnoteReference w:id="74"/>
      </w:r>
      <w:r w:rsidRPr="003E765A">
        <w:rPr>
          <w:rFonts w:ascii="Traditional Arabic" w:hAnsi="Traditional Arabic" w:cs="Traditional Arabic"/>
          <w:sz w:val="32"/>
          <w:szCs w:val="32"/>
          <w:rtl/>
          <w:lang w:bidi="ar-DZ"/>
        </w:rPr>
        <w:t>.</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إن هذا الاستشراف قد تحقق بالفعل بعد عامين من إصدار هذه الرواية، وهذا يدل على قدرة الكاتب على التوقع والحدس فالظروف التي عاشها أسامة بن لادن في ذلك الوقت جعلت الكاتب يضع هذا الاستشراف قيد الانجاز لأن المستقبل مرجع للحاضر والماضي، وبخصوص الشخصية </w:t>
      </w:r>
      <w:proofErr w:type="spellStart"/>
      <w:r w:rsidRPr="003E765A">
        <w:rPr>
          <w:rFonts w:ascii="Traditional Arabic" w:hAnsi="Traditional Arabic" w:cs="Traditional Arabic"/>
          <w:sz w:val="32"/>
          <w:szCs w:val="32"/>
          <w:rtl/>
          <w:lang w:bidi="ar-DZ"/>
        </w:rPr>
        <w:t>المستشرفة</w:t>
      </w:r>
      <w:proofErr w:type="spellEnd"/>
      <w:r w:rsidRPr="003E765A">
        <w:rPr>
          <w:rFonts w:ascii="Traditional Arabic" w:hAnsi="Traditional Arabic" w:cs="Traditional Arabic"/>
          <w:sz w:val="32"/>
          <w:szCs w:val="32"/>
          <w:rtl/>
          <w:lang w:bidi="ar-DZ"/>
        </w:rPr>
        <w:t xml:space="preserve"> فقد أعلنت جميع الوسائل والوسائط الإعلامية بمقتل زعيم القاعدة أسامة بن لادن إذ تمكنت الولايات المتحدة الأمريكية من بلوغ هذا الهدف المنشود الذي طالما تحول إلى هاجس يؤرقها.</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lastRenderedPageBreak/>
        <w:tab/>
        <w:t xml:space="preserve">وقد ورد في الرواية عن هذه الشخصية التي استشرفت نهايتها بكل يقين، بالتفصيل عن هذه الشخصية التي ظلت مختفية عن أنظار العالم " بعد عشرين عاما، يأتي أبو راشد ليقرأ وصية الرجل الذي غاب عن أنظار العالم وعدسات الكاميرات الخفية فلم يعرف له قبر </w:t>
      </w:r>
      <w:proofErr w:type="gramStart"/>
      <w:r w:rsidRPr="003E765A">
        <w:rPr>
          <w:rFonts w:ascii="Traditional Arabic" w:hAnsi="Traditional Arabic" w:cs="Traditional Arabic"/>
          <w:sz w:val="32"/>
          <w:szCs w:val="32"/>
          <w:rtl/>
          <w:lang w:bidi="ar-DZ"/>
        </w:rPr>
        <w:t xml:space="preserve">" </w:t>
      </w:r>
      <w:r w:rsidRPr="003E765A">
        <w:rPr>
          <w:rFonts w:ascii="Traditional Arabic" w:hAnsi="Traditional Arabic" w:cs="Traditional Arabic"/>
          <w:sz w:val="32"/>
          <w:szCs w:val="32"/>
          <w:vertAlign w:val="superscript"/>
          <w:rtl/>
          <w:lang w:bidi="ar-DZ"/>
        </w:rPr>
        <w:endnoteReference w:id="75"/>
      </w:r>
      <w:r w:rsidRPr="003E765A">
        <w:rPr>
          <w:rFonts w:ascii="Traditional Arabic" w:hAnsi="Traditional Arabic" w:cs="Traditional Arabic"/>
          <w:sz w:val="32"/>
          <w:szCs w:val="32"/>
          <w:rtl/>
          <w:lang w:bidi="ar-DZ"/>
        </w:rPr>
        <w:t>.</w:t>
      </w:r>
      <w:proofErr w:type="gramEnd"/>
    </w:p>
    <w:p w:rsidR="003B6475" w:rsidRPr="003E765A" w:rsidRDefault="003B6475" w:rsidP="00732AA3">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كما نجد استشرافا آخر خاصا بالشخصية وهو استشراف جريء يخص محمد </w:t>
      </w:r>
      <w:proofErr w:type="spellStart"/>
      <w:r w:rsidRPr="003E765A">
        <w:rPr>
          <w:rFonts w:ascii="Traditional Arabic" w:hAnsi="Traditional Arabic" w:cs="Traditional Arabic"/>
          <w:sz w:val="32"/>
          <w:szCs w:val="32"/>
          <w:rtl/>
          <w:lang w:bidi="ar-DZ"/>
        </w:rPr>
        <w:t>الأسواني</w:t>
      </w:r>
      <w:proofErr w:type="spellEnd"/>
      <w:r w:rsidRPr="003E765A">
        <w:rPr>
          <w:rFonts w:ascii="Traditional Arabic" w:hAnsi="Traditional Arabic" w:cs="Traditional Arabic"/>
          <w:sz w:val="32"/>
          <w:szCs w:val="32"/>
          <w:rtl/>
          <w:lang w:bidi="ar-DZ"/>
        </w:rPr>
        <w:t xml:space="preserve"> تلك الشخصية الدينية " التي أصدرت فتاوى شغلت العالم حينا من الزمن، قبل أن يغتال في صيف 2017 وهو عائد إلى بيته بعد صلاة الجمعة بأحد مساجد القاهرة</w:t>
      </w:r>
      <w:r w:rsidRPr="003E765A">
        <w:rPr>
          <w:rFonts w:ascii="Traditional Arabic" w:hAnsi="Traditional Arabic" w:cs="Traditional Arabic"/>
          <w:sz w:val="32"/>
          <w:szCs w:val="32"/>
          <w:vertAlign w:val="superscript"/>
          <w:rtl/>
          <w:lang w:bidi="ar-DZ"/>
        </w:rPr>
        <w:endnoteReference w:id="76"/>
      </w:r>
      <w:r w:rsidRPr="003E765A">
        <w:rPr>
          <w:rFonts w:ascii="Traditional Arabic" w:hAnsi="Traditional Arabic" w:cs="Traditional Arabic"/>
          <w:sz w:val="32"/>
          <w:szCs w:val="32"/>
          <w:rtl/>
          <w:lang w:bidi="ar-DZ"/>
        </w:rPr>
        <w:t xml:space="preserve">  </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إن هذا التطلع الذي صدر من الكاتب هو في الحقيقة يعد من الأمور الغيبية وهذا الحكم الذي أصدره لا يمكن الأخذ والجزم به، فتحديد زمن حدوث شيء ما يعد تجاوزا للإطار الشرعي، فالساعة لا يعلمها إلا الله.</w:t>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هذا بالنسبة للاستشراف السياسي والمتعلق بالشخصيات، أما الاستشراف المتعلق بالتطور الحضاري والاقتصادي والعولمة فأول ما نلاحظه هو المكان "</w:t>
      </w:r>
      <w:proofErr w:type="spellStart"/>
      <w:r w:rsidRPr="003E765A">
        <w:rPr>
          <w:rFonts w:ascii="Traditional Arabic" w:hAnsi="Traditional Arabic" w:cs="Traditional Arabic"/>
          <w:b/>
          <w:bCs/>
          <w:sz w:val="32"/>
          <w:szCs w:val="32"/>
          <w:rtl/>
          <w:lang w:bidi="ar-DZ"/>
        </w:rPr>
        <w:t>تامنراست</w:t>
      </w:r>
      <w:proofErr w:type="spellEnd"/>
      <w:r w:rsidRPr="003E765A">
        <w:rPr>
          <w:rFonts w:ascii="Traditional Arabic" w:hAnsi="Traditional Arabic" w:cs="Traditional Arabic"/>
          <w:sz w:val="32"/>
          <w:szCs w:val="32"/>
          <w:rtl/>
          <w:lang w:bidi="ar-DZ"/>
        </w:rPr>
        <w:t xml:space="preserve">"، تلك الصحراء التي كانت المشروع القائم في ذات الكاتب حيث تشكل حلمه بأن تصبح منطقة سياحية مثل مدينة" </w:t>
      </w:r>
      <w:r w:rsidRPr="003E765A">
        <w:rPr>
          <w:rFonts w:ascii="Traditional Arabic" w:hAnsi="Traditional Arabic" w:cs="Traditional Arabic"/>
          <w:b/>
          <w:bCs/>
          <w:sz w:val="32"/>
          <w:szCs w:val="32"/>
          <w:rtl/>
          <w:lang w:bidi="ar-DZ"/>
        </w:rPr>
        <w:t>دبي</w:t>
      </w:r>
      <w:r w:rsidRPr="003E765A">
        <w:rPr>
          <w:rFonts w:ascii="Traditional Arabic" w:hAnsi="Traditional Arabic" w:cs="Traditional Arabic"/>
          <w:sz w:val="32"/>
          <w:szCs w:val="32"/>
          <w:rtl/>
          <w:lang w:bidi="ar-DZ"/>
        </w:rPr>
        <w:t xml:space="preserve">" أو" </w:t>
      </w:r>
      <w:r w:rsidRPr="003E765A">
        <w:rPr>
          <w:rFonts w:ascii="Traditional Arabic" w:hAnsi="Traditional Arabic" w:cs="Traditional Arabic"/>
          <w:b/>
          <w:bCs/>
          <w:sz w:val="32"/>
          <w:szCs w:val="32"/>
          <w:rtl/>
          <w:lang w:bidi="ar-DZ"/>
        </w:rPr>
        <w:t>أمريكا</w:t>
      </w:r>
      <w:r w:rsidRPr="003E765A">
        <w:rPr>
          <w:rFonts w:ascii="Traditional Arabic" w:hAnsi="Traditional Arabic" w:cs="Traditional Arabic"/>
          <w:sz w:val="32"/>
          <w:szCs w:val="32"/>
          <w:rtl/>
          <w:lang w:bidi="ar-DZ"/>
        </w:rPr>
        <w:t xml:space="preserve"> "وقد اختار لها اسم" تام سيتي" وقد عبر عن ذلك في قوله: " هكذا تحولت </w:t>
      </w:r>
      <w:proofErr w:type="spellStart"/>
      <w:r w:rsidRPr="003E765A">
        <w:rPr>
          <w:rFonts w:ascii="Traditional Arabic" w:hAnsi="Traditional Arabic" w:cs="Traditional Arabic"/>
          <w:b/>
          <w:bCs/>
          <w:sz w:val="32"/>
          <w:szCs w:val="32"/>
          <w:rtl/>
          <w:lang w:bidi="ar-DZ"/>
        </w:rPr>
        <w:t>تامنراست</w:t>
      </w:r>
      <w:proofErr w:type="spellEnd"/>
      <w:r w:rsidRPr="003E765A">
        <w:rPr>
          <w:rFonts w:ascii="Traditional Arabic" w:hAnsi="Traditional Arabic" w:cs="Traditional Arabic"/>
          <w:sz w:val="32"/>
          <w:szCs w:val="32"/>
          <w:rtl/>
          <w:lang w:bidi="ar-DZ"/>
        </w:rPr>
        <w:t xml:space="preserve"> إلى </w:t>
      </w:r>
      <w:r w:rsidRPr="003E765A">
        <w:rPr>
          <w:rFonts w:ascii="Traditional Arabic" w:hAnsi="Traditional Arabic" w:cs="Traditional Arabic"/>
          <w:b/>
          <w:bCs/>
          <w:sz w:val="32"/>
          <w:szCs w:val="32"/>
          <w:rtl/>
          <w:lang w:bidi="ar-DZ"/>
        </w:rPr>
        <w:t>تام</w:t>
      </w:r>
      <w:r w:rsidRPr="003E765A">
        <w:rPr>
          <w:rFonts w:ascii="Traditional Arabic" w:hAnsi="Traditional Arabic" w:cs="Traditional Arabic"/>
          <w:sz w:val="32"/>
          <w:szCs w:val="32"/>
          <w:rtl/>
          <w:lang w:bidi="ar-DZ"/>
        </w:rPr>
        <w:t xml:space="preserve"> </w:t>
      </w:r>
      <w:r w:rsidRPr="003E765A">
        <w:rPr>
          <w:rFonts w:ascii="Traditional Arabic" w:hAnsi="Traditional Arabic" w:cs="Traditional Arabic"/>
          <w:b/>
          <w:bCs/>
          <w:sz w:val="32"/>
          <w:szCs w:val="32"/>
          <w:rtl/>
          <w:lang w:bidi="ar-DZ"/>
        </w:rPr>
        <w:t>سيتي</w:t>
      </w:r>
      <w:r w:rsidRPr="003E765A">
        <w:rPr>
          <w:rFonts w:ascii="Traditional Arabic" w:hAnsi="Traditional Arabic" w:cs="Traditional Arabic"/>
          <w:sz w:val="32"/>
          <w:szCs w:val="32"/>
          <w:rtl/>
          <w:lang w:bidi="ar-DZ"/>
        </w:rPr>
        <w:t xml:space="preserve"> لتدخل قاموس المدن الأكثر استقطابا لرأس المال، ورجال الأعمال من جهات العالم الأربعة</w:t>
      </w:r>
      <w:proofErr w:type="gramStart"/>
      <w:r w:rsidRPr="003E765A">
        <w:rPr>
          <w:rFonts w:ascii="Traditional Arabic" w:hAnsi="Traditional Arabic" w:cs="Traditional Arabic"/>
          <w:sz w:val="32"/>
          <w:szCs w:val="32"/>
          <w:rtl/>
          <w:lang w:bidi="ar-DZ"/>
        </w:rPr>
        <w:t xml:space="preserve">" </w:t>
      </w:r>
      <w:r w:rsidRPr="003E765A">
        <w:rPr>
          <w:rFonts w:ascii="Traditional Arabic" w:hAnsi="Traditional Arabic" w:cs="Traditional Arabic"/>
          <w:sz w:val="32"/>
          <w:szCs w:val="32"/>
          <w:vertAlign w:val="superscript"/>
          <w:rtl/>
          <w:lang w:bidi="ar-DZ"/>
        </w:rPr>
        <w:endnoteReference w:id="77"/>
      </w:r>
      <w:r w:rsidRPr="003E765A">
        <w:rPr>
          <w:rFonts w:ascii="Traditional Arabic" w:hAnsi="Traditional Arabic" w:cs="Traditional Arabic"/>
          <w:sz w:val="32"/>
          <w:szCs w:val="32"/>
          <w:rtl/>
          <w:lang w:bidi="ar-DZ"/>
        </w:rPr>
        <w:t>.</w:t>
      </w:r>
      <w:proofErr w:type="gramEnd"/>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t xml:space="preserve">فهذا الحلم الذي رسمه الكاتب لم ينجز بعد، لكن يتوقع انجازه وذلك لأنه يزخر بمنظر </w:t>
      </w:r>
      <w:proofErr w:type="spellStart"/>
      <w:r w:rsidRPr="003E765A">
        <w:rPr>
          <w:rFonts w:ascii="Traditional Arabic" w:hAnsi="Traditional Arabic" w:cs="Traditional Arabic"/>
          <w:b/>
          <w:bCs/>
          <w:sz w:val="32"/>
          <w:szCs w:val="32"/>
          <w:rtl/>
          <w:lang w:bidi="ar-DZ"/>
        </w:rPr>
        <w:t>الأسكرام</w:t>
      </w:r>
      <w:proofErr w:type="spellEnd"/>
      <w:r w:rsidRPr="003E765A">
        <w:rPr>
          <w:rFonts w:ascii="Traditional Arabic" w:hAnsi="Traditional Arabic" w:cs="Traditional Arabic"/>
          <w:sz w:val="32"/>
          <w:szCs w:val="32"/>
          <w:rtl/>
          <w:lang w:bidi="ar-DZ"/>
        </w:rPr>
        <w:t xml:space="preserve"> الساحر.</w:t>
      </w:r>
    </w:p>
    <w:p w:rsidR="003B6475" w:rsidRPr="003E765A" w:rsidRDefault="003B6475" w:rsidP="00EB55F4">
      <w:pPr>
        <w:spacing w:after="0" w:line="240" w:lineRule="auto"/>
        <w:jc w:val="both"/>
        <w:rPr>
          <w:rFonts w:ascii="Traditional Arabic" w:hAnsi="Traditional Arabic" w:cs="Traditional Arabic"/>
          <w:sz w:val="32"/>
          <w:szCs w:val="32"/>
          <w:rtl/>
        </w:rPr>
      </w:pPr>
      <w:r w:rsidRPr="003E765A">
        <w:rPr>
          <w:rFonts w:ascii="Traditional Arabic" w:hAnsi="Traditional Arabic" w:cs="Traditional Arabic"/>
          <w:sz w:val="32"/>
          <w:szCs w:val="32"/>
          <w:rtl/>
          <w:lang w:bidi="ar-DZ"/>
        </w:rPr>
        <w:t xml:space="preserve"> " </w:t>
      </w:r>
      <w:r w:rsidRPr="003E765A">
        <w:rPr>
          <w:rFonts w:ascii="Traditional Arabic" w:hAnsi="Traditional Arabic" w:cs="Traditional Arabic"/>
          <w:b/>
          <w:bCs/>
          <w:sz w:val="32"/>
          <w:szCs w:val="32"/>
          <w:rtl/>
          <w:lang w:bidi="ar-DZ"/>
        </w:rPr>
        <w:t>أسكرام</w:t>
      </w:r>
      <w:r w:rsidRPr="003E765A">
        <w:rPr>
          <w:rFonts w:ascii="Traditional Arabic" w:hAnsi="Traditional Arabic" w:cs="Traditional Arabic"/>
          <w:sz w:val="32"/>
          <w:szCs w:val="32"/>
          <w:rtl/>
          <w:lang w:bidi="ar-DZ"/>
        </w:rPr>
        <w:t xml:space="preserve">" منطقة جبلية تبعد عن </w:t>
      </w:r>
      <w:r w:rsidRPr="003E765A">
        <w:rPr>
          <w:rFonts w:ascii="Traditional Arabic" w:hAnsi="Traditional Arabic" w:cs="Traditional Arabic"/>
          <w:b/>
          <w:bCs/>
          <w:sz w:val="32"/>
          <w:szCs w:val="32"/>
          <w:rtl/>
          <w:lang w:bidi="ar-DZ"/>
        </w:rPr>
        <w:t>تام</w:t>
      </w:r>
      <w:r w:rsidRPr="003E765A">
        <w:rPr>
          <w:rFonts w:ascii="Traditional Arabic" w:hAnsi="Traditional Arabic" w:cs="Traditional Arabic"/>
          <w:sz w:val="32"/>
          <w:szCs w:val="32"/>
          <w:rtl/>
          <w:lang w:bidi="ar-DZ"/>
        </w:rPr>
        <w:t xml:space="preserve"> </w:t>
      </w:r>
      <w:r w:rsidRPr="003E765A">
        <w:rPr>
          <w:rFonts w:ascii="Traditional Arabic" w:hAnsi="Traditional Arabic" w:cs="Traditional Arabic"/>
          <w:b/>
          <w:bCs/>
          <w:sz w:val="32"/>
          <w:szCs w:val="32"/>
          <w:rtl/>
          <w:lang w:bidi="ar-DZ"/>
        </w:rPr>
        <w:t>سيتي</w:t>
      </w:r>
      <w:r w:rsidRPr="003E765A">
        <w:rPr>
          <w:rFonts w:ascii="Traditional Arabic" w:hAnsi="Traditional Arabic" w:cs="Traditional Arabic"/>
          <w:sz w:val="32"/>
          <w:szCs w:val="32"/>
          <w:rtl/>
          <w:lang w:bidi="ar-DZ"/>
        </w:rPr>
        <w:t xml:space="preserve"> بحوالي ثمانين كيلو مترا، واشتهرت لدى أهلها والأجانب الذين يأتون إليها في كل المواسم إنها المكان الأفضل لمشاهدة شروق وغروب الشمس، وبعضهم يأتي إليها بهدف زيارة المعبد الذي أقامه </w:t>
      </w:r>
      <w:r w:rsidRPr="003E765A">
        <w:rPr>
          <w:rFonts w:ascii="Traditional Arabic" w:hAnsi="Traditional Arabic" w:cs="Traditional Arabic"/>
          <w:sz w:val="32"/>
          <w:szCs w:val="32"/>
          <w:rtl/>
        </w:rPr>
        <w:t xml:space="preserve">داعية التنصير شارل دي فوكو " </w:t>
      </w:r>
      <w:r w:rsidRPr="003E765A">
        <w:rPr>
          <w:rFonts w:ascii="Traditional Arabic" w:hAnsi="Traditional Arabic" w:cs="Traditional Arabic"/>
          <w:sz w:val="32"/>
          <w:szCs w:val="32"/>
          <w:vertAlign w:val="superscript"/>
          <w:rtl/>
        </w:rPr>
        <w:endnoteReference w:id="78"/>
      </w:r>
    </w:p>
    <w:p w:rsidR="003B6475" w:rsidRPr="003E765A" w:rsidRDefault="003B6475" w:rsidP="00EB55F4">
      <w:pPr>
        <w:spacing w:after="0" w:line="240" w:lineRule="auto"/>
        <w:jc w:val="both"/>
        <w:rPr>
          <w:rFonts w:ascii="Traditional Arabic" w:hAnsi="Traditional Arabic" w:cs="Traditional Arabic"/>
          <w:sz w:val="32"/>
          <w:szCs w:val="32"/>
          <w:rtl/>
        </w:rPr>
      </w:pPr>
      <w:r w:rsidRPr="003E765A">
        <w:rPr>
          <w:rFonts w:ascii="Traditional Arabic" w:hAnsi="Traditional Arabic" w:cs="Traditional Arabic"/>
          <w:sz w:val="32"/>
          <w:szCs w:val="32"/>
          <w:rtl/>
        </w:rPr>
        <w:tab/>
        <w:t xml:space="preserve">إن هذا المكان المعبر عن طموح الكاتب هو بالفعل جبل رائع وقد صنفته منظمة اليونيسكو إلى جانب " </w:t>
      </w:r>
      <w:proofErr w:type="spellStart"/>
      <w:r w:rsidRPr="003E765A">
        <w:rPr>
          <w:rFonts w:ascii="Traditional Arabic" w:hAnsi="Traditional Arabic" w:cs="Traditional Arabic"/>
          <w:b/>
          <w:bCs/>
          <w:sz w:val="32"/>
          <w:szCs w:val="32"/>
          <w:rtl/>
        </w:rPr>
        <w:t>الطاسلي</w:t>
      </w:r>
      <w:proofErr w:type="spellEnd"/>
      <w:r w:rsidRPr="003E765A">
        <w:rPr>
          <w:rFonts w:ascii="Traditional Arabic" w:hAnsi="Traditional Arabic" w:cs="Traditional Arabic"/>
          <w:sz w:val="32"/>
          <w:szCs w:val="32"/>
          <w:rtl/>
        </w:rPr>
        <w:t xml:space="preserve"> " في قائمة التراث العالمي. </w:t>
      </w:r>
    </w:p>
    <w:p w:rsidR="003B6475" w:rsidRPr="003E765A" w:rsidRDefault="003B6475" w:rsidP="002A45E1">
      <w:pPr>
        <w:spacing w:after="0" w:line="240" w:lineRule="auto"/>
        <w:jc w:val="both"/>
        <w:rPr>
          <w:rFonts w:ascii="Traditional Arabic" w:hAnsi="Traditional Arabic" w:cs="Traditional Arabic"/>
          <w:sz w:val="32"/>
          <w:szCs w:val="32"/>
          <w:rtl/>
        </w:rPr>
      </w:pPr>
      <w:r w:rsidRPr="003E765A">
        <w:rPr>
          <w:rFonts w:ascii="Traditional Arabic" w:hAnsi="Traditional Arabic" w:cs="Traditional Arabic"/>
          <w:sz w:val="32"/>
          <w:szCs w:val="32"/>
          <w:rtl/>
        </w:rPr>
        <w:tab/>
        <w:t xml:space="preserve">إذن </w:t>
      </w:r>
      <w:r w:rsidRPr="003E765A">
        <w:rPr>
          <w:rFonts w:ascii="Traditional Arabic" w:hAnsi="Traditional Arabic" w:cs="Traditional Arabic"/>
          <w:b/>
          <w:bCs/>
          <w:sz w:val="32"/>
          <w:szCs w:val="32"/>
          <w:rtl/>
        </w:rPr>
        <w:t>فتمنراست</w:t>
      </w:r>
      <w:r w:rsidRPr="003E765A">
        <w:rPr>
          <w:rFonts w:ascii="Traditional Arabic" w:hAnsi="Traditional Arabic" w:cs="Traditional Arabic"/>
          <w:sz w:val="32"/>
          <w:szCs w:val="32"/>
          <w:rtl/>
        </w:rPr>
        <w:t xml:space="preserve"> أو بالأحرى تام سيتي مقصد رئيسي للسياح الباحثين عن متعة المغامرة بين ممراتها الصخرية الملساء وحيث الرسوم والنقوش الأثرية فهذا الوصف قد أعطى للكاتب بعدا خياليا بأن تكون مركزا مهما يلجأ إليه السياح وقد عبر الكاتب عن ذلك </w:t>
      </w:r>
      <w:proofErr w:type="gramStart"/>
      <w:r w:rsidRPr="003E765A">
        <w:rPr>
          <w:rFonts w:ascii="Traditional Arabic" w:hAnsi="Traditional Arabic" w:cs="Traditional Arabic"/>
          <w:sz w:val="32"/>
          <w:szCs w:val="32"/>
          <w:rtl/>
        </w:rPr>
        <w:t>يقوله :</w:t>
      </w:r>
      <w:proofErr w:type="gramEnd"/>
      <w:r w:rsidRPr="003E765A">
        <w:rPr>
          <w:rFonts w:ascii="Traditional Arabic" w:hAnsi="Traditional Arabic" w:cs="Traditional Arabic"/>
          <w:sz w:val="32"/>
          <w:szCs w:val="32"/>
          <w:rtl/>
        </w:rPr>
        <w:t xml:space="preserve">" في ربيع 2037 اختار رجل أعمال ألماني يدعى أدولف </w:t>
      </w:r>
      <w:proofErr w:type="spellStart"/>
      <w:r w:rsidRPr="003E765A">
        <w:rPr>
          <w:rFonts w:ascii="Traditional Arabic" w:hAnsi="Traditional Arabic" w:cs="Traditional Arabic"/>
          <w:sz w:val="32"/>
          <w:szCs w:val="32"/>
          <w:rtl/>
        </w:rPr>
        <w:t>هوسمان</w:t>
      </w:r>
      <w:proofErr w:type="spellEnd"/>
      <w:r w:rsidRPr="003E765A">
        <w:rPr>
          <w:rFonts w:ascii="Traditional Arabic" w:hAnsi="Traditional Arabic" w:cs="Traditional Arabic"/>
          <w:sz w:val="32"/>
          <w:szCs w:val="32"/>
          <w:rtl/>
        </w:rPr>
        <w:t xml:space="preserve"> بناء فندق قريب من قمة </w:t>
      </w:r>
      <w:proofErr w:type="spellStart"/>
      <w:r w:rsidRPr="003E765A">
        <w:rPr>
          <w:rFonts w:ascii="Traditional Arabic" w:hAnsi="Traditional Arabic" w:cs="Traditional Arabic"/>
          <w:sz w:val="32"/>
          <w:szCs w:val="32"/>
          <w:rtl/>
        </w:rPr>
        <w:t>ال</w:t>
      </w:r>
      <w:r w:rsidR="002A45E1" w:rsidRPr="003E765A">
        <w:rPr>
          <w:rFonts w:ascii="Traditional Arabic" w:hAnsi="Traditional Arabic" w:cs="Traditional Arabic"/>
          <w:sz w:val="32"/>
          <w:szCs w:val="32"/>
          <w:rtl/>
        </w:rPr>
        <w:t>أسكرام</w:t>
      </w:r>
      <w:proofErr w:type="spellEnd"/>
      <w:r w:rsidR="002A45E1" w:rsidRPr="003E765A">
        <w:rPr>
          <w:rFonts w:ascii="Traditional Arabic" w:hAnsi="Traditional Arabic" w:cs="Traditional Arabic"/>
          <w:sz w:val="32"/>
          <w:szCs w:val="32"/>
          <w:rtl/>
        </w:rPr>
        <w:t xml:space="preserve"> الجبلية وأطلق عليه اسم (</w:t>
      </w:r>
      <w:r w:rsidRPr="003E765A">
        <w:rPr>
          <w:rFonts w:ascii="Traditional Arabic" w:hAnsi="Traditional Arabic" w:cs="Traditional Arabic"/>
          <w:sz w:val="32"/>
          <w:szCs w:val="32"/>
          <w:rtl/>
        </w:rPr>
        <w:t xml:space="preserve">أسكرام بالاس) واختار له هندسة معمارية مشابهة لقمة الجبل الأسطوري فرأى فيه الناس تحفة معمارية، منحت </w:t>
      </w:r>
      <w:proofErr w:type="spellStart"/>
      <w:r w:rsidRPr="003E765A">
        <w:rPr>
          <w:rFonts w:ascii="Traditional Arabic" w:hAnsi="Traditional Arabic" w:cs="Traditional Arabic"/>
          <w:sz w:val="32"/>
          <w:szCs w:val="32"/>
          <w:rtl/>
        </w:rPr>
        <w:t>الأهقار</w:t>
      </w:r>
      <w:proofErr w:type="spellEnd"/>
      <w:r w:rsidRPr="003E765A">
        <w:rPr>
          <w:rFonts w:ascii="Traditional Arabic" w:hAnsi="Traditional Arabic" w:cs="Traditional Arabic"/>
          <w:sz w:val="32"/>
          <w:szCs w:val="32"/>
          <w:rtl/>
        </w:rPr>
        <w:t xml:space="preserve"> بعدا سياحيا " </w:t>
      </w:r>
      <w:r w:rsidRPr="003E765A">
        <w:rPr>
          <w:rFonts w:ascii="Traditional Arabic" w:hAnsi="Traditional Arabic" w:cs="Traditional Arabic"/>
          <w:sz w:val="32"/>
          <w:szCs w:val="32"/>
          <w:vertAlign w:val="superscript"/>
          <w:rtl/>
        </w:rPr>
        <w:endnoteReference w:id="79"/>
      </w:r>
      <w:r w:rsidRPr="003E765A">
        <w:rPr>
          <w:rFonts w:ascii="Traditional Arabic" w:hAnsi="Traditional Arabic" w:cs="Traditional Arabic"/>
          <w:sz w:val="32"/>
          <w:szCs w:val="32"/>
          <w:rtl/>
        </w:rPr>
        <w:t>.</w:t>
      </w:r>
    </w:p>
    <w:p w:rsidR="003B6475" w:rsidRPr="003E765A" w:rsidRDefault="003B6475" w:rsidP="00EB55F4">
      <w:pPr>
        <w:spacing w:after="0" w:line="240" w:lineRule="auto"/>
        <w:jc w:val="both"/>
        <w:rPr>
          <w:rFonts w:ascii="Traditional Arabic" w:hAnsi="Traditional Arabic" w:cs="Traditional Arabic"/>
          <w:sz w:val="32"/>
          <w:szCs w:val="32"/>
          <w:rtl/>
        </w:rPr>
      </w:pPr>
      <w:r w:rsidRPr="003E765A">
        <w:rPr>
          <w:rFonts w:ascii="Traditional Arabic" w:hAnsi="Traditional Arabic" w:cs="Traditional Arabic"/>
          <w:sz w:val="32"/>
          <w:szCs w:val="32"/>
          <w:rtl/>
        </w:rPr>
        <w:tab/>
        <w:t xml:space="preserve">إن هذا الاستشراف مقترن بالعولمة والاقتصاد، ذلك أن الكاتب يتوقع أن الجزائر وتحديدا منطقة </w:t>
      </w:r>
      <w:proofErr w:type="spellStart"/>
      <w:r w:rsidRPr="003E765A">
        <w:rPr>
          <w:rFonts w:ascii="Traditional Arabic" w:hAnsi="Traditional Arabic" w:cs="Traditional Arabic"/>
          <w:b/>
          <w:bCs/>
          <w:sz w:val="32"/>
          <w:szCs w:val="32"/>
          <w:rtl/>
        </w:rPr>
        <w:t>تامنراست</w:t>
      </w:r>
      <w:proofErr w:type="spellEnd"/>
      <w:r w:rsidRPr="003E765A">
        <w:rPr>
          <w:rFonts w:ascii="Traditional Arabic" w:hAnsi="Traditional Arabic" w:cs="Traditional Arabic"/>
          <w:sz w:val="32"/>
          <w:szCs w:val="32"/>
          <w:rtl/>
        </w:rPr>
        <w:t xml:space="preserve">، ستشهد تطورا تكنولوجيا </w:t>
      </w:r>
      <w:proofErr w:type="gramStart"/>
      <w:r w:rsidRPr="003E765A">
        <w:rPr>
          <w:rFonts w:ascii="Traditional Arabic" w:hAnsi="Traditional Arabic" w:cs="Traditional Arabic"/>
          <w:sz w:val="32"/>
          <w:szCs w:val="32"/>
          <w:rtl/>
        </w:rPr>
        <w:t>واقتصاديا..</w:t>
      </w:r>
      <w:proofErr w:type="gramEnd"/>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rPr>
        <w:tab/>
        <w:t xml:space="preserve">إضافة إلى ذلك نجد الاستشراف العلمي والمرتبط بحادثة سقوط النيزك بالمنطقة وقد عبر عن ذلك بقوله " فقبل حوالي سبعة أشهر شرت حيزا مفاده أن النيزك </w:t>
      </w:r>
      <w:r w:rsidRPr="003E765A">
        <w:rPr>
          <w:rFonts w:ascii="Traditional Arabic" w:hAnsi="Traditional Arabic" w:cs="Traditional Arabic"/>
          <w:sz w:val="32"/>
          <w:szCs w:val="32"/>
          <w:lang w:val="fr-FR" w:bidi="ar-DZ"/>
        </w:rPr>
        <w:t>XFII</w:t>
      </w:r>
      <w:r w:rsidRPr="003E765A">
        <w:rPr>
          <w:rFonts w:ascii="Traditional Arabic" w:hAnsi="Traditional Arabic" w:cs="Traditional Arabic"/>
          <w:sz w:val="32"/>
          <w:szCs w:val="32"/>
          <w:rtl/>
          <w:lang w:bidi="ar-DZ"/>
        </w:rPr>
        <w:t xml:space="preserve"> الذي ارتطم في المجرة، وقد يتسبب في كوارث، لكنه كان يحمل في جوفه مركبة فضائية تقل مخلوقات قادمة من كواكب أخرى... " </w:t>
      </w:r>
      <w:r w:rsidRPr="003E765A">
        <w:rPr>
          <w:rFonts w:ascii="Traditional Arabic" w:hAnsi="Traditional Arabic" w:cs="Traditional Arabic"/>
          <w:sz w:val="32"/>
          <w:szCs w:val="32"/>
          <w:vertAlign w:val="superscript"/>
          <w:rtl/>
          <w:lang w:bidi="ar-DZ"/>
        </w:rPr>
        <w:endnoteReference w:id="80"/>
      </w:r>
    </w:p>
    <w:p w:rsidR="003B6475" w:rsidRPr="003E765A" w:rsidRDefault="003B6475" w:rsidP="00EB55F4">
      <w:pPr>
        <w:spacing w:after="0" w:line="240" w:lineRule="auto"/>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ab/>
      </w:r>
      <w:proofErr w:type="gramStart"/>
      <w:r w:rsidRPr="003E765A">
        <w:rPr>
          <w:rFonts w:ascii="Traditional Arabic" w:hAnsi="Traditional Arabic" w:cs="Traditional Arabic"/>
          <w:sz w:val="32"/>
          <w:szCs w:val="32"/>
          <w:rtl/>
          <w:lang w:bidi="ar-DZ"/>
        </w:rPr>
        <w:t>و من</w:t>
      </w:r>
      <w:proofErr w:type="gramEnd"/>
      <w:r w:rsidRPr="003E765A">
        <w:rPr>
          <w:rFonts w:ascii="Traditional Arabic" w:hAnsi="Traditional Arabic" w:cs="Traditional Arabic"/>
          <w:sz w:val="32"/>
          <w:szCs w:val="32"/>
          <w:rtl/>
          <w:lang w:bidi="ar-DZ"/>
        </w:rPr>
        <w:t xml:space="preserve"> الاستشرافات التي وردت في الرواية نذكر: </w:t>
      </w:r>
    </w:p>
    <w:p w:rsidR="003B6475" w:rsidRPr="003E765A" w:rsidRDefault="003B6475" w:rsidP="00B04EFC">
      <w:pPr>
        <w:numPr>
          <w:ilvl w:val="0"/>
          <w:numId w:val="6"/>
        </w:numPr>
        <w:spacing w:after="0" w:line="240" w:lineRule="auto"/>
        <w:ind w:left="424"/>
        <w:jc w:val="both"/>
        <w:rPr>
          <w:rFonts w:ascii="Traditional Arabic" w:hAnsi="Traditional Arabic" w:cs="Traditional Arabic"/>
          <w:sz w:val="32"/>
          <w:szCs w:val="32"/>
          <w:lang w:bidi="ar-DZ"/>
        </w:rPr>
      </w:pPr>
      <w:r w:rsidRPr="003E765A">
        <w:rPr>
          <w:rFonts w:ascii="Traditional Arabic" w:hAnsi="Traditional Arabic" w:cs="Traditional Arabic"/>
          <w:sz w:val="32"/>
          <w:szCs w:val="32"/>
          <w:rtl/>
          <w:lang w:bidi="ar-DZ"/>
        </w:rPr>
        <w:lastRenderedPageBreak/>
        <w:t xml:space="preserve">ستشهد أمريكا سلسلة من الاعتبارات وكذا تزويرا في الانتخابات عام2023. </w:t>
      </w:r>
      <w:r w:rsidRPr="003E765A">
        <w:rPr>
          <w:rFonts w:ascii="Traditional Arabic" w:hAnsi="Traditional Arabic" w:cs="Traditional Arabic"/>
          <w:sz w:val="32"/>
          <w:szCs w:val="32"/>
          <w:vertAlign w:val="superscript"/>
          <w:rtl/>
          <w:lang w:bidi="ar-DZ"/>
        </w:rPr>
        <w:endnoteReference w:id="81"/>
      </w:r>
    </w:p>
    <w:p w:rsidR="00EB55F4" w:rsidRPr="003E765A" w:rsidRDefault="00EB55F4" w:rsidP="00B04EFC">
      <w:pPr>
        <w:numPr>
          <w:ilvl w:val="0"/>
          <w:numId w:val="6"/>
        </w:numPr>
        <w:spacing w:after="0" w:line="240" w:lineRule="auto"/>
        <w:ind w:left="424"/>
        <w:jc w:val="both"/>
        <w:rPr>
          <w:rFonts w:ascii="Traditional Arabic" w:hAnsi="Traditional Arabic" w:cs="Traditional Arabic"/>
          <w:sz w:val="32"/>
          <w:szCs w:val="32"/>
          <w:lang w:bidi="ar-DZ"/>
        </w:rPr>
      </w:pPr>
      <w:r w:rsidRPr="003E765A">
        <w:rPr>
          <w:rFonts w:ascii="Traditional Arabic" w:hAnsi="Traditional Arabic" w:cs="Traditional Arabic"/>
          <w:sz w:val="32"/>
          <w:szCs w:val="32"/>
          <w:rtl/>
          <w:lang w:bidi="ar-DZ"/>
        </w:rPr>
        <w:t xml:space="preserve">ظهور قنوات إعلامية مثل نيوز </w:t>
      </w:r>
      <w:proofErr w:type="spellStart"/>
      <w:r w:rsidRPr="003E765A">
        <w:rPr>
          <w:rFonts w:ascii="Traditional Arabic" w:hAnsi="Traditional Arabic" w:cs="Traditional Arabic"/>
          <w:sz w:val="32"/>
          <w:szCs w:val="32"/>
          <w:rtl/>
          <w:lang w:bidi="ar-DZ"/>
        </w:rPr>
        <w:t>نيوز</w:t>
      </w:r>
      <w:proofErr w:type="spellEnd"/>
      <w:r w:rsidRPr="003E765A">
        <w:rPr>
          <w:rFonts w:ascii="Traditional Arabic" w:hAnsi="Traditional Arabic" w:cs="Traditional Arabic"/>
          <w:sz w:val="32"/>
          <w:szCs w:val="32"/>
          <w:rtl/>
          <w:lang w:bidi="ar-DZ"/>
        </w:rPr>
        <w:t xml:space="preserve"> وتوقيف قناة الجزيرة </w:t>
      </w:r>
      <w:r w:rsidR="00AD47D8" w:rsidRPr="003E765A">
        <w:rPr>
          <w:rFonts w:ascii="Traditional Arabic" w:hAnsi="Traditional Arabic" w:cs="Traditional Arabic"/>
          <w:sz w:val="32"/>
          <w:szCs w:val="32"/>
          <w:rtl/>
          <w:lang w:bidi="ar-DZ"/>
        </w:rPr>
        <w:t>بالإضافة</w:t>
      </w:r>
      <w:r w:rsidRPr="003E765A">
        <w:rPr>
          <w:rFonts w:ascii="Traditional Arabic" w:hAnsi="Traditional Arabic" w:cs="Traditional Arabic"/>
          <w:sz w:val="32"/>
          <w:szCs w:val="32"/>
          <w:rtl/>
          <w:lang w:bidi="ar-DZ"/>
        </w:rPr>
        <w:t xml:space="preserve"> إلى ظهور صحف مثل جريدة " </w:t>
      </w:r>
      <w:proofErr w:type="spellStart"/>
      <w:r w:rsidRPr="003E765A">
        <w:rPr>
          <w:rFonts w:ascii="Traditional Arabic" w:hAnsi="Traditional Arabic" w:cs="Traditional Arabic"/>
          <w:sz w:val="32"/>
          <w:szCs w:val="32"/>
          <w:rtl/>
          <w:lang w:bidi="ar-DZ"/>
        </w:rPr>
        <w:t>أردال</w:t>
      </w:r>
      <w:proofErr w:type="spellEnd"/>
      <w:r w:rsidRPr="003E765A">
        <w:rPr>
          <w:rFonts w:ascii="Traditional Arabic" w:hAnsi="Traditional Arabic" w:cs="Traditional Arabic"/>
          <w:sz w:val="32"/>
          <w:szCs w:val="32"/>
          <w:rtl/>
          <w:lang w:bidi="ar-DZ"/>
        </w:rPr>
        <w:t xml:space="preserve"> " ويومية " </w:t>
      </w:r>
      <w:proofErr w:type="spellStart"/>
      <w:r w:rsidRPr="003E765A">
        <w:rPr>
          <w:rFonts w:ascii="Traditional Arabic" w:hAnsi="Traditional Arabic" w:cs="Traditional Arabic"/>
          <w:sz w:val="32"/>
          <w:szCs w:val="32"/>
          <w:rtl/>
          <w:lang w:bidi="ar-DZ"/>
        </w:rPr>
        <w:t>جوزيال</w:t>
      </w:r>
      <w:proofErr w:type="spellEnd"/>
      <w:r w:rsidRPr="003E765A">
        <w:rPr>
          <w:rFonts w:ascii="Traditional Arabic" w:hAnsi="Traditional Arabic" w:cs="Traditional Arabic"/>
          <w:sz w:val="32"/>
          <w:szCs w:val="32"/>
          <w:rtl/>
          <w:lang w:bidi="ar-DZ"/>
        </w:rPr>
        <w:t xml:space="preserve"> دي تام " </w:t>
      </w:r>
      <w:proofErr w:type="spellStart"/>
      <w:r w:rsidRPr="003E765A">
        <w:rPr>
          <w:rFonts w:ascii="Traditional Arabic" w:hAnsi="Traditional Arabic" w:cs="Traditional Arabic"/>
          <w:sz w:val="32"/>
          <w:szCs w:val="32"/>
          <w:rtl/>
          <w:lang w:bidi="ar-DZ"/>
        </w:rPr>
        <w:t>و"اهقار</w:t>
      </w:r>
      <w:proofErr w:type="spellEnd"/>
      <w:r w:rsidRPr="003E765A">
        <w:rPr>
          <w:rFonts w:ascii="Traditional Arabic" w:hAnsi="Traditional Arabic" w:cs="Traditional Arabic"/>
          <w:sz w:val="32"/>
          <w:szCs w:val="32"/>
          <w:rtl/>
          <w:lang w:bidi="ar-DZ"/>
        </w:rPr>
        <w:t xml:space="preserve"> نيوز ". </w:t>
      </w:r>
    </w:p>
    <w:p w:rsidR="00EB55F4" w:rsidRPr="003E765A" w:rsidRDefault="00EB55F4" w:rsidP="00B04EFC">
      <w:pPr>
        <w:numPr>
          <w:ilvl w:val="0"/>
          <w:numId w:val="6"/>
        </w:numPr>
        <w:spacing w:after="0" w:line="240" w:lineRule="auto"/>
        <w:ind w:left="424"/>
        <w:jc w:val="both"/>
        <w:rPr>
          <w:rFonts w:ascii="Traditional Arabic" w:hAnsi="Traditional Arabic" w:cs="Traditional Arabic"/>
          <w:sz w:val="32"/>
          <w:szCs w:val="32"/>
          <w:lang w:bidi="ar-DZ"/>
        </w:rPr>
      </w:pPr>
      <w:r w:rsidRPr="003E765A">
        <w:rPr>
          <w:rFonts w:ascii="Traditional Arabic" w:hAnsi="Traditional Arabic" w:cs="Traditional Arabic"/>
          <w:sz w:val="32"/>
          <w:szCs w:val="32"/>
          <w:rtl/>
          <w:lang w:bidi="ar-DZ"/>
        </w:rPr>
        <w:t>كما يستشرف الكاتب انجاز كتب تختص في الدراسات الأم</w:t>
      </w:r>
      <w:r w:rsidR="00AD47D8" w:rsidRPr="003E765A">
        <w:rPr>
          <w:rFonts w:ascii="Traditional Arabic" w:hAnsi="Traditional Arabic" w:cs="Traditional Arabic"/>
          <w:sz w:val="32"/>
          <w:szCs w:val="32"/>
          <w:rtl/>
          <w:lang w:bidi="ar-DZ"/>
        </w:rPr>
        <w:t xml:space="preserve">نية والاستراتيجية مثل كتاب </w:t>
      </w:r>
      <w:proofErr w:type="gramStart"/>
      <w:r w:rsidR="00AD47D8" w:rsidRPr="003E765A">
        <w:rPr>
          <w:rFonts w:ascii="Traditional Arabic" w:hAnsi="Traditional Arabic" w:cs="Traditional Arabic"/>
          <w:sz w:val="32"/>
          <w:szCs w:val="32"/>
          <w:rtl/>
          <w:lang w:bidi="ar-DZ"/>
        </w:rPr>
        <w:t>( بنى</w:t>
      </w:r>
      <w:proofErr w:type="gramEnd"/>
      <w:r w:rsidRPr="003E765A">
        <w:rPr>
          <w:rFonts w:ascii="Traditional Arabic" w:hAnsi="Traditional Arabic" w:cs="Traditional Arabic"/>
          <w:sz w:val="32"/>
          <w:szCs w:val="32"/>
          <w:rtl/>
          <w:lang w:bidi="ar-DZ"/>
        </w:rPr>
        <w:t xml:space="preserve"> </w:t>
      </w:r>
      <w:r w:rsidR="00AD47D8" w:rsidRPr="003E765A">
        <w:rPr>
          <w:rFonts w:ascii="Traditional Arabic" w:hAnsi="Traditional Arabic" w:cs="Traditional Arabic"/>
          <w:sz w:val="32"/>
          <w:szCs w:val="32"/>
          <w:rtl/>
          <w:lang w:bidi="ar-DZ"/>
        </w:rPr>
        <w:t>الإرهاب</w:t>
      </w:r>
      <w:r w:rsidRPr="003E765A">
        <w:rPr>
          <w:rFonts w:ascii="Traditional Arabic" w:hAnsi="Traditional Arabic" w:cs="Traditional Arabic"/>
          <w:sz w:val="32"/>
          <w:szCs w:val="32"/>
          <w:rtl/>
          <w:lang w:bidi="ar-DZ"/>
        </w:rPr>
        <w:t xml:space="preserve"> المقدس ) للأمريكي مايك </w:t>
      </w:r>
      <w:proofErr w:type="spellStart"/>
      <w:r w:rsidRPr="003E765A">
        <w:rPr>
          <w:rFonts w:ascii="Traditional Arabic" w:hAnsi="Traditional Arabic" w:cs="Traditional Arabic"/>
          <w:sz w:val="32"/>
          <w:szCs w:val="32"/>
          <w:rtl/>
          <w:lang w:bidi="ar-DZ"/>
        </w:rPr>
        <w:t>كاتلينس</w:t>
      </w:r>
      <w:proofErr w:type="spellEnd"/>
      <w:r w:rsidRPr="003E765A">
        <w:rPr>
          <w:rFonts w:ascii="Traditional Arabic" w:hAnsi="Traditional Arabic" w:cs="Traditional Arabic"/>
          <w:sz w:val="32"/>
          <w:szCs w:val="32"/>
          <w:rtl/>
          <w:lang w:bidi="ar-DZ"/>
        </w:rPr>
        <w:t xml:space="preserve">. </w:t>
      </w:r>
    </w:p>
    <w:p w:rsidR="00EB55F4" w:rsidRPr="003E765A" w:rsidRDefault="00EB55F4" w:rsidP="00B04EFC">
      <w:pPr>
        <w:numPr>
          <w:ilvl w:val="0"/>
          <w:numId w:val="6"/>
        </w:numPr>
        <w:spacing w:after="0" w:line="240" w:lineRule="auto"/>
        <w:ind w:left="424"/>
        <w:jc w:val="both"/>
        <w:rPr>
          <w:rFonts w:ascii="Traditional Arabic" w:hAnsi="Traditional Arabic" w:cs="Traditional Arabic"/>
          <w:sz w:val="32"/>
          <w:szCs w:val="32"/>
          <w:lang w:bidi="ar-DZ"/>
        </w:rPr>
      </w:pPr>
      <w:r w:rsidRPr="003E765A">
        <w:rPr>
          <w:rFonts w:ascii="Traditional Arabic" w:hAnsi="Traditional Arabic" w:cs="Traditional Arabic"/>
          <w:sz w:val="32"/>
          <w:szCs w:val="32"/>
          <w:rtl/>
          <w:lang w:bidi="ar-DZ"/>
        </w:rPr>
        <w:t xml:space="preserve">كما يتوقع الكاتب أن العالم الإسلامي سيشهد مأساة تتمثل في تفجير الكعبة المكرمة. </w:t>
      </w:r>
    </w:p>
    <w:p w:rsidR="00EB55F4" w:rsidRPr="003E765A" w:rsidRDefault="00EB55F4" w:rsidP="00AD47D8">
      <w:pPr>
        <w:spacing w:after="0" w:line="240" w:lineRule="auto"/>
        <w:ind w:firstLine="709"/>
        <w:jc w:val="both"/>
        <w:rPr>
          <w:rFonts w:ascii="Traditional Arabic" w:hAnsi="Traditional Arabic" w:cs="Traditional Arabic"/>
          <w:sz w:val="32"/>
          <w:szCs w:val="32"/>
          <w:rtl/>
          <w:lang w:bidi="ar-DZ"/>
        </w:rPr>
      </w:pPr>
      <w:r w:rsidRPr="003E765A">
        <w:rPr>
          <w:rFonts w:ascii="Traditional Arabic" w:hAnsi="Traditional Arabic" w:cs="Traditional Arabic"/>
          <w:sz w:val="32"/>
          <w:szCs w:val="32"/>
          <w:rtl/>
          <w:lang w:bidi="ar-DZ"/>
        </w:rPr>
        <w:t xml:space="preserve">إن هذه الاستشرافات وغيرها </w:t>
      </w:r>
      <w:r w:rsidR="00AD47D8" w:rsidRPr="003E765A">
        <w:rPr>
          <w:rFonts w:ascii="Traditional Arabic" w:hAnsi="Traditional Arabic" w:cs="Traditional Arabic"/>
          <w:sz w:val="32"/>
          <w:szCs w:val="32"/>
          <w:rtl/>
          <w:lang w:bidi="ar-DZ"/>
        </w:rPr>
        <w:t>أنبتت</w:t>
      </w:r>
      <w:r w:rsidRPr="003E765A">
        <w:rPr>
          <w:rFonts w:ascii="Traditional Arabic" w:hAnsi="Traditional Arabic" w:cs="Traditional Arabic"/>
          <w:sz w:val="32"/>
          <w:szCs w:val="32"/>
          <w:rtl/>
          <w:lang w:bidi="ar-DZ"/>
        </w:rPr>
        <w:t xml:space="preserve"> على رؤية ودراسة علمية لأن الكاتب لا يكتب من فراغ فهذا الماضي والحاضر يمهدان للولوج إلى المستقبل، لكن تبقى هذه الدراسات الاستشرافية مرتبطة أشد الارتباط بالواقع مع التنبؤ الذكي للكاتب. </w:t>
      </w:r>
    </w:p>
    <w:p w:rsidR="003B6475" w:rsidRPr="003E765A" w:rsidRDefault="003B6475" w:rsidP="00AD47D8">
      <w:pPr>
        <w:spacing w:after="0" w:line="240" w:lineRule="auto"/>
        <w:ind w:firstLine="709"/>
        <w:jc w:val="both"/>
        <w:rPr>
          <w:rFonts w:ascii="Traditional Arabic" w:hAnsi="Traditional Arabic" w:cs="Traditional Arabic"/>
          <w:sz w:val="32"/>
          <w:szCs w:val="32"/>
          <w:rtl/>
          <w:lang w:bidi="ar-DZ"/>
        </w:rPr>
      </w:pPr>
    </w:p>
    <w:p w:rsidR="003B6475" w:rsidRPr="003E765A" w:rsidRDefault="003B6475"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2A45E1" w:rsidRPr="003E765A" w:rsidRDefault="002A45E1" w:rsidP="00AD47D8">
      <w:pPr>
        <w:spacing w:after="0" w:line="240" w:lineRule="auto"/>
        <w:ind w:firstLine="709"/>
        <w:jc w:val="both"/>
        <w:rPr>
          <w:rFonts w:ascii="Traditional Arabic" w:hAnsi="Traditional Arabic" w:cs="Traditional Arabic"/>
          <w:sz w:val="32"/>
          <w:szCs w:val="32"/>
          <w:rtl/>
          <w:lang w:bidi="ar-DZ"/>
        </w:rPr>
      </w:pPr>
    </w:p>
    <w:p w:rsidR="003E765A" w:rsidRDefault="003E765A" w:rsidP="00F377C1">
      <w:pPr>
        <w:spacing w:after="0" w:line="240" w:lineRule="auto"/>
        <w:jc w:val="both"/>
        <w:rPr>
          <w:rFonts w:ascii="Traditional Arabic" w:hAnsi="Traditional Arabic" w:cs="Traditional Arabic"/>
          <w:sz w:val="32"/>
          <w:szCs w:val="32"/>
          <w:rtl/>
          <w:lang w:bidi="ar-DZ"/>
        </w:rPr>
      </w:pPr>
    </w:p>
    <w:p w:rsidR="00F377C1" w:rsidRPr="003E765A" w:rsidRDefault="00F377C1" w:rsidP="00F377C1">
      <w:pPr>
        <w:spacing w:after="0" w:line="240" w:lineRule="auto"/>
        <w:jc w:val="both"/>
        <w:rPr>
          <w:rFonts w:ascii="Traditional Arabic" w:hAnsi="Traditional Arabic" w:cs="Traditional Arabic"/>
          <w:sz w:val="32"/>
          <w:szCs w:val="32"/>
          <w:rtl/>
          <w:lang w:bidi="ar-DZ"/>
        </w:rPr>
      </w:pPr>
    </w:p>
    <w:p w:rsidR="003B6475" w:rsidRPr="003E765A" w:rsidRDefault="003B6475" w:rsidP="00AD47D8">
      <w:pPr>
        <w:spacing w:after="0" w:line="240" w:lineRule="auto"/>
        <w:ind w:firstLine="709"/>
        <w:jc w:val="both"/>
        <w:rPr>
          <w:rFonts w:ascii="Traditional Arabic" w:hAnsi="Traditional Arabic" w:cs="Traditional Arabic"/>
          <w:b/>
          <w:bCs/>
          <w:sz w:val="32"/>
          <w:szCs w:val="32"/>
          <w:lang w:bidi="ar-DZ"/>
        </w:rPr>
      </w:pPr>
      <w:r w:rsidRPr="003E765A">
        <w:rPr>
          <w:rFonts w:ascii="Traditional Arabic" w:hAnsi="Traditional Arabic" w:cs="Traditional Arabic"/>
          <w:b/>
          <w:bCs/>
          <w:sz w:val="32"/>
          <w:szCs w:val="32"/>
          <w:rtl/>
          <w:lang w:bidi="ar-DZ"/>
        </w:rPr>
        <w:lastRenderedPageBreak/>
        <w:t>هوامش المقال:</w:t>
      </w:r>
    </w:p>
    <w:sectPr w:rsidR="003B6475" w:rsidRPr="003E765A" w:rsidSect="00915022">
      <w:headerReference w:type="even" r:id="rId9"/>
      <w:headerReference w:type="default" r:id="rId10"/>
      <w:footerReference w:type="default" r:id="rId11"/>
      <w:footerReference w:type="first" r:id="rId12"/>
      <w:endnotePr>
        <w:numFmt w:val="decimal"/>
      </w:endnotePr>
      <w:pgSz w:w="11906" w:h="16838" w:code="9"/>
      <w:pgMar w:top="1134" w:right="1418" w:bottom="1134" w:left="1134"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9BD" w:rsidRDefault="000949BD" w:rsidP="00A5319B">
      <w:pPr>
        <w:spacing w:after="0" w:line="240" w:lineRule="auto"/>
      </w:pPr>
      <w:r>
        <w:separator/>
      </w:r>
    </w:p>
  </w:endnote>
  <w:endnote w:type="continuationSeparator" w:id="0">
    <w:p w:rsidR="000949BD" w:rsidRDefault="000949BD" w:rsidP="00A5319B">
      <w:pPr>
        <w:spacing w:after="0" w:line="240" w:lineRule="auto"/>
      </w:pPr>
      <w:r>
        <w:continuationSeparator/>
      </w:r>
    </w:p>
  </w:endnote>
  <w:endnote w:id="1">
    <w:p w:rsidR="003B6475" w:rsidRPr="00950D57" w:rsidRDefault="003B6475" w:rsidP="00FB60A0">
      <w:pPr>
        <w:pStyle w:val="Notedefin"/>
        <w:rPr>
          <w:sz w:val="26"/>
          <w:szCs w:val="26"/>
          <w:rtl/>
        </w:rPr>
      </w:pPr>
      <w:r w:rsidRPr="00950D57">
        <w:rPr>
          <w:rStyle w:val="Appeldenotedefin"/>
          <w:sz w:val="26"/>
          <w:szCs w:val="26"/>
        </w:rPr>
        <w:endnoteRef/>
      </w:r>
      <w:r w:rsidRPr="00950D57">
        <w:rPr>
          <w:rFonts w:hint="cs"/>
          <w:sz w:val="26"/>
          <w:szCs w:val="26"/>
          <w:rtl/>
        </w:rPr>
        <w:t xml:space="preserve">سعيد </w:t>
      </w:r>
      <w:proofErr w:type="gramStart"/>
      <w:r w:rsidRPr="00950D57">
        <w:rPr>
          <w:rFonts w:hint="cs"/>
          <w:sz w:val="26"/>
          <w:szCs w:val="26"/>
          <w:rtl/>
        </w:rPr>
        <w:t>يقطين :</w:t>
      </w:r>
      <w:proofErr w:type="gramEnd"/>
      <w:r w:rsidRPr="00950D57">
        <w:rPr>
          <w:rFonts w:hint="cs"/>
          <w:sz w:val="26"/>
          <w:szCs w:val="26"/>
          <w:rtl/>
        </w:rPr>
        <w:t xml:space="preserve"> تحليل الخطاب الروائي</w:t>
      </w:r>
      <w:r>
        <w:rPr>
          <w:rFonts w:hint="cs"/>
          <w:sz w:val="26"/>
          <w:szCs w:val="26"/>
          <w:rtl/>
        </w:rPr>
        <w:t xml:space="preserve">، </w:t>
      </w:r>
      <w:r w:rsidRPr="00950D57">
        <w:rPr>
          <w:rFonts w:hint="cs"/>
          <w:sz w:val="26"/>
          <w:szCs w:val="26"/>
          <w:rtl/>
        </w:rPr>
        <w:t>ص : 61</w:t>
      </w:r>
    </w:p>
  </w:endnote>
  <w:endnote w:id="2">
    <w:p w:rsidR="003B6475" w:rsidRPr="00950D57" w:rsidRDefault="003B6475" w:rsidP="00FB60A0">
      <w:pPr>
        <w:pStyle w:val="Notedefin"/>
        <w:rPr>
          <w:sz w:val="26"/>
          <w:szCs w:val="26"/>
          <w:rtl/>
        </w:rPr>
      </w:pPr>
      <w:r w:rsidRPr="00950D57">
        <w:rPr>
          <w:rStyle w:val="Appeldenotedefin"/>
          <w:sz w:val="26"/>
          <w:szCs w:val="26"/>
        </w:rPr>
        <w:endnoteRef/>
      </w:r>
      <w:r w:rsidRPr="00950D57">
        <w:rPr>
          <w:rFonts w:hint="cs"/>
          <w:sz w:val="26"/>
          <w:szCs w:val="26"/>
          <w:rtl/>
        </w:rPr>
        <w:t xml:space="preserve">ينظر مها حسن </w:t>
      </w:r>
      <w:proofErr w:type="gramStart"/>
      <w:r w:rsidRPr="00950D57">
        <w:rPr>
          <w:rFonts w:hint="cs"/>
          <w:sz w:val="26"/>
          <w:szCs w:val="26"/>
          <w:rtl/>
        </w:rPr>
        <w:t>القصراوي :</w:t>
      </w:r>
      <w:proofErr w:type="gramEnd"/>
      <w:r w:rsidRPr="00950D57">
        <w:rPr>
          <w:rFonts w:hint="cs"/>
          <w:sz w:val="26"/>
          <w:szCs w:val="26"/>
          <w:rtl/>
        </w:rPr>
        <w:t xml:space="preserve"> الزمن في الرواية العربية</w:t>
      </w:r>
      <w:r>
        <w:rPr>
          <w:rFonts w:hint="cs"/>
          <w:sz w:val="26"/>
          <w:szCs w:val="26"/>
          <w:rtl/>
        </w:rPr>
        <w:t xml:space="preserve">، </w:t>
      </w:r>
      <w:r w:rsidRPr="00950D57">
        <w:rPr>
          <w:rFonts w:hint="cs"/>
          <w:sz w:val="26"/>
          <w:szCs w:val="26"/>
          <w:rtl/>
        </w:rPr>
        <w:t>دار فارس للنشر والتوزيع</w:t>
      </w:r>
      <w:r>
        <w:rPr>
          <w:rFonts w:hint="cs"/>
          <w:sz w:val="26"/>
          <w:szCs w:val="26"/>
          <w:rtl/>
        </w:rPr>
        <w:t xml:space="preserve">، </w:t>
      </w:r>
      <w:r w:rsidRPr="00950D57">
        <w:rPr>
          <w:rFonts w:hint="cs"/>
          <w:sz w:val="26"/>
          <w:szCs w:val="26"/>
          <w:rtl/>
        </w:rPr>
        <w:t>الأردن</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2004</w:t>
      </w:r>
      <w:r>
        <w:rPr>
          <w:rFonts w:hint="cs"/>
          <w:sz w:val="26"/>
          <w:szCs w:val="26"/>
          <w:rtl/>
        </w:rPr>
        <w:t xml:space="preserve">، </w:t>
      </w:r>
      <w:r w:rsidRPr="00950D57">
        <w:rPr>
          <w:rFonts w:hint="cs"/>
          <w:sz w:val="26"/>
          <w:szCs w:val="26"/>
          <w:rtl/>
        </w:rPr>
        <w:t>ص : 11</w:t>
      </w:r>
    </w:p>
  </w:endnote>
  <w:endnote w:id="3">
    <w:p w:rsidR="003B6475" w:rsidRPr="00950D57" w:rsidRDefault="003B6475" w:rsidP="005E2DAF">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proofErr w:type="spellStart"/>
      <w:r w:rsidRPr="00950D57">
        <w:rPr>
          <w:rFonts w:asciiTheme="majorBidi" w:hAnsiTheme="majorBidi" w:cs="Simplified Arabic" w:hint="cs"/>
          <w:sz w:val="26"/>
          <w:szCs w:val="26"/>
          <w:rtl/>
          <w:lang w:bidi="ar-DZ"/>
        </w:rPr>
        <w:t>سيزا</w:t>
      </w:r>
      <w:proofErr w:type="spellEnd"/>
      <w:r w:rsidRPr="00950D57">
        <w:rPr>
          <w:rFonts w:asciiTheme="majorBidi" w:hAnsiTheme="majorBidi" w:cs="Simplified Arabic" w:hint="cs"/>
          <w:sz w:val="26"/>
          <w:szCs w:val="26"/>
          <w:rtl/>
          <w:lang w:bidi="ar-DZ"/>
        </w:rPr>
        <w:t xml:space="preserve"> </w:t>
      </w:r>
      <w:proofErr w:type="gramStart"/>
      <w:r w:rsidRPr="00950D57">
        <w:rPr>
          <w:rFonts w:asciiTheme="majorBidi" w:hAnsiTheme="majorBidi" w:cs="Simplified Arabic" w:hint="cs"/>
          <w:sz w:val="26"/>
          <w:szCs w:val="26"/>
          <w:rtl/>
          <w:lang w:bidi="ar-DZ"/>
        </w:rPr>
        <w:t>القاسم :</w:t>
      </w:r>
      <w:proofErr w:type="gramEnd"/>
      <w:r w:rsidRPr="00950D57">
        <w:rPr>
          <w:rFonts w:asciiTheme="majorBidi" w:hAnsiTheme="majorBidi" w:cs="Simplified Arabic" w:hint="cs"/>
          <w:sz w:val="26"/>
          <w:szCs w:val="26"/>
          <w:rtl/>
          <w:lang w:bidi="ar-DZ"/>
        </w:rPr>
        <w:t xml:space="preserve"> بناء الرواية ( دراسة مقارنة في ثلاثية نجيب محفوظ )</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الهيئة المصرية العامة للكتاب</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مكتبة الأسرة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د ط</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2004</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 xml:space="preserve">ص : </w:t>
      </w:r>
      <w:r>
        <w:rPr>
          <w:rFonts w:asciiTheme="majorBidi" w:hAnsiTheme="majorBidi" w:cs="Simplified Arabic" w:hint="cs"/>
          <w:sz w:val="26"/>
          <w:szCs w:val="26"/>
          <w:rtl/>
          <w:lang w:bidi="ar-DZ"/>
        </w:rPr>
        <w:t>24</w:t>
      </w:r>
    </w:p>
  </w:endnote>
  <w:endnote w:id="4">
    <w:p w:rsidR="003B6475" w:rsidRPr="00950D57" w:rsidRDefault="003B6475" w:rsidP="00025336">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المرجع </w:t>
      </w:r>
      <w:r>
        <w:rPr>
          <w:rFonts w:asciiTheme="majorBidi" w:hAnsiTheme="majorBidi" w:cs="Simplified Arabic" w:hint="cs"/>
          <w:sz w:val="26"/>
          <w:szCs w:val="26"/>
          <w:rtl/>
          <w:lang w:bidi="ar-DZ"/>
        </w:rPr>
        <w:t>السابق،</w:t>
      </w:r>
      <w:r w:rsidRPr="00950D57">
        <w:rPr>
          <w:rFonts w:asciiTheme="majorBidi" w:hAnsiTheme="majorBidi" w:cs="Simplified Arabic" w:hint="cs"/>
          <w:sz w:val="26"/>
          <w:szCs w:val="26"/>
          <w:rtl/>
          <w:lang w:bidi="ar-DZ"/>
        </w:rPr>
        <w:t xml:space="preserve"> </w:t>
      </w:r>
      <w:proofErr w:type="spellStart"/>
      <w:r w:rsidRPr="00950D57">
        <w:rPr>
          <w:rFonts w:asciiTheme="majorBidi" w:hAnsiTheme="majorBidi" w:cs="Simplified Arabic" w:hint="cs"/>
          <w:sz w:val="26"/>
          <w:szCs w:val="26"/>
          <w:rtl/>
          <w:lang w:bidi="ar-DZ"/>
        </w:rPr>
        <w:t>سيزا</w:t>
      </w:r>
      <w:proofErr w:type="spellEnd"/>
      <w:r w:rsidRPr="00950D57">
        <w:rPr>
          <w:rFonts w:asciiTheme="majorBidi" w:hAnsiTheme="majorBidi" w:cs="Simplified Arabic" w:hint="cs"/>
          <w:sz w:val="26"/>
          <w:szCs w:val="26"/>
          <w:rtl/>
          <w:lang w:bidi="ar-DZ"/>
        </w:rPr>
        <w:t xml:space="preserve"> القاسم</w:t>
      </w:r>
      <w:r>
        <w:rPr>
          <w:rFonts w:asciiTheme="majorBidi" w:hAnsiTheme="majorBidi" w:cs="Simplified Arabic" w:hint="cs"/>
          <w:sz w:val="26"/>
          <w:szCs w:val="26"/>
          <w:rtl/>
          <w:lang w:bidi="ar-DZ"/>
        </w:rPr>
        <w:t xml:space="preserve">: بناء الرواية،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26</w:t>
      </w:r>
    </w:p>
  </w:endnote>
  <w:endnote w:id="5">
    <w:p w:rsidR="003B6475" w:rsidRPr="00950D57" w:rsidRDefault="003B6475" w:rsidP="00FB60A0">
      <w:pPr>
        <w:pStyle w:val="Notedefin"/>
        <w:rPr>
          <w:sz w:val="26"/>
          <w:szCs w:val="26"/>
          <w:rtl/>
        </w:rPr>
      </w:pPr>
      <w:r w:rsidRPr="00950D57">
        <w:rPr>
          <w:rStyle w:val="Appeldenotedefin"/>
          <w:sz w:val="26"/>
          <w:szCs w:val="26"/>
        </w:rPr>
        <w:endnoteRef/>
      </w:r>
      <w:r w:rsidRPr="00950D57">
        <w:rPr>
          <w:rFonts w:hint="cs"/>
          <w:sz w:val="26"/>
          <w:szCs w:val="26"/>
          <w:rtl/>
        </w:rPr>
        <w:t xml:space="preserve">عدالة أحمد </w:t>
      </w:r>
      <w:proofErr w:type="gramStart"/>
      <w:r w:rsidRPr="00950D57">
        <w:rPr>
          <w:rFonts w:hint="cs"/>
          <w:sz w:val="26"/>
          <w:szCs w:val="26"/>
          <w:rtl/>
        </w:rPr>
        <w:t>إبراهيم :</w:t>
      </w:r>
      <w:proofErr w:type="gramEnd"/>
      <w:r w:rsidRPr="00950D57">
        <w:rPr>
          <w:rFonts w:hint="cs"/>
          <w:sz w:val="26"/>
          <w:szCs w:val="26"/>
          <w:rtl/>
        </w:rPr>
        <w:t xml:space="preserve"> الجديد في السرد العربي المعاصر</w:t>
      </w:r>
      <w:r>
        <w:rPr>
          <w:rFonts w:hint="cs"/>
          <w:sz w:val="26"/>
          <w:szCs w:val="26"/>
          <w:rtl/>
        </w:rPr>
        <w:t xml:space="preserve">، </w:t>
      </w:r>
      <w:r w:rsidRPr="00950D57">
        <w:rPr>
          <w:rFonts w:hint="cs"/>
          <w:sz w:val="26"/>
          <w:szCs w:val="26"/>
          <w:rtl/>
        </w:rPr>
        <w:t>الشارقة</w:t>
      </w:r>
      <w:r>
        <w:rPr>
          <w:rFonts w:hint="cs"/>
          <w:sz w:val="26"/>
          <w:szCs w:val="26"/>
          <w:rtl/>
        </w:rPr>
        <w:t xml:space="preserve">، </w:t>
      </w:r>
      <w:r w:rsidRPr="00950D57">
        <w:rPr>
          <w:rFonts w:hint="cs"/>
          <w:sz w:val="26"/>
          <w:szCs w:val="26"/>
          <w:rtl/>
        </w:rPr>
        <w:t>دائرة الثقافة والإعلام</w:t>
      </w:r>
      <w:r>
        <w:rPr>
          <w:rFonts w:hint="cs"/>
          <w:sz w:val="26"/>
          <w:szCs w:val="26"/>
          <w:rtl/>
        </w:rPr>
        <w:t xml:space="preserve">، </w:t>
      </w:r>
      <w:r w:rsidRPr="00950D57">
        <w:rPr>
          <w:rFonts w:hint="cs"/>
          <w:sz w:val="26"/>
          <w:szCs w:val="26"/>
          <w:rtl/>
        </w:rPr>
        <w:t>دولة الإمارات العربية المتحدة</w:t>
      </w:r>
      <w:r>
        <w:rPr>
          <w:rFonts w:hint="cs"/>
          <w:sz w:val="26"/>
          <w:szCs w:val="26"/>
          <w:rtl/>
        </w:rPr>
        <w:t xml:space="preserve">، </w:t>
      </w:r>
      <w:r w:rsidRPr="00950D57">
        <w:rPr>
          <w:rFonts w:hint="cs"/>
          <w:sz w:val="26"/>
          <w:szCs w:val="26"/>
          <w:rtl/>
        </w:rPr>
        <w:t>ط 1،  2006</w:t>
      </w:r>
      <w:r>
        <w:rPr>
          <w:rFonts w:hint="cs"/>
          <w:sz w:val="26"/>
          <w:szCs w:val="26"/>
          <w:rtl/>
        </w:rPr>
        <w:t xml:space="preserve">، </w:t>
      </w:r>
      <w:r w:rsidRPr="00950D57">
        <w:rPr>
          <w:rFonts w:hint="cs"/>
          <w:sz w:val="26"/>
          <w:szCs w:val="26"/>
          <w:rtl/>
        </w:rPr>
        <w:t>ص : 104</w:t>
      </w:r>
    </w:p>
  </w:endnote>
  <w:endnote w:id="6">
    <w:p w:rsidR="003B6475" w:rsidRPr="00950D57" w:rsidRDefault="003B6475" w:rsidP="00FB60A0">
      <w:pPr>
        <w:pStyle w:val="Notedefin"/>
        <w:rPr>
          <w:sz w:val="26"/>
          <w:szCs w:val="26"/>
          <w:rtl/>
        </w:rPr>
      </w:pPr>
      <w:r w:rsidRPr="00950D57">
        <w:rPr>
          <w:rStyle w:val="Appeldenotedefin"/>
          <w:sz w:val="26"/>
          <w:szCs w:val="26"/>
        </w:rPr>
        <w:endnoteRef/>
      </w:r>
      <w:r w:rsidRPr="00950D57">
        <w:rPr>
          <w:rFonts w:hint="cs"/>
          <w:sz w:val="26"/>
          <w:szCs w:val="26"/>
          <w:rtl/>
        </w:rPr>
        <w:t xml:space="preserve">سعيد </w:t>
      </w:r>
      <w:proofErr w:type="gramStart"/>
      <w:r w:rsidRPr="00950D57">
        <w:rPr>
          <w:rFonts w:hint="cs"/>
          <w:sz w:val="26"/>
          <w:szCs w:val="26"/>
          <w:rtl/>
        </w:rPr>
        <w:t>يقطين :</w:t>
      </w:r>
      <w:proofErr w:type="gramEnd"/>
      <w:r w:rsidRPr="00950D57">
        <w:rPr>
          <w:rFonts w:hint="cs"/>
          <w:sz w:val="26"/>
          <w:szCs w:val="26"/>
          <w:rtl/>
        </w:rPr>
        <w:t xml:space="preserve"> انفتاح النص الروائي</w:t>
      </w:r>
      <w:r>
        <w:rPr>
          <w:rFonts w:hint="cs"/>
          <w:sz w:val="26"/>
          <w:szCs w:val="26"/>
          <w:rtl/>
        </w:rPr>
        <w:t xml:space="preserve">، </w:t>
      </w:r>
      <w:r w:rsidRPr="00950D57">
        <w:rPr>
          <w:rFonts w:hint="cs"/>
          <w:sz w:val="26"/>
          <w:szCs w:val="26"/>
          <w:rtl/>
        </w:rPr>
        <w:t>ص : 42 ( بتصرف )</w:t>
      </w:r>
      <w:r>
        <w:rPr>
          <w:rFonts w:hint="cs"/>
          <w:sz w:val="26"/>
          <w:szCs w:val="26"/>
          <w:rtl/>
        </w:rPr>
        <w:t>.</w:t>
      </w:r>
    </w:p>
  </w:endnote>
  <w:endnote w:id="7">
    <w:p w:rsidR="003B6475" w:rsidRPr="00950D57" w:rsidRDefault="003B6475" w:rsidP="00FB60A0">
      <w:pPr>
        <w:pStyle w:val="Notedefin"/>
        <w:rPr>
          <w:sz w:val="26"/>
          <w:szCs w:val="26"/>
          <w:rtl/>
        </w:rPr>
      </w:pPr>
      <w:r w:rsidRPr="00950D57">
        <w:rPr>
          <w:rStyle w:val="Appeldenotedefin"/>
          <w:sz w:val="26"/>
          <w:szCs w:val="26"/>
        </w:rPr>
        <w:endnoteRef/>
      </w:r>
      <w:r w:rsidRPr="00950D57">
        <w:rPr>
          <w:rFonts w:hint="cs"/>
          <w:sz w:val="26"/>
          <w:szCs w:val="26"/>
          <w:rtl/>
        </w:rPr>
        <w:t xml:space="preserve">عدالة أحمد </w:t>
      </w:r>
      <w:proofErr w:type="gramStart"/>
      <w:r w:rsidRPr="00950D57">
        <w:rPr>
          <w:rFonts w:hint="cs"/>
          <w:sz w:val="26"/>
          <w:szCs w:val="26"/>
          <w:rtl/>
        </w:rPr>
        <w:t>إبراهيم :</w:t>
      </w:r>
      <w:proofErr w:type="gramEnd"/>
      <w:r w:rsidRPr="00950D57">
        <w:rPr>
          <w:rFonts w:hint="cs"/>
          <w:sz w:val="26"/>
          <w:szCs w:val="26"/>
          <w:rtl/>
        </w:rPr>
        <w:t xml:space="preserve"> الجديد في السرد العربي المعاصر</w:t>
      </w:r>
      <w:r>
        <w:rPr>
          <w:rFonts w:hint="cs"/>
          <w:sz w:val="26"/>
          <w:szCs w:val="26"/>
          <w:rtl/>
        </w:rPr>
        <w:t xml:space="preserve">، </w:t>
      </w:r>
      <w:r w:rsidRPr="00950D57">
        <w:rPr>
          <w:rFonts w:hint="cs"/>
          <w:sz w:val="26"/>
          <w:szCs w:val="26"/>
          <w:rtl/>
        </w:rPr>
        <w:t>ص : 107 ( بتصرف )</w:t>
      </w:r>
      <w:r>
        <w:rPr>
          <w:rFonts w:hint="cs"/>
          <w:sz w:val="26"/>
          <w:szCs w:val="26"/>
          <w:rtl/>
        </w:rPr>
        <w:t>.</w:t>
      </w:r>
      <w:r w:rsidRPr="00950D57">
        <w:rPr>
          <w:rFonts w:hint="cs"/>
          <w:sz w:val="26"/>
          <w:szCs w:val="26"/>
          <w:rtl/>
        </w:rPr>
        <w:t xml:space="preserve"> </w:t>
      </w:r>
    </w:p>
  </w:endnote>
  <w:endnote w:id="8">
    <w:p w:rsidR="003B6475" w:rsidRPr="00950D57" w:rsidRDefault="003B6475" w:rsidP="00FB60A0">
      <w:pPr>
        <w:pStyle w:val="Notedefin"/>
        <w:rPr>
          <w:sz w:val="26"/>
          <w:szCs w:val="26"/>
          <w:rtl/>
        </w:rPr>
      </w:pPr>
      <w:r w:rsidRPr="00950D57">
        <w:rPr>
          <w:rStyle w:val="Appeldenotedefin"/>
          <w:sz w:val="26"/>
          <w:szCs w:val="26"/>
        </w:rPr>
        <w:endnoteRef/>
      </w:r>
      <w:r w:rsidRPr="00950D57">
        <w:rPr>
          <w:rFonts w:hint="cs"/>
          <w:sz w:val="26"/>
          <w:szCs w:val="26"/>
          <w:rtl/>
        </w:rPr>
        <w:t xml:space="preserve">سعيد </w:t>
      </w:r>
      <w:proofErr w:type="gramStart"/>
      <w:r w:rsidRPr="00950D57">
        <w:rPr>
          <w:rFonts w:hint="cs"/>
          <w:sz w:val="26"/>
          <w:szCs w:val="26"/>
          <w:rtl/>
        </w:rPr>
        <w:t>يقطين :</w:t>
      </w:r>
      <w:proofErr w:type="gramEnd"/>
      <w:r w:rsidRPr="00950D57">
        <w:rPr>
          <w:rFonts w:hint="cs"/>
          <w:sz w:val="26"/>
          <w:szCs w:val="26"/>
          <w:rtl/>
        </w:rPr>
        <w:t xml:space="preserve"> تحليل الخطاب الروائي</w:t>
      </w:r>
      <w:r>
        <w:rPr>
          <w:rFonts w:hint="cs"/>
          <w:sz w:val="26"/>
          <w:szCs w:val="26"/>
          <w:rtl/>
        </w:rPr>
        <w:t xml:space="preserve">، </w:t>
      </w:r>
      <w:r w:rsidRPr="00950D57">
        <w:rPr>
          <w:rFonts w:hint="cs"/>
          <w:sz w:val="26"/>
          <w:szCs w:val="26"/>
          <w:rtl/>
        </w:rPr>
        <w:t>ص : 74</w:t>
      </w:r>
    </w:p>
  </w:endnote>
  <w:endnote w:id="9">
    <w:p w:rsidR="003B6475" w:rsidRPr="00950D57" w:rsidRDefault="003B6475" w:rsidP="0082455F">
      <w:pPr>
        <w:pStyle w:val="Notedefin"/>
        <w:rPr>
          <w:sz w:val="26"/>
          <w:szCs w:val="26"/>
          <w:rtl/>
        </w:rPr>
      </w:pPr>
      <w:r w:rsidRPr="00950D57">
        <w:rPr>
          <w:rStyle w:val="Appeldenotedefin"/>
          <w:sz w:val="26"/>
          <w:szCs w:val="26"/>
        </w:rPr>
        <w:endnoteRef/>
      </w:r>
      <w:r w:rsidRPr="00950D57">
        <w:rPr>
          <w:rFonts w:hint="cs"/>
          <w:sz w:val="26"/>
          <w:szCs w:val="26"/>
          <w:rtl/>
        </w:rPr>
        <w:t xml:space="preserve">المرجع </w:t>
      </w:r>
      <w:r>
        <w:rPr>
          <w:rFonts w:hint="cs"/>
          <w:sz w:val="26"/>
          <w:szCs w:val="26"/>
          <w:rtl/>
        </w:rPr>
        <w:t xml:space="preserve">السابق، </w:t>
      </w:r>
      <w:r w:rsidRPr="00950D57">
        <w:rPr>
          <w:rFonts w:hint="cs"/>
          <w:sz w:val="26"/>
          <w:szCs w:val="26"/>
          <w:rtl/>
        </w:rPr>
        <w:t xml:space="preserve">سعيد </w:t>
      </w:r>
      <w:proofErr w:type="gramStart"/>
      <w:r w:rsidRPr="00950D57">
        <w:rPr>
          <w:rFonts w:hint="cs"/>
          <w:sz w:val="26"/>
          <w:szCs w:val="26"/>
          <w:rtl/>
        </w:rPr>
        <w:t>يقطين :</w:t>
      </w:r>
      <w:proofErr w:type="gramEnd"/>
      <w:r w:rsidRPr="00950D57">
        <w:rPr>
          <w:rFonts w:hint="cs"/>
          <w:sz w:val="26"/>
          <w:szCs w:val="26"/>
          <w:rtl/>
        </w:rPr>
        <w:t xml:space="preserve"> تحليل الخطاب الروائي </w:t>
      </w:r>
      <w:r>
        <w:rPr>
          <w:rFonts w:hint="cs"/>
          <w:sz w:val="26"/>
          <w:szCs w:val="26"/>
          <w:rtl/>
        </w:rPr>
        <w:t xml:space="preserve">، </w:t>
      </w:r>
      <w:r w:rsidRPr="00950D57">
        <w:rPr>
          <w:rFonts w:hint="cs"/>
          <w:sz w:val="26"/>
          <w:szCs w:val="26"/>
          <w:rtl/>
        </w:rPr>
        <w:t>ص : 74</w:t>
      </w:r>
    </w:p>
  </w:endnote>
  <w:endnote w:id="10">
    <w:p w:rsidR="003B6475" w:rsidRPr="00950D57" w:rsidRDefault="003B6475" w:rsidP="0042307D">
      <w:pPr>
        <w:pStyle w:val="Notedefin"/>
        <w:rPr>
          <w:sz w:val="26"/>
          <w:szCs w:val="26"/>
        </w:rPr>
      </w:pPr>
      <w:r w:rsidRPr="00950D57">
        <w:rPr>
          <w:rStyle w:val="Appeldenotedefin"/>
          <w:sz w:val="26"/>
          <w:szCs w:val="26"/>
        </w:rPr>
        <w:endnoteRef/>
      </w:r>
      <w:r>
        <w:rPr>
          <w:rFonts w:hint="cs"/>
          <w:sz w:val="26"/>
          <w:szCs w:val="26"/>
          <w:rtl/>
        </w:rPr>
        <w:t xml:space="preserve">المرجع </w:t>
      </w:r>
      <w:proofErr w:type="gramStart"/>
      <w:r>
        <w:rPr>
          <w:rFonts w:hint="cs"/>
          <w:sz w:val="26"/>
          <w:szCs w:val="26"/>
          <w:rtl/>
        </w:rPr>
        <w:t>السابق ،</w:t>
      </w:r>
      <w:proofErr w:type="gramEnd"/>
      <w:r w:rsidRPr="0042307D">
        <w:rPr>
          <w:rFonts w:hint="cs"/>
          <w:sz w:val="26"/>
          <w:szCs w:val="26"/>
          <w:rtl/>
        </w:rPr>
        <w:t xml:space="preserve"> </w:t>
      </w:r>
      <w:r w:rsidRPr="00950D57">
        <w:rPr>
          <w:rFonts w:hint="cs"/>
          <w:sz w:val="26"/>
          <w:szCs w:val="26"/>
          <w:rtl/>
        </w:rPr>
        <w:t>سعيد يقطين : تحليل الخطاب الروائي</w:t>
      </w:r>
      <w:r>
        <w:rPr>
          <w:rFonts w:hint="cs"/>
          <w:sz w:val="26"/>
          <w:szCs w:val="26"/>
          <w:rtl/>
        </w:rPr>
        <w:t xml:space="preserve">، </w:t>
      </w:r>
      <w:r w:rsidRPr="00950D57">
        <w:rPr>
          <w:rFonts w:hint="cs"/>
          <w:sz w:val="26"/>
          <w:szCs w:val="26"/>
          <w:rtl/>
        </w:rPr>
        <w:t>ص : 74</w:t>
      </w:r>
    </w:p>
  </w:endnote>
  <w:endnote w:id="11">
    <w:p w:rsidR="003B6475" w:rsidRPr="00950D57" w:rsidRDefault="003B6475" w:rsidP="00FB60A0">
      <w:pPr>
        <w:pStyle w:val="Notedefin"/>
        <w:rPr>
          <w:sz w:val="26"/>
          <w:szCs w:val="26"/>
        </w:rPr>
      </w:pPr>
      <w:r w:rsidRPr="00950D57">
        <w:rPr>
          <w:rStyle w:val="Appeldenotedefin"/>
          <w:sz w:val="26"/>
          <w:szCs w:val="26"/>
        </w:rPr>
        <w:endnoteRef/>
      </w:r>
      <w:r w:rsidRPr="00950D57">
        <w:rPr>
          <w:rFonts w:hint="cs"/>
          <w:sz w:val="26"/>
          <w:szCs w:val="26"/>
          <w:rtl/>
        </w:rPr>
        <w:t xml:space="preserve">آمنة </w:t>
      </w:r>
      <w:proofErr w:type="gramStart"/>
      <w:r w:rsidRPr="00950D57">
        <w:rPr>
          <w:rFonts w:hint="cs"/>
          <w:sz w:val="26"/>
          <w:szCs w:val="26"/>
          <w:rtl/>
        </w:rPr>
        <w:t>يوسف :</w:t>
      </w:r>
      <w:proofErr w:type="gramEnd"/>
      <w:r w:rsidRPr="00950D57">
        <w:rPr>
          <w:rFonts w:hint="cs"/>
          <w:sz w:val="26"/>
          <w:szCs w:val="26"/>
          <w:rtl/>
        </w:rPr>
        <w:t xml:space="preserve"> تقنيات السرد في النظرية والتطبيق</w:t>
      </w:r>
      <w:r>
        <w:rPr>
          <w:rFonts w:hint="cs"/>
          <w:sz w:val="26"/>
          <w:szCs w:val="26"/>
          <w:rtl/>
        </w:rPr>
        <w:t xml:space="preserve">، </w:t>
      </w:r>
      <w:r w:rsidRPr="00950D57">
        <w:rPr>
          <w:rFonts w:hint="cs"/>
          <w:sz w:val="26"/>
          <w:szCs w:val="26"/>
          <w:rtl/>
        </w:rPr>
        <w:t>ص : 69</w:t>
      </w:r>
    </w:p>
  </w:endnote>
  <w:endnote w:id="12">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جيرار </w:t>
      </w:r>
      <w:proofErr w:type="spellStart"/>
      <w:proofErr w:type="gramStart"/>
      <w:r w:rsidRPr="00950D57">
        <w:rPr>
          <w:rFonts w:asciiTheme="majorBidi" w:hAnsiTheme="majorBidi" w:cs="Simplified Arabic" w:hint="cs"/>
          <w:sz w:val="26"/>
          <w:szCs w:val="26"/>
          <w:rtl/>
          <w:lang w:bidi="ar-DZ"/>
        </w:rPr>
        <w:t>جينيت</w:t>
      </w:r>
      <w:proofErr w:type="spellEnd"/>
      <w:r w:rsidRPr="00950D57">
        <w:rPr>
          <w:rFonts w:asciiTheme="majorBidi" w:hAnsiTheme="majorBidi" w:cs="Simplified Arabic" w:hint="cs"/>
          <w:sz w:val="26"/>
          <w:szCs w:val="26"/>
          <w:rtl/>
          <w:lang w:bidi="ar-DZ"/>
        </w:rPr>
        <w:t xml:space="preserve"> :</w:t>
      </w:r>
      <w:proofErr w:type="gramEnd"/>
      <w:r w:rsidRPr="00950D57">
        <w:rPr>
          <w:rFonts w:asciiTheme="majorBidi" w:hAnsiTheme="majorBidi" w:cs="Simplified Arabic" w:hint="cs"/>
          <w:sz w:val="26"/>
          <w:szCs w:val="26"/>
          <w:rtl/>
          <w:lang w:bidi="ar-DZ"/>
        </w:rPr>
        <w:t xml:space="preserve"> خطاب الحكاية ( بحث في المنهج )</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تر : محمد معتصم وآخرون</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منشورات الاختلاف</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الجزائر</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ط 1</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2003</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47</w:t>
      </w:r>
    </w:p>
  </w:endnote>
  <w:endnote w:id="13">
    <w:p w:rsidR="003B6475" w:rsidRPr="00950D57" w:rsidRDefault="003B6475" w:rsidP="00FB60A0">
      <w:pPr>
        <w:pStyle w:val="Notedefin"/>
        <w:rPr>
          <w:sz w:val="26"/>
          <w:szCs w:val="26"/>
          <w:rtl/>
        </w:rPr>
      </w:pPr>
      <w:r w:rsidRPr="00950D57">
        <w:rPr>
          <w:rStyle w:val="Appeldenotedefin"/>
          <w:sz w:val="26"/>
          <w:szCs w:val="26"/>
        </w:rPr>
        <w:endnoteRef/>
      </w:r>
      <w:r w:rsidRPr="00950D57">
        <w:rPr>
          <w:rFonts w:hint="cs"/>
          <w:sz w:val="26"/>
          <w:szCs w:val="26"/>
          <w:rtl/>
        </w:rPr>
        <w:t xml:space="preserve">مها حسن </w:t>
      </w:r>
      <w:proofErr w:type="gramStart"/>
      <w:r w:rsidRPr="00950D57">
        <w:rPr>
          <w:rFonts w:hint="cs"/>
          <w:sz w:val="26"/>
          <w:szCs w:val="26"/>
          <w:rtl/>
        </w:rPr>
        <w:t>القصراوي :</w:t>
      </w:r>
      <w:proofErr w:type="gramEnd"/>
      <w:r w:rsidRPr="00950D57">
        <w:rPr>
          <w:rFonts w:hint="cs"/>
          <w:sz w:val="26"/>
          <w:szCs w:val="26"/>
          <w:rtl/>
        </w:rPr>
        <w:t xml:space="preserve"> الزمن في الرواية العربية</w:t>
      </w:r>
      <w:r>
        <w:rPr>
          <w:rFonts w:hint="cs"/>
          <w:sz w:val="26"/>
          <w:szCs w:val="26"/>
          <w:rtl/>
        </w:rPr>
        <w:t xml:space="preserve">، </w:t>
      </w:r>
      <w:r w:rsidRPr="00950D57">
        <w:rPr>
          <w:rFonts w:hint="cs"/>
          <w:sz w:val="26"/>
          <w:szCs w:val="26"/>
          <w:rtl/>
        </w:rPr>
        <w:t>ص : 190</w:t>
      </w:r>
    </w:p>
  </w:endnote>
  <w:endnote w:id="14">
    <w:p w:rsidR="003B6475" w:rsidRPr="00950D57" w:rsidRDefault="003B6475" w:rsidP="00FB60A0">
      <w:pPr>
        <w:pStyle w:val="Notedefin"/>
        <w:rPr>
          <w:sz w:val="26"/>
          <w:szCs w:val="26"/>
          <w:rtl/>
        </w:rPr>
      </w:pPr>
      <w:r w:rsidRPr="00950D57">
        <w:rPr>
          <w:rStyle w:val="Appeldenotedefin"/>
          <w:sz w:val="26"/>
          <w:szCs w:val="26"/>
        </w:rPr>
        <w:endnoteRef/>
      </w:r>
      <w:r w:rsidRPr="00950D57">
        <w:rPr>
          <w:rFonts w:hint="cs"/>
          <w:sz w:val="26"/>
          <w:szCs w:val="26"/>
          <w:rtl/>
        </w:rPr>
        <w:t xml:space="preserve">جيرار </w:t>
      </w:r>
      <w:proofErr w:type="gramStart"/>
      <w:r w:rsidRPr="00950D57">
        <w:rPr>
          <w:rFonts w:hint="cs"/>
          <w:sz w:val="26"/>
          <w:szCs w:val="26"/>
          <w:rtl/>
        </w:rPr>
        <w:t>فرانس :</w:t>
      </w:r>
      <w:proofErr w:type="gramEnd"/>
      <w:r w:rsidRPr="00950D57">
        <w:rPr>
          <w:rFonts w:hint="cs"/>
          <w:sz w:val="26"/>
          <w:szCs w:val="26"/>
          <w:rtl/>
        </w:rPr>
        <w:t xml:space="preserve"> المصطلح السردي</w:t>
      </w:r>
      <w:r>
        <w:rPr>
          <w:rFonts w:hint="cs"/>
          <w:sz w:val="26"/>
          <w:szCs w:val="26"/>
          <w:rtl/>
        </w:rPr>
        <w:t xml:space="preserve">، </w:t>
      </w:r>
      <w:r w:rsidRPr="00950D57">
        <w:rPr>
          <w:rFonts w:hint="cs"/>
          <w:sz w:val="26"/>
          <w:szCs w:val="26"/>
          <w:rtl/>
        </w:rPr>
        <w:t xml:space="preserve">تر : عايد </w:t>
      </w:r>
      <w:proofErr w:type="spellStart"/>
      <w:r w:rsidRPr="00950D57">
        <w:rPr>
          <w:rFonts w:hint="cs"/>
          <w:sz w:val="26"/>
          <w:szCs w:val="26"/>
          <w:rtl/>
        </w:rPr>
        <w:t>خزندار</w:t>
      </w:r>
      <w:proofErr w:type="spellEnd"/>
      <w:r>
        <w:rPr>
          <w:rFonts w:hint="cs"/>
          <w:sz w:val="26"/>
          <w:szCs w:val="26"/>
          <w:rtl/>
        </w:rPr>
        <w:t xml:space="preserve">، </w:t>
      </w:r>
      <w:r w:rsidRPr="00950D57">
        <w:rPr>
          <w:rFonts w:hint="cs"/>
          <w:sz w:val="26"/>
          <w:szCs w:val="26"/>
          <w:rtl/>
        </w:rPr>
        <w:t>المجلس الأعلى الثقافي</w:t>
      </w:r>
      <w:r>
        <w:rPr>
          <w:rFonts w:hint="cs"/>
          <w:sz w:val="26"/>
          <w:szCs w:val="26"/>
          <w:rtl/>
        </w:rPr>
        <w:t xml:space="preserve">، </w:t>
      </w:r>
      <w:r w:rsidRPr="00950D57">
        <w:rPr>
          <w:rFonts w:hint="cs"/>
          <w:sz w:val="26"/>
          <w:szCs w:val="26"/>
          <w:rtl/>
        </w:rPr>
        <w:t>القاهرة</w:t>
      </w:r>
      <w:r>
        <w:rPr>
          <w:rFonts w:hint="cs"/>
          <w:sz w:val="26"/>
          <w:szCs w:val="26"/>
          <w:rtl/>
        </w:rPr>
        <w:t xml:space="preserve">، </w:t>
      </w:r>
      <w:r w:rsidRPr="00950D57">
        <w:rPr>
          <w:rFonts w:hint="cs"/>
          <w:sz w:val="26"/>
          <w:szCs w:val="26"/>
          <w:rtl/>
        </w:rPr>
        <w:t>مصر</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2003</w:t>
      </w:r>
      <w:r>
        <w:rPr>
          <w:rFonts w:hint="cs"/>
          <w:sz w:val="26"/>
          <w:szCs w:val="26"/>
          <w:rtl/>
        </w:rPr>
        <w:t xml:space="preserve">، </w:t>
      </w:r>
      <w:r w:rsidRPr="00950D57">
        <w:rPr>
          <w:rFonts w:hint="cs"/>
          <w:sz w:val="26"/>
          <w:szCs w:val="26"/>
          <w:rtl/>
        </w:rPr>
        <w:t>ص : 25</w:t>
      </w:r>
    </w:p>
  </w:endnote>
  <w:endnote w:id="15">
    <w:p w:rsidR="003B6475" w:rsidRPr="00950D57" w:rsidRDefault="003B6475" w:rsidP="00FB60A0">
      <w:pPr>
        <w:pStyle w:val="Notedefin"/>
        <w:rPr>
          <w:sz w:val="26"/>
          <w:szCs w:val="26"/>
        </w:rPr>
      </w:pPr>
      <w:r w:rsidRPr="00950D57">
        <w:rPr>
          <w:rStyle w:val="Appeldenotedefin"/>
          <w:sz w:val="26"/>
          <w:szCs w:val="26"/>
        </w:rPr>
        <w:endnoteRef/>
      </w:r>
      <w:r w:rsidRPr="00950D57">
        <w:rPr>
          <w:rFonts w:hint="cs"/>
          <w:sz w:val="26"/>
          <w:szCs w:val="26"/>
          <w:rtl/>
        </w:rPr>
        <w:t xml:space="preserve">أحمد </w:t>
      </w:r>
      <w:proofErr w:type="gramStart"/>
      <w:r w:rsidRPr="00950D57">
        <w:rPr>
          <w:rFonts w:hint="cs"/>
          <w:sz w:val="26"/>
          <w:szCs w:val="26"/>
          <w:rtl/>
        </w:rPr>
        <w:t>النعيمي :</w:t>
      </w:r>
      <w:proofErr w:type="gramEnd"/>
      <w:r w:rsidRPr="00950D57">
        <w:rPr>
          <w:rFonts w:hint="cs"/>
          <w:sz w:val="26"/>
          <w:szCs w:val="26"/>
          <w:rtl/>
        </w:rPr>
        <w:t xml:space="preserve"> إيقاع الزمن في الرواية العربية المعاصرة</w:t>
      </w:r>
      <w:r>
        <w:rPr>
          <w:rFonts w:hint="cs"/>
          <w:sz w:val="26"/>
          <w:szCs w:val="26"/>
          <w:rtl/>
        </w:rPr>
        <w:t xml:space="preserve">، </w:t>
      </w:r>
      <w:r w:rsidRPr="00950D57">
        <w:rPr>
          <w:rFonts w:hint="cs"/>
          <w:sz w:val="26"/>
          <w:szCs w:val="26"/>
          <w:rtl/>
        </w:rPr>
        <w:t>المؤسسة العربية للدراسات والنشر</w:t>
      </w:r>
      <w:r>
        <w:rPr>
          <w:rFonts w:hint="cs"/>
          <w:sz w:val="26"/>
          <w:szCs w:val="26"/>
          <w:rtl/>
        </w:rPr>
        <w:t xml:space="preserve">، </w:t>
      </w:r>
      <w:r w:rsidRPr="00950D57">
        <w:rPr>
          <w:rFonts w:hint="cs"/>
          <w:sz w:val="26"/>
          <w:szCs w:val="26"/>
          <w:rtl/>
        </w:rPr>
        <w:t>عمان</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2004</w:t>
      </w:r>
      <w:r>
        <w:rPr>
          <w:rFonts w:hint="cs"/>
          <w:sz w:val="26"/>
          <w:szCs w:val="26"/>
          <w:rtl/>
        </w:rPr>
        <w:t xml:space="preserve">، </w:t>
      </w:r>
      <w:r w:rsidRPr="00950D57">
        <w:rPr>
          <w:rFonts w:hint="cs"/>
          <w:sz w:val="26"/>
          <w:szCs w:val="26"/>
          <w:rtl/>
        </w:rPr>
        <w:t>ص : 40</w:t>
      </w:r>
    </w:p>
  </w:endnote>
  <w:endnote w:id="16">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proofErr w:type="spellStart"/>
      <w:r w:rsidRPr="00950D57">
        <w:rPr>
          <w:rFonts w:asciiTheme="majorBidi" w:hAnsiTheme="majorBidi" w:cs="Simplified Arabic" w:hint="cs"/>
          <w:sz w:val="26"/>
          <w:szCs w:val="26"/>
          <w:rtl/>
          <w:lang w:bidi="ar-DZ"/>
        </w:rPr>
        <w:t>سيزا</w:t>
      </w:r>
      <w:proofErr w:type="spellEnd"/>
      <w:r w:rsidRPr="00950D57">
        <w:rPr>
          <w:rFonts w:asciiTheme="majorBidi" w:hAnsiTheme="majorBidi" w:cs="Simplified Arabic" w:hint="cs"/>
          <w:sz w:val="26"/>
          <w:szCs w:val="26"/>
          <w:rtl/>
          <w:lang w:bidi="ar-DZ"/>
        </w:rPr>
        <w:t xml:space="preserve"> </w:t>
      </w:r>
      <w:proofErr w:type="gramStart"/>
      <w:r w:rsidRPr="00950D57">
        <w:rPr>
          <w:rFonts w:asciiTheme="majorBidi" w:hAnsiTheme="majorBidi" w:cs="Simplified Arabic" w:hint="cs"/>
          <w:sz w:val="26"/>
          <w:szCs w:val="26"/>
          <w:rtl/>
          <w:lang w:bidi="ar-DZ"/>
        </w:rPr>
        <w:t>القاسم :</w:t>
      </w:r>
      <w:proofErr w:type="gramEnd"/>
      <w:r w:rsidRPr="00950D57">
        <w:rPr>
          <w:rFonts w:asciiTheme="majorBidi" w:hAnsiTheme="majorBidi" w:cs="Simplified Arabic" w:hint="cs"/>
          <w:sz w:val="26"/>
          <w:szCs w:val="26"/>
          <w:rtl/>
          <w:lang w:bidi="ar-DZ"/>
        </w:rPr>
        <w:t xml:space="preserve"> بناء الرواية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40</w:t>
      </w:r>
    </w:p>
  </w:endnote>
  <w:endnote w:id="17">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عبد الملك </w:t>
      </w:r>
      <w:proofErr w:type="gramStart"/>
      <w:r w:rsidRPr="00950D57">
        <w:rPr>
          <w:rFonts w:asciiTheme="majorBidi" w:hAnsiTheme="majorBidi" w:cs="Simplified Arabic" w:hint="cs"/>
          <w:sz w:val="26"/>
          <w:szCs w:val="26"/>
          <w:rtl/>
          <w:lang w:bidi="ar-DZ"/>
        </w:rPr>
        <w:t>مرتاض :</w:t>
      </w:r>
      <w:proofErr w:type="gramEnd"/>
      <w:r w:rsidRPr="00950D57">
        <w:rPr>
          <w:rFonts w:asciiTheme="majorBidi" w:hAnsiTheme="majorBidi" w:cs="Simplified Arabic" w:hint="cs"/>
          <w:sz w:val="26"/>
          <w:szCs w:val="26"/>
          <w:rtl/>
          <w:lang w:bidi="ar-DZ"/>
        </w:rPr>
        <w:t xml:space="preserve"> ألف ليلة وليلة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تحليل سيميائي تفكيكي</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ديوان المطبوعات الجامعية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ط 1</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1993</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157</w:t>
      </w:r>
    </w:p>
  </w:endnote>
  <w:endnote w:id="18">
    <w:p w:rsidR="003B6475" w:rsidRPr="00950D57" w:rsidRDefault="003B6475" w:rsidP="00CE4FB5">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w:t>
      </w:r>
      <w:r w:rsidRPr="00950D57">
        <w:rPr>
          <w:rFonts w:cs="Simplified Arabic" w:hint="cs"/>
          <w:sz w:val="26"/>
          <w:szCs w:val="26"/>
          <w:rtl/>
          <w:lang w:bidi="ar-DZ"/>
        </w:rPr>
        <w:t>عز</w:t>
      </w:r>
      <w:r>
        <w:rPr>
          <w:rFonts w:cs="Simplified Arabic" w:hint="cs"/>
          <w:sz w:val="26"/>
          <w:szCs w:val="26"/>
          <w:rtl/>
          <w:lang w:bidi="ar-DZ"/>
        </w:rPr>
        <w:t xml:space="preserve"> الدين </w:t>
      </w:r>
      <w:proofErr w:type="spellStart"/>
      <w:r>
        <w:rPr>
          <w:rFonts w:cs="Simplified Arabic" w:hint="cs"/>
          <w:sz w:val="26"/>
          <w:szCs w:val="26"/>
          <w:rtl/>
          <w:lang w:bidi="ar-DZ"/>
        </w:rPr>
        <w:t>ميهوبي</w:t>
      </w:r>
      <w:proofErr w:type="spellEnd"/>
      <w:r>
        <w:rPr>
          <w:rFonts w:cs="Simplified Arabic" w:hint="cs"/>
          <w:sz w:val="26"/>
          <w:szCs w:val="26"/>
          <w:rtl/>
          <w:lang w:bidi="ar-DZ"/>
        </w:rPr>
        <w:t xml:space="preserve">: اعترافات </w:t>
      </w:r>
      <w:proofErr w:type="spellStart"/>
      <w:proofErr w:type="gramStart"/>
      <w:r>
        <w:rPr>
          <w:rFonts w:cs="Simplified Arabic" w:hint="cs"/>
          <w:sz w:val="26"/>
          <w:szCs w:val="26"/>
          <w:rtl/>
          <w:lang w:bidi="ar-DZ"/>
        </w:rPr>
        <w:t>اسكرام</w:t>
      </w:r>
      <w:proofErr w:type="spellEnd"/>
      <w:r>
        <w:rPr>
          <w:rFonts w:cs="Simplified Arabic" w:hint="cs"/>
          <w:sz w:val="26"/>
          <w:szCs w:val="26"/>
          <w:rtl/>
          <w:lang w:bidi="ar-DZ"/>
        </w:rPr>
        <w:t xml:space="preserve"> ،</w:t>
      </w:r>
      <w:proofErr w:type="gramEnd"/>
      <w:r>
        <w:rPr>
          <w:rFonts w:cs="Simplified Arabic" w:hint="cs"/>
          <w:sz w:val="26"/>
          <w:szCs w:val="26"/>
          <w:rtl/>
          <w:lang w:bidi="ar-DZ"/>
        </w:rPr>
        <w:t xml:space="preserve"> منشورات البيت ، الجزائر ، </w:t>
      </w:r>
      <w:proofErr w:type="spellStart"/>
      <w:r>
        <w:rPr>
          <w:rFonts w:cs="Simplified Arabic" w:hint="cs"/>
          <w:sz w:val="26"/>
          <w:szCs w:val="26"/>
          <w:rtl/>
          <w:lang w:bidi="ar-DZ"/>
        </w:rPr>
        <w:t>د.ط</w:t>
      </w:r>
      <w:proofErr w:type="spellEnd"/>
      <w:r>
        <w:rPr>
          <w:rFonts w:cs="Simplified Arabic" w:hint="cs"/>
          <w:sz w:val="26"/>
          <w:szCs w:val="26"/>
          <w:rtl/>
          <w:lang w:bidi="ar-DZ"/>
        </w:rPr>
        <w:t>. د. ت ،</w:t>
      </w:r>
      <w:r w:rsidRPr="00950D57">
        <w:rPr>
          <w:rFonts w:cs="Simplified Arabic" w:hint="cs"/>
          <w:sz w:val="26"/>
          <w:szCs w:val="26"/>
          <w:rtl/>
          <w:lang w:bidi="ar-DZ"/>
        </w:rPr>
        <w:t xml:space="preserve"> </w:t>
      </w:r>
      <w:r w:rsidRPr="00950D57">
        <w:rPr>
          <w:rFonts w:asciiTheme="majorBidi" w:hAnsiTheme="majorBidi" w:cs="Simplified Arabic" w:hint="cs"/>
          <w:sz w:val="26"/>
          <w:szCs w:val="26"/>
          <w:rtl/>
          <w:lang w:bidi="ar-DZ"/>
        </w:rPr>
        <w:t>ص : 5</w:t>
      </w:r>
    </w:p>
  </w:endnote>
  <w:endnote w:id="19">
    <w:p w:rsidR="003B6475" w:rsidRPr="00950D57" w:rsidRDefault="003B6475" w:rsidP="0087151D">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Pr>
          <w:rFonts w:asciiTheme="majorBidi" w:hAnsiTheme="majorBidi" w:cs="Simplified Arabic" w:hint="cs"/>
          <w:sz w:val="26"/>
          <w:szCs w:val="26"/>
          <w:rtl/>
          <w:lang w:bidi="ar-DZ"/>
        </w:rPr>
        <w:t xml:space="preserve"> المصدر نفسه،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5</w:t>
      </w:r>
    </w:p>
  </w:endnote>
  <w:endnote w:id="20">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5</w:t>
      </w:r>
    </w:p>
  </w:endnote>
  <w:endnote w:id="21">
    <w:p w:rsidR="003B6475" w:rsidRPr="00950D57" w:rsidRDefault="003B6475" w:rsidP="0042307D">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 xml:space="preserve">نفسه،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6</w:t>
      </w:r>
    </w:p>
  </w:endnote>
  <w:endnote w:id="22">
    <w:p w:rsidR="003B6475" w:rsidRPr="00950D57" w:rsidRDefault="003B6475" w:rsidP="0042307D">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Pr>
          <w:rFonts w:asciiTheme="majorBidi" w:hAnsiTheme="majorBidi" w:cs="Simplified Arabic" w:hint="cs"/>
          <w:sz w:val="26"/>
          <w:szCs w:val="26"/>
          <w:rtl/>
          <w:lang w:bidi="ar-DZ"/>
        </w:rPr>
        <w:t xml:space="preserve"> المصدر السابق،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12</w:t>
      </w:r>
    </w:p>
  </w:endnote>
  <w:endnote w:id="23">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12</w:t>
      </w:r>
    </w:p>
  </w:endnote>
  <w:endnote w:id="24">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Pr>
          <w:rFonts w:asciiTheme="majorBidi" w:hAnsiTheme="majorBidi" w:cs="Simplified Arabic" w:hint="cs"/>
          <w:sz w:val="26"/>
          <w:szCs w:val="26"/>
          <w:rtl/>
          <w:lang w:bidi="ar-DZ"/>
        </w:rPr>
        <w:t xml:space="preserve"> المصدر نفسه،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11</w:t>
      </w:r>
    </w:p>
  </w:endnote>
  <w:endnote w:id="25">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10</w:t>
      </w:r>
    </w:p>
  </w:endnote>
  <w:endnote w:id="26">
    <w:p w:rsidR="003B6475" w:rsidRPr="00950D57" w:rsidRDefault="003B6475" w:rsidP="0042307D">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 xml:space="preserve">نفسه،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12</w:t>
      </w:r>
    </w:p>
  </w:endnote>
  <w:endnote w:id="27">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13</w:t>
      </w:r>
    </w:p>
  </w:endnote>
  <w:endnote w:id="28">
    <w:p w:rsidR="003B6475" w:rsidRPr="00950D57" w:rsidRDefault="003B6475" w:rsidP="00FB60A0">
      <w:pPr>
        <w:pStyle w:val="Notedefin"/>
        <w:rPr>
          <w:sz w:val="26"/>
          <w:szCs w:val="26"/>
          <w:rtl/>
        </w:rPr>
      </w:pPr>
      <w:r w:rsidRPr="00950D57">
        <w:rPr>
          <w:rStyle w:val="Appeldenotedefin"/>
          <w:sz w:val="26"/>
          <w:szCs w:val="26"/>
        </w:rPr>
        <w:endnoteRef/>
      </w:r>
      <w:r w:rsidRPr="00950D57">
        <w:rPr>
          <w:rFonts w:hint="cs"/>
          <w:sz w:val="26"/>
          <w:szCs w:val="26"/>
          <w:rtl/>
        </w:rPr>
        <w:t xml:space="preserve"> مها حسن </w:t>
      </w:r>
      <w:proofErr w:type="gramStart"/>
      <w:r w:rsidRPr="00950D57">
        <w:rPr>
          <w:rFonts w:hint="cs"/>
          <w:sz w:val="26"/>
          <w:szCs w:val="26"/>
          <w:rtl/>
        </w:rPr>
        <w:t>القصراوي :</w:t>
      </w:r>
      <w:proofErr w:type="gramEnd"/>
      <w:r w:rsidRPr="00950D57">
        <w:rPr>
          <w:rFonts w:hint="cs"/>
          <w:sz w:val="26"/>
          <w:szCs w:val="26"/>
          <w:rtl/>
        </w:rPr>
        <w:t xml:space="preserve"> الزمن في الرواية العربية</w:t>
      </w:r>
      <w:r>
        <w:rPr>
          <w:rFonts w:hint="cs"/>
          <w:sz w:val="26"/>
          <w:szCs w:val="26"/>
          <w:rtl/>
        </w:rPr>
        <w:t xml:space="preserve">، </w:t>
      </w:r>
      <w:r w:rsidRPr="00950D57">
        <w:rPr>
          <w:rFonts w:hint="cs"/>
          <w:sz w:val="26"/>
          <w:szCs w:val="26"/>
          <w:rtl/>
        </w:rPr>
        <w:t>ص : 211</w:t>
      </w:r>
    </w:p>
  </w:endnote>
  <w:endnote w:id="29">
    <w:p w:rsidR="003B6475" w:rsidRPr="00950D57" w:rsidRDefault="003B6475" w:rsidP="00FB60A0">
      <w:pPr>
        <w:pStyle w:val="Notedefin"/>
        <w:rPr>
          <w:sz w:val="26"/>
          <w:szCs w:val="26"/>
          <w:rtl/>
        </w:rPr>
      </w:pPr>
      <w:r w:rsidRPr="00950D57">
        <w:rPr>
          <w:rStyle w:val="Appeldenotedefin"/>
          <w:sz w:val="26"/>
          <w:szCs w:val="26"/>
        </w:rPr>
        <w:endnoteRef/>
      </w:r>
      <w:r w:rsidRPr="00950D57">
        <w:rPr>
          <w:rFonts w:hint="cs"/>
          <w:sz w:val="26"/>
          <w:szCs w:val="26"/>
          <w:rtl/>
        </w:rPr>
        <w:t xml:space="preserve">حسن </w:t>
      </w:r>
      <w:proofErr w:type="gramStart"/>
      <w:r w:rsidRPr="00950D57">
        <w:rPr>
          <w:rFonts w:hint="cs"/>
          <w:sz w:val="26"/>
          <w:szCs w:val="26"/>
          <w:rtl/>
        </w:rPr>
        <w:t>بحراوي :</w:t>
      </w:r>
      <w:proofErr w:type="gramEnd"/>
      <w:r w:rsidRPr="00950D57">
        <w:rPr>
          <w:rFonts w:hint="cs"/>
          <w:sz w:val="26"/>
          <w:szCs w:val="26"/>
          <w:rtl/>
        </w:rPr>
        <w:t xml:space="preserve"> بنية الشكل الروائي ( الفضاء</w:t>
      </w:r>
      <w:r>
        <w:rPr>
          <w:rFonts w:hint="cs"/>
          <w:sz w:val="26"/>
          <w:szCs w:val="26"/>
          <w:rtl/>
        </w:rPr>
        <w:t xml:space="preserve">، </w:t>
      </w:r>
      <w:r w:rsidRPr="00950D57">
        <w:rPr>
          <w:rFonts w:hint="cs"/>
          <w:sz w:val="26"/>
          <w:szCs w:val="26"/>
          <w:rtl/>
        </w:rPr>
        <w:t>الزمن</w:t>
      </w:r>
      <w:r>
        <w:rPr>
          <w:rFonts w:hint="cs"/>
          <w:sz w:val="26"/>
          <w:szCs w:val="26"/>
          <w:rtl/>
        </w:rPr>
        <w:t xml:space="preserve">، </w:t>
      </w:r>
      <w:r w:rsidRPr="00950D57">
        <w:rPr>
          <w:rFonts w:hint="cs"/>
          <w:sz w:val="26"/>
          <w:szCs w:val="26"/>
          <w:rtl/>
        </w:rPr>
        <w:t>الشخصية )</w:t>
      </w:r>
      <w:r>
        <w:rPr>
          <w:rFonts w:hint="cs"/>
          <w:sz w:val="26"/>
          <w:szCs w:val="26"/>
          <w:rtl/>
        </w:rPr>
        <w:t xml:space="preserve">، </w:t>
      </w:r>
      <w:r w:rsidRPr="00950D57">
        <w:rPr>
          <w:rFonts w:hint="cs"/>
          <w:sz w:val="26"/>
          <w:szCs w:val="26"/>
          <w:rtl/>
        </w:rPr>
        <w:t>ص : 132</w:t>
      </w:r>
    </w:p>
  </w:endnote>
  <w:endnote w:id="30">
    <w:p w:rsidR="003B6475" w:rsidRPr="00950D57" w:rsidRDefault="003B6475" w:rsidP="00C67088">
      <w:pPr>
        <w:pStyle w:val="Notedefin"/>
        <w:rPr>
          <w:sz w:val="26"/>
          <w:szCs w:val="26"/>
          <w:rtl/>
        </w:rPr>
      </w:pPr>
      <w:r w:rsidRPr="00950D57">
        <w:rPr>
          <w:rStyle w:val="Appeldenotedefin"/>
          <w:sz w:val="26"/>
          <w:szCs w:val="26"/>
        </w:rPr>
        <w:endnoteRef/>
      </w:r>
      <w:r w:rsidRPr="00950D57">
        <w:rPr>
          <w:rFonts w:hint="cs"/>
          <w:sz w:val="26"/>
          <w:szCs w:val="26"/>
          <w:rtl/>
        </w:rPr>
        <w:t xml:space="preserve">المرجع </w:t>
      </w:r>
      <w:r>
        <w:rPr>
          <w:rFonts w:hint="cs"/>
          <w:sz w:val="26"/>
          <w:szCs w:val="26"/>
          <w:rtl/>
        </w:rPr>
        <w:t xml:space="preserve">السابق، </w:t>
      </w:r>
      <w:r w:rsidRPr="00950D57">
        <w:rPr>
          <w:rFonts w:hint="cs"/>
          <w:sz w:val="26"/>
          <w:szCs w:val="26"/>
          <w:rtl/>
        </w:rPr>
        <w:t xml:space="preserve">حسن </w:t>
      </w:r>
      <w:proofErr w:type="gramStart"/>
      <w:r w:rsidRPr="00950D57">
        <w:rPr>
          <w:rFonts w:hint="cs"/>
          <w:sz w:val="26"/>
          <w:szCs w:val="26"/>
          <w:rtl/>
        </w:rPr>
        <w:t>بحراوي :</w:t>
      </w:r>
      <w:proofErr w:type="gramEnd"/>
      <w:r w:rsidRPr="00950D57">
        <w:rPr>
          <w:rFonts w:hint="cs"/>
          <w:sz w:val="26"/>
          <w:szCs w:val="26"/>
          <w:rtl/>
        </w:rPr>
        <w:t xml:space="preserve"> بنية الشكل الروائي</w:t>
      </w:r>
      <w:r>
        <w:rPr>
          <w:rFonts w:hint="cs"/>
          <w:sz w:val="26"/>
          <w:szCs w:val="26"/>
          <w:rtl/>
        </w:rPr>
        <w:t>،</w:t>
      </w:r>
      <w:r w:rsidRPr="00950D57">
        <w:rPr>
          <w:rFonts w:hint="cs"/>
          <w:sz w:val="26"/>
          <w:szCs w:val="26"/>
          <w:rtl/>
        </w:rPr>
        <w:t xml:space="preserve"> ص : 132</w:t>
      </w:r>
    </w:p>
  </w:endnote>
  <w:endnote w:id="31">
    <w:p w:rsidR="003B6475" w:rsidRPr="00950D57" w:rsidRDefault="003B6475" w:rsidP="00FB60A0">
      <w:pPr>
        <w:pStyle w:val="Notedefin"/>
        <w:rPr>
          <w:sz w:val="26"/>
          <w:szCs w:val="26"/>
        </w:rPr>
      </w:pPr>
      <w:r w:rsidRPr="00950D57">
        <w:rPr>
          <w:rStyle w:val="Appeldenotedefin"/>
          <w:sz w:val="26"/>
          <w:szCs w:val="26"/>
        </w:rPr>
        <w:endnoteRef/>
      </w:r>
      <w:proofErr w:type="gramStart"/>
      <w:r w:rsidRPr="00950D57">
        <w:rPr>
          <w:rFonts w:hint="cs"/>
          <w:sz w:val="26"/>
          <w:szCs w:val="26"/>
          <w:rtl/>
        </w:rPr>
        <w:t>ينظر :</w:t>
      </w:r>
      <w:proofErr w:type="gramEnd"/>
      <w:r w:rsidRPr="00950D57">
        <w:rPr>
          <w:rFonts w:hint="cs"/>
          <w:sz w:val="26"/>
          <w:szCs w:val="26"/>
          <w:rtl/>
        </w:rPr>
        <w:t xml:space="preserve"> آمنة يوسف : تقنيات السرد في النظرية والتطبيق</w:t>
      </w:r>
      <w:r>
        <w:rPr>
          <w:rFonts w:hint="cs"/>
          <w:sz w:val="26"/>
          <w:szCs w:val="26"/>
          <w:rtl/>
        </w:rPr>
        <w:t xml:space="preserve">، </w:t>
      </w:r>
      <w:r w:rsidRPr="00950D57">
        <w:rPr>
          <w:rFonts w:hint="cs"/>
          <w:sz w:val="26"/>
          <w:szCs w:val="26"/>
          <w:rtl/>
        </w:rPr>
        <w:t>دار الحوار للنشر</w:t>
      </w:r>
      <w:r>
        <w:rPr>
          <w:rFonts w:hint="cs"/>
          <w:sz w:val="26"/>
          <w:szCs w:val="26"/>
          <w:rtl/>
        </w:rPr>
        <w:t xml:space="preserve">، </w:t>
      </w:r>
      <w:r w:rsidRPr="00950D57">
        <w:rPr>
          <w:rFonts w:hint="cs"/>
          <w:sz w:val="26"/>
          <w:szCs w:val="26"/>
          <w:rtl/>
        </w:rPr>
        <w:t>ط 1</w:t>
      </w:r>
      <w:r>
        <w:rPr>
          <w:rFonts w:hint="cs"/>
          <w:sz w:val="26"/>
          <w:szCs w:val="26"/>
          <w:rtl/>
        </w:rPr>
        <w:t xml:space="preserve">، </w:t>
      </w:r>
      <w:r w:rsidRPr="00950D57">
        <w:rPr>
          <w:rFonts w:hint="cs"/>
          <w:sz w:val="26"/>
          <w:szCs w:val="26"/>
          <w:rtl/>
        </w:rPr>
        <w:t>1997، ص : 71</w:t>
      </w:r>
    </w:p>
  </w:endnote>
  <w:endnote w:id="32">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أحمد </w:t>
      </w:r>
      <w:proofErr w:type="gramStart"/>
      <w:r w:rsidRPr="00950D57">
        <w:rPr>
          <w:rFonts w:asciiTheme="majorBidi" w:hAnsiTheme="majorBidi" w:cs="Simplified Arabic" w:hint="cs"/>
          <w:sz w:val="26"/>
          <w:szCs w:val="26"/>
          <w:rtl/>
          <w:lang w:bidi="ar-DZ"/>
        </w:rPr>
        <w:t>النعيمي :</w:t>
      </w:r>
      <w:proofErr w:type="gramEnd"/>
      <w:r w:rsidRPr="00950D57">
        <w:rPr>
          <w:rFonts w:asciiTheme="majorBidi" w:hAnsiTheme="majorBidi" w:cs="Simplified Arabic" w:hint="cs"/>
          <w:sz w:val="26"/>
          <w:szCs w:val="26"/>
          <w:rtl/>
          <w:lang w:bidi="ar-DZ"/>
        </w:rPr>
        <w:t xml:space="preserve"> إيقاع الزمن في الرواية العربية المعاصرة</w:t>
      </w:r>
      <w:r>
        <w:rPr>
          <w:rFonts w:asciiTheme="majorBidi" w:hAnsiTheme="majorBidi" w:cs="Simplified Arabic" w:hint="cs"/>
          <w:sz w:val="26"/>
          <w:szCs w:val="26"/>
          <w:rtl/>
          <w:lang w:bidi="ar-DZ"/>
        </w:rPr>
        <w:t xml:space="preserve">، </w:t>
      </w:r>
      <w:r w:rsidRPr="00950D57">
        <w:rPr>
          <w:rFonts w:asciiTheme="majorBidi" w:hAnsiTheme="majorBidi" w:cs="Simplified Arabic" w:hint="cs"/>
          <w:sz w:val="26"/>
          <w:szCs w:val="26"/>
          <w:rtl/>
          <w:lang w:bidi="ar-DZ"/>
        </w:rPr>
        <w:t>ص : 39</w:t>
      </w:r>
    </w:p>
  </w:endnote>
  <w:endnote w:id="33">
    <w:p w:rsidR="003B6475" w:rsidRPr="00950D57" w:rsidRDefault="003B6475" w:rsidP="0042307D">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w:t>
      </w:r>
      <w:r>
        <w:rPr>
          <w:rFonts w:asciiTheme="majorBidi" w:hAnsiTheme="majorBidi" w:cs="Simplified Arabic" w:hint="cs"/>
          <w:sz w:val="26"/>
          <w:szCs w:val="26"/>
          <w:rtl/>
          <w:lang w:bidi="ar-DZ"/>
        </w:rPr>
        <w:t xml:space="preserve">المصدر السابق،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271</w:t>
      </w:r>
    </w:p>
  </w:endnote>
  <w:endnote w:id="34">
    <w:p w:rsidR="003B6475" w:rsidRPr="00E36B3A" w:rsidRDefault="003B6475" w:rsidP="0042307D">
      <w:pPr>
        <w:pStyle w:val="Notedefin"/>
        <w:rPr>
          <w:rFonts w:asciiTheme="majorBidi" w:hAnsiTheme="majorBidi" w:cs="Simplified Arabic"/>
          <w:sz w:val="26"/>
          <w:szCs w:val="26"/>
          <w:rtl/>
          <w:lang w:bidi="ar-DZ"/>
        </w:rPr>
      </w:pPr>
      <w:r w:rsidRPr="00E36B3A">
        <w:rPr>
          <w:rStyle w:val="Appeldenotedefin"/>
          <w:rFonts w:asciiTheme="majorBidi" w:hAnsiTheme="majorBidi" w:cs="Simplified Arabic"/>
          <w:sz w:val="26"/>
          <w:szCs w:val="26"/>
        </w:rPr>
        <w:endnoteRef/>
      </w:r>
      <w:r w:rsidRPr="00E36B3A">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نفسه</w:t>
      </w:r>
      <w:r w:rsidRPr="00E36B3A">
        <w:rPr>
          <w:rFonts w:asciiTheme="majorBidi" w:hAnsiTheme="majorBidi" w:cs="Simplified Arabic" w:hint="cs"/>
          <w:sz w:val="26"/>
          <w:szCs w:val="26"/>
          <w:rtl/>
          <w:lang w:bidi="ar-DZ"/>
        </w:rPr>
        <w:t xml:space="preserve">، </w:t>
      </w:r>
      <w:proofErr w:type="gramStart"/>
      <w:r w:rsidRPr="00E36B3A">
        <w:rPr>
          <w:rFonts w:asciiTheme="majorBidi" w:hAnsiTheme="majorBidi" w:cs="Simplified Arabic" w:hint="cs"/>
          <w:sz w:val="26"/>
          <w:szCs w:val="26"/>
          <w:rtl/>
          <w:lang w:bidi="ar-DZ"/>
        </w:rPr>
        <w:t>ص :</w:t>
      </w:r>
      <w:proofErr w:type="gramEnd"/>
      <w:r w:rsidRPr="00E36B3A">
        <w:rPr>
          <w:rFonts w:asciiTheme="majorBidi" w:hAnsiTheme="majorBidi" w:cs="Simplified Arabic" w:hint="cs"/>
          <w:sz w:val="26"/>
          <w:szCs w:val="26"/>
          <w:rtl/>
          <w:lang w:bidi="ar-DZ"/>
        </w:rPr>
        <w:t xml:space="preserve"> 280</w:t>
      </w:r>
    </w:p>
  </w:endnote>
  <w:endnote w:id="35">
    <w:p w:rsidR="003B6475" w:rsidRPr="00E36B3A" w:rsidRDefault="003B6475" w:rsidP="00E36B3A">
      <w:pPr>
        <w:pStyle w:val="Notedefin"/>
        <w:rPr>
          <w:rFonts w:asciiTheme="majorBidi" w:hAnsiTheme="majorBidi" w:cs="Simplified Arabic"/>
          <w:sz w:val="26"/>
          <w:szCs w:val="26"/>
          <w:rtl/>
          <w:lang w:bidi="ar-DZ"/>
        </w:rPr>
      </w:pPr>
      <w:r w:rsidRPr="00E36B3A">
        <w:rPr>
          <w:rStyle w:val="Appeldenotedefin"/>
          <w:rFonts w:asciiTheme="majorBidi" w:hAnsiTheme="majorBidi" w:cs="Simplified Arabic"/>
          <w:sz w:val="26"/>
          <w:szCs w:val="26"/>
        </w:rPr>
        <w:endnoteRef/>
      </w:r>
      <w:r w:rsidRPr="00E36B3A">
        <w:rPr>
          <w:rFonts w:asciiTheme="majorBidi" w:hAnsiTheme="majorBidi" w:cs="Simplified Arabic" w:hint="cs"/>
          <w:sz w:val="26"/>
          <w:szCs w:val="26"/>
          <w:rtl/>
          <w:lang w:bidi="ar-DZ"/>
        </w:rPr>
        <w:t xml:space="preserve"> المصدر نفسه، </w:t>
      </w:r>
      <w:proofErr w:type="gramStart"/>
      <w:r w:rsidRPr="00E36B3A">
        <w:rPr>
          <w:rFonts w:asciiTheme="majorBidi" w:hAnsiTheme="majorBidi" w:cs="Simplified Arabic" w:hint="cs"/>
          <w:sz w:val="26"/>
          <w:szCs w:val="26"/>
          <w:rtl/>
          <w:lang w:bidi="ar-DZ"/>
        </w:rPr>
        <w:t>ص :</w:t>
      </w:r>
      <w:proofErr w:type="gramEnd"/>
      <w:r w:rsidRPr="00E36B3A">
        <w:rPr>
          <w:rFonts w:asciiTheme="majorBidi" w:hAnsiTheme="majorBidi" w:cs="Simplified Arabic" w:hint="cs"/>
          <w:sz w:val="26"/>
          <w:szCs w:val="26"/>
          <w:rtl/>
          <w:lang w:bidi="ar-DZ"/>
        </w:rPr>
        <w:t xml:space="preserve"> 280</w:t>
      </w:r>
    </w:p>
  </w:endnote>
  <w:endnote w:id="36">
    <w:p w:rsidR="003B6475" w:rsidRPr="00950D57" w:rsidRDefault="003B6475" w:rsidP="0042307D">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Pr>
          <w:rFonts w:asciiTheme="majorBidi" w:hAnsiTheme="majorBidi" w:cs="Simplified Arabic" w:hint="cs"/>
          <w:sz w:val="26"/>
          <w:szCs w:val="26"/>
          <w:rtl/>
          <w:lang w:bidi="ar-DZ"/>
        </w:rPr>
        <w:t xml:space="preserve"> المصدر السابق،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447</w:t>
      </w:r>
    </w:p>
  </w:endnote>
  <w:endnote w:id="37">
    <w:p w:rsidR="003B6475" w:rsidRPr="00950D57" w:rsidRDefault="003B6475" w:rsidP="00AB4C66">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w:t>
      </w:r>
      <w:r>
        <w:rPr>
          <w:rFonts w:asciiTheme="majorBidi" w:hAnsiTheme="majorBidi" w:cs="Simplified Arabic" w:hint="cs"/>
          <w:sz w:val="26"/>
          <w:szCs w:val="26"/>
          <w:rtl/>
          <w:lang w:bidi="ar-DZ"/>
        </w:rPr>
        <w:t xml:space="preserve">المصدر نفسه،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447</w:t>
      </w:r>
    </w:p>
  </w:endnote>
  <w:endnote w:id="38">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447</w:t>
      </w:r>
    </w:p>
  </w:endnote>
  <w:endnote w:id="39">
    <w:p w:rsidR="003B6475" w:rsidRPr="00950D57" w:rsidRDefault="003B6475" w:rsidP="00FB60A0">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المصدر نفسه</w:t>
      </w:r>
      <w:r>
        <w:rPr>
          <w:rFonts w:asciiTheme="majorBidi" w:hAnsiTheme="majorBidi" w:cs="Simplified Arabic" w:hint="cs"/>
          <w:sz w:val="26"/>
          <w:szCs w:val="26"/>
          <w:rtl/>
          <w:lang w:bidi="ar-DZ"/>
        </w:rPr>
        <w:t xml:space="preserve">،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17</w:t>
      </w:r>
    </w:p>
  </w:endnote>
  <w:endnote w:id="40">
    <w:p w:rsidR="003B6475" w:rsidRPr="00950D57" w:rsidRDefault="003B6475" w:rsidP="0042307D">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Pr>
          <w:rFonts w:asciiTheme="majorBidi" w:hAnsiTheme="majorBidi" w:cs="Simplified Arabic" w:hint="cs"/>
          <w:sz w:val="26"/>
          <w:szCs w:val="26"/>
          <w:rtl/>
          <w:lang w:bidi="ar-DZ"/>
        </w:rPr>
        <w:t xml:space="preserve"> المصدر نفسه،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18</w:t>
      </w:r>
    </w:p>
  </w:endnote>
  <w:endnote w:id="41">
    <w:p w:rsidR="003B6475" w:rsidRPr="00950D57" w:rsidRDefault="003B6475" w:rsidP="0042307D">
      <w:pPr>
        <w:pStyle w:val="Notedefin"/>
        <w:rPr>
          <w:rFonts w:asciiTheme="majorBidi" w:hAnsiTheme="majorBidi" w:cs="Simplified Arabic"/>
          <w:sz w:val="26"/>
          <w:szCs w:val="26"/>
          <w:rtl/>
          <w:lang w:bidi="ar-DZ"/>
        </w:rPr>
      </w:pPr>
      <w:r w:rsidRPr="00950D57">
        <w:rPr>
          <w:rStyle w:val="Appeldenotedefin"/>
          <w:rFonts w:asciiTheme="majorBidi" w:hAnsiTheme="majorBidi" w:cs="Simplified Arabic"/>
          <w:sz w:val="26"/>
          <w:szCs w:val="26"/>
        </w:rPr>
        <w:endnoteRef/>
      </w:r>
      <w:r w:rsidRPr="00950D57">
        <w:rPr>
          <w:rFonts w:asciiTheme="majorBidi" w:hAnsiTheme="majorBidi" w:cs="Simplified Arabic" w:hint="cs"/>
          <w:sz w:val="26"/>
          <w:szCs w:val="26"/>
          <w:rtl/>
          <w:lang w:bidi="ar-DZ"/>
        </w:rPr>
        <w:t xml:space="preserve"> المصدر </w:t>
      </w:r>
      <w:r>
        <w:rPr>
          <w:rFonts w:asciiTheme="majorBidi" w:hAnsiTheme="majorBidi" w:cs="Simplified Arabic" w:hint="cs"/>
          <w:sz w:val="26"/>
          <w:szCs w:val="26"/>
          <w:rtl/>
          <w:lang w:bidi="ar-DZ"/>
        </w:rPr>
        <w:t xml:space="preserve">السابق، </w:t>
      </w:r>
      <w:proofErr w:type="gramStart"/>
      <w:r w:rsidRPr="00950D57">
        <w:rPr>
          <w:rFonts w:asciiTheme="majorBidi" w:hAnsiTheme="majorBidi" w:cs="Simplified Arabic" w:hint="cs"/>
          <w:sz w:val="26"/>
          <w:szCs w:val="26"/>
          <w:rtl/>
          <w:lang w:bidi="ar-DZ"/>
        </w:rPr>
        <w:t>ص :</w:t>
      </w:r>
      <w:proofErr w:type="gramEnd"/>
      <w:r w:rsidRPr="00950D57">
        <w:rPr>
          <w:rFonts w:asciiTheme="majorBidi" w:hAnsiTheme="majorBidi" w:cs="Simplified Arabic" w:hint="cs"/>
          <w:sz w:val="26"/>
          <w:szCs w:val="26"/>
          <w:rtl/>
          <w:lang w:bidi="ar-DZ"/>
        </w:rPr>
        <w:t xml:space="preserve"> 18</w:t>
      </w:r>
    </w:p>
  </w:endnote>
  <w:endnote w:id="42">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rPr>
        <w:t xml:space="preserve"> حميد </w:t>
      </w:r>
      <w:proofErr w:type="spellStart"/>
      <w:r w:rsidRPr="00950D57">
        <w:rPr>
          <w:rFonts w:cs="Simplified Arabic" w:hint="cs"/>
          <w:sz w:val="26"/>
          <w:szCs w:val="26"/>
          <w:rtl/>
        </w:rPr>
        <w:t>لحميداني</w:t>
      </w:r>
      <w:proofErr w:type="spellEnd"/>
      <w:r w:rsidRPr="00950D57">
        <w:rPr>
          <w:rFonts w:cs="Simplified Arabic" w:hint="cs"/>
          <w:sz w:val="26"/>
          <w:szCs w:val="26"/>
          <w:rtl/>
        </w:rPr>
        <w:t xml:space="preserve">: بنية النص </w:t>
      </w:r>
      <w:proofErr w:type="gramStart"/>
      <w:r w:rsidRPr="00950D57">
        <w:rPr>
          <w:rFonts w:cs="Simplified Arabic" w:hint="cs"/>
          <w:sz w:val="26"/>
          <w:szCs w:val="26"/>
          <w:rtl/>
        </w:rPr>
        <w:t xml:space="preserve">السردي </w:t>
      </w:r>
      <w:r>
        <w:rPr>
          <w:rFonts w:cs="Simplified Arabic" w:hint="cs"/>
          <w:sz w:val="26"/>
          <w:szCs w:val="26"/>
          <w:rtl/>
        </w:rPr>
        <w:t>،</w:t>
      </w:r>
      <w:proofErr w:type="gramEnd"/>
      <w:r w:rsidRPr="00950D57">
        <w:rPr>
          <w:rFonts w:cs="Simplified Arabic" w:hint="cs"/>
          <w:sz w:val="26"/>
          <w:szCs w:val="26"/>
          <w:rtl/>
        </w:rPr>
        <w:t xml:space="preserve"> ص 76.</w:t>
      </w:r>
    </w:p>
  </w:endnote>
  <w:endnote w:id="43">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proofErr w:type="spellStart"/>
      <w:r w:rsidRPr="00950D57">
        <w:rPr>
          <w:rFonts w:cs="Simplified Arabic" w:hint="cs"/>
          <w:sz w:val="26"/>
          <w:szCs w:val="26"/>
          <w:rtl/>
        </w:rPr>
        <w:t>جيرارجنيت</w:t>
      </w:r>
      <w:proofErr w:type="spellEnd"/>
      <w:r w:rsidRPr="00950D57">
        <w:rPr>
          <w:rFonts w:cs="Simplified Arabic" w:hint="cs"/>
          <w:sz w:val="26"/>
          <w:szCs w:val="26"/>
          <w:rtl/>
        </w:rPr>
        <w:t xml:space="preserve">: خطاب </w:t>
      </w:r>
      <w:proofErr w:type="gramStart"/>
      <w:r w:rsidRPr="00950D57">
        <w:rPr>
          <w:rFonts w:cs="Simplified Arabic" w:hint="cs"/>
          <w:sz w:val="26"/>
          <w:szCs w:val="26"/>
          <w:rtl/>
        </w:rPr>
        <w:t xml:space="preserve">الحكاية </w:t>
      </w:r>
      <w:r>
        <w:rPr>
          <w:rFonts w:cs="Simplified Arabic" w:hint="cs"/>
          <w:sz w:val="26"/>
          <w:szCs w:val="26"/>
          <w:rtl/>
        </w:rPr>
        <w:t>،</w:t>
      </w:r>
      <w:proofErr w:type="gramEnd"/>
      <w:r w:rsidRPr="00950D57">
        <w:rPr>
          <w:rFonts w:cs="Simplified Arabic" w:hint="cs"/>
          <w:sz w:val="26"/>
          <w:szCs w:val="26"/>
          <w:rtl/>
        </w:rPr>
        <w:t xml:space="preserve"> ص 101.</w:t>
      </w:r>
    </w:p>
  </w:endnote>
  <w:endnote w:id="44">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 أحمد مرشد: البنية و الدلالة في روايات إبراهيم نصر </w:t>
      </w:r>
      <w:proofErr w:type="gramStart"/>
      <w:r w:rsidRPr="00950D57">
        <w:rPr>
          <w:rFonts w:cs="Simplified Arabic" w:hint="cs"/>
          <w:sz w:val="26"/>
          <w:szCs w:val="26"/>
          <w:rtl/>
          <w:lang w:bidi="ar-DZ"/>
        </w:rPr>
        <w:t xml:space="preserve">الله </w:t>
      </w:r>
      <w:r>
        <w:rPr>
          <w:rFonts w:cs="Simplified Arabic" w:hint="cs"/>
          <w:sz w:val="26"/>
          <w:szCs w:val="26"/>
          <w:rtl/>
          <w:lang w:bidi="ar-DZ"/>
        </w:rPr>
        <w:t>،</w:t>
      </w:r>
      <w:proofErr w:type="gramEnd"/>
      <w:r w:rsidRPr="00950D57">
        <w:rPr>
          <w:rFonts w:cs="Simplified Arabic" w:hint="cs"/>
          <w:sz w:val="26"/>
          <w:szCs w:val="26"/>
          <w:rtl/>
          <w:lang w:bidi="ar-DZ"/>
        </w:rPr>
        <w:t xml:space="preserve"> المؤسسة العربية للدراسات و النشر </w:t>
      </w:r>
      <w:r>
        <w:rPr>
          <w:rFonts w:cs="Simplified Arabic" w:hint="cs"/>
          <w:sz w:val="26"/>
          <w:szCs w:val="26"/>
          <w:rtl/>
          <w:lang w:bidi="ar-DZ"/>
        </w:rPr>
        <w:t>،</w:t>
      </w:r>
      <w:r w:rsidRPr="00950D57">
        <w:rPr>
          <w:rFonts w:cs="Simplified Arabic" w:hint="cs"/>
          <w:sz w:val="26"/>
          <w:szCs w:val="26"/>
          <w:rtl/>
          <w:lang w:bidi="ar-DZ"/>
        </w:rPr>
        <w:t xml:space="preserve"> بيروت </w:t>
      </w:r>
      <w:r>
        <w:rPr>
          <w:rFonts w:cs="Simplified Arabic" w:hint="cs"/>
          <w:sz w:val="26"/>
          <w:szCs w:val="26"/>
          <w:rtl/>
          <w:lang w:bidi="ar-DZ"/>
        </w:rPr>
        <w:t>،</w:t>
      </w:r>
      <w:r w:rsidRPr="00950D57">
        <w:rPr>
          <w:rFonts w:cs="Simplified Arabic" w:hint="cs"/>
          <w:sz w:val="26"/>
          <w:szCs w:val="26"/>
          <w:rtl/>
          <w:lang w:bidi="ar-DZ"/>
        </w:rPr>
        <w:t xml:space="preserve"> ط1 </w:t>
      </w:r>
      <w:r>
        <w:rPr>
          <w:rFonts w:cs="Simplified Arabic" w:hint="cs"/>
          <w:sz w:val="26"/>
          <w:szCs w:val="26"/>
          <w:rtl/>
          <w:lang w:bidi="ar-DZ"/>
        </w:rPr>
        <w:t>،</w:t>
      </w:r>
      <w:r w:rsidRPr="00950D57">
        <w:rPr>
          <w:rFonts w:cs="Simplified Arabic" w:hint="cs"/>
          <w:sz w:val="26"/>
          <w:szCs w:val="26"/>
          <w:rtl/>
          <w:lang w:bidi="ar-DZ"/>
        </w:rPr>
        <w:t xml:space="preserve"> 2005 </w:t>
      </w:r>
      <w:r>
        <w:rPr>
          <w:rFonts w:cs="Simplified Arabic" w:hint="cs"/>
          <w:sz w:val="26"/>
          <w:szCs w:val="26"/>
          <w:rtl/>
          <w:lang w:bidi="ar-DZ"/>
        </w:rPr>
        <w:t>،</w:t>
      </w:r>
      <w:r w:rsidRPr="00950D57">
        <w:rPr>
          <w:rFonts w:cs="Simplified Arabic" w:hint="cs"/>
          <w:sz w:val="26"/>
          <w:szCs w:val="26"/>
          <w:rtl/>
          <w:lang w:bidi="ar-DZ"/>
        </w:rPr>
        <w:t xml:space="preserve"> ص 284.</w:t>
      </w:r>
    </w:p>
  </w:endnote>
  <w:endnote w:id="45">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proofErr w:type="spellStart"/>
      <w:r w:rsidRPr="00950D57">
        <w:rPr>
          <w:rFonts w:cs="Simplified Arabic" w:hint="cs"/>
          <w:sz w:val="26"/>
          <w:szCs w:val="26"/>
          <w:rtl/>
          <w:lang w:bidi="ar-DZ"/>
        </w:rPr>
        <w:t>جيرارجنيت</w:t>
      </w:r>
      <w:proofErr w:type="spellEnd"/>
      <w:r w:rsidRPr="00950D57">
        <w:rPr>
          <w:rFonts w:cs="Simplified Arabic" w:hint="cs"/>
          <w:sz w:val="26"/>
          <w:szCs w:val="26"/>
          <w:rtl/>
          <w:lang w:bidi="ar-DZ"/>
        </w:rPr>
        <w:t xml:space="preserve">: خطابه </w:t>
      </w:r>
      <w:proofErr w:type="gramStart"/>
      <w:r w:rsidRPr="00950D57">
        <w:rPr>
          <w:rFonts w:cs="Simplified Arabic" w:hint="cs"/>
          <w:sz w:val="26"/>
          <w:szCs w:val="26"/>
          <w:rtl/>
          <w:lang w:bidi="ar-DZ"/>
        </w:rPr>
        <w:t xml:space="preserve">الحكاية </w:t>
      </w:r>
      <w:r>
        <w:rPr>
          <w:rFonts w:cs="Simplified Arabic" w:hint="cs"/>
          <w:sz w:val="26"/>
          <w:szCs w:val="26"/>
          <w:rtl/>
          <w:lang w:bidi="ar-DZ"/>
        </w:rPr>
        <w:t>،</w:t>
      </w:r>
      <w:proofErr w:type="gramEnd"/>
      <w:r w:rsidRPr="00950D57">
        <w:rPr>
          <w:rFonts w:cs="Simplified Arabic" w:hint="cs"/>
          <w:sz w:val="26"/>
          <w:szCs w:val="26"/>
          <w:rtl/>
          <w:lang w:bidi="ar-DZ"/>
        </w:rPr>
        <w:t xml:space="preserve"> ص 109 .</w:t>
      </w:r>
    </w:p>
  </w:endnote>
  <w:endnote w:id="46">
    <w:p w:rsidR="003B6475" w:rsidRPr="00950D57" w:rsidRDefault="003B6475" w:rsidP="004B755C">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 المرجع </w:t>
      </w:r>
      <w:proofErr w:type="gramStart"/>
      <w:r>
        <w:rPr>
          <w:rFonts w:cs="Simplified Arabic" w:hint="cs"/>
          <w:sz w:val="26"/>
          <w:szCs w:val="26"/>
          <w:rtl/>
          <w:lang w:bidi="ar-DZ"/>
        </w:rPr>
        <w:t>نفسه ،</w:t>
      </w:r>
      <w:proofErr w:type="gramEnd"/>
      <w:r w:rsidRPr="00950D57">
        <w:rPr>
          <w:rFonts w:cs="Simplified Arabic" w:hint="cs"/>
          <w:sz w:val="26"/>
          <w:szCs w:val="26"/>
          <w:rtl/>
          <w:lang w:bidi="ar-DZ"/>
        </w:rPr>
        <w:t xml:space="preserve"> ص 110.</w:t>
      </w:r>
    </w:p>
  </w:endnote>
  <w:endnote w:id="47">
    <w:p w:rsidR="003B6475" w:rsidRPr="00950D57" w:rsidRDefault="003B6475" w:rsidP="00895DCE">
      <w:pPr>
        <w:pStyle w:val="Notedefin"/>
        <w:tabs>
          <w:tab w:val="left" w:pos="4885"/>
        </w:tabs>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عز الدين </w:t>
      </w:r>
      <w:proofErr w:type="spellStart"/>
      <w:r>
        <w:rPr>
          <w:rFonts w:cs="Simplified Arabic" w:hint="cs"/>
          <w:sz w:val="26"/>
          <w:szCs w:val="26"/>
          <w:rtl/>
          <w:lang w:bidi="ar-DZ"/>
        </w:rPr>
        <w:t>ميهوبي</w:t>
      </w:r>
      <w:proofErr w:type="spellEnd"/>
      <w:r>
        <w:rPr>
          <w:rFonts w:cs="Simplified Arabic" w:hint="cs"/>
          <w:sz w:val="26"/>
          <w:szCs w:val="26"/>
          <w:rtl/>
          <w:lang w:bidi="ar-DZ"/>
        </w:rPr>
        <w:t xml:space="preserve">: اعترافات </w:t>
      </w:r>
      <w:proofErr w:type="spellStart"/>
      <w:r>
        <w:rPr>
          <w:rFonts w:cs="Simplified Arabic" w:hint="cs"/>
          <w:sz w:val="26"/>
          <w:szCs w:val="26"/>
          <w:rtl/>
          <w:lang w:bidi="ar-DZ"/>
        </w:rPr>
        <w:t>أسكرام</w:t>
      </w:r>
      <w:proofErr w:type="spellEnd"/>
      <w:r>
        <w:rPr>
          <w:rFonts w:cs="Simplified Arabic" w:hint="cs"/>
          <w:sz w:val="26"/>
          <w:szCs w:val="26"/>
          <w:rtl/>
          <w:lang w:bidi="ar-DZ"/>
        </w:rPr>
        <w:t xml:space="preserve">، </w:t>
      </w:r>
      <w:r w:rsidRPr="00950D57">
        <w:rPr>
          <w:rFonts w:cs="Simplified Arabic" w:hint="cs"/>
          <w:sz w:val="26"/>
          <w:szCs w:val="26"/>
          <w:rtl/>
          <w:lang w:bidi="ar-DZ"/>
        </w:rPr>
        <w:t xml:space="preserve">ص 10 </w:t>
      </w:r>
      <w:r w:rsidRPr="00950D57">
        <w:rPr>
          <w:rFonts w:cs="Simplified Arabic"/>
          <w:sz w:val="26"/>
          <w:szCs w:val="26"/>
          <w:rtl/>
          <w:lang w:bidi="ar-DZ"/>
        </w:rPr>
        <w:t>–</w:t>
      </w:r>
      <w:r w:rsidRPr="00950D57">
        <w:rPr>
          <w:rFonts w:cs="Simplified Arabic" w:hint="cs"/>
          <w:sz w:val="26"/>
          <w:szCs w:val="26"/>
          <w:rtl/>
          <w:lang w:bidi="ar-DZ"/>
        </w:rPr>
        <w:t xml:space="preserve"> 11.</w:t>
      </w:r>
      <w:r>
        <w:rPr>
          <w:rFonts w:cs="Simplified Arabic"/>
          <w:sz w:val="26"/>
          <w:szCs w:val="26"/>
          <w:rtl/>
          <w:lang w:bidi="ar-DZ"/>
        </w:rPr>
        <w:tab/>
      </w:r>
    </w:p>
  </w:endnote>
  <w:endnote w:id="48">
    <w:p w:rsidR="003B6475" w:rsidRPr="00950D57" w:rsidRDefault="003B6475" w:rsidP="00CC153D">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المصدر </w:t>
      </w:r>
      <w:r>
        <w:rPr>
          <w:rFonts w:cs="Simplified Arabic" w:hint="cs"/>
          <w:sz w:val="26"/>
          <w:szCs w:val="26"/>
          <w:rtl/>
          <w:lang w:bidi="ar-DZ"/>
        </w:rPr>
        <w:t xml:space="preserve">نفسه، </w:t>
      </w:r>
      <w:r w:rsidRPr="00950D57">
        <w:rPr>
          <w:rFonts w:cs="Simplified Arabic" w:hint="cs"/>
          <w:sz w:val="26"/>
          <w:szCs w:val="26"/>
          <w:rtl/>
          <w:lang w:bidi="ar-DZ"/>
        </w:rPr>
        <w:t xml:space="preserve">ص 160 </w:t>
      </w:r>
      <w:r w:rsidRPr="00950D57">
        <w:rPr>
          <w:rFonts w:cs="Simplified Arabic"/>
          <w:sz w:val="26"/>
          <w:szCs w:val="26"/>
          <w:rtl/>
          <w:lang w:bidi="ar-DZ"/>
        </w:rPr>
        <w:t>–</w:t>
      </w:r>
      <w:r w:rsidRPr="00950D57">
        <w:rPr>
          <w:rFonts w:cs="Simplified Arabic" w:hint="cs"/>
          <w:sz w:val="26"/>
          <w:szCs w:val="26"/>
          <w:rtl/>
          <w:lang w:bidi="ar-DZ"/>
        </w:rPr>
        <w:t xml:space="preserve"> 161 </w:t>
      </w:r>
      <w:r w:rsidRPr="00950D57">
        <w:rPr>
          <w:rFonts w:cs="Simplified Arabic"/>
          <w:sz w:val="26"/>
          <w:szCs w:val="26"/>
          <w:rtl/>
          <w:lang w:bidi="ar-DZ"/>
        </w:rPr>
        <w:t>–</w:t>
      </w:r>
      <w:r w:rsidRPr="00950D57">
        <w:rPr>
          <w:rFonts w:cs="Simplified Arabic" w:hint="cs"/>
          <w:sz w:val="26"/>
          <w:szCs w:val="26"/>
          <w:rtl/>
          <w:lang w:bidi="ar-DZ"/>
        </w:rPr>
        <w:t xml:space="preserve"> 163.</w:t>
      </w:r>
    </w:p>
  </w:endnote>
  <w:endnote w:id="49">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 حسن بحراوي: بنية الشكل الروائي </w:t>
      </w:r>
      <w:proofErr w:type="gramStart"/>
      <w:r w:rsidRPr="00950D57">
        <w:rPr>
          <w:rFonts w:cs="Simplified Arabic" w:hint="cs"/>
          <w:sz w:val="26"/>
          <w:szCs w:val="26"/>
          <w:rtl/>
          <w:lang w:bidi="ar-DZ"/>
        </w:rPr>
        <w:t>( الفضاء</w:t>
      </w:r>
      <w:proofErr w:type="gramEnd"/>
      <w:r w:rsidRPr="00950D57">
        <w:rPr>
          <w:rFonts w:cs="Simplified Arabic" w:hint="cs"/>
          <w:sz w:val="26"/>
          <w:szCs w:val="26"/>
          <w:rtl/>
          <w:lang w:bidi="ar-DZ"/>
        </w:rPr>
        <w:t xml:space="preserve"> </w:t>
      </w:r>
      <w:r>
        <w:rPr>
          <w:rFonts w:cs="Simplified Arabic" w:hint="cs"/>
          <w:sz w:val="26"/>
          <w:szCs w:val="26"/>
          <w:rtl/>
          <w:lang w:bidi="ar-DZ"/>
        </w:rPr>
        <w:t>،</w:t>
      </w:r>
      <w:r w:rsidRPr="00950D57">
        <w:rPr>
          <w:rFonts w:cs="Simplified Arabic" w:hint="cs"/>
          <w:sz w:val="26"/>
          <w:szCs w:val="26"/>
          <w:rtl/>
          <w:lang w:bidi="ar-DZ"/>
        </w:rPr>
        <w:t xml:space="preserve"> الزمن </w:t>
      </w:r>
      <w:r>
        <w:rPr>
          <w:rFonts w:cs="Simplified Arabic" w:hint="cs"/>
          <w:sz w:val="26"/>
          <w:szCs w:val="26"/>
          <w:rtl/>
          <w:lang w:bidi="ar-DZ"/>
        </w:rPr>
        <w:t>،</w:t>
      </w:r>
      <w:r w:rsidRPr="00950D57">
        <w:rPr>
          <w:rFonts w:cs="Simplified Arabic" w:hint="cs"/>
          <w:sz w:val="26"/>
          <w:szCs w:val="26"/>
          <w:rtl/>
          <w:lang w:bidi="ar-DZ"/>
        </w:rPr>
        <w:t xml:space="preserve"> الشخصية ) </w:t>
      </w:r>
      <w:r>
        <w:rPr>
          <w:rFonts w:cs="Simplified Arabic" w:hint="cs"/>
          <w:sz w:val="26"/>
          <w:szCs w:val="26"/>
          <w:rtl/>
          <w:lang w:bidi="ar-DZ"/>
        </w:rPr>
        <w:t>،</w:t>
      </w:r>
      <w:r w:rsidRPr="00950D57">
        <w:rPr>
          <w:rFonts w:cs="Simplified Arabic" w:hint="cs"/>
          <w:sz w:val="26"/>
          <w:szCs w:val="26"/>
          <w:rtl/>
          <w:lang w:bidi="ar-DZ"/>
        </w:rPr>
        <w:t xml:space="preserve"> ص 156.</w:t>
      </w:r>
    </w:p>
  </w:endnote>
  <w:endnote w:id="50">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rPr>
        <w:t xml:space="preserve"> حميد </w:t>
      </w:r>
      <w:proofErr w:type="spellStart"/>
      <w:r w:rsidRPr="00950D57">
        <w:rPr>
          <w:rFonts w:cs="Simplified Arabic" w:hint="cs"/>
          <w:sz w:val="26"/>
          <w:szCs w:val="26"/>
          <w:rtl/>
        </w:rPr>
        <w:t>لحميداني</w:t>
      </w:r>
      <w:proofErr w:type="spellEnd"/>
      <w:r w:rsidRPr="00950D57">
        <w:rPr>
          <w:rFonts w:cs="Simplified Arabic" w:hint="cs"/>
          <w:sz w:val="26"/>
          <w:szCs w:val="26"/>
          <w:rtl/>
        </w:rPr>
        <w:t xml:space="preserve">: بنية </w:t>
      </w:r>
      <w:proofErr w:type="gramStart"/>
      <w:r w:rsidRPr="00950D57">
        <w:rPr>
          <w:rFonts w:cs="Simplified Arabic" w:hint="cs"/>
          <w:sz w:val="26"/>
          <w:szCs w:val="26"/>
          <w:rtl/>
        </w:rPr>
        <w:t>النص  السردي</w:t>
      </w:r>
      <w:proofErr w:type="gramEnd"/>
      <w:r w:rsidRPr="00950D57">
        <w:rPr>
          <w:rFonts w:cs="Simplified Arabic" w:hint="cs"/>
          <w:sz w:val="26"/>
          <w:szCs w:val="26"/>
          <w:rtl/>
        </w:rPr>
        <w:t xml:space="preserve"> </w:t>
      </w:r>
      <w:r>
        <w:rPr>
          <w:rFonts w:cs="Simplified Arabic" w:hint="cs"/>
          <w:sz w:val="26"/>
          <w:szCs w:val="26"/>
          <w:rtl/>
        </w:rPr>
        <w:t>،</w:t>
      </w:r>
      <w:r w:rsidRPr="00950D57">
        <w:rPr>
          <w:rFonts w:cs="Simplified Arabic" w:hint="cs"/>
          <w:sz w:val="26"/>
          <w:szCs w:val="26"/>
          <w:rtl/>
        </w:rPr>
        <w:t xml:space="preserve"> ص 77.</w:t>
      </w:r>
    </w:p>
  </w:endnote>
  <w:endnote w:id="51">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proofErr w:type="spellStart"/>
      <w:r w:rsidRPr="00950D57">
        <w:rPr>
          <w:rFonts w:cs="Simplified Arabic" w:hint="cs"/>
          <w:sz w:val="26"/>
          <w:szCs w:val="26"/>
          <w:rtl/>
          <w:lang w:bidi="ar-DZ"/>
        </w:rPr>
        <w:t>جيرارجنيت</w:t>
      </w:r>
      <w:proofErr w:type="spellEnd"/>
      <w:r>
        <w:rPr>
          <w:rFonts w:cs="Simplified Arabic" w:hint="cs"/>
          <w:sz w:val="26"/>
          <w:szCs w:val="26"/>
          <w:rtl/>
          <w:lang w:bidi="ar-DZ"/>
        </w:rPr>
        <w:t>: خ</w:t>
      </w:r>
      <w:r w:rsidRPr="00950D57">
        <w:rPr>
          <w:rFonts w:cs="Simplified Arabic" w:hint="cs"/>
          <w:sz w:val="26"/>
          <w:szCs w:val="26"/>
          <w:rtl/>
          <w:lang w:bidi="ar-DZ"/>
        </w:rPr>
        <w:t xml:space="preserve">طاب </w:t>
      </w:r>
      <w:proofErr w:type="gramStart"/>
      <w:r w:rsidRPr="00950D57">
        <w:rPr>
          <w:rFonts w:cs="Simplified Arabic" w:hint="cs"/>
          <w:sz w:val="26"/>
          <w:szCs w:val="26"/>
          <w:rtl/>
          <w:lang w:bidi="ar-DZ"/>
        </w:rPr>
        <w:t xml:space="preserve">الحكاية </w:t>
      </w:r>
      <w:r>
        <w:rPr>
          <w:rFonts w:cs="Simplified Arabic" w:hint="cs"/>
          <w:sz w:val="26"/>
          <w:szCs w:val="26"/>
          <w:rtl/>
          <w:lang w:bidi="ar-DZ"/>
        </w:rPr>
        <w:t>،</w:t>
      </w:r>
      <w:proofErr w:type="gramEnd"/>
      <w:r w:rsidRPr="00950D57">
        <w:rPr>
          <w:rFonts w:cs="Simplified Arabic" w:hint="cs"/>
          <w:sz w:val="26"/>
          <w:szCs w:val="26"/>
          <w:rtl/>
          <w:lang w:bidi="ar-DZ"/>
        </w:rPr>
        <w:t xml:space="preserve"> ص 117.</w:t>
      </w:r>
    </w:p>
  </w:endnote>
  <w:endnote w:id="52">
    <w:p w:rsidR="003B6475" w:rsidRPr="00950D57" w:rsidRDefault="003B6475" w:rsidP="0042307D">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المصدر السابق،</w:t>
      </w:r>
      <w:r w:rsidRPr="00950D57">
        <w:rPr>
          <w:rFonts w:cs="Simplified Arabic" w:hint="cs"/>
          <w:sz w:val="26"/>
          <w:szCs w:val="26"/>
          <w:rtl/>
          <w:lang w:bidi="ar-DZ"/>
        </w:rPr>
        <w:t xml:space="preserve"> ص 157.</w:t>
      </w:r>
    </w:p>
  </w:endnote>
  <w:endnote w:id="53">
    <w:p w:rsidR="003B6475" w:rsidRPr="00950D57" w:rsidRDefault="003B6475" w:rsidP="0042307D">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المصدر </w:t>
      </w:r>
      <w:proofErr w:type="gramStart"/>
      <w:r>
        <w:rPr>
          <w:rFonts w:cs="Simplified Arabic" w:hint="cs"/>
          <w:sz w:val="26"/>
          <w:szCs w:val="26"/>
          <w:rtl/>
          <w:lang w:bidi="ar-DZ"/>
        </w:rPr>
        <w:t>نفسه ،</w:t>
      </w:r>
      <w:proofErr w:type="gramEnd"/>
      <w:r w:rsidRPr="00950D57">
        <w:rPr>
          <w:rFonts w:cs="Simplified Arabic" w:hint="cs"/>
          <w:sz w:val="26"/>
          <w:szCs w:val="26"/>
          <w:rtl/>
          <w:lang w:bidi="ar-DZ"/>
        </w:rPr>
        <w:t xml:space="preserve"> ص 159.</w:t>
      </w:r>
    </w:p>
  </w:endnote>
  <w:endnote w:id="54">
    <w:p w:rsidR="003B6475" w:rsidRPr="00950D57" w:rsidRDefault="003B6475" w:rsidP="0042307D">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rPr>
        <w:t xml:space="preserve"> المصدر السابق،</w:t>
      </w:r>
      <w:r w:rsidRPr="00950D57">
        <w:rPr>
          <w:rFonts w:cs="Simplified Arabic" w:hint="cs"/>
          <w:sz w:val="26"/>
          <w:szCs w:val="26"/>
          <w:rtl/>
        </w:rPr>
        <w:t xml:space="preserve"> ص 162.</w:t>
      </w:r>
    </w:p>
  </w:endnote>
  <w:endnote w:id="55">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rPr>
        <w:t xml:space="preserve"> المصدر </w:t>
      </w:r>
      <w:proofErr w:type="gramStart"/>
      <w:r>
        <w:rPr>
          <w:rFonts w:cs="Simplified Arabic" w:hint="cs"/>
          <w:sz w:val="26"/>
          <w:szCs w:val="26"/>
          <w:rtl/>
        </w:rPr>
        <w:t>نفسه ،</w:t>
      </w:r>
      <w:proofErr w:type="gramEnd"/>
      <w:r w:rsidRPr="00950D57">
        <w:rPr>
          <w:rFonts w:cs="Simplified Arabic" w:hint="cs"/>
          <w:sz w:val="26"/>
          <w:szCs w:val="26"/>
          <w:rtl/>
        </w:rPr>
        <w:t xml:space="preserve"> ص 162.</w:t>
      </w:r>
    </w:p>
  </w:endnote>
  <w:endnote w:id="56">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المصدر </w:t>
      </w:r>
      <w:proofErr w:type="gramStart"/>
      <w:r>
        <w:rPr>
          <w:rFonts w:cs="Simplified Arabic" w:hint="cs"/>
          <w:sz w:val="26"/>
          <w:szCs w:val="26"/>
          <w:rtl/>
          <w:lang w:bidi="ar-DZ"/>
        </w:rPr>
        <w:t>نفسه ،</w:t>
      </w:r>
      <w:proofErr w:type="gramEnd"/>
      <w:r w:rsidRPr="00950D57">
        <w:rPr>
          <w:rFonts w:cs="Simplified Arabic" w:hint="cs"/>
          <w:sz w:val="26"/>
          <w:szCs w:val="26"/>
          <w:rtl/>
          <w:lang w:bidi="ar-DZ"/>
        </w:rPr>
        <w:t xml:space="preserve"> ص 36.</w:t>
      </w:r>
    </w:p>
  </w:endnote>
  <w:endnote w:id="57">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rPr>
        <w:t xml:space="preserve"> أحمد مرشد: البنية </w:t>
      </w:r>
      <w:proofErr w:type="gramStart"/>
      <w:r w:rsidRPr="00950D57">
        <w:rPr>
          <w:rFonts w:cs="Simplified Arabic" w:hint="cs"/>
          <w:sz w:val="26"/>
          <w:szCs w:val="26"/>
          <w:rtl/>
        </w:rPr>
        <w:t xml:space="preserve">والدلالة </w:t>
      </w:r>
      <w:r>
        <w:rPr>
          <w:rFonts w:cs="Simplified Arabic" w:hint="cs"/>
          <w:sz w:val="26"/>
          <w:szCs w:val="26"/>
          <w:rtl/>
        </w:rPr>
        <w:t>،</w:t>
      </w:r>
      <w:proofErr w:type="gramEnd"/>
      <w:r w:rsidRPr="00950D57">
        <w:rPr>
          <w:rFonts w:cs="Simplified Arabic" w:hint="cs"/>
          <w:sz w:val="26"/>
          <w:szCs w:val="26"/>
          <w:rtl/>
        </w:rPr>
        <w:t xml:space="preserve"> ص 309.</w:t>
      </w:r>
    </w:p>
  </w:endnote>
  <w:endnote w:id="58">
    <w:p w:rsidR="003B6475" w:rsidRPr="00950D57" w:rsidRDefault="003B6475" w:rsidP="00C75424">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المرجع نفسه، ص</w:t>
      </w:r>
      <w:r w:rsidRPr="00950D57">
        <w:rPr>
          <w:rFonts w:cs="Simplified Arabic" w:hint="cs"/>
          <w:sz w:val="26"/>
          <w:szCs w:val="26"/>
          <w:rtl/>
          <w:lang w:bidi="ar-DZ"/>
        </w:rPr>
        <w:t xml:space="preserve"> 309.</w:t>
      </w:r>
    </w:p>
  </w:endnote>
  <w:endnote w:id="59">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rPr>
        <w:t xml:space="preserve"> ح</w:t>
      </w:r>
      <w:r>
        <w:rPr>
          <w:rFonts w:cs="Simplified Arabic" w:hint="cs"/>
          <w:sz w:val="26"/>
          <w:szCs w:val="26"/>
          <w:rtl/>
        </w:rPr>
        <w:t xml:space="preserve">ميد </w:t>
      </w:r>
      <w:proofErr w:type="spellStart"/>
      <w:r>
        <w:rPr>
          <w:rFonts w:cs="Simplified Arabic" w:hint="cs"/>
          <w:sz w:val="26"/>
          <w:szCs w:val="26"/>
          <w:rtl/>
        </w:rPr>
        <w:t>لحميداني</w:t>
      </w:r>
      <w:proofErr w:type="spellEnd"/>
      <w:r>
        <w:rPr>
          <w:rFonts w:cs="Simplified Arabic" w:hint="cs"/>
          <w:sz w:val="26"/>
          <w:szCs w:val="26"/>
          <w:rtl/>
        </w:rPr>
        <w:t xml:space="preserve">: بنية النص السردي، </w:t>
      </w:r>
      <w:r w:rsidRPr="00950D57">
        <w:rPr>
          <w:rFonts w:cs="Simplified Arabic" w:hint="cs"/>
          <w:sz w:val="26"/>
          <w:szCs w:val="26"/>
          <w:rtl/>
        </w:rPr>
        <w:t>ص 76.</w:t>
      </w:r>
    </w:p>
  </w:endnote>
  <w:endnote w:id="60">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المرجع نفسه، </w:t>
      </w:r>
      <w:r w:rsidRPr="00950D57">
        <w:rPr>
          <w:rFonts w:cs="Simplified Arabic" w:hint="cs"/>
          <w:sz w:val="26"/>
          <w:szCs w:val="26"/>
          <w:rtl/>
          <w:lang w:bidi="ar-DZ"/>
        </w:rPr>
        <w:t>ص 77.</w:t>
      </w:r>
    </w:p>
  </w:endnote>
  <w:endnote w:id="61">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rPr>
        <w:t xml:space="preserve"> عبد ال</w:t>
      </w:r>
      <w:r>
        <w:rPr>
          <w:rFonts w:cs="Simplified Arabic" w:hint="cs"/>
          <w:sz w:val="26"/>
          <w:szCs w:val="26"/>
          <w:rtl/>
        </w:rPr>
        <w:t xml:space="preserve">ملك مرتاض: تحليل الخطاب السردي، </w:t>
      </w:r>
      <w:r w:rsidRPr="00950D57">
        <w:rPr>
          <w:rFonts w:cs="Simplified Arabic" w:hint="cs"/>
          <w:sz w:val="26"/>
          <w:szCs w:val="26"/>
          <w:rtl/>
        </w:rPr>
        <w:t xml:space="preserve">ص </w:t>
      </w:r>
      <w:proofErr w:type="gramStart"/>
      <w:r w:rsidRPr="00950D57">
        <w:rPr>
          <w:rFonts w:cs="Simplified Arabic" w:hint="cs"/>
          <w:sz w:val="26"/>
          <w:szCs w:val="26"/>
          <w:rtl/>
        </w:rPr>
        <w:t>264 .</w:t>
      </w:r>
      <w:proofErr w:type="gramEnd"/>
    </w:p>
  </w:endnote>
  <w:endnote w:id="62">
    <w:p w:rsidR="003B6475" w:rsidRPr="00950D57" w:rsidRDefault="003B6475" w:rsidP="0042307D">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 </w:t>
      </w:r>
      <w:r>
        <w:rPr>
          <w:rFonts w:cs="Simplified Arabic" w:hint="cs"/>
          <w:sz w:val="26"/>
          <w:szCs w:val="26"/>
          <w:rtl/>
          <w:lang w:bidi="ar-DZ"/>
        </w:rPr>
        <w:t xml:space="preserve">المصدر السابق، </w:t>
      </w:r>
      <w:r w:rsidRPr="00950D57">
        <w:rPr>
          <w:rFonts w:cs="Simplified Arabic" w:hint="cs"/>
          <w:sz w:val="26"/>
          <w:szCs w:val="26"/>
          <w:rtl/>
          <w:lang w:bidi="ar-DZ"/>
        </w:rPr>
        <w:t>ص 160.</w:t>
      </w:r>
    </w:p>
  </w:endnote>
  <w:endnote w:id="63">
    <w:p w:rsidR="003B6475" w:rsidRPr="00950D57" w:rsidRDefault="003B6475" w:rsidP="0042307D">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المصدر نفسه، </w:t>
      </w:r>
      <w:r w:rsidRPr="00950D57">
        <w:rPr>
          <w:rFonts w:cs="Simplified Arabic" w:hint="cs"/>
          <w:sz w:val="26"/>
          <w:szCs w:val="26"/>
          <w:rtl/>
          <w:lang w:bidi="ar-DZ"/>
        </w:rPr>
        <w:t>ص 160.</w:t>
      </w:r>
    </w:p>
  </w:endnote>
  <w:endnote w:id="64">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 المصدر نفسه</w:t>
      </w:r>
      <w:r>
        <w:rPr>
          <w:rFonts w:cs="Simplified Arabic" w:hint="cs"/>
          <w:sz w:val="26"/>
          <w:szCs w:val="26"/>
          <w:rtl/>
          <w:lang w:bidi="ar-DZ"/>
        </w:rPr>
        <w:t xml:space="preserve">، </w:t>
      </w:r>
      <w:r w:rsidRPr="00950D57">
        <w:rPr>
          <w:rFonts w:cs="Simplified Arabic" w:hint="cs"/>
          <w:sz w:val="26"/>
          <w:szCs w:val="26"/>
          <w:rtl/>
          <w:lang w:bidi="ar-DZ"/>
        </w:rPr>
        <w:t>ص 174.</w:t>
      </w:r>
    </w:p>
  </w:endnote>
  <w:endnote w:id="65">
    <w:p w:rsidR="003B6475" w:rsidRPr="00950D57" w:rsidRDefault="003B6475" w:rsidP="0059592D">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المصدر نفسه، </w:t>
      </w:r>
      <w:r w:rsidRPr="00950D57">
        <w:rPr>
          <w:rFonts w:cs="Simplified Arabic" w:hint="cs"/>
          <w:sz w:val="26"/>
          <w:szCs w:val="26"/>
          <w:rtl/>
          <w:lang w:bidi="ar-DZ"/>
        </w:rPr>
        <w:t>ص 443.</w:t>
      </w:r>
    </w:p>
  </w:endnote>
  <w:endnote w:id="66">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 حميد </w:t>
      </w:r>
      <w:proofErr w:type="spellStart"/>
      <w:r w:rsidRPr="00950D57">
        <w:rPr>
          <w:rFonts w:cs="Simplified Arabic" w:hint="cs"/>
          <w:sz w:val="26"/>
          <w:szCs w:val="26"/>
          <w:rtl/>
          <w:lang w:bidi="ar-DZ"/>
        </w:rPr>
        <w:t>لحميداني</w:t>
      </w:r>
      <w:proofErr w:type="spellEnd"/>
      <w:r w:rsidRPr="00950D57">
        <w:rPr>
          <w:rFonts w:cs="Simplified Arabic" w:hint="cs"/>
          <w:sz w:val="26"/>
          <w:szCs w:val="26"/>
          <w:rtl/>
          <w:lang w:bidi="ar-DZ"/>
        </w:rPr>
        <w:t>: بنية النص السردي</w:t>
      </w:r>
      <w:r>
        <w:rPr>
          <w:rFonts w:cs="Simplified Arabic" w:hint="cs"/>
          <w:sz w:val="26"/>
          <w:szCs w:val="26"/>
          <w:rtl/>
          <w:lang w:bidi="ar-DZ"/>
        </w:rPr>
        <w:t xml:space="preserve">، </w:t>
      </w:r>
      <w:r w:rsidRPr="00950D57">
        <w:rPr>
          <w:rFonts w:cs="Simplified Arabic" w:hint="cs"/>
          <w:sz w:val="26"/>
          <w:szCs w:val="26"/>
          <w:rtl/>
          <w:lang w:bidi="ar-DZ"/>
        </w:rPr>
        <w:t>ص 78.</w:t>
      </w:r>
    </w:p>
  </w:endnote>
  <w:endnote w:id="67">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rPr>
        <w:t xml:space="preserve"> جيرار جنيت: خطاب الحكاية</w:t>
      </w:r>
      <w:r>
        <w:rPr>
          <w:rFonts w:cs="Simplified Arabic" w:hint="cs"/>
          <w:sz w:val="26"/>
          <w:szCs w:val="26"/>
          <w:rtl/>
        </w:rPr>
        <w:t xml:space="preserve">، </w:t>
      </w:r>
      <w:r w:rsidRPr="00950D57">
        <w:rPr>
          <w:rFonts w:cs="Simplified Arabic" w:hint="cs"/>
          <w:sz w:val="26"/>
          <w:szCs w:val="26"/>
          <w:rtl/>
        </w:rPr>
        <w:t>ص 108.</w:t>
      </w:r>
    </w:p>
  </w:endnote>
  <w:endnote w:id="68">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rPr>
        <w:t xml:space="preserve"> أحمد مرشد: البنية </w:t>
      </w:r>
      <w:proofErr w:type="gramStart"/>
      <w:r w:rsidRPr="00950D57">
        <w:rPr>
          <w:rFonts w:cs="Simplified Arabic" w:hint="cs"/>
          <w:sz w:val="26"/>
          <w:szCs w:val="26"/>
          <w:rtl/>
        </w:rPr>
        <w:t>و الدلالة</w:t>
      </w:r>
      <w:proofErr w:type="gramEnd"/>
      <w:r>
        <w:rPr>
          <w:rFonts w:cs="Simplified Arabic" w:hint="cs"/>
          <w:sz w:val="26"/>
          <w:szCs w:val="26"/>
          <w:rtl/>
        </w:rPr>
        <w:t>،</w:t>
      </w:r>
      <w:r w:rsidRPr="00950D57">
        <w:rPr>
          <w:rFonts w:cs="Simplified Arabic" w:hint="cs"/>
          <w:sz w:val="26"/>
          <w:szCs w:val="26"/>
          <w:rtl/>
        </w:rPr>
        <w:t xml:space="preserve"> ص 317.</w:t>
      </w:r>
    </w:p>
  </w:endnote>
  <w:endnote w:id="69">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 عز الدين </w:t>
      </w:r>
      <w:proofErr w:type="spellStart"/>
      <w:r w:rsidRPr="00950D57">
        <w:rPr>
          <w:rFonts w:cs="Simplified Arabic" w:hint="cs"/>
          <w:sz w:val="26"/>
          <w:szCs w:val="26"/>
          <w:rtl/>
          <w:lang w:bidi="ar-DZ"/>
        </w:rPr>
        <w:t>ميهوبي</w:t>
      </w:r>
      <w:proofErr w:type="spellEnd"/>
      <w:r w:rsidRPr="00950D57">
        <w:rPr>
          <w:rFonts w:cs="Simplified Arabic" w:hint="cs"/>
          <w:sz w:val="26"/>
          <w:szCs w:val="26"/>
          <w:rtl/>
          <w:lang w:bidi="ar-DZ"/>
        </w:rPr>
        <w:t xml:space="preserve">: اعترافات </w:t>
      </w:r>
      <w:proofErr w:type="spellStart"/>
      <w:r w:rsidRPr="00950D57">
        <w:rPr>
          <w:rFonts w:cs="Simplified Arabic" w:hint="cs"/>
          <w:sz w:val="26"/>
          <w:szCs w:val="26"/>
          <w:rtl/>
          <w:lang w:bidi="ar-DZ"/>
        </w:rPr>
        <w:t>اسكرام</w:t>
      </w:r>
      <w:proofErr w:type="spellEnd"/>
      <w:r>
        <w:rPr>
          <w:rFonts w:cs="Simplified Arabic" w:hint="cs"/>
          <w:sz w:val="26"/>
          <w:szCs w:val="26"/>
          <w:rtl/>
          <w:lang w:bidi="ar-DZ"/>
        </w:rPr>
        <w:t xml:space="preserve">، </w:t>
      </w:r>
      <w:r w:rsidRPr="00950D57">
        <w:rPr>
          <w:rFonts w:cs="Simplified Arabic" w:hint="cs"/>
          <w:sz w:val="26"/>
          <w:szCs w:val="26"/>
          <w:rtl/>
          <w:lang w:bidi="ar-DZ"/>
        </w:rPr>
        <w:t xml:space="preserve">ص </w:t>
      </w:r>
      <w:r w:rsidRPr="00950D57">
        <w:rPr>
          <w:rFonts w:cs="Simplified Arabic" w:hint="cs"/>
          <w:sz w:val="26"/>
          <w:szCs w:val="26"/>
          <w:rtl/>
        </w:rPr>
        <w:t xml:space="preserve">ص 533 </w:t>
      </w:r>
      <w:r w:rsidRPr="00950D57">
        <w:rPr>
          <w:rFonts w:cs="Simplified Arabic"/>
          <w:sz w:val="26"/>
          <w:szCs w:val="26"/>
          <w:rtl/>
        </w:rPr>
        <w:t>–</w:t>
      </w:r>
      <w:r w:rsidRPr="00950D57">
        <w:rPr>
          <w:rFonts w:cs="Simplified Arabic" w:hint="cs"/>
          <w:sz w:val="26"/>
          <w:szCs w:val="26"/>
          <w:rtl/>
        </w:rPr>
        <w:t xml:space="preserve"> 534</w:t>
      </w:r>
    </w:p>
  </w:endnote>
  <w:endnote w:id="70">
    <w:p w:rsidR="003B6475" w:rsidRPr="00950D57" w:rsidRDefault="003B6475" w:rsidP="0042307D">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المصدر </w:t>
      </w:r>
      <w:r>
        <w:rPr>
          <w:rFonts w:cs="Simplified Arabic" w:hint="cs"/>
          <w:sz w:val="26"/>
          <w:szCs w:val="26"/>
          <w:rtl/>
          <w:lang w:bidi="ar-DZ"/>
        </w:rPr>
        <w:t xml:space="preserve">نفسه، </w:t>
      </w:r>
      <w:r w:rsidRPr="00950D57">
        <w:rPr>
          <w:rFonts w:cs="Simplified Arabic" w:hint="cs"/>
          <w:sz w:val="26"/>
          <w:szCs w:val="26"/>
          <w:rtl/>
          <w:lang w:bidi="ar-DZ"/>
        </w:rPr>
        <w:t>ص 534.</w:t>
      </w:r>
    </w:p>
  </w:endnote>
  <w:endnote w:id="71">
    <w:p w:rsidR="003B6475" w:rsidRPr="00950D57" w:rsidRDefault="003B6475" w:rsidP="00AC1034">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rPr>
        <w:t xml:space="preserve">المصدر نفسه، </w:t>
      </w:r>
      <w:r w:rsidRPr="00950D57">
        <w:rPr>
          <w:rFonts w:cs="Simplified Arabic" w:hint="cs"/>
          <w:sz w:val="26"/>
          <w:szCs w:val="26"/>
          <w:rtl/>
        </w:rPr>
        <w:t>ص 534.</w:t>
      </w:r>
    </w:p>
  </w:endnote>
  <w:endnote w:id="72">
    <w:p w:rsidR="003B6475" w:rsidRPr="00950D57" w:rsidRDefault="003B6475" w:rsidP="0042307D">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rPr>
        <w:t xml:space="preserve"> المصدر</w:t>
      </w:r>
      <w:r>
        <w:rPr>
          <w:rFonts w:cs="Simplified Arabic" w:hint="cs"/>
          <w:sz w:val="26"/>
          <w:szCs w:val="26"/>
          <w:rtl/>
          <w:lang w:bidi="ar-DZ"/>
        </w:rPr>
        <w:t xml:space="preserve"> السابق</w:t>
      </w:r>
      <w:r>
        <w:rPr>
          <w:rFonts w:cs="Simplified Arabic" w:hint="cs"/>
          <w:sz w:val="26"/>
          <w:szCs w:val="26"/>
          <w:rtl/>
        </w:rPr>
        <w:t xml:space="preserve">، </w:t>
      </w:r>
      <w:r w:rsidRPr="00950D57">
        <w:rPr>
          <w:rFonts w:cs="Simplified Arabic" w:hint="cs"/>
          <w:sz w:val="26"/>
          <w:szCs w:val="26"/>
          <w:rtl/>
        </w:rPr>
        <w:t>ص 175.</w:t>
      </w:r>
    </w:p>
  </w:endnote>
  <w:endnote w:id="73">
    <w:p w:rsidR="003B6475" w:rsidRPr="00950D57" w:rsidRDefault="003B6475" w:rsidP="00182FF1">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المصدر السابق،</w:t>
      </w:r>
      <w:r w:rsidRPr="00950D57">
        <w:rPr>
          <w:rFonts w:cs="Simplified Arabic" w:hint="cs"/>
          <w:sz w:val="26"/>
          <w:szCs w:val="26"/>
          <w:rtl/>
          <w:lang w:bidi="ar-DZ"/>
        </w:rPr>
        <w:t xml:space="preserve"> ص 9.</w:t>
      </w:r>
    </w:p>
  </w:endnote>
  <w:endnote w:id="74">
    <w:p w:rsidR="003B6475" w:rsidRPr="00950D57" w:rsidRDefault="003B6475" w:rsidP="0010031E">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 </w:t>
      </w:r>
      <w:r>
        <w:rPr>
          <w:rFonts w:cs="Simplified Arabic" w:hint="cs"/>
          <w:sz w:val="26"/>
          <w:szCs w:val="26"/>
          <w:rtl/>
          <w:lang w:bidi="ar-DZ"/>
        </w:rPr>
        <w:t xml:space="preserve">المصدر </w:t>
      </w:r>
      <w:proofErr w:type="gramStart"/>
      <w:r>
        <w:rPr>
          <w:rFonts w:cs="Simplified Arabic" w:hint="cs"/>
          <w:sz w:val="26"/>
          <w:szCs w:val="26"/>
          <w:rtl/>
          <w:lang w:bidi="ar-DZ"/>
        </w:rPr>
        <w:t>السابق ،</w:t>
      </w:r>
      <w:proofErr w:type="gramEnd"/>
      <w:r>
        <w:rPr>
          <w:rFonts w:cs="Simplified Arabic" w:hint="cs"/>
          <w:sz w:val="26"/>
          <w:szCs w:val="26"/>
          <w:rtl/>
          <w:lang w:bidi="ar-DZ"/>
        </w:rPr>
        <w:t xml:space="preserve"> </w:t>
      </w:r>
      <w:r w:rsidRPr="00950D57">
        <w:rPr>
          <w:rFonts w:cs="Simplified Arabic" w:hint="cs"/>
          <w:sz w:val="26"/>
          <w:szCs w:val="26"/>
          <w:rtl/>
          <w:lang w:bidi="ar-DZ"/>
        </w:rPr>
        <w:t>ص 524.</w:t>
      </w:r>
    </w:p>
  </w:endnote>
  <w:endnote w:id="75">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rPr>
        <w:t xml:space="preserve"> المصدر </w:t>
      </w:r>
      <w:proofErr w:type="gramStart"/>
      <w:r>
        <w:rPr>
          <w:rFonts w:cs="Simplified Arabic" w:hint="cs"/>
          <w:sz w:val="26"/>
          <w:szCs w:val="26"/>
          <w:rtl/>
        </w:rPr>
        <w:t>نفسه ،</w:t>
      </w:r>
      <w:proofErr w:type="gramEnd"/>
      <w:r w:rsidRPr="00950D57">
        <w:rPr>
          <w:rFonts w:cs="Simplified Arabic" w:hint="cs"/>
          <w:sz w:val="26"/>
          <w:szCs w:val="26"/>
          <w:rtl/>
        </w:rPr>
        <w:t xml:space="preserve"> ص 525.</w:t>
      </w:r>
    </w:p>
  </w:endnote>
  <w:endnote w:id="76">
    <w:p w:rsidR="003B6475" w:rsidRPr="00950D57" w:rsidRDefault="003B6475" w:rsidP="00732AA3">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 </w:t>
      </w:r>
      <w:r>
        <w:rPr>
          <w:rFonts w:cs="Simplified Arabic" w:hint="cs"/>
          <w:sz w:val="26"/>
          <w:szCs w:val="26"/>
          <w:rtl/>
          <w:lang w:bidi="ar-DZ"/>
        </w:rPr>
        <w:t xml:space="preserve">المصدر </w:t>
      </w:r>
      <w:proofErr w:type="gramStart"/>
      <w:r>
        <w:rPr>
          <w:rFonts w:cs="Simplified Arabic" w:hint="cs"/>
          <w:sz w:val="26"/>
          <w:szCs w:val="26"/>
          <w:rtl/>
          <w:lang w:bidi="ar-DZ"/>
        </w:rPr>
        <w:t>نفسه ،</w:t>
      </w:r>
      <w:proofErr w:type="gramEnd"/>
      <w:r w:rsidRPr="00950D57">
        <w:rPr>
          <w:rFonts w:cs="Simplified Arabic" w:hint="cs"/>
          <w:sz w:val="26"/>
          <w:szCs w:val="26"/>
          <w:rtl/>
          <w:lang w:bidi="ar-DZ"/>
        </w:rPr>
        <w:t xml:space="preserve"> ص 20.</w:t>
      </w:r>
    </w:p>
  </w:endnote>
  <w:endnote w:id="77">
    <w:p w:rsidR="003B6475" w:rsidRPr="00950D57" w:rsidRDefault="003B6475" w:rsidP="00E6554C">
      <w:pPr>
        <w:pStyle w:val="Notedefin"/>
        <w:rPr>
          <w:rFonts w:cs="Simplified Arabic"/>
          <w:sz w:val="26"/>
          <w:szCs w:val="26"/>
          <w:rtl/>
          <w:lang w:bidi="ar-DZ"/>
        </w:rPr>
      </w:pPr>
      <w:r w:rsidRPr="00950D57">
        <w:rPr>
          <w:rStyle w:val="Appeldenotedefin"/>
          <w:rFonts w:cs="Simplified Arabic"/>
          <w:sz w:val="26"/>
          <w:szCs w:val="26"/>
        </w:rPr>
        <w:endnoteRef/>
      </w:r>
      <w:r w:rsidRPr="00950D57">
        <w:rPr>
          <w:rFonts w:cs="Simplified Arabic" w:hint="cs"/>
          <w:sz w:val="26"/>
          <w:szCs w:val="26"/>
          <w:rtl/>
          <w:lang w:bidi="ar-DZ"/>
        </w:rPr>
        <w:t xml:space="preserve"> </w:t>
      </w:r>
      <w:r>
        <w:rPr>
          <w:rFonts w:cs="Simplified Arabic" w:hint="cs"/>
          <w:sz w:val="26"/>
          <w:szCs w:val="26"/>
          <w:rtl/>
          <w:lang w:bidi="ar-DZ"/>
        </w:rPr>
        <w:t xml:space="preserve">المصدر </w:t>
      </w:r>
      <w:proofErr w:type="gramStart"/>
      <w:r>
        <w:rPr>
          <w:rFonts w:cs="Simplified Arabic" w:hint="cs"/>
          <w:sz w:val="26"/>
          <w:szCs w:val="26"/>
          <w:rtl/>
          <w:lang w:bidi="ar-DZ"/>
        </w:rPr>
        <w:t>السابق ،</w:t>
      </w:r>
      <w:proofErr w:type="gramEnd"/>
      <w:r w:rsidRPr="00950D57">
        <w:rPr>
          <w:rFonts w:cs="Simplified Arabic" w:hint="cs"/>
          <w:sz w:val="26"/>
          <w:szCs w:val="26"/>
          <w:rtl/>
          <w:lang w:bidi="ar-DZ"/>
        </w:rPr>
        <w:t xml:space="preserve"> ص 33.</w:t>
      </w:r>
    </w:p>
  </w:endnote>
  <w:endnote w:id="78">
    <w:p w:rsidR="003B6475" w:rsidRPr="00950D57" w:rsidRDefault="003B6475" w:rsidP="00EB55F4">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المصدر </w:t>
      </w:r>
      <w:proofErr w:type="gramStart"/>
      <w:r>
        <w:rPr>
          <w:rFonts w:cs="Simplified Arabic" w:hint="cs"/>
          <w:sz w:val="26"/>
          <w:szCs w:val="26"/>
          <w:rtl/>
          <w:lang w:bidi="ar-DZ"/>
        </w:rPr>
        <w:t>نفسه ،</w:t>
      </w:r>
      <w:proofErr w:type="gramEnd"/>
      <w:r w:rsidRPr="00950D57">
        <w:rPr>
          <w:rFonts w:cs="Simplified Arabic" w:hint="cs"/>
          <w:sz w:val="26"/>
          <w:szCs w:val="26"/>
          <w:rtl/>
          <w:lang w:bidi="ar-DZ"/>
        </w:rPr>
        <w:t xml:space="preserve"> ص 33.</w:t>
      </w:r>
    </w:p>
  </w:endnote>
  <w:endnote w:id="79">
    <w:p w:rsidR="003B6475" w:rsidRPr="00950D57" w:rsidRDefault="003B6475" w:rsidP="00A5241D">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المصدر نفسه، </w:t>
      </w:r>
      <w:r w:rsidRPr="00950D57">
        <w:rPr>
          <w:rFonts w:cs="Simplified Arabic" w:hint="cs"/>
          <w:sz w:val="26"/>
          <w:szCs w:val="26"/>
          <w:rtl/>
          <w:lang w:bidi="ar-DZ"/>
        </w:rPr>
        <w:t>ص 33.</w:t>
      </w:r>
    </w:p>
  </w:endnote>
  <w:endnote w:id="80">
    <w:p w:rsidR="003B6475" w:rsidRPr="00950D57" w:rsidRDefault="003B6475" w:rsidP="00B04EFC">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المصدر نفسه،</w:t>
      </w:r>
      <w:r w:rsidRPr="00950D57">
        <w:rPr>
          <w:rFonts w:cs="Simplified Arabic" w:hint="cs"/>
          <w:sz w:val="26"/>
          <w:szCs w:val="26"/>
          <w:rtl/>
          <w:lang w:bidi="ar-DZ"/>
        </w:rPr>
        <w:t xml:space="preserve"> ص 15. </w:t>
      </w:r>
    </w:p>
  </w:endnote>
  <w:endnote w:id="81">
    <w:p w:rsidR="003B6475" w:rsidRPr="00950D57" w:rsidRDefault="003B6475" w:rsidP="00B04EFC">
      <w:pPr>
        <w:pStyle w:val="Notedefin"/>
        <w:rPr>
          <w:rFonts w:cs="Simplified Arabic"/>
          <w:sz w:val="26"/>
          <w:szCs w:val="26"/>
          <w:rtl/>
          <w:lang w:bidi="ar-DZ"/>
        </w:rPr>
      </w:pPr>
      <w:r w:rsidRPr="00950D57">
        <w:rPr>
          <w:rStyle w:val="Appeldenotedefin"/>
          <w:rFonts w:cs="Simplified Arabic"/>
          <w:sz w:val="26"/>
          <w:szCs w:val="26"/>
        </w:rPr>
        <w:endnoteRef/>
      </w:r>
      <w:r>
        <w:rPr>
          <w:rFonts w:cs="Simplified Arabic" w:hint="cs"/>
          <w:sz w:val="26"/>
          <w:szCs w:val="26"/>
          <w:rtl/>
          <w:lang w:bidi="ar-DZ"/>
        </w:rPr>
        <w:t xml:space="preserve"> ينظر</w:t>
      </w:r>
      <w:r w:rsidRPr="00950D57">
        <w:rPr>
          <w:rFonts w:cs="Simplified Arabic" w:hint="cs"/>
          <w:sz w:val="26"/>
          <w:szCs w:val="26"/>
          <w:rtl/>
          <w:lang w:bidi="ar-DZ"/>
        </w:rPr>
        <w:t xml:space="preserve"> </w:t>
      </w:r>
      <w:r>
        <w:rPr>
          <w:rFonts w:cs="Simplified Arabic" w:hint="cs"/>
          <w:sz w:val="26"/>
          <w:szCs w:val="26"/>
          <w:rtl/>
          <w:lang w:bidi="ar-DZ"/>
        </w:rPr>
        <w:t>المصدر نفسه،</w:t>
      </w:r>
      <w:r w:rsidRPr="00950D57">
        <w:rPr>
          <w:rFonts w:cs="Simplified Arabic" w:hint="cs"/>
          <w:sz w:val="26"/>
          <w:szCs w:val="26"/>
          <w:rtl/>
          <w:lang w:bidi="ar-DZ"/>
        </w:rPr>
        <w:t xml:space="preserve"> ص 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Math">
    <w:panose1 w:val="02040503050406030204"/>
    <w:charset w:val="00"/>
    <w:family w:val="roman"/>
    <w:pitch w:val="variable"/>
    <w:sig w:usb0="E00002FF" w:usb1="420024FF" w:usb2="00000000" w:usb3="00000000" w:csb0="0000019F" w:csb1="00000000"/>
  </w:font>
  <w:font w:name="SKR HEAD1">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217778"/>
      <w:docPartObj>
        <w:docPartGallery w:val="Page Numbers (Bottom of Page)"/>
        <w:docPartUnique/>
      </w:docPartObj>
    </w:sdtPr>
    <w:sdtEndPr/>
    <w:sdtContent>
      <w:p w:rsidR="009543D2" w:rsidRDefault="00984FAC">
        <w:pPr>
          <w:pStyle w:val="Pieddepage"/>
          <w:jc w:val="center"/>
        </w:pPr>
        <w:r>
          <w:rPr>
            <w:noProof/>
          </w:rPr>
          <w:fldChar w:fldCharType="begin"/>
        </w:r>
        <w:r>
          <w:rPr>
            <w:noProof/>
          </w:rPr>
          <w:instrText xml:space="preserve"> PAGE   \* MERGEFORMAT </w:instrText>
        </w:r>
        <w:r>
          <w:rPr>
            <w:noProof/>
          </w:rPr>
          <w:fldChar w:fldCharType="separate"/>
        </w:r>
        <w:r w:rsidR="00B67C94">
          <w:rPr>
            <w:noProof/>
            <w:rtl/>
          </w:rPr>
          <w:t>18</w:t>
        </w:r>
        <w:r>
          <w:rPr>
            <w:noProof/>
          </w:rPr>
          <w:fldChar w:fldCharType="end"/>
        </w:r>
      </w:p>
    </w:sdtContent>
  </w:sdt>
  <w:p w:rsidR="009543D2" w:rsidRDefault="009543D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217776"/>
      <w:docPartObj>
        <w:docPartGallery w:val="Page Numbers (Bottom of Page)"/>
        <w:docPartUnique/>
      </w:docPartObj>
    </w:sdtPr>
    <w:sdtEndPr/>
    <w:sdtContent>
      <w:p w:rsidR="009543D2" w:rsidRDefault="00984FAC">
        <w:pPr>
          <w:pStyle w:val="Pieddepage"/>
          <w:jc w:val="center"/>
        </w:pPr>
        <w:r>
          <w:rPr>
            <w:noProof/>
          </w:rPr>
          <w:fldChar w:fldCharType="begin"/>
        </w:r>
        <w:r>
          <w:rPr>
            <w:noProof/>
          </w:rPr>
          <w:instrText xml:space="preserve"> PAGE   \* MERGEFORMAT </w:instrText>
        </w:r>
        <w:r>
          <w:rPr>
            <w:noProof/>
          </w:rPr>
          <w:fldChar w:fldCharType="separate"/>
        </w:r>
        <w:r w:rsidR="00B67C94">
          <w:rPr>
            <w:noProof/>
            <w:rtl/>
          </w:rPr>
          <w:t>1</w:t>
        </w:r>
        <w:r>
          <w:rPr>
            <w:noProof/>
          </w:rPr>
          <w:fldChar w:fldCharType="end"/>
        </w:r>
      </w:p>
    </w:sdtContent>
  </w:sdt>
  <w:p w:rsidR="009543D2" w:rsidRDefault="009543D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9BD" w:rsidRDefault="000949BD" w:rsidP="00A5319B">
      <w:pPr>
        <w:spacing w:after="0" w:line="240" w:lineRule="auto"/>
      </w:pPr>
      <w:r>
        <w:separator/>
      </w:r>
    </w:p>
  </w:footnote>
  <w:footnote w:type="continuationSeparator" w:id="0">
    <w:p w:rsidR="000949BD" w:rsidRDefault="000949BD" w:rsidP="00A531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D2" w:rsidRDefault="009543D2">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D2" w:rsidRPr="00E22E6A" w:rsidRDefault="009543D2" w:rsidP="00926292">
    <w:pPr>
      <w:pStyle w:val="En-tte"/>
      <w:tabs>
        <w:tab w:val="clear" w:pos="4153"/>
        <w:tab w:val="clear" w:pos="8306"/>
      </w:tabs>
      <w:rPr>
        <w:rFonts w:cs="SKR HEAD1"/>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BD9"/>
    <w:multiLevelType w:val="hybridMultilevel"/>
    <w:tmpl w:val="76E83484"/>
    <w:lvl w:ilvl="0" w:tplc="CCC2AEC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226A92"/>
    <w:multiLevelType w:val="hybridMultilevel"/>
    <w:tmpl w:val="7376E434"/>
    <w:lvl w:ilvl="0" w:tplc="040C0009">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nsid w:val="03A339A3"/>
    <w:multiLevelType w:val="hybridMultilevel"/>
    <w:tmpl w:val="791466B2"/>
    <w:lvl w:ilvl="0" w:tplc="34A64E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3C66344"/>
    <w:multiLevelType w:val="hybridMultilevel"/>
    <w:tmpl w:val="D62034EA"/>
    <w:lvl w:ilvl="0" w:tplc="040C0009">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4">
    <w:nsid w:val="0C6371AB"/>
    <w:multiLevelType w:val="hybridMultilevel"/>
    <w:tmpl w:val="2FE49BFA"/>
    <w:lvl w:ilvl="0" w:tplc="A43035B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0EC41B82"/>
    <w:multiLevelType w:val="hybridMultilevel"/>
    <w:tmpl w:val="79B482C8"/>
    <w:lvl w:ilvl="0" w:tplc="1BF4CC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66B2FD9"/>
    <w:multiLevelType w:val="hybridMultilevel"/>
    <w:tmpl w:val="81008118"/>
    <w:lvl w:ilvl="0" w:tplc="9C4EE2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7AE24AC"/>
    <w:multiLevelType w:val="hybridMultilevel"/>
    <w:tmpl w:val="281E85AE"/>
    <w:lvl w:ilvl="0" w:tplc="C07C0B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EA6793F"/>
    <w:multiLevelType w:val="hybridMultilevel"/>
    <w:tmpl w:val="39ACE83A"/>
    <w:lvl w:ilvl="0" w:tplc="976206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7B6ACF"/>
    <w:multiLevelType w:val="hybridMultilevel"/>
    <w:tmpl w:val="9AEA8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F84341"/>
    <w:multiLevelType w:val="hybridMultilevel"/>
    <w:tmpl w:val="592C52BE"/>
    <w:lvl w:ilvl="0" w:tplc="E72AED12">
      <w:start w:val="1"/>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89583D"/>
    <w:multiLevelType w:val="hybridMultilevel"/>
    <w:tmpl w:val="A9721432"/>
    <w:lvl w:ilvl="0" w:tplc="6EB22326">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nsid w:val="4279549D"/>
    <w:multiLevelType w:val="hybridMultilevel"/>
    <w:tmpl w:val="94B08C64"/>
    <w:lvl w:ilvl="0" w:tplc="CAE2CED0">
      <w:start w:val="2"/>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4497296E"/>
    <w:multiLevelType w:val="hybridMultilevel"/>
    <w:tmpl w:val="FDD6B67E"/>
    <w:lvl w:ilvl="0" w:tplc="89DE6DAC">
      <w:start w:val="1"/>
      <w:numFmt w:val="arabicAlpha"/>
      <w:lvlText w:val="%1&gt;"/>
      <w:lvlJc w:val="left"/>
      <w:pPr>
        <w:ind w:left="358" w:hanging="360"/>
      </w:pPr>
      <w:rPr>
        <w:rFonts w:eastAsiaTheme="minorHAnsi"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4B640A09"/>
    <w:multiLevelType w:val="hybridMultilevel"/>
    <w:tmpl w:val="825EE8B0"/>
    <w:lvl w:ilvl="0" w:tplc="C8DAFD50">
      <w:start w:val="4"/>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nsid w:val="4DBF5535"/>
    <w:multiLevelType w:val="hybridMultilevel"/>
    <w:tmpl w:val="AD60B704"/>
    <w:lvl w:ilvl="0" w:tplc="6C4039BE">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nsid w:val="52E60430"/>
    <w:multiLevelType w:val="multilevel"/>
    <w:tmpl w:val="DD720C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nsid w:val="559C79BF"/>
    <w:multiLevelType w:val="hybridMultilevel"/>
    <w:tmpl w:val="54603D92"/>
    <w:lvl w:ilvl="0" w:tplc="A52AAB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D7931ED"/>
    <w:multiLevelType w:val="hybridMultilevel"/>
    <w:tmpl w:val="6E785190"/>
    <w:lvl w:ilvl="0" w:tplc="F662D2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F603320"/>
    <w:multiLevelType w:val="hybridMultilevel"/>
    <w:tmpl w:val="7312181A"/>
    <w:lvl w:ilvl="0" w:tplc="E7AAE92A">
      <w:numFmt w:val="bullet"/>
      <w:lvlText w:val="-"/>
      <w:lvlJc w:val="left"/>
      <w:pPr>
        <w:ind w:left="1068" w:hanging="360"/>
      </w:pPr>
      <w:rPr>
        <w:rFonts w:ascii="Simplified Arabic" w:eastAsia="Times New Roman" w:hAnsi="Simplified Arabic" w:cs="Simplified Arabic"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64431C5C"/>
    <w:multiLevelType w:val="multilevel"/>
    <w:tmpl w:val="7460F694"/>
    <w:lvl w:ilvl="0">
      <w:start w:val="1"/>
      <w:numFmt w:val="decimal"/>
      <w:lvlText w:val="%1-"/>
      <w:lvlJc w:val="left"/>
      <w:pPr>
        <w:ind w:left="720" w:hanging="720"/>
      </w:pPr>
      <w:rPr>
        <w:rFonts w:hint="default"/>
      </w:rPr>
    </w:lvl>
    <w:lvl w:ilvl="1">
      <w:start w:val="1"/>
      <w:numFmt w:val="decimal"/>
      <w:lvlText w:val="%1-%2-"/>
      <w:lvlJc w:val="left"/>
      <w:pPr>
        <w:ind w:left="718" w:hanging="720"/>
      </w:pPr>
      <w:rPr>
        <w:rFonts w:hint="default"/>
      </w:rPr>
    </w:lvl>
    <w:lvl w:ilvl="2">
      <w:start w:val="1"/>
      <w:numFmt w:val="decimal"/>
      <w:lvlText w:val="%1-%2-%3."/>
      <w:lvlJc w:val="left"/>
      <w:pPr>
        <w:ind w:left="1076" w:hanging="1080"/>
      </w:pPr>
      <w:rPr>
        <w:rFonts w:hint="default"/>
      </w:rPr>
    </w:lvl>
    <w:lvl w:ilvl="3">
      <w:start w:val="1"/>
      <w:numFmt w:val="decimal"/>
      <w:lvlText w:val="%1-%2-%3.%4."/>
      <w:lvlJc w:val="left"/>
      <w:pPr>
        <w:ind w:left="1434" w:hanging="1440"/>
      </w:pPr>
      <w:rPr>
        <w:rFonts w:hint="default"/>
      </w:rPr>
    </w:lvl>
    <w:lvl w:ilvl="4">
      <w:start w:val="1"/>
      <w:numFmt w:val="decimal"/>
      <w:lvlText w:val="%1-%2-%3.%4.%5."/>
      <w:lvlJc w:val="left"/>
      <w:pPr>
        <w:ind w:left="1792" w:hanging="1800"/>
      </w:pPr>
      <w:rPr>
        <w:rFonts w:hint="default"/>
      </w:rPr>
    </w:lvl>
    <w:lvl w:ilvl="5">
      <w:start w:val="1"/>
      <w:numFmt w:val="decimal"/>
      <w:lvlText w:val="%1-%2-%3.%4.%5.%6."/>
      <w:lvlJc w:val="left"/>
      <w:pPr>
        <w:ind w:left="1790" w:hanging="1800"/>
      </w:pPr>
      <w:rPr>
        <w:rFonts w:hint="default"/>
      </w:rPr>
    </w:lvl>
    <w:lvl w:ilvl="6">
      <w:start w:val="1"/>
      <w:numFmt w:val="decimal"/>
      <w:lvlText w:val="%1-%2-%3.%4.%5.%6.%7."/>
      <w:lvlJc w:val="left"/>
      <w:pPr>
        <w:ind w:left="2148" w:hanging="2160"/>
      </w:pPr>
      <w:rPr>
        <w:rFonts w:hint="default"/>
      </w:rPr>
    </w:lvl>
    <w:lvl w:ilvl="7">
      <w:start w:val="1"/>
      <w:numFmt w:val="decimal"/>
      <w:lvlText w:val="%1-%2-%3.%4.%5.%6.%7.%8."/>
      <w:lvlJc w:val="left"/>
      <w:pPr>
        <w:ind w:left="2506" w:hanging="2520"/>
      </w:pPr>
      <w:rPr>
        <w:rFonts w:hint="default"/>
      </w:rPr>
    </w:lvl>
    <w:lvl w:ilvl="8">
      <w:start w:val="1"/>
      <w:numFmt w:val="decimal"/>
      <w:lvlText w:val="%1-%2-%3.%4.%5.%6.%7.%8.%9."/>
      <w:lvlJc w:val="left"/>
      <w:pPr>
        <w:ind w:left="2504" w:hanging="2520"/>
      </w:pPr>
      <w:rPr>
        <w:rFonts w:hint="default"/>
      </w:rPr>
    </w:lvl>
  </w:abstractNum>
  <w:abstractNum w:abstractNumId="21">
    <w:nsid w:val="6FDF12A0"/>
    <w:multiLevelType w:val="hybridMultilevel"/>
    <w:tmpl w:val="E424B65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7492567D"/>
    <w:multiLevelType w:val="hybridMultilevel"/>
    <w:tmpl w:val="5D2E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B622F3"/>
    <w:multiLevelType w:val="hybridMultilevel"/>
    <w:tmpl w:val="F55C8CF8"/>
    <w:lvl w:ilvl="0" w:tplc="3B4EA31C">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nsid w:val="7D1B55EB"/>
    <w:multiLevelType w:val="hybridMultilevel"/>
    <w:tmpl w:val="A1C6A6D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0"/>
  </w:num>
  <w:num w:numId="3">
    <w:abstractNumId w:val="19"/>
  </w:num>
  <w:num w:numId="4">
    <w:abstractNumId w:val="13"/>
  </w:num>
  <w:num w:numId="5">
    <w:abstractNumId w:val="4"/>
  </w:num>
  <w:num w:numId="6">
    <w:abstractNumId w:val="10"/>
  </w:num>
  <w:num w:numId="7">
    <w:abstractNumId w:val="17"/>
  </w:num>
  <w:num w:numId="8">
    <w:abstractNumId w:val="24"/>
  </w:num>
  <w:num w:numId="9">
    <w:abstractNumId w:val="6"/>
  </w:num>
  <w:num w:numId="10">
    <w:abstractNumId w:val="5"/>
  </w:num>
  <w:num w:numId="11">
    <w:abstractNumId w:val="9"/>
  </w:num>
  <w:num w:numId="12">
    <w:abstractNumId w:val="21"/>
  </w:num>
  <w:num w:numId="13">
    <w:abstractNumId w:val="3"/>
  </w:num>
  <w:num w:numId="14">
    <w:abstractNumId w:val="7"/>
  </w:num>
  <w:num w:numId="15">
    <w:abstractNumId w:val="2"/>
  </w:num>
  <w:num w:numId="16">
    <w:abstractNumId w:val="0"/>
  </w:num>
  <w:num w:numId="17">
    <w:abstractNumId w:val="22"/>
  </w:num>
  <w:num w:numId="18">
    <w:abstractNumId w:val="18"/>
  </w:num>
  <w:num w:numId="19">
    <w:abstractNumId w:val="8"/>
  </w:num>
  <w:num w:numId="20">
    <w:abstractNumId w:val="12"/>
  </w:num>
  <w:num w:numId="21">
    <w:abstractNumId w:val="1"/>
  </w:num>
  <w:num w:numId="22">
    <w:abstractNumId w:val="23"/>
  </w:num>
  <w:num w:numId="23">
    <w:abstractNumId w:val="15"/>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A5319B"/>
    <w:rsid w:val="00001CF0"/>
    <w:rsid w:val="00006E5F"/>
    <w:rsid w:val="000115C5"/>
    <w:rsid w:val="000151B4"/>
    <w:rsid w:val="000162AF"/>
    <w:rsid w:val="00017AA0"/>
    <w:rsid w:val="000222A1"/>
    <w:rsid w:val="00025336"/>
    <w:rsid w:val="000318C4"/>
    <w:rsid w:val="00032C5A"/>
    <w:rsid w:val="00034500"/>
    <w:rsid w:val="00037078"/>
    <w:rsid w:val="00040F2E"/>
    <w:rsid w:val="000427A9"/>
    <w:rsid w:val="00045992"/>
    <w:rsid w:val="00045FCC"/>
    <w:rsid w:val="00050A71"/>
    <w:rsid w:val="00051039"/>
    <w:rsid w:val="00055018"/>
    <w:rsid w:val="000618CD"/>
    <w:rsid w:val="00071058"/>
    <w:rsid w:val="00071243"/>
    <w:rsid w:val="00072096"/>
    <w:rsid w:val="0007425E"/>
    <w:rsid w:val="000808A8"/>
    <w:rsid w:val="00082A27"/>
    <w:rsid w:val="00087AE1"/>
    <w:rsid w:val="00094241"/>
    <w:rsid w:val="000949BD"/>
    <w:rsid w:val="000950FC"/>
    <w:rsid w:val="000A597C"/>
    <w:rsid w:val="000B23A9"/>
    <w:rsid w:val="000C038C"/>
    <w:rsid w:val="000C1395"/>
    <w:rsid w:val="000C2310"/>
    <w:rsid w:val="000C298C"/>
    <w:rsid w:val="000C3595"/>
    <w:rsid w:val="000C3E57"/>
    <w:rsid w:val="000C400C"/>
    <w:rsid w:val="000C5966"/>
    <w:rsid w:val="000D2FAF"/>
    <w:rsid w:val="000D570F"/>
    <w:rsid w:val="000D7590"/>
    <w:rsid w:val="000D7884"/>
    <w:rsid w:val="000E23B2"/>
    <w:rsid w:val="000E291D"/>
    <w:rsid w:val="000E3241"/>
    <w:rsid w:val="000E6034"/>
    <w:rsid w:val="000F1575"/>
    <w:rsid w:val="000F231D"/>
    <w:rsid w:val="000F7E33"/>
    <w:rsid w:val="0010031E"/>
    <w:rsid w:val="001041CB"/>
    <w:rsid w:val="00104DB5"/>
    <w:rsid w:val="00104DCB"/>
    <w:rsid w:val="0010542E"/>
    <w:rsid w:val="00107451"/>
    <w:rsid w:val="00107CF0"/>
    <w:rsid w:val="0011055C"/>
    <w:rsid w:val="001163F3"/>
    <w:rsid w:val="001176A6"/>
    <w:rsid w:val="00121DEB"/>
    <w:rsid w:val="001230FD"/>
    <w:rsid w:val="00124665"/>
    <w:rsid w:val="0012483B"/>
    <w:rsid w:val="00124D64"/>
    <w:rsid w:val="001254BB"/>
    <w:rsid w:val="001272F9"/>
    <w:rsid w:val="00127A6C"/>
    <w:rsid w:val="00130E95"/>
    <w:rsid w:val="00134A4B"/>
    <w:rsid w:val="001354F7"/>
    <w:rsid w:val="00137794"/>
    <w:rsid w:val="001413BD"/>
    <w:rsid w:val="0014184A"/>
    <w:rsid w:val="001447B4"/>
    <w:rsid w:val="0014549D"/>
    <w:rsid w:val="0014655C"/>
    <w:rsid w:val="00151367"/>
    <w:rsid w:val="00156A46"/>
    <w:rsid w:val="00160114"/>
    <w:rsid w:val="00164DEF"/>
    <w:rsid w:val="001672CB"/>
    <w:rsid w:val="00170DC3"/>
    <w:rsid w:val="00171005"/>
    <w:rsid w:val="00174494"/>
    <w:rsid w:val="00175105"/>
    <w:rsid w:val="0017623B"/>
    <w:rsid w:val="00176D11"/>
    <w:rsid w:val="0018201F"/>
    <w:rsid w:val="00182FF1"/>
    <w:rsid w:val="00185F75"/>
    <w:rsid w:val="00191428"/>
    <w:rsid w:val="00191D48"/>
    <w:rsid w:val="00193E58"/>
    <w:rsid w:val="0019479E"/>
    <w:rsid w:val="00194F80"/>
    <w:rsid w:val="00194FD2"/>
    <w:rsid w:val="001A2286"/>
    <w:rsid w:val="001A4629"/>
    <w:rsid w:val="001A486F"/>
    <w:rsid w:val="001A664C"/>
    <w:rsid w:val="001C0658"/>
    <w:rsid w:val="001C1362"/>
    <w:rsid w:val="001C6586"/>
    <w:rsid w:val="001C7967"/>
    <w:rsid w:val="001D0E4D"/>
    <w:rsid w:val="001D41E7"/>
    <w:rsid w:val="001E4CD0"/>
    <w:rsid w:val="001E544C"/>
    <w:rsid w:val="001E5A12"/>
    <w:rsid w:val="001F3519"/>
    <w:rsid w:val="001F3EA7"/>
    <w:rsid w:val="00201735"/>
    <w:rsid w:val="00202FCC"/>
    <w:rsid w:val="00206876"/>
    <w:rsid w:val="002072CD"/>
    <w:rsid w:val="002124B9"/>
    <w:rsid w:val="0021251D"/>
    <w:rsid w:val="00212D1A"/>
    <w:rsid w:val="00213A65"/>
    <w:rsid w:val="00214B6A"/>
    <w:rsid w:val="0021581F"/>
    <w:rsid w:val="00215D1A"/>
    <w:rsid w:val="00220987"/>
    <w:rsid w:val="00222AF3"/>
    <w:rsid w:val="00224807"/>
    <w:rsid w:val="00235BB7"/>
    <w:rsid w:val="00235BD6"/>
    <w:rsid w:val="00237897"/>
    <w:rsid w:val="0024174F"/>
    <w:rsid w:val="00246478"/>
    <w:rsid w:val="0025043B"/>
    <w:rsid w:val="00252096"/>
    <w:rsid w:val="00252380"/>
    <w:rsid w:val="00253633"/>
    <w:rsid w:val="00256CEC"/>
    <w:rsid w:val="00256FFE"/>
    <w:rsid w:val="002628B9"/>
    <w:rsid w:val="00266AB9"/>
    <w:rsid w:val="00266C14"/>
    <w:rsid w:val="00273FE7"/>
    <w:rsid w:val="00276D47"/>
    <w:rsid w:val="00277908"/>
    <w:rsid w:val="002878DC"/>
    <w:rsid w:val="00292276"/>
    <w:rsid w:val="00294AC7"/>
    <w:rsid w:val="002970FF"/>
    <w:rsid w:val="002A0153"/>
    <w:rsid w:val="002A45E1"/>
    <w:rsid w:val="002A6693"/>
    <w:rsid w:val="002A7A03"/>
    <w:rsid w:val="002B15A2"/>
    <w:rsid w:val="002B1F2B"/>
    <w:rsid w:val="002B2133"/>
    <w:rsid w:val="002C7B7C"/>
    <w:rsid w:val="002D658D"/>
    <w:rsid w:val="002E06B3"/>
    <w:rsid w:val="002F0883"/>
    <w:rsid w:val="002F3DCD"/>
    <w:rsid w:val="002F4535"/>
    <w:rsid w:val="002F59B0"/>
    <w:rsid w:val="003017AF"/>
    <w:rsid w:val="003036DC"/>
    <w:rsid w:val="00305AF6"/>
    <w:rsid w:val="003070AC"/>
    <w:rsid w:val="00307EED"/>
    <w:rsid w:val="00310FDB"/>
    <w:rsid w:val="00320398"/>
    <w:rsid w:val="00320D97"/>
    <w:rsid w:val="00322CAB"/>
    <w:rsid w:val="00323B7A"/>
    <w:rsid w:val="0032484B"/>
    <w:rsid w:val="0033299C"/>
    <w:rsid w:val="003351B8"/>
    <w:rsid w:val="00335568"/>
    <w:rsid w:val="0034450A"/>
    <w:rsid w:val="00344AA3"/>
    <w:rsid w:val="00351C47"/>
    <w:rsid w:val="0035229F"/>
    <w:rsid w:val="003558CA"/>
    <w:rsid w:val="0035651F"/>
    <w:rsid w:val="00357A43"/>
    <w:rsid w:val="00360635"/>
    <w:rsid w:val="00365C23"/>
    <w:rsid w:val="003733CB"/>
    <w:rsid w:val="00376896"/>
    <w:rsid w:val="00381B03"/>
    <w:rsid w:val="00383E13"/>
    <w:rsid w:val="003869AD"/>
    <w:rsid w:val="00392565"/>
    <w:rsid w:val="00395AB3"/>
    <w:rsid w:val="0039780D"/>
    <w:rsid w:val="00397FD0"/>
    <w:rsid w:val="003A3915"/>
    <w:rsid w:val="003B6475"/>
    <w:rsid w:val="003B7011"/>
    <w:rsid w:val="003C2135"/>
    <w:rsid w:val="003C771B"/>
    <w:rsid w:val="003D4705"/>
    <w:rsid w:val="003E66B1"/>
    <w:rsid w:val="003E6B55"/>
    <w:rsid w:val="003E765A"/>
    <w:rsid w:val="003E7903"/>
    <w:rsid w:val="003F272A"/>
    <w:rsid w:val="003F3F25"/>
    <w:rsid w:val="003F54C2"/>
    <w:rsid w:val="003F7779"/>
    <w:rsid w:val="004005D6"/>
    <w:rsid w:val="004027BE"/>
    <w:rsid w:val="00412033"/>
    <w:rsid w:val="00416CD8"/>
    <w:rsid w:val="00422837"/>
    <w:rsid w:val="0042307D"/>
    <w:rsid w:val="00435528"/>
    <w:rsid w:val="00441B00"/>
    <w:rsid w:val="00442B36"/>
    <w:rsid w:val="0045121E"/>
    <w:rsid w:val="00454B55"/>
    <w:rsid w:val="00461424"/>
    <w:rsid w:val="00462BF2"/>
    <w:rsid w:val="00463390"/>
    <w:rsid w:val="004671A8"/>
    <w:rsid w:val="00471DEF"/>
    <w:rsid w:val="00473792"/>
    <w:rsid w:val="0047745D"/>
    <w:rsid w:val="0048326E"/>
    <w:rsid w:val="00484B7A"/>
    <w:rsid w:val="00485EE4"/>
    <w:rsid w:val="0048668C"/>
    <w:rsid w:val="0048731B"/>
    <w:rsid w:val="00490B62"/>
    <w:rsid w:val="00497236"/>
    <w:rsid w:val="004A1012"/>
    <w:rsid w:val="004A1113"/>
    <w:rsid w:val="004A2F09"/>
    <w:rsid w:val="004B0545"/>
    <w:rsid w:val="004B146B"/>
    <w:rsid w:val="004B3BEB"/>
    <w:rsid w:val="004B755C"/>
    <w:rsid w:val="004C261E"/>
    <w:rsid w:val="004C6594"/>
    <w:rsid w:val="004D2B4C"/>
    <w:rsid w:val="004D55EC"/>
    <w:rsid w:val="004D64BE"/>
    <w:rsid w:val="004E38B2"/>
    <w:rsid w:val="004E42B7"/>
    <w:rsid w:val="004F198F"/>
    <w:rsid w:val="004F3227"/>
    <w:rsid w:val="004F6FEF"/>
    <w:rsid w:val="00507992"/>
    <w:rsid w:val="00507CCB"/>
    <w:rsid w:val="00510B7B"/>
    <w:rsid w:val="005127E0"/>
    <w:rsid w:val="00513990"/>
    <w:rsid w:val="00520B13"/>
    <w:rsid w:val="0052349B"/>
    <w:rsid w:val="005238B2"/>
    <w:rsid w:val="005247B3"/>
    <w:rsid w:val="005327B9"/>
    <w:rsid w:val="00532A31"/>
    <w:rsid w:val="005361A3"/>
    <w:rsid w:val="00536A72"/>
    <w:rsid w:val="005404A7"/>
    <w:rsid w:val="0054156D"/>
    <w:rsid w:val="00542557"/>
    <w:rsid w:val="00542D95"/>
    <w:rsid w:val="00543BA6"/>
    <w:rsid w:val="00546D35"/>
    <w:rsid w:val="00550CAD"/>
    <w:rsid w:val="00552E6B"/>
    <w:rsid w:val="00553DC5"/>
    <w:rsid w:val="005548A2"/>
    <w:rsid w:val="005620AA"/>
    <w:rsid w:val="00563775"/>
    <w:rsid w:val="00565DBD"/>
    <w:rsid w:val="005661A1"/>
    <w:rsid w:val="005721CB"/>
    <w:rsid w:val="00572F79"/>
    <w:rsid w:val="00574917"/>
    <w:rsid w:val="00581138"/>
    <w:rsid w:val="005817AB"/>
    <w:rsid w:val="00583795"/>
    <w:rsid w:val="00586084"/>
    <w:rsid w:val="0059256F"/>
    <w:rsid w:val="0059561B"/>
    <w:rsid w:val="0059592D"/>
    <w:rsid w:val="0059605A"/>
    <w:rsid w:val="005965A6"/>
    <w:rsid w:val="005A39CC"/>
    <w:rsid w:val="005A42F1"/>
    <w:rsid w:val="005B409E"/>
    <w:rsid w:val="005B6DB0"/>
    <w:rsid w:val="005B7957"/>
    <w:rsid w:val="005C0EAA"/>
    <w:rsid w:val="005C1CA1"/>
    <w:rsid w:val="005C6D8A"/>
    <w:rsid w:val="005D269E"/>
    <w:rsid w:val="005D52E5"/>
    <w:rsid w:val="005D746B"/>
    <w:rsid w:val="005E2DAF"/>
    <w:rsid w:val="005E3418"/>
    <w:rsid w:val="005E3FB2"/>
    <w:rsid w:val="005F6569"/>
    <w:rsid w:val="00602A73"/>
    <w:rsid w:val="00607C94"/>
    <w:rsid w:val="00614FBF"/>
    <w:rsid w:val="006248DF"/>
    <w:rsid w:val="00625EA0"/>
    <w:rsid w:val="006270C2"/>
    <w:rsid w:val="006353A9"/>
    <w:rsid w:val="006419FB"/>
    <w:rsid w:val="006420A4"/>
    <w:rsid w:val="006500C1"/>
    <w:rsid w:val="00650E7D"/>
    <w:rsid w:val="0065358B"/>
    <w:rsid w:val="00657B64"/>
    <w:rsid w:val="0066187C"/>
    <w:rsid w:val="00665306"/>
    <w:rsid w:val="0066686D"/>
    <w:rsid w:val="006768A9"/>
    <w:rsid w:val="00677557"/>
    <w:rsid w:val="00680D68"/>
    <w:rsid w:val="00690CD9"/>
    <w:rsid w:val="006963A7"/>
    <w:rsid w:val="006B247C"/>
    <w:rsid w:val="006B36B1"/>
    <w:rsid w:val="006B371F"/>
    <w:rsid w:val="006C35F5"/>
    <w:rsid w:val="006C484B"/>
    <w:rsid w:val="006C5163"/>
    <w:rsid w:val="006D32CD"/>
    <w:rsid w:val="006E1CCA"/>
    <w:rsid w:val="006E3338"/>
    <w:rsid w:val="006E416B"/>
    <w:rsid w:val="006E658D"/>
    <w:rsid w:val="00702E41"/>
    <w:rsid w:val="00706A79"/>
    <w:rsid w:val="00707CD8"/>
    <w:rsid w:val="0071335D"/>
    <w:rsid w:val="00717663"/>
    <w:rsid w:val="00723951"/>
    <w:rsid w:val="00725772"/>
    <w:rsid w:val="00725E47"/>
    <w:rsid w:val="007325A7"/>
    <w:rsid w:val="00732AA3"/>
    <w:rsid w:val="007344EB"/>
    <w:rsid w:val="00734EB4"/>
    <w:rsid w:val="00742464"/>
    <w:rsid w:val="00750EC3"/>
    <w:rsid w:val="007531BB"/>
    <w:rsid w:val="0075346B"/>
    <w:rsid w:val="00760989"/>
    <w:rsid w:val="00760F26"/>
    <w:rsid w:val="00761262"/>
    <w:rsid w:val="00761EF9"/>
    <w:rsid w:val="00762FF5"/>
    <w:rsid w:val="0076361E"/>
    <w:rsid w:val="00763EF1"/>
    <w:rsid w:val="00770F46"/>
    <w:rsid w:val="00773C4C"/>
    <w:rsid w:val="0077579B"/>
    <w:rsid w:val="00776957"/>
    <w:rsid w:val="00776DD4"/>
    <w:rsid w:val="007771A4"/>
    <w:rsid w:val="007776F6"/>
    <w:rsid w:val="00781E2C"/>
    <w:rsid w:val="0078539A"/>
    <w:rsid w:val="00793137"/>
    <w:rsid w:val="00793556"/>
    <w:rsid w:val="00795F6E"/>
    <w:rsid w:val="00796CED"/>
    <w:rsid w:val="007A13AA"/>
    <w:rsid w:val="007A313A"/>
    <w:rsid w:val="007A61CC"/>
    <w:rsid w:val="007B2E26"/>
    <w:rsid w:val="007C0BF1"/>
    <w:rsid w:val="007C1669"/>
    <w:rsid w:val="007C2D4A"/>
    <w:rsid w:val="007C306B"/>
    <w:rsid w:val="007C328B"/>
    <w:rsid w:val="007C3BF8"/>
    <w:rsid w:val="007C5377"/>
    <w:rsid w:val="007C7AEF"/>
    <w:rsid w:val="007E0407"/>
    <w:rsid w:val="007E0A49"/>
    <w:rsid w:val="007E1006"/>
    <w:rsid w:val="007E5A4C"/>
    <w:rsid w:val="007E5D22"/>
    <w:rsid w:val="007E6688"/>
    <w:rsid w:val="007E6C22"/>
    <w:rsid w:val="007E7095"/>
    <w:rsid w:val="007F06F0"/>
    <w:rsid w:val="007F28A6"/>
    <w:rsid w:val="007F2D16"/>
    <w:rsid w:val="007F60EE"/>
    <w:rsid w:val="00800320"/>
    <w:rsid w:val="00802DA7"/>
    <w:rsid w:val="00804DAC"/>
    <w:rsid w:val="00805111"/>
    <w:rsid w:val="008060D3"/>
    <w:rsid w:val="008077CE"/>
    <w:rsid w:val="008124EB"/>
    <w:rsid w:val="0081350A"/>
    <w:rsid w:val="00820005"/>
    <w:rsid w:val="008221FD"/>
    <w:rsid w:val="0082455F"/>
    <w:rsid w:val="0082516D"/>
    <w:rsid w:val="008253A9"/>
    <w:rsid w:val="00825EF8"/>
    <w:rsid w:val="00831679"/>
    <w:rsid w:val="00833A4D"/>
    <w:rsid w:val="00845A45"/>
    <w:rsid w:val="00847254"/>
    <w:rsid w:val="00852A65"/>
    <w:rsid w:val="00854FC2"/>
    <w:rsid w:val="008630C4"/>
    <w:rsid w:val="00863914"/>
    <w:rsid w:val="0087151D"/>
    <w:rsid w:val="00872BFB"/>
    <w:rsid w:val="00873CD7"/>
    <w:rsid w:val="0088113B"/>
    <w:rsid w:val="0088228F"/>
    <w:rsid w:val="00886C0A"/>
    <w:rsid w:val="00891F84"/>
    <w:rsid w:val="0089273A"/>
    <w:rsid w:val="0089292E"/>
    <w:rsid w:val="00894CC7"/>
    <w:rsid w:val="00895DCE"/>
    <w:rsid w:val="008A4C99"/>
    <w:rsid w:val="008B15F9"/>
    <w:rsid w:val="008B44A2"/>
    <w:rsid w:val="008B5185"/>
    <w:rsid w:val="008C3061"/>
    <w:rsid w:val="008C321E"/>
    <w:rsid w:val="008C4992"/>
    <w:rsid w:val="008D5E6E"/>
    <w:rsid w:val="008D7323"/>
    <w:rsid w:val="008E0753"/>
    <w:rsid w:val="008E4475"/>
    <w:rsid w:val="008E640A"/>
    <w:rsid w:val="00901504"/>
    <w:rsid w:val="00901FEC"/>
    <w:rsid w:val="00903AF5"/>
    <w:rsid w:val="009051DE"/>
    <w:rsid w:val="009073F9"/>
    <w:rsid w:val="009133BF"/>
    <w:rsid w:val="00913762"/>
    <w:rsid w:val="009146C8"/>
    <w:rsid w:val="00915022"/>
    <w:rsid w:val="00917634"/>
    <w:rsid w:val="00917AC0"/>
    <w:rsid w:val="00917EC6"/>
    <w:rsid w:val="00923230"/>
    <w:rsid w:val="00926292"/>
    <w:rsid w:val="0092718D"/>
    <w:rsid w:val="00930A61"/>
    <w:rsid w:val="00933EC4"/>
    <w:rsid w:val="00935796"/>
    <w:rsid w:val="009362F5"/>
    <w:rsid w:val="0094041C"/>
    <w:rsid w:val="009423CF"/>
    <w:rsid w:val="00945A3B"/>
    <w:rsid w:val="00945D89"/>
    <w:rsid w:val="00947684"/>
    <w:rsid w:val="0095032B"/>
    <w:rsid w:val="00950D57"/>
    <w:rsid w:val="00951092"/>
    <w:rsid w:val="009543D2"/>
    <w:rsid w:val="009565E9"/>
    <w:rsid w:val="0096380F"/>
    <w:rsid w:val="00964FE5"/>
    <w:rsid w:val="00965F40"/>
    <w:rsid w:val="00971788"/>
    <w:rsid w:val="00972EE5"/>
    <w:rsid w:val="009750D5"/>
    <w:rsid w:val="00982604"/>
    <w:rsid w:val="00984343"/>
    <w:rsid w:val="00984FAC"/>
    <w:rsid w:val="00985878"/>
    <w:rsid w:val="009902F9"/>
    <w:rsid w:val="009912C1"/>
    <w:rsid w:val="009952FE"/>
    <w:rsid w:val="009A0B6B"/>
    <w:rsid w:val="009B26DB"/>
    <w:rsid w:val="009B372C"/>
    <w:rsid w:val="009B7F52"/>
    <w:rsid w:val="009C0B42"/>
    <w:rsid w:val="009C7A4E"/>
    <w:rsid w:val="009C7C30"/>
    <w:rsid w:val="009C7DE5"/>
    <w:rsid w:val="009D20CB"/>
    <w:rsid w:val="009D63F2"/>
    <w:rsid w:val="009D7292"/>
    <w:rsid w:val="009E3AF1"/>
    <w:rsid w:val="009E6C91"/>
    <w:rsid w:val="009E709D"/>
    <w:rsid w:val="00A01BB6"/>
    <w:rsid w:val="00A1017F"/>
    <w:rsid w:val="00A13C2E"/>
    <w:rsid w:val="00A13CF8"/>
    <w:rsid w:val="00A1691D"/>
    <w:rsid w:val="00A229B0"/>
    <w:rsid w:val="00A24305"/>
    <w:rsid w:val="00A31EAE"/>
    <w:rsid w:val="00A33017"/>
    <w:rsid w:val="00A338D9"/>
    <w:rsid w:val="00A44DFA"/>
    <w:rsid w:val="00A45C63"/>
    <w:rsid w:val="00A50165"/>
    <w:rsid w:val="00A5241D"/>
    <w:rsid w:val="00A5319B"/>
    <w:rsid w:val="00A56795"/>
    <w:rsid w:val="00A6068B"/>
    <w:rsid w:val="00A61953"/>
    <w:rsid w:val="00A620BC"/>
    <w:rsid w:val="00A643CE"/>
    <w:rsid w:val="00A6442D"/>
    <w:rsid w:val="00A71C8E"/>
    <w:rsid w:val="00A71E3D"/>
    <w:rsid w:val="00A75472"/>
    <w:rsid w:val="00A77CA6"/>
    <w:rsid w:val="00A802FF"/>
    <w:rsid w:val="00A81F95"/>
    <w:rsid w:val="00A8740A"/>
    <w:rsid w:val="00A87FD7"/>
    <w:rsid w:val="00A91A0D"/>
    <w:rsid w:val="00A93FFF"/>
    <w:rsid w:val="00A95E3F"/>
    <w:rsid w:val="00A965D5"/>
    <w:rsid w:val="00A9688A"/>
    <w:rsid w:val="00A9695F"/>
    <w:rsid w:val="00A96B9B"/>
    <w:rsid w:val="00AA15B2"/>
    <w:rsid w:val="00AB4C66"/>
    <w:rsid w:val="00AB5826"/>
    <w:rsid w:val="00AB6019"/>
    <w:rsid w:val="00AC1034"/>
    <w:rsid w:val="00AC107F"/>
    <w:rsid w:val="00AC3D02"/>
    <w:rsid w:val="00AD47D8"/>
    <w:rsid w:val="00AD49E1"/>
    <w:rsid w:val="00AD5BE1"/>
    <w:rsid w:val="00AD654D"/>
    <w:rsid w:val="00AE1477"/>
    <w:rsid w:val="00AE15FE"/>
    <w:rsid w:val="00AE2FAE"/>
    <w:rsid w:val="00AE3D16"/>
    <w:rsid w:val="00AE5D5E"/>
    <w:rsid w:val="00AE7FD7"/>
    <w:rsid w:val="00AF08AD"/>
    <w:rsid w:val="00AF1641"/>
    <w:rsid w:val="00AF19EA"/>
    <w:rsid w:val="00AF2350"/>
    <w:rsid w:val="00AF3887"/>
    <w:rsid w:val="00B01A97"/>
    <w:rsid w:val="00B02D44"/>
    <w:rsid w:val="00B02FED"/>
    <w:rsid w:val="00B0346D"/>
    <w:rsid w:val="00B03867"/>
    <w:rsid w:val="00B04EFC"/>
    <w:rsid w:val="00B04F9F"/>
    <w:rsid w:val="00B063C3"/>
    <w:rsid w:val="00B078F8"/>
    <w:rsid w:val="00B10889"/>
    <w:rsid w:val="00B232B0"/>
    <w:rsid w:val="00B24E14"/>
    <w:rsid w:val="00B27714"/>
    <w:rsid w:val="00B317BC"/>
    <w:rsid w:val="00B3218D"/>
    <w:rsid w:val="00B32E00"/>
    <w:rsid w:val="00B33141"/>
    <w:rsid w:val="00B340EE"/>
    <w:rsid w:val="00B35A5C"/>
    <w:rsid w:val="00B35BF1"/>
    <w:rsid w:val="00B35D12"/>
    <w:rsid w:val="00B35F62"/>
    <w:rsid w:val="00B364AD"/>
    <w:rsid w:val="00B3678D"/>
    <w:rsid w:val="00B41E03"/>
    <w:rsid w:val="00B547D9"/>
    <w:rsid w:val="00B54AEB"/>
    <w:rsid w:val="00B558BE"/>
    <w:rsid w:val="00B5787A"/>
    <w:rsid w:val="00B579DB"/>
    <w:rsid w:val="00B611DB"/>
    <w:rsid w:val="00B61922"/>
    <w:rsid w:val="00B63EFB"/>
    <w:rsid w:val="00B65D31"/>
    <w:rsid w:val="00B67C94"/>
    <w:rsid w:val="00B71629"/>
    <w:rsid w:val="00B73CAA"/>
    <w:rsid w:val="00B7679C"/>
    <w:rsid w:val="00B769CA"/>
    <w:rsid w:val="00B7747A"/>
    <w:rsid w:val="00B81AF7"/>
    <w:rsid w:val="00B846F3"/>
    <w:rsid w:val="00B848DE"/>
    <w:rsid w:val="00B91281"/>
    <w:rsid w:val="00B9777B"/>
    <w:rsid w:val="00BA359C"/>
    <w:rsid w:val="00BB0FAF"/>
    <w:rsid w:val="00BB157E"/>
    <w:rsid w:val="00BB2EC6"/>
    <w:rsid w:val="00BC24B3"/>
    <w:rsid w:val="00BC4723"/>
    <w:rsid w:val="00BC7431"/>
    <w:rsid w:val="00BD1A55"/>
    <w:rsid w:val="00BD5B04"/>
    <w:rsid w:val="00BD5E34"/>
    <w:rsid w:val="00BE089E"/>
    <w:rsid w:val="00BE0F7D"/>
    <w:rsid w:val="00BE664E"/>
    <w:rsid w:val="00BE7719"/>
    <w:rsid w:val="00BF167C"/>
    <w:rsid w:val="00BF36CC"/>
    <w:rsid w:val="00BF611A"/>
    <w:rsid w:val="00BF7626"/>
    <w:rsid w:val="00C01178"/>
    <w:rsid w:val="00C03348"/>
    <w:rsid w:val="00C04066"/>
    <w:rsid w:val="00C13A7B"/>
    <w:rsid w:val="00C13A7F"/>
    <w:rsid w:val="00C143CE"/>
    <w:rsid w:val="00C22795"/>
    <w:rsid w:val="00C23038"/>
    <w:rsid w:val="00C261A8"/>
    <w:rsid w:val="00C34E13"/>
    <w:rsid w:val="00C40F64"/>
    <w:rsid w:val="00C4162E"/>
    <w:rsid w:val="00C44DED"/>
    <w:rsid w:val="00C4750A"/>
    <w:rsid w:val="00C5473E"/>
    <w:rsid w:val="00C60E95"/>
    <w:rsid w:val="00C6263D"/>
    <w:rsid w:val="00C67088"/>
    <w:rsid w:val="00C73500"/>
    <w:rsid w:val="00C75424"/>
    <w:rsid w:val="00C81056"/>
    <w:rsid w:val="00C91FEF"/>
    <w:rsid w:val="00C92E8E"/>
    <w:rsid w:val="00C939D2"/>
    <w:rsid w:val="00CA1040"/>
    <w:rsid w:val="00CA1F61"/>
    <w:rsid w:val="00CA2358"/>
    <w:rsid w:val="00CA358F"/>
    <w:rsid w:val="00CA39EE"/>
    <w:rsid w:val="00CA43E8"/>
    <w:rsid w:val="00CB4FEF"/>
    <w:rsid w:val="00CB53D7"/>
    <w:rsid w:val="00CB7BA9"/>
    <w:rsid w:val="00CC153D"/>
    <w:rsid w:val="00CC15A2"/>
    <w:rsid w:val="00CC4AA5"/>
    <w:rsid w:val="00CC4D0D"/>
    <w:rsid w:val="00CC64F0"/>
    <w:rsid w:val="00CD4F6E"/>
    <w:rsid w:val="00CE4FB5"/>
    <w:rsid w:val="00CF01C9"/>
    <w:rsid w:val="00CF148E"/>
    <w:rsid w:val="00CF2FA8"/>
    <w:rsid w:val="00CF5831"/>
    <w:rsid w:val="00D0101C"/>
    <w:rsid w:val="00D0221E"/>
    <w:rsid w:val="00D022BA"/>
    <w:rsid w:val="00D06C9F"/>
    <w:rsid w:val="00D1113C"/>
    <w:rsid w:val="00D11C31"/>
    <w:rsid w:val="00D13180"/>
    <w:rsid w:val="00D14CAF"/>
    <w:rsid w:val="00D15530"/>
    <w:rsid w:val="00D15ADA"/>
    <w:rsid w:val="00D15B38"/>
    <w:rsid w:val="00D17CE0"/>
    <w:rsid w:val="00D21B74"/>
    <w:rsid w:val="00D2348C"/>
    <w:rsid w:val="00D24649"/>
    <w:rsid w:val="00D25388"/>
    <w:rsid w:val="00D25609"/>
    <w:rsid w:val="00D31FE9"/>
    <w:rsid w:val="00D33008"/>
    <w:rsid w:val="00D3427C"/>
    <w:rsid w:val="00D35F5E"/>
    <w:rsid w:val="00D404BB"/>
    <w:rsid w:val="00D41E05"/>
    <w:rsid w:val="00D44885"/>
    <w:rsid w:val="00D459EE"/>
    <w:rsid w:val="00D501DD"/>
    <w:rsid w:val="00D52346"/>
    <w:rsid w:val="00D545C2"/>
    <w:rsid w:val="00D64936"/>
    <w:rsid w:val="00D64E87"/>
    <w:rsid w:val="00D65D55"/>
    <w:rsid w:val="00D666BD"/>
    <w:rsid w:val="00D725B8"/>
    <w:rsid w:val="00D85ED1"/>
    <w:rsid w:val="00D91C7A"/>
    <w:rsid w:val="00D95471"/>
    <w:rsid w:val="00D979AA"/>
    <w:rsid w:val="00DA2ADA"/>
    <w:rsid w:val="00DA3BE1"/>
    <w:rsid w:val="00DA3C25"/>
    <w:rsid w:val="00DA4C92"/>
    <w:rsid w:val="00DB3558"/>
    <w:rsid w:val="00DC1D4E"/>
    <w:rsid w:val="00DC2540"/>
    <w:rsid w:val="00DC41C2"/>
    <w:rsid w:val="00DC6098"/>
    <w:rsid w:val="00DC660A"/>
    <w:rsid w:val="00DC6D5E"/>
    <w:rsid w:val="00DD37E3"/>
    <w:rsid w:val="00DD5D06"/>
    <w:rsid w:val="00DE25B2"/>
    <w:rsid w:val="00DE31C1"/>
    <w:rsid w:val="00DE50FC"/>
    <w:rsid w:val="00DF30EC"/>
    <w:rsid w:val="00DF4BD8"/>
    <w:rsid w:val="00DF5492"/>
    <w:rsid w:val="00DF6863"/>
    <w:rsid w:val="00E0118C"/>
    <w:rsid w:val="00E03656"/>
    <w:rsid w:val="00E05F89"/>
    <w:rsid w:val="00E074EC"/>
    <w:rsid w:val="00E12184"/>
    <w:rsid w:val="00E159A0"/>
    <w:rsid w:val="00E16D92"/>
    <w:rsid w:val="00E20382"/>
    <w:rsid w:val="00E21E51"/>
    <w:rsid w:val="00E22E6A"/>
    <w:rsid w:val="00E23199"/>
    <w:rsid w:val="00E23F64"/>
    <w:rsid w:val="00E25178"/>
    <w:rsid w:val="00E31798"/>
    <w:rsid w:val="00E36B3A"/>
    <w:rsid w:val="00E47A50"/>
    <w:rsid w:val="00E47AB2"/>
    <w:rsid w:val="00E549DC"/>
    <w:rsid w:val="00E61190"/>
    <w:rsid w:val="00E632E3"/>
    <w:rsid w:val="00E6554C"/>
    <w:rsid w:val="00E73758"/>
    <w:rsid w:val="00E80F04"/>
    <w:rsid w:val="00E84517"/>
    <w:rsid w:val="00E906D8"/>
    <w:rsid w:val="00E91B23"/>
    <w:rsid w:val="00E92DEF"/>
    <w:rsid w:val="00E92EC8"/>
    <w:rsid w:val="00EA100B"/>
    <w:rsid w:val="00EB1625"/>
    <w:rsid w:val="00EB3E37"/>
    <w:rsid w:val="00EB55F4"/>
    <w:rsid w:val="00EB7D19"/>
    <w:rsid w:val="00EC22FF"/>
    <w:rsid w:val="00ED00B1"/>
    <w:rsid w:val="00ED3B35"/>
    <w:rsid w:val="00EE0359"/>
    <w:rsid w:val="00EE3D1E"/>
    <w:rsid w:val="00EF13EB"/>
    <w:rsid w:val="00EF2527"/>
    <w:rsid w:val="00EF6D00"/>
    <w:rsid w:val="00EF77A2"/>
    <w:rsid w:val="00F019C5"/>
    <w:rsid w:val="00F11A03"/>
    <w:rsid w:val="00F134F0"/>
    <w:rsid w:val="00F14AE1"/>
    <w:rsid w:val="00F212E1"/>
    <w:rsid w:val="00F21521"/>
    <w:rsid w:val="00F22795"/>
    <w:rsid w:val="00F2370B"/>
    <w:rsid w:val="00F25B33"/>
    <w:rsid w:val="00F36D79"/>
    <w:rsid w:val="00F377C1"/>
    <w:rsid w:val="00F401A8"/>
    <w:rsid w:val="00F40C89"/>
    <w:rsid w:val="00F544A8"/>
    <w:rsid w:val="00F60F5C"/>
    <w:rsid w:val="00F64D57"/>
    <w:rsid w:val="00F65539"/>
    <w:rsid w:val="00F66D7C"/>
    <w:rsid w:val="00F66E87"/>
    <w:rsid w:val="00F67119"/>
    <w:rsid w:val="00F71066"/>
    <w:rsid w:val="00F719E4"/>
    <w:rsid w:val="00F723CC"/>
    <w:rsid w:val="00F741A7"/>
    <w:rsid w:val="00F7553F"/>
    <w:rsid w:val="00F76BFE"/>
    <w:rsid w:val="00F91418"/>
    <w:rsid w:val="00FA6243"/>
    <w:rsid w:val="00FB042B"/>
    <w:rsid w:val="00FB0D2D"/>
    <w:rsid w:val="00FB4CD5"/>
    <w:rsid w:val="00FB60A0"/>
    <w:rsid w:val="00FB6AFD"/>
    <w:rsid w:val="00FC3028"/>
    <w:rsid w:val="00FD2585"/>
    <w:rsid w:val="00FD33E3"/>
    <w:rsid w:val="00FD38EE"/>
    <w:rsid w:val="00FD52FA"/>
    <w:rsid w:val="00FD6DB1"/>
    <w:rsid w:val="00FE15D3"/>
    <w:rsid w:val="00FE5766"/>
    <w:rsid w:val="00FE6E2D"/>
    <w:rsid w:val="00FE75D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CE5790-418B-406E-86B1-CB42A6D6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19B"/>
    <w:pPr>
      <w:bidi/>
      <w:spacing w:after="200" w:line="276" w:lineRule="auto"/>
      <w:jc w:val="left"/>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A5319B"/>
    <w:pPr>
      <w:spacing w:after="0" w:line="240" w:lineRule="auto"/>
    </w:pPr>
    <w:rPr>
      <w:sz w:val="20"/>
      <w:szCs w:val="20"/>
    </w:rPr>
  </w:style>
  <w:style w:type="character" w:customStyle="1" w:styleId="NotedebasdepageCar">
    <w:name w:val="Note de bas de page Car"/>
    <w:basedOn w:val="Policepardfaut"/>
    <w:link w:val="Notedebasdepage"/>
    <w:uiPriority w:val="99"/>
    <w:rsid w:val="00A5319B"/>
    <w:rPr>
      <w:sz w:val="20"/>
      <w:szCs w:val="20"/>
      <w:lang w:val="en-US"/>
    </w:rPr>
  </w:style>
  <w:style w:type="character" w:styleId="Appelnotedebasdep">
    <w:name w:val="footnote reference"/>
    <w:basedOn w:val="Policepardfaut"/>
    <w:uiPriority w:val="99"/>
    <w:semiHidden/>
    <w:unhideWhenUsed/>
    <w:rsid w:val="00A5319B"/>
    <w:rPr>
      <w:vertAlign w:val="superscript"/>
    </w:rPr>
  </w:style>
  <w:style w:type="paragraph" w:styleId="Paragraphedeliste">
    <w:name w:val="List Paragraph"/>
    <w:basedOn w:val="Normal"/>
    <w:uiPriority w:val="34"/>
    <w:qFormat/>
    <w:rsid w:val="00137794"/>
    <w:pPr>
      <w:ind w:left="720"/>
      <w:contextualSpacing/>
    </w:pPr>
  </w:style>
  <w:style w:type="paragraph" w:styleId="En-tte">
    <w:name w:val="header"/>
    <w:basedOn w:val="Normal"/>
    <w:link w:val="En-tteCar"/>
    <w:uiPriority w:val="99"/>
    <w:unhideWhenUsed/>
    <w:rsid w:val="001D41E7"/>
    <w:pPr>
      <w:tabs>
        <w:tab w:val="center" w:pos="4153"/>
        <w:tab w:val="right" w:pos="8306"/>
      </w:tabs>
      <w:spacing w:after="0" w:line="240" w:lineRule="auto"/>
    </w:pPr>
  </w:style>
  <w:style w:type="character" w:customStyle="1" w:styleId="En-tteCar">
    <w:name w:val="En-tête Car"/>
    <w:basedOn w:val="Policepardfaut"/>
    <w:link w:val="En-tte"/>
    <w:uiPriority w:val="99"/>
    <w:rsid w:val="001D41E7"/>
    <w:rPr>
      <w:lang w:val="en-US"/>
    </w:rPr>
  </w:style>
  <w:style w:type="paragraph" w:styleId="Pieddepage">
    <w:name w:val="footer"/>
    <w:basedOn w:val="Normal"/>
    <w:link w:val="PieddepageCar"/>
    <w:uiPriority w:val="99"/>
    <w:unhideWhenUsed/>
    <w:rsid w:val="001D41E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D41E7"/>
    <w:rPr>
      <w:lang w:val="en-US"/>
    </w:rPr>
  </w:style>
  <w:style w:type="paragraph" w:styleId="Textedebulles">
    <w:name w:val="Balloon Text"/>
    <w:basedOn w:val="Normal"/>
    <w:link w:val="TextedebullesCar"/>
    <w:uiPriority w:val="99"/>
    <w:semiHidden/>
    <w:unhideWhenUsed/>
    <w:rsid w:val="004F6F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6FEF"/>
    <w:rPr>
      <w:rFonts w:ascii="Tahoma" w:hAnsi="Tahoma" w:cs="Tahoma"/>
      <w:sz w:val="16"/>
      <w:szCs w:val="16"/>
      <w:lang w:val="en-US"/>
    </w:rPr>
  </w:style>
  <w:style w:type="paragraph" w:styleId="Notedefin">
    <w:name w:val="endnote text"/>
    <w:basedOn w:val="Normal"/>
    <w:link w:val="NotedefinCar"/>
    <w:uiPriority w:val="99"/>
    <w:semiHidden/>
    <w:unhideWhenUsed/>
    <w:rsid w:val="003B6475"/>
    <w:pPr>
      <w:spacing w:after="0" w:line="240" w:lineRule="auto"/>
    </w:pPr>
    <w:rPr>
      <w:sz w:val="20"/>
      <w:szCs w:val="20"/>
    </w:rPr>
  </w:style>
  <w:style w:type="character" w:customStyle="1" w:styleId="NotedefinCar">
    <w:name w:val="Note de fin Car"/>
    <w:basedOn w:val="Policepardfaut"/>
    <w:link w:val="Notedefin"/>
    <w:uiPriority w:val="99"/>
    <w:semiHidden/>
    <w:rsid w:val="003B6475"/>
    <w:rPr>
      <w:sz w:val="20"/>
      <w:szCs w:val="20"/>
      <w:lang w:val="en-US"/>
    </w:rPr>
  </w:style>
  <w:style w:type="character" w:styleId="Appeldenotedefin">
    <w:name w:val="endnote reference"/>
    <w:basedOn w:val="Policepardfaut"/>
    <w:uiPriority w:val="99"/>
    <w:semiHidden/>
    <w:unhideWhenUsed/>
    <w:rsid w:val="003B6475"/>
    <w:rPr>
      <w:vertAlign w:val="superscript"/>
    </w:rPr>
  </w:style>
  <w:style w:type="character" w:customStyle="1" w:styleId="gi">
    <w:name w:val="gi"/>
    <w:basedOn w:val="Policepardfaut"/>
    <w:rsid w:val="00BF167C"/>
  </w:style>
  <w:style w:type="character" w:styleId="Lienhypertexte">
    <w:name w:val="Hyperlink"/>
    <w:basedOn w:val="Policepardfaut"/>
    <w:uiPriority w:val="99"/>
    <w:unhideWhenUsed/>
    <w:rsid w:val="00BF16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24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zouz.khatim@univ-msila.d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98193-D6CC-40F2-A838-0B651F848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18</Pages>
  <Words>4900</Words>
  <Characters>26955</Characters>
  <Application>Microsoft Office Word</Application>
  <DocSecurity>0</DocSecurity>
  <Lines>224</Lines>
  <Paragraphs>63</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MAISON XP 035 55 37 49</Company>
  <LinksUpToDate>false</LinksUpToDate>
  <CharactersWithSpaces>31792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 035 55 37 49</dc:creator>
  <cp:lastModifiedBy>Intel L Info</cp:lastModifiedBy>
  <cp:revision>31</cp:revision>
  <cp:lastPrinted>2019-05-27T07:42:00Z</cp:lastPrinted>
  <dcterms:created xsi:type="dcterms:W3CDTF">2019-03-04T20:10:00Z</dcterms:created>
  <dcterms:modified xsi:type="dcterms:W3CDTF">2019-12-09T09:24:00Z</dcterms:modified>
</cp:coreProperties>
</file>