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86F" w:rsidRDefault="00E5686F" w:rsidP="00CC4D9B">
      <w:pPr>
        <w:jc w:val="both"/>
        <w:rPr>
          <w:rFonts w:ascii="Simplified Arabic" w:hAnsi="Simplified Arabic" w:cs="Simplified Arabic"/>
          <w:b/>
          <w:bCs/>
          <w:sz w:val="28"/>
          <w:szCs w:val="28"/>
          <w:rtl/>
          <w:lang w:bidi="ar-DZ"/>
        </w:rPr>
      </w:pPr>
    </w:p>
    <w:p w:rsidR="00E5686F" w:rsidRDefault="00E5686F" w:rsidP="00E5686F">
      <w:pPr>
        <w:tabs>
          <w:tab w:val="left" w:pos="3353"/>
        </w:tabs>
        <w:spacing w:line="400" w:lineRule="exact"/>
        <w:jc w:val="center"/>
        <w:rPr>
          <w:rFonts w:ascii="Simplified Arabic" w:hAnsi="Simplified Arabic" w:cs="Arabic Transparent"/>
          <w:b/>
          <w:bCs/>
          <w:sz w:val="36"/>
          <w:szCs w:val="36"/>
          <w:rtl/>
        </w:rPr>
      </w:pPr>
      <w:r>
        <w:rPr>
          <w:rFonts w:ascii="Simplified Arabic" w:hAnsi="Simplified Arabic" w:cs="Arabic Transparent"/>
          <w:b/>
          <w:bCs/>
          <w:sz w:val="36"/>
          <w:szCs w:val="36"/>
          <w:rtl/>
        </w:rPr>
        <w:t>جامعة محمد بوضياف – المسيلة</w:t>
      </w:r>
    </w:p>
    <w:p w:rsidR="00E5686F" w:rsidRDefault="00E5686F" w:rsidP="00E5686F">
      <w:pPr>
        <w:tabs>
          <w:tab w:val="left" w:pos="3353"/>
        </w:tabs>
        <w:spacing w:line="400" w:lineRule="exact"/>
        <w:jc w:val="center"/>
        <w:rPr>
          <w:rFonts w:ascii="Simplified Arabic" w:hAnsi="Simplified Arabic" w:cs="Arabic Transparent"/>
          <w:b/>
          <w:bCs/>
          <w:sz w:val="36"/>
          <w:szCs w:val="36"/>
          <w:rtl/>
        </w:rPr>
      </w:pPr>
      <w:r>
        <w:rPr>
          <w:rFonts w:ascii="Simplified Arabic" w:hAnsi="Simplified Arabic" w:cs="Arabic Transparent"/>
          <w:b/>
          <w:bCs/>
          <w:sz w:val="36"/>
          <w:szCs w:val="36"/>
          <w:rtl/>
        </w:rPr>
        <w:t>كلية العلوم الاقتصادية والتجارية وعلوم التسيير</w:t>
      </w:r>
    </w:p>
    <w:p w:rsidR="00E5686F" w:rsidRDefault="00E5686F" w:rsidP="00E5686F">
      <w:pPr>
        <w:tabs>
          <w:tab w:val="left" w:pos="3353"/>
        </w:tabs>
        <w:spacing w:line="400" w:lineRule="exact"/>
        <w:jc w:val="center"/>
        <w:rPr>
          <w:rFonts w:ascii="Simplified Arabic" w:hAnsi="Simplified Arabic" w:cs="Arabic Transparent"/>
          <w:b/>
          <w:bCs/>
          <w:sz w:val="36"/>
          <w:szCs w:val="36"/>
          <w:rtl/>
        </w:rPr>
      </w:pPr>
      <w:r>
        <w:rPr>
          <w:rFonts w:ascii="Simplified Arabic" w:hAnsi="Simplified Arabic" w:cs="Arabic Transparent"/>
          <w:b/>
          <w:bCs/>
          <w:sz w:val="36"/>
          <w:szCs w:val="36"/>
          <w:rtl/>
        </w:rPr>
        <w:t>مخبر الاستراتيجيات والسياسات الاقتصادية في الجزائر</w:t>
      </w:r>
    </w:p>
    <w:p w:rsidR="00E5686F" w:rsidRDefault="00E5686F" w:rsidP="00E5686F">
      <w:pPr>
        <w:tabs>
          <w:tab w:val="left" w:pos="3353"/>
        </w:tabs>
        <w:spacing w:line="400" w:lineRule="exact"/>
        <w:rPr>
          <w:rFonts w:ascii="Simplified Arabic" w:hAnsi="Simplified Arabic" w:cs="Arabic Transparent"/>
          <w:b/>
          <w:bCs/>
          <w:sz w:val="36"/>
          <w:szCs w:val="36"/>
          <w:rtl/>
        </w:rPr>
      </w:pPr>
    </w:p>
    <w:p w:rsidR="00E5686F" w:rsidRPr="00E72A37" w:rsidRDefault="00E5686F" w:rsidP="00F845D5">
      <w:pPr>
        <w:tabs>
          <w:tab w:val="left" w:pos="3353"/>
        </w:tabs>
        <w:jc w:val="center"/>
        <w:rPr>
          <w:rFonts w:ascii="Simplified Arabic" w:hAnsi="Simplified Arabic" w:cs="Arabic Transparent"/>
          <w:b/>
          <w:bCs/>
          <w:sz w:val="52"/>
          <w:szCs w:val="52"/>
          <w:rtl/>
        </w:rPr>
      </w:pPr>
      <w:r w:rsidRPr="00E72A37">
        <w:rPr>
          <w:rFonts w:ascii="Simplified Arabic" w:hAnsi="Simplified Arabic" w:cs="Arabic Transparent"/>
          <w:b/>
          <w:bCs/>
          <w:sz w:val="52"/>
          <w:szCs w:val="52"/>
          <w:rtl/>
        </w:rPr>
        <w:t>الملتقى ال</w:t>
      </w:r>
      <w:r w:rsidR="00F845D5">
        <w:rPr>
          <w:rFonts w:ascii="Simplified Arabic" w:hAnsi="Simplified Arabic" w:cs="Arabic Transparent" w:hint="cs"/>
          <w:b/>
          <w:bCs/>
          <w:sz w:val="52"/>
          <w:szCs w:val="52"/>
          <w:rtl/>
        </w:rPr>
        <w:t>وطني</w:t>
      </w:r>
    </w:p>
    <w:p w:rsidR="00E5686F" w:rsidRDefault="00E5686F" w:rsidP="00E5686F">
      <w:pPr>
        <w:tabs>
          <w:tab w:val="left" w:pos="3353"/>
        </w:tabs>
        <w:spacing w:line="400" w:lineRule="exact"/>
        <w:jc w:val="center"/>
        <w:rPr>
          <w:rFonts w:ascii="Simplified Arabic" w:hAnsi="Simplified Arabic" w:cs="Arabic Transparent"/>
          <w:b/>
          <w:bCs/>
          <w:sz w:val="36"/>
          <w:szCs w:val="36"/>
          <w:rtl/>
        </w:rPr>
      </w:pPr>
      <w:r>
        <w:rPr>
          <w:rFonts w:ascii="Simplified Arabic" w:hAnsi="Simplified Arabic" w:cs="Arabic Transparent"/>
          <w:b/>
          <w:bCs/>
          <w:sz w:val="36"/>
          <w:szCs w:val="36"/>
          <w:rtl/>
        </w:rPr>
        <w:t>الطبعة الأولى :</w:t>
      </w:r>
    </w:p>
    <w:p w:rsidR="00E5686F" w:rsidRPr="00E5686F" w:rsidRDefault="00E5686F" w:rsidP="00E5686F">
      <w:pPr>
        <w:tabs>
          <w:tab w:val="left" w:pos="3353"/>
        </w:tabs>
        <w:spacing w:line="400" w:lineRule="exact"/>
        <w:jc w:val="center"/>
        <w:rPr>
          <w:rFonts w:ascii="Traditional Arabic" w:hAnsi="Traditional Arabic" w:cs="Arabic Transparent"/>
          <w:b/>
          <w:bCs/>
          <w:sz w:val="36"/>
          <w:szCs w:val="36"/>
          <w:rtl/>
        </w:rPr>
      </w:pPr>
      <w:r w:rsidRPr="00E5686F">
        <w:rPr>
          <w:rFonts w:ascii="Traditional Arabic" w:hAnsi="Traditional Arabic" w:cs="Arabic Transparent"/>
          <w:b/>
          <w:bCs/>
          <w:sz w:val="36"/>
          <w:szCs w:val="36"/>
          <w:rtl/>
        </w:rPr>
        <w:t xml:space="preserve">حول </w:t>
      </w:r>
      <w:r w:rsidRPr="00E5686F">
        <w:rPr>
          <w:rFonts w:ascii="Traditional Arabic" w:hAnsi="Traditional Arabic" w:cs="Arabic Transparent" w:hint="cs"/>
          <w:b/>
          <w:bCs/>
          <w:sz w:val="36"/>
          <w:szCs w:val="36"/>
          <w:rtl/>
        </w:rPr>
        <w:t xml:space="preserve">النظام المالي وإشكالية تمويل الاقتصاديات النامية </w:t>
      </w:r>
    </w:p>
    <w:p w:rsidR="00E5686F" w:rsidRPr="00F2674A" w:rsidRDefault="00E5686F" w:rsidP="00E5686F">
      <w:pPr>
        <w:tabs>
          <w:tab w:val="left" w:pos="3353"/>
        </w:tabs>
        <w:spacing w:line="400" w:lineRule="exact"/>
        <w:jc w:val="center"/>
        <w:rPr>
          <w:rFonts w:ascii="Simplified Arabic" w:hAnsi="Simplified Arabic" w:cs="Arabic Transparent"/>
          <w:b/>
          <w:bCs/>
          <w:sz w:val="36"/>
          <w:szCs w:val="36"/>
        </w:rPr>
      </w:pPr>
      <w:r>
        <w:rPr>
          <w:rFonts w:ascii="Simplified Arabic" w:hAnsi="Simplified Arabic" w:cs="Arabic Transparent"/>
          <w:b/>
          <w:bCs/>
          <w:sz w:val="36"/>
          <w:szCs w:val="36"/>
          <w:rtl/>
        </w:rPr>
        <w:t>يومي 0</w:t>
      </w:r>
      <w:r>
        <w:rPr>
          <w:rFonts w:ascii="Simplified Arabic" w:hAnsi="Simplified Arabic" w:cs="Arabic Transparent" w:hint="cs"/>
          <w:b/>
          <w:bCs/>
          <w:sz w:val="36"/>
          <w:szCs w:val="36"/>
          <w:rtl/>
        </w:rPr>
        <w:t>4</w:t>
      </w:r>
      <w:r>
        <w:rPr>
          <w:rFonts w:ascii="Simplified Arabic" w:hAnsi="Simplified Arabic" w:cs="Arabic Transparent"/>
          <w:b/>
          <w:bCs/>
          <w:sz w:val="36"/>
          <w:szCs w:val="36"/>
          <w:rtl/>
        </w:rPr>
        <w:t xml:space="preserve"> و 0</w:t>
      </w:r>
      <w:r>
        <w:rPr>
          <w:rFonts w:ascii="Simplified Arabic" w:hAnsi="Simplified Arabic" w:cs="Arabic Transparent" w:hint="cs"/>
          <w:b/>
          <w:bCs/>
          <w:sz w:val="36"/>
          <w:szCs w:val="36"/>
          <w:rtl/>
        </w:rPr>
        <w:t>5</w:t>
      </w:r>
      <w:r>
        <w:rPr>
          <w:rFonts w:ascii="Simplified Arabic" w:hAnsi="Simplified Arabic" w:cs="Arabic Transparent"/>
          <w:b/>
          <w:bCs/>
          <w:sz w:val="36"/>
          <w:szCs w:val="36"/>
          <w:rtl/>
        </w:rPr>
        <w:t xml:space="preserve"> </w:t>
      </w:r>
      <w:r>
        <w:rPr>
          <w:rFonts w:ascii="Simplified Arabic" w:hAnsi="Simplified Arabic" w:cs="Arabic Transparent" w:hint="cs"/>
          <w:b/>
          <w:bCs/>
          <w:sz w:val="36"/>
          <w:szCs w:val="36"/>
          <w:rtl/>
        </w:rPr>
        <w:t>فيفري</w:t>
      </w:r>
      <w:r>
        <w:rPr>
          <w:rFonts w:ascii="Simplified Arabic" w:hAnsi="Simplified Arabic" w:cs="Arabic Transparent"/>
          <w:b/>
          <w:bCs/>
          <w:sz w:val="36"/>
          <w:szCs w:val="36"/>
          <w:rtl/>
        </w:rPr>
        <w:t xml:space="preserve"> 201</w:t>
      </w:r>
      <w:r>
        <w:rPr>
          <w:rFonts w:ascii="Simplified Arabic" w:hAnsi="Simplified Arabic" w:cs="Arabic Transparent" w:hint="cs"/>
          <w:b/>
          <w:bCs/>
          <w:sz w:val="36"/>
          <w:szCs w:val="36"/>
          <w:rtl/>
        </w:rPr>
        <w:t>9</w:t>
      </w:r>
    </w:p>
    <w:p w:rsidR="00E5686F" w:rsidRDefault="00E5686F" w:rsidP="00E5686F">
      <w:pPr>
        <w:tabs>
          <w:tab w:val="left" w:pos="4013"/>
        </w:tabs>
        <w:spacing w:line="400" w:lineRule="exact"/>
        <w:rPr>
          <w:rFonts w:ascii="Simplified Arabic" w:hAnsi="Simplified Arabic" w:cs="Arabic Transparent"/>
          <w:b/>
          <w:bCs/>
          <w:color w:val="000000"/>
          <w:lang w:bidi="ar-DZ"/>
        </w:rPr>
      </w:pPr>
      <w:r>
        <w:rPr>
          <w:rFonts w:ascii="Simplified Arabic" w:hAnsi="Simplified Arabic" w:cs="Arabic Transparent"/>
          <w:b/>
          <w:bCs/>
          <w:color w:val="000000"/>
          <w:rtl/>
          <w:lang w:bidi="ar-DZ"/>
        </w:rPr>
        <w:tab/>
      </w:r>
    </w:p>
    <w:p w:rsidR="00E5686F" w:rsidRDefault="00E5686F" w:rsidP="00F845D5">
      <w:pPr>
        <w:spacing w:line="400" w:lineRule="exact"/>
        <w:jc w:val="center"/>
        <w:rPr>
          <w:rFonts w:ascii="Simplified Arabic" w:hAnsi="Simplified Arabic" w:cs="Arabic Transparent"/>
          <w:b/>
          <w:bCs/>
          <w:color w:val="000000"/>
          <w:sz w:val="24"/>
          <w:szCs w:val="24"/>
          <w:rtl/>
          <w:lang w:eastAsia="fr-FR" w:bidi="ar-DZ"/>
        </w:rPr>
      </w:pPr>
      <w:r w:rsidRPr="00E72A37">
        <w:rPr>
          <w:rFonts w:ascii="Simplified Arabic" w:hAnsi="Simplified Arabic" w:cs="Arabic Transparent"/>
          <w:b/>
          <w:bCs/>
          <w:color w:val="000000"/>
          <w:sz w:val="24"/>
          <w:szCs w:val="24"/>
          <w:rtl/>
          <w:lang w:bidi="ar-DZ"/>
        </w:rPr>
        <w:t>المحور رقم : 0</w:t>
      </w:r>
      <w:r w:rsidR="00F845D5">
        <w:rPr>
          <w:rFonts w:ascii="Simplified Arabic" w:hAnsi="Simplified Arabic" w:cs="Arabic Transparent" w:hint="cs"/>
          <w:b/>
          <w:bCs/>
          <w:color w:val="000000"/>
          <w:sz w:val="24"/>
          <w:szCs w:val="24"/>
          <w:rtl/>
          <w:lang w:bidi="ar-DZ"/>
        </w:rPr>
        <w:t>4</w:t>
      </w:r>
      <w:r w:rsidRPr="00E72A37">
        <w:rPr>
          <w:rFonts w:ascii="Simplified Arabic" w:hAnsi="Simplified Arabic" w:cs="Arabic Transparent"/>
          <w:b/>
          <w:bCs/>
          <w:color w:val="000000"/>
          <w:sz w:val="24"/>
          <w:szCs w:val="24"/>
          <w:rtl/>
          <w:lang w:bidi="ar-DZ"/>
        </w:rPr>
        <w:t xml:space="preserve"> / </w:t>
      </w:r>
      <w:r>
        <w:rPr>
          <w:rFonts w:ascii="Simplified Arabic" w:hAnsi="Simplified Arabic" w:cs="Arabic Transparent" w:hint="cs"/>
          <w:b/>
          <w:bCs/>
          <w:color w:val="000000"/>
          <w:sz w:val="24"/>
          <w:szCs w:val="24"/>
          <w:rtl/>
          <w:lang w:eastAsia="fr-FR" w:bidi="ar-DZ"/>
        </w:rPr>
        <w:t>العولمة</w:t>
      </w:r>
      <w:r w:rsidR="00F845D5">
        <w:rPr>
          <w:rFonts w:ascii="Simplified Arabic" w:hAnsi="Simplified Arabic" w:cs="Arabic Transparent" w:hint="cs"/>
          <w:b/>
          <w:bCs/>
          <w:color w:val="000000"/>
          <w:sz w:val="24"/>
          <w:szCs w:val="24"/>
          <w:rtl/>
          <w:lang w:eastAsia="fr-FR" w:bidi="ar-DZ"/>
        </w:rPr>
        <w:t xml:space="preserve"> المالية والأزمة المالية والتحولات في التمويل</w:t>
      </w:r>
      <w:r w:rsidRPr="00E72A37">
        <w:rPr>
          <w:rFonts w:ascii="Simplified Arabic" w:hAnsi="Simplified Arabic" w:cs="Arabic Transparent"/>
          <w:b/>
          <w:bCs/>
          <w:color w:val="000000"/>
          <w:sz w:val="24"/>
          <w:szCs w:val="24"/>
          <w:rtl/>
          <w:lang w:eastAsia="fr-FR" w:bidi="ar-DZ"/>
        </w:rPr>
        <w:t xml:space="preserve"> </w:t>
      </w:r>
    </w:p>
    <w:p w:rsidR="00F845D5" w:rsidRPr="00E72A37" w:rsidRDefault="00F845D5" w:rsidP="00F845D5">
      <w:pPr>
        <w:spacing w:line="400" w:lineRule="exact"/>
        <w:jc w:val="center"/>
        <w:rPr>
          <w:rFonts w:ascii="Simplified Arabic" w:hAnsi="Simplified Arabic" w:cs="Arabic Transparent"/>
          <w:b/>
          <w:bCs/>
          <w:sz w:val="32"/>
          <w:szCs w:val="32"/>
          <w:u w:val="single"/>
          <w:rtl/>
        </w:rPr>
      </w:pPr>
    </w:p>
    <w:tbl>
      <w:tblPr>
        <w:bidiVisual/>
        <w:tblW w:w="10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8"/>
        <w:gridCol w:w="9782"/>
      </w:tblGrid>
      <w:tr w:rsidR="00F845D5" w:rsidRPr="005E241A" w:rsidTr="00DA1C85">
        <w:tc>
          <w:tcPr>
            <w:tcW w:w="10030" w:type="dxa"/>
            <w:gridSpan w:val="2"/>
            <w:tcBorders>
              <w:top w:val="single" w:sz="12" w:space="0" w:color="000000"/>
            </w:tcBorders>
            <w:shd w:val="clear" w:color="auto" w:fill="FF0000"/>
            <w:vAlign w:val="center"/>
          </w:tcPr>
          <w:p w:rsidR="00F845D5" w:rsidRPr="005E241A" w:rsidRDefault="00F845D5" w:rsidP="00DA1C85">
            <w:pPr>
              <w:spacing w:before="120" w:after="120"/>
              <w:jc w:val="center"/>
              <w:rPr>
                <w:rFonts w:ascii="Simplified Arabic" w:hAnsi="Simplified Arabic" w:cs="Arabic Transparent"/>
                <w:b/>
                <w:bCs/>
                <w:color w:val="FFFFFF"/>
                <w:sz w:val="44"/>
                <w:szCs w:val="44"/>
                <w:rtl/>
                <w:lang w:bidi="ar-DZ"/>
              </w:rPr>
            </w:pPr>
            <w:r w:rsidRPr="005E241A">
              <w:rPr>
                <w:rFonts w:ascii="Simplified Arabic" w:hAnsi="Simplified Arabic" w:cs="Arabic Transparent"/>
                <w:b/>
                <w:bCs/>
                <w:color w:val="FFFFFF"/>
                <w:sz w:val="28"/>
                <w:szCs w:val="28"/>
                <w:rtl/>
                <w:lang w:bidi="ar-DZ"/>
              </w:rPr>
              <w:t>عنوان الورقة البحثية:</w:t>
            </w:r>
          </w:p>
        </w:tc>
      </w:tr>
      <w:tr w:rsidR="00F845D5" w:rsidRPr="005E241A" w:rsidTr="00F845D5">
        <w:tc>
          <w:tcPr>
            <w:tcW w:w="248" w:type="dxa"/>
            <w:tcBorders>
              <w:top w:val="single" w:sz="12" w:space="0" w:color="000000"/>
            </w:tcBorders>
            <w:shd w:val="clear" w:color="auto" w:fill="FF0000"/>
            <w:vAlign w:val="center"/>
          </w:tcPr>
          <w:p w:rsidR="00F845D5" w:rsidRPr="005E241A" w:rsidRDefault="00F845D5" w:rsidP="00DA1C85">
            <w:pPr>
              <w:spacing w:before="180" w:line="360" w:lineRule="auto"/>
              <w:jc w:val="center"/>
              <w:rPr>
                <w:rFonts w:ascii="Simplified Arabic" w:hAnsi="Simplified Arabic" w:cs="Arabic Transparent"/>
                <w:b/>
                <w:bCs/>
                <w:color w:val="FFFFFF"/>
                <w:sz w:val="28"/>
                <w:szCs w:val="28"/>
                <w:rtl/>
                <w:lang w:bidi="ar-DZ"/>
              </w:rPr>
            </w:pPr>
          </w:p>
        </w:tc>
        <w:tc>
          <w:tcPr>
            <w:tcW w:w="9782" w:type="dxa"/>
            <w:tcBorders>
              <w:top w:val="single" w:sz="12" w:space="0" w:color="000000"/>
            </w:tcBorders>
            <w:shd w:val="clear" w:color="auto" w:fill="00421E"/>
            <w:vAlign w:val="center"/>
          </w:tcPr>
          <w:p w:rsidR="00F845D5" w:rsidRPr="00F845D5" w:rsidRDefault="00F845D5" w:rsidP="00F845D5">
            <w:pPr>
              <w:spacing w:before="240" w:after="240" w:line="360" w:lineRule="auto"/>
              <w:jc w:val="center"/>
              <w:rPr>
                <w:rFonts w:ascii="Simplified Arabic" w:hAnsi="Simplified Arabic" w:cs="Arabic Transparent"/>
                <w:b/>
                <w:bCs/>
                <w:color w:val="000000"/>
                <w:sz w:val="36"/>
                <w:szCs w:val="36"/>
                <w:rtl/>
                <w:lang w:bidi="ar-DZ"/>
              </w:rPr>
            </w:pPr>
            <w:r w:rsidRPr="00F845D5">
              <w:rPr>
                <w:rFonts w:ascii="Traditional Arabic" w:hAnsi="Traditional Arabic" w:cs="Arabic Transparent" w:hint="cs"/>
                <w:b/>
                <w:bCs/>
                <w:sz w:val="36"/>
                <w:szCs w:val="36"/>
                <w:rtl/>
              </w:rPr>
              <w:t>العولمة المالية ودورها في حدوث وانتشار الأزمات المالية</w:t>
            </w:r>
          </w:p>
        </w:tc>
      </w:tr>
    </w:tbl>
    <w:p w:rsidR="00E5686F" w:rsidRDefault="00E5686F" w:rsidP="00CC4D9B">
      <w:pPr>
        <w:jc w:val="both"/>
        <w:rPr>
          <w:rFonts w:ascii="Simplified Arabic" w:hAnsi="Simplified Arabic" w:cs="Simplified Arabic"/>
          <w:b/>
          <w:bCs/>
          <w:sz w:val="28"/>
          <w:szCs w:val="28"/>
          <w:rtl/>
        </w:rPr>
      </w:pPr>
    </w:p>
    <w:tbl>
      <w:tblPr>
        <w:bidiVisual/>
        <w:tblW w:w="5001" w:type="pct"/>
        <w:jc w:val="center"/>
        <w:tblLook w:val="04A0"/>
      </w:tblPr>
      <w:tblGrid>
        <w:gridCol w:w="4644"/>
        <w:gridCol w:w="4644"/>
      </w:tblGrid>
      <w:tr w:rsidR="00F845D5" w:rsidRPr="005E241A" w:rsidTr="00F845D5">
        <w:trPr>
          <w:jc w:val="center"/>
        </w:trPr>
        <w:tc>
          <w:tcPr>
            <w:tcW w:w="2500" w:type="pct"/>
          </w:tcPr>
          <w:p w:rsidR="00F845D5" w:rsidRPr="005E241A" w:rsidRDefault="00F845D5" w:rsidP="00DA1C85">
            <w:pPr>
              <w:spacing w:line="360" w:lineRule="auto"/>
              <w:rPr>
                <w:rFonts w:cs="Arabic Transparent"/>
                <w:b/>
                <w:bCs/>
                <w:color w:val="000000"/>
                <w:kern w:val="24"/>
                <w:sz w:val="12"/>
                <w:szCs w:val="12"/>
                <w:rtl/>
              </w:rPr>
            </w:pPr>
          </w:p>
          <w:p w:rsidR="00F845D5" w:rsidRDefault="00F845D5" w:rsidP="00DA1C85">
            <w:pPr>
              <w:spacing w:line="360" w:lineRule="auto"/>
              <w:jc w:val="center"/>
              <w:rPr>
                <w:rFonts w:cs="Arabic Transparent"/>
                <w:b/>
                <w:bCs/>
                <w:color w:val="000000"/>
                <w:kern w:val="24"/>
                <w:sz w:val="28"/>
                <w:szCs w:val="28"/>
                <w:rtl/>
                <w:lang w:bidi="ar-DZ"/>
              </w:rPr>
            </w:pPr>
            <w:r w:rsidRPr="005E241A">
              <w:rPr>
                <w:rFonts w:cs="Arabic Transparent" w:hint="eastAsia"/>
                <w:b/>
                <w:bCs/>
                <w:color w:val="000000"/>
                <w:kern w:val="24"/>
                <w:sz w:val="28"/>
                <w:szCs w:val="28"/>
                <w:rtl/>
              </w:rPr>
              <w:t>د</w:t>
            </w:r>
            <w:r w:rsidRPr="005E241A">
              <w:rPr>
                <w:rFonts w:cs="Arabic Transparent"/>
                <w:b/>
                <w:bCs/>
                <w:color w:val="000000"/>
                <w:kern w:val="24"/>
                <w:sz w:val="28"/>
                <w:szCs w:val="28"/>
                <w:rtl/>
              </w:rPr>
              <w:t>/</w:t>
            </w:r>
            <w:r w:rsidRPr="005E241A">
              <w:rPr>
                <w:rFonts w:cs="Arabic Transparent"/>
                <w:b/>
                <w:bCs/>
                <w:color w:val="000000"/>
                <w:kern w:val="24"/>
                <w:sz w:val="28"/>
                <w:szCs w:val="28"/>
                <w:rtl/>
                <w:lang w:bidi="ar-DZ"/>
              </w:rPr>
              <w:t xml:space="preserve"> </w:t>
            </w:r>
            <w:r w:rsidRPr="00F845D5">
              <w:rPr>
                <w:rFonts w:ascii="Traditional Arabic" w:hAnsi="Traditional Arabic" w:cs="Arabic Transparent" w:hint="cs"/>
                <w:b/>
                <w:bCs/>
                <w:sz w:val="28"/>
                <w:szCs w:val="28"/>
                <w:rtl/>
              </w:rPr>
              <w:t>عبد الحفيظ بوخرص</w:t>
            </w:r>
          </w:p>
          <w:p w:rsidR="00F845D5" w:rsidRPr="00F960D6" w:rsidRDefault="00F845D5" w:rsidP="00DA1C85">
            <w:pPr>
              <w:spacing w:line="360" w:lineRule="auto"/>
              <w:jc w:val="center"/>
              <w:rPr>
                <w:rFonts w:cs="Arabic Transparent"/>
                <w:b/>
                <w:bCs/>
                <w:color w:val="000000"/>
                <w:kern w:val="24"/>
                <w:sz w:val="28"/>
                <w:szCs w:val="28"/>
                <w:rtl/>
              </w:rPr>
            </w:pPr>
            <w:r w:rsidRPr="00F960D6">
              <w:rPr>
                <w:rFonts w:ascii="Simplified Arabic" w:hAnsi="Simplified Arabic" w:cs="Arabic Transparent"/>
                <w:b/>
                <w:bCs/>
                <w:sz w:val="28"/>
                <w:szCs w:val="28"/>
                <w:rtl/>
              </w:rPr>
              <w:t>كلية العلوم الاقتصادية والتجارية وعلوم التسيير</w:t>
            </w:r>
          </w:p>
          <w:p w:rsidR="00F845D5" w:rsidRPr="005E241A" w:rsidRDefault="00F845D5" w:rsidP="00DA1C85">
            <w:pPr>
              <w:spacing w:line="360" w:lineRule="auto"/>
              <w:jc w:val="center"/>
              <w:rPr>
                <w:rFonts w:cs="Arabic Transparent"/>
                <w:b/>
                <w:bCs/>
                <w:color w:val="000000"/>
                <w:kern w:val="24"/>
                <w:sz w:val="28"/>
                <w:szCs w:val="28"/>
                <w:rtl/>
              </w:rPr>
            </w:pPr>
            <w:r w:rsidRPr="005E241A">
              <w:rPr>
                <w:rFonts w:cs="Arabic Transparent" w:hint="eastAsia"/>
                <w:b/>
                <w:bCs/>
                <w:color w:val="000000"/>
                <w:kern w:val="24"/>
                <w:sz w:val="28"/>
                <w:szCs w:val="28"/>
                <w:rtl/>
              </w:rPr>
              <w:t>جامعة</w:t>
            </w:r>
            <w:r w:rsidRPr="005E241A">
              <w:rPr>
                <w:rFonts w:cs="Arabic Transparent"/>
                <w:b/>
                <w:bCs/>
                <w:color w:val="000000"/>
                <w:kern w:val="24"/>
                <w:sz w:val="28"/>
                <w:szCs w:val="28"/>
                <w:rtl/>
              </w:rPr>
              <w:t xml:space="preserve"> </w:t>
            </w:r>
            <w:r w:rsidRPr="005E241A">
              <w:rPr>
                <w:rFonts w:cs="Arabic Transparent" w:hint="eastAsia"/>
                <w:b/>
                <w:bCs/>
                <w:color w:val="000000"/>
                <w:kern w:val="24"/>
                <w:sz w:val="28"/>
                <w:szCs w:val="28"/>
                <w:rtl/>
              </w:rPr>
              <w:t>محمد</w:t>
            </w:r>
            <w:r w:rsidRPr="005E241A">
              <w:rPr>
                <w:rFonts w:cs="Arabic Transparent"/>
                <w:b/>
                <w:bCs/>
                <w:color w:val="000000"/>
                <w:kern w:val="24"/>
                <w:sz w:val="28"/>
                <w:szCs w:val="28"/>
                <w:rtl/>
              </w:rPr>
              <w:t xml:space="preserve"> </w:t>
            </w:r>
            <w:r w:rsidRPr="005E241A">
              <w:rPr>
                <w:rFonts w:cs="Arabic Transparent" w:hint="eastAsia"/>
                <w:b/>
                <w:bCs/>
                <w:color w:val="000000"/>
                <w:kern w:val="24"/>
                <w:sz w:val="28"/>
                <w:szCs w:val="28"/>
                <w:rtl/>
              </w:rPr>
              <w:t>بوضياف</w:t>
            </w:r>
            <w:r w:rsidRPr="005E241A">
              <w:rPr>
                <w:rFonts w:cs="Arabic Transparent"/>
                <w:b/>
                <w:bCs/>
                <w:color w:val="000000"/>
                <w:kern w:val="24"/>
                <w:sz w:val="28"/>
                <w:szCs w:val="28"/>
                <w:rtl/>
              </w:rPr>
              <w:t xml:space="preserve"> </w:t>
            </w:r>
            <w:r w:rsidRPr="005E241A">
              <w:rPr>
                <w:rFonts w:cs="Arabic Transparent" w:hint="eastAsia"/>
                <w:b/>
                <w:bCs/>
                <w:color w:val="000000"/>
                <w:kern w:val="24"/>
                <w:sz w:val="28"/>
                <w:szCs w:val="28"/>
                <w:rtl/>
              </w:rPr>
              <w:t>المسيلة</w:t>
            </w:r>
          </w:p>
          <w:p w:rsidR="00F845D5" w:rsidRPr="005E241A" w:rsidRDefault="00664410" w:rsidP="00664410">
            <w:pPr>
              <w:spacing w:line="360" w:lineRule="auto"/>
              <w:jc w:val="center"/>
              <w:rPr>
                <w:rFonts w:cs="Arabic Transparent"/>
                <w:sz w:val="28"/>
                <w:szCs w:val="28"/>
                <w:rtl/>
              </w:rPr>
            </w:pPr>
            <w:hyperlink r:id="rId8" w:history="1">
              <w:r w:rsidRPr="00A54685">
                <w:rPr>
                  <w:rStyle w:val="Lienhypertexte"/>
                  <w:rFonts w:ascii="Simplified Arabic" w:hAnsi="Simplified Arabic" w:cs="Simplified Arabic"/>
                  <w:b/>
                  <w:bCs/>
                  <w:color w:val="auto"/>
                  <w:sz w:val="28"/>
                  <w:szCs w:val="28"/>
                  <w:lang w:val="fr-FR"/>
                </w:rPr>
                <w:t>hafid.boukhors@yahoo.com</w:t>
              </w:r>
            </w:hyperlink>
          </w:p>
        </w:tc>
        <w:tc>
          <w:tcPr>
            <w:tcW w:w="2500" w:type="pct"/>
          </w:tcPr>
          <w:p w:rsidR="00F845D5" w:rsidRPr="005E241A" w:rsidRDefault="00F845D5" w:rsidP="00DA1C85">
            <w:pPr>
              <w:spacing w:line="360" w:lineRule="auto"/>
              <w:rPr>
                <w:rFonts w:cs="Arabic Transparent"/>
                <w:b/>
                <w:bCs/>
                <w:color w:val="000000"/>
                <w:kern w:val="24"/>
                <w:sz w:val="12"/>
                <w:szCs w:val="12"/>
                <w:rtl/>
              </w:rPr>
            </w:pPr>
          </w:p>
          <w:p w:rsidR="00F845D5" w:rsidRDefault="00F845D5" w:rsidP="00DA1C85">
            <w:pPr>
              <w:spacing w:line="360" w:lineRule="auto"/>
              <w:jc w:val="center"/>
              <w:rPr>
                <w:rFonts w:cs="Arabic Transparent"/>
                <w:b/>
                <w:bCs/>
                <w:color w:val="000000"/>
                <w:kern w:val="24"/>
                <w:sz w:val="28"/>
                <w:szCs w:val="28"/>
                <w:rtl/>
                <w:lang w:bidi="ar-DZ"/>
              </w:rPr>
            </w:pPr>
            <w:r w:rsidRPr="005E241A">
              <w:rPr>
                <w:rFonts w:cs="Arabic Transparent" w:hint="eastAsia"/>
                <w:b/>
                <w:bCs/>
                <w:color w:val="000000"/>
                <w:kern w:val="24"/>
                <w:sz w:val="28"/>
                <w:szCs w:val="28"/>
                <w:rtl/>
              </w:rPr>
              <w:t>د</w:t>
            </w:r>
            <w:r w:rsidRPr="005E241A">
              <w:rPr>
                <w:rFonts w:cs="Arabic Transparent"/>
                <w:b/>
                <w:bCs/>
                <w:color w:val="000000"/>
                <w:kern w:val="24"/>
                <w:sz w:val="28"/>
                <w:szCs w:val="28"/>
                <w:rtl/>
              </w:rPr>
              <w:t>/</w:t>
            </w:r>
            <w:r w:rsidRPr="005E241A">
              <w:rPr>
                <w:rFonts w:cs="Arabic Transparent"/>
                <w:b/>
                <w:bCs/>
                <w:color w:val="000000"/>
                <w:kern w:val="24"/>
                <w:sz w:val="28"/>
                <w:szCs w:val="28"/>
                <w:rtl/>
                <w:lang w:bidi="ar-DZ"/>
              </w:rPr>
              <w:t xml:space="preserve"> </w:t>
            </w:r>
            <w:r w:rsidRPr="005E241A">
              <w:rPr>
                <w:rFonts w:cs="Arabic Transparent" w:hint="eastAsia"/>
                <w:b/>
                <w:bCs/>
                <w:color w:val="000000"/>
                <w:kern w:val="24"/>
                <w:sz w:val="28"/>
                <w:szCs w:val="28"/>
                <w:rtl/>
                <w:lang w:bidi="ar-DZ"/>
              </w:rPr>
              <w:t>نوة</w:t>
            </w:r>
            <w:r w:rsidRPr="005E241A">
              <w:rPr>
                <w:rFonts w:cs="Arabic Transparent"/>
                <w:b/>
                <w:bCs/>
                <w:color w:val="000000"/>
                <w:kern w:val="24"/>
                <w:sz w:val="28"/>
                <w:szCs w:val="28"/>
                <w:rtl/>
                <w:lang w:bidi="ar-DZ"/>
              </w:rPr>
              <w:t xml:space="preserve"> </w:t>
            </w:r>
            <w:r w:rsidRPr="005E241A">
              <w:rPr>
                <w:rFonts w:cs="Arabic Transparent" w:hint="eastAsia"/>
                <w:b/>
                <w:bCs/>
                <w:color w:val="000000"/>
                <w:kern w:val="24"/>
                <w:sz w:val="28"/>
                <w:szCs w:val="28"/>
                <w:rtl/>
                <w:lang w:bidi="ar-DZ"/>
              </w:rPr>
              <w:t>بن</w:t>
            </w:r>
            <w:r w:rsidRPr="005E241A">
              <w:rPr>
                <w:rFonts w:cs="Arabic Transparent"/>
                <w:b/>
                <w:bCs/>
                <w:color w:val="000000"/>
                <w:kern w:val="24"/>
                <w:sz w:val="28"/>
                <w:szCs w:val="28"/>
                <w:rtl/>
                <w:lang w:bidi="ar-DZ"/>
              </w:rPr>
              <w:t xml:space="preserve"> </w:t>
            </w:r>
            <w:r w:rsidRPr="005E241A">
              <w:rPr>
                <w:rFonts w:cs="Arabic Transparent" w:hint="eastAsia"/>
                <w:b/>
                <w:bCs/>
                <w:color w:val="000000"/>
                <w:kern w:val="24"/>
                <w:sz w:val="28"/>
                <w:szCs w:val="28"/>
                <w:rtl/>
                <w:lang w:bidi="ar-DZ"/>
              </w:rPr>
              <w:t>يوسف</w:t>
            </w:r>
            <w:r w:rsidRPr="005E241A">
              <w:rPr>
                <w:rFonts w:cs="Arabic Transparent"/>
                <w:b/>
                <w:bCs/>
                <w:color w:val="000000"/>
                <w:kern w:val="24"/>
                <w:sz w:val="28"/>
                <w:szCs w:val="28"/>
                <w:rtl/>
                <w:lang w:bidi="ar-DZ"/>
              </w:rPr>
              <w:t xml:space="preserve"> </w:t>
            </w:r>
          </w:p>
          <w:p w:rsidR="00F845D5" w:rsidRPr="00F960D6" w:rsidRDefault="00F845D5" w:rsidP="00DA1C85">
            <w:pPr>
              <w:spacing w:line="360" w:lineRule="auto"/>
              <w:jc w:val="center"/>
              <w:rPr>
                <w:rFonts w:cs="Arabic Transparent"/>
                <w:b/>
                <w:bCs/>
                <w:color w:val="000000"/>
                <w:kern w:val="24"/>
                <w:sz w:val="28"/>
                <w:szCs w:val="28"/>
                <w:rtl/>
              </w:rPr>
            </w:pPr>
            <w:r w:rsidRPr="00F960D6">
              <w:rPr>
                <w:rFonts w:ascii="Simplified Arabic" w:hAnsi="Simplified Arabic" w:cs="Arabic Transparent"/>
                <w:b/>
                <w:bCs/>
                <w:sz w:val="28"/>
                <w:szCs w:val="28"/>
                <w:rtl/>
              </w:rPr>
              <w:t>كلية العلوم الاقتصادية والتجارية وعلوم التسيير</w:t>
            </w:r>
          </w:p>
          <w:p w:rsidR="00F845D5" w:rsidRPr="005E241A" w:rsidRDefault="00F845D5" w:rsidP="00DA1C85">
            <w:pPr>
              <w:spacing w:line="360" w:lineRule="auto"/>
              <w:jc w:val="center"/>
              <w:rPr>
                <w:rFonts w:cs="Arabic Transparent"/>
                <w:b/>
                <w:bCs/>
                <w:color w:val="000000"/>
                <w:kern w:val="24"/>
                <w:sz w:val="28"/>
                <w:szCs w:val="28"/>
                <w:rtl/>
              </w:rPr>
            </w:pPr>
            <w:r w:rsidRPr="005E241A">
              <w:rPr>
                <w:rFonts w:cs="Arabic Transparent" w:hint="eastAsia"/>
                <w:b/>
                <w:bCs/>
                <w:color w:val="000000"/>
                <w:kern w:val="24"/>
                <w:sz w:val="28"/>
                <w:szCs w:val="28"/>
                <w:rtl/>
              </w:rPr>
              <w:t>جامعة</w:t>
            </w:r>
            <w:r w:rsidRPr="005E241A">
              <w:rPr>
                <w:rFonts w:cs="Arabic Transparent"/>
                <w:b/>
                <w:bCs/>
                <w:color w:val="000000"/>
                <w:kern w:val="24"/>
                <w:sz w:val="28"/>
                <w:szCs w:val="28"/>
                <w:rtl/>
              </w:rPr>
              <w:t xml:space="preserve"> </w:t>
            </w:r>
            <w:r w:rsidRPr="005E241A">
              <w:rPr>
                <w:rFonts w:cs="Arabic Transparent" w:hint="eastAsia"/>
                <w:b/>
                <w:bCs/>
                <w:color w:val="000000"/>
                <w:kern w:val="24"/>
                <w:sz w:val="28"/>
                <w:szCs w:val="28"/>
                <w:rtl/>
              </w:rPr>
              <w:t>محمد</w:t>
            </w:r>
            <w:r w:rsidRPr="005E241A">
              <w:rPr>
                <w:rFonts w:cs="Arabic Transparent"/>
                <w:b/>
                <w:bCs/>
                <w:color w:val="000000"/>
                <w:kern w:val="24"/>
                <w:sz w:val="28"/>
                <w:szCs w:val="28"/>
                <w:rtl/>
              </w:rPr>
              <w:t xml:space="preserve"> </w:t>
            </w:r>
            <w:r w:rsidRPr="005E241A">
              <w:rPr>
                <w:rFonts w:cs="Arabic Transparent" w:hint="eastAsia"/>
                <w:b/>
                <w:bCs/>
                <w:color w:val="000000"/>
                <w:kern w:val="24"/>
                <w:sz w:val="28"/>
                <w:szCs w:val="28"/>
                <w:rtl/>
              </w:rPr>
              <w:t>بوضياف</w:t>
            </w:r>
            <w:r w:rsidRPr="005E241A">
              <w:rPr>
                <w:rFonts w:cs="Arabic Transparent"/>
                <w:b/>
                <w:bCs/>
                <w:color w:val="000000"/>
                <w:kern w:val="24"/>
                <w:sz w:val="28"/>
                <w:szCs w:val="28"/>
                <w:rtl/>
              </w:rPr>
              <w:t xml:space="preserve"> </w:t>
            </w:r>
            <w:r w:rsidRPr="005E241A">
              <w:rPr>
                <w:rFonts w:cs="Arabic Transparent" w:hint="eastAsia"/>
                <w:b/>
                <w:bCs/>
                <w:color w:val="000000"/>
                <w:kern w:val="24"/>
                <w:sz w:val="28"/>
                <w:szCs w:val="28"/>
                <w:rtl/>
              </w:rPr>
              <w:t>المسيلة</w:t>
            </w:r>
          </w:p>
          <w:p w:rsidR="00F845D5" w:rsidRPr="005E241A" w:rsidRDefault="00F845D5" w:rsidP="00DA1C85">
            <w:pPr>
              <w:spacing w:line="360" w:lineRule="auto"/>
              <w:jc w:val="center"/>
              <w:rPr>
                <w:rFonts w:cs="Arabic Transparent"/>
                <w:sz w:val="28"/>
                <w:szCs w:val="28"/>
                <w:rtl/>
              </w:rPr>
            </w:pPr>
            <w:r w:rsidRPr="005E241A">
              <w:rPr>
                <w:rFonts w:ascii="Arial" w:cs="Arabic Transparent"/>
                <w:b/>
                <w:bCs/>
                <w:color w:val="000000"/>
                <w:kern w:val="24"/>
                <w:sz w:val="28"/>
                <w:szCs w:val="28"/>
              </w:rPr>
              <w:t>b_naoua_2005@yahoo.fr</w:t>
            </w:r>
          </w:p>
        </w:tc>
      </w:tr>
      <w:tr w:rsidR="00F845D5" w:rsidRPr="005E241A" w:rsidTr="00F845D5">
        <w:trPr>
          <w:jc w:val="center"/>
        </w:trPr>
        <w:tc>
          <w:tcPr>
            <w:tcW w:w="2500" w:type="pct"/>
          </w:tcPr>
          <w:p w:rsidR="00F845D5" w:rsidRPr="00F960D6" w:rsidRDefault="00F845D5" w:rsidP="00DA1C85">
            <w:pPr>
              <w:pStyle w:val="NormalWeb"/>
              <w:spacing w:before="0" w:beforeAutospacing="0" w:after="0" w:afterAutospacing="0"/>
              <w:jc w:val="center"/>
              <w:textAlignment w:val="baseline"/>
              <w:rPr>
                <w:rFonts w:cs="Arabic Transparent"/>
                <w:b/>
                <w:bCs/>
                <w:color w:val="000000"/>
                <w:kern w:val="24"/>
                <w:sz w:val="20"/>
                <w:szCs w:val="20"/>
                <w:rtl/>
              </w:rPr>
            </w:pPr>
            <w:r w:rsidRPr="00F960D6">
              <w:rPr>
                <w:rFonts w:cs="Arabic Transparent"/>
                <w:b/>
                <w:bCs/>
                <w:color w:val="000000"/>
                <w:kern w:val="24"/>
                <w:sz w:val="20"/>
                <w:szCs w:val="20"/>
                <w:rtl/>
              </w:rPr>
              <w:t>فرقة بحث "</w:t>
            </w:r>
            <w:r>
              <w:rPr>
                <w:rFonts w:cs="Arabic Transparent"/>
                <w:b/>
                <w:bCs/>
                <w:color w:val="000000"/>
                <w:kern w:val="24"/>
                <w:sz w:val="20"/>
                <w:szCs w:val="20"/>
                <w:rtl/>
              </w:rPr>
              <w:t>تحليل وتفييم</w:t>
            </w:r>
            <w:r w:rsidRPr="00F960D6">
              <w:rPr>
                <w:rFonts w:cs="Arabic Transparent"/>
                <w:b/>
                <w:bCs/>
                <w:color w:val="000000"/>
                <w:kern w:val="24"/>
                <w:sz w:val="20"/>
                <w:szCs w:val="20"/>
                <w:rtl/>
              </w:rPr>
              <w:t xml:space="preserve"> السياسات الاقتصادية</w:t>
            </w:r>
            <w:r>
              <w:rPr>
                <w:rFonts w:cs="Arabic Transparent"/>
                <w:b/>
                <w:bCs/>
                <w:color w:val="000000"/>
                <w:kern w:val="24"/>
                <w:sz w:val="20"/>
                <w:szCs w:val="20"/>
                <w:rtl/>
              </w:rPr>
              <w:t xml:space="preserve"> الكلية في الجزائر في ظل الإصلاحات الافتصادية</w:t>
            </w:r>
            <w:r w:rsidRPr="00F960D6">
              <w:rPr>
                <w:rFonts w:cs="Arabic Transparent"/>
                <w:b/>
                <w:bCs/>
                <w:color w:val="000000"/>
                <w:kern w:val="24"/>
                <w:sz w:val="20"/>
                <w:szCs w:val="20"/>
                <w:rtl/>
              </w:rPr>
              <w:t>"</w:t>
            </w:r>
          </w:p>
          <w:p w:rsidR="00F845D5" w:rsidRPr="00F960D6" w:rsidRDefault="00F845D5" w:rsidP="00DA1C85">
            <w:pPr>
              <w:tabs>
                <w:tab w:val="left" w:pos="3353"/>
              </w:tabs>
              <w:jc w:val="center"/>
              <w:rPr>
                <w:rFonts w:ascii="Simplified Arabic" w:hAnsi="Simplified Arabic" w:cs="Arabic Transparent"/>
                <w:b/>
                <w:bCs/>
                <w:rtl/>
              </w:rPr>
            </w:pPr>
            <w:r w:rsidRPr="00F960D6">
              <w:rPr>
                <w:rFonts w:ascii="Simplified Arabic" w:hAnsi="Simplified Arabic" w:cs="Arabic Transparent"/>
                <w:b/>
                <w:bCs/>
                <w:rtl/>
              </w:rPr>
              <w:t>مخبر الاستراتيجيات والسياسات الاقتصادية في الجزائر</w:t>
            </w:r>
          </w:p>
          <w:p w:rsidR="00F845D5" w:rsidRPr="005E241A" w:rsidRDefault="00F845D5" w:rsidP="00DA1C85">
            <w:pPr>
              <w:jc w:val="center"/>
              <w:rPr>
                <w:rFonts w:cs="Arabic Transparent"/>
                <w:b/>
                <w:bCs/>
                <w:color w:val="000000"/>
                <w:kern w:val="24"/>
                <w:sz w:val="12"/>
                <w:szCs w:val="12"/>
                <w:rtl/>
              </w:rPr>
            </w:pPr>
            <w:r w:rsidRPr="00F960D6">
              <w:rPr>
                <w:rFonts w:cs="Arabic Transparent" w:hint="eastAsia"/>
                <w:b/>
                <w:bCs/>
                <w:color w:val="000000"/>
                <w:kern w:val="24"/>
                <w:rtl/>
              </w:rPr>
              <w:t>جامعة</w:t>
            </w:r>
            <w:r w:rsidRPr="00F960D6">
              <w:rPr>
                <w:rFonts w:cs="Arabic Transparent"/>
                <w:b/>
                <w:bCs/>
                <w:color w:val="000000"/>
                <w:kern w:val="24"/>
                <w:rtl/>
              </w:rPr>
              <w:t xml:space="preserve"> </w:t>
            </w:r>
            <w:r>
              <w:rPr>
                <w:rFonts w:cs="Arabic Transparent" w:hint="eastAsia"/>
                <w:b/>
                <w:bCs/>
                <w:color w:val="000000"/>
                <w:kern w:val="24"/>
                <w:rtl/>
              </w:rPr>
              <w:t>محمد</w:t>
            </w:r>
            <w:r>
              <w:rPr>
                <w:rFonts w:cs="Arabic Transparent"/>
                <w:b/>
                <w:bCs/>
                <w:color w:val="000000"/>
                <w:kern w:val="24"/>
                <w:rtl/>
              </w:rPr>
              <w:t xml:space="preserve"> </w:t>
            </w:r>
            <w:r>
              <w:rPr>
                <w:rFonts w:cs="Arabic Transparent" w:hint="eastAsia"/>
                <w:b/>
                <w:bCs/>
                <w:color w:val="000000"/>
                <w:kern w:val="24"/>
                <w:rtl/>
              </w:rPr>
              <w:t>بوضياف</w:t>
            </w:r>
            <w:r>
              <w:rPr>
                <w:rFonts w:cs="Arabic Transparent"/>
                <w:b/>
                <w:bCs/>
                <w:color w:val="000000"/>
                <w:kern w:val="24"/>
                <w:rtl/>
              </w:rPr>
              <w:t xml:space="preserve"> </w:t>
            </w:r>
            <w:r>
              <w:rPr>
                <w:rFonts w:cs="Arabic Transparent" w:hint="eastAsia"/>
                <w:b/>
                <w:bCs/>
                <w:color w:val="000000"/>
                <w:kern w:val="24"/>
                <w:rtl/>
              </w:rPr>
              <w:t>المسيلة</w:t>
            </w:r>
            <w:r w:rsidRPr="00F960D6">
              <w:rPr>
                <w:rFonts w:cs="Arabic Transparent" w:hint="eastAsia"/>
                <w:b/>
                <w:bCs/>
                <w:color w:val="000000"/>
                <w:kern w:val="24"/>
                <w:rtl/>
              </w:rPr>
              <w:t>،</w:t>
            </w:r>
            <w:r w:rsidRPr="00F960D6">
              <w:rPr>
                <w:rFonts w:cs="Arabic Transparent"/>
                <w:b/>
                <w:bCs/>
                <w:color w:val="000000"/>
                <w:kern w:val="24"/>
                <w:rtl/>
              </w:rPr>
              <w:t xml:space="preserve"> </w:t>
            </w:r>
            <w:r w:rsidRPr="00F960D6">
              <w:rPr>
                <w:rFonts w:cs="Arabic Transparent" w:hint="eastAsia"/>
                <w:b/>
                <w:bCs/>
                <w:color w:val="000000"/>
                <w:kern w:val="24"/>
                <w:rtl/>
              </w:rPr>
              <w:t>الجزائر</w:t>
            </w:r>
          </w:p>
        </w:tc>
        <w:tc>
          <w:tcPr>
            <w:tcW w:w="2500" w:type="pct"/>
          </w:tcPr>
          <w:p w:rsidR="00F845D5" w:rsidRPr="00F960D6" w:rsidRDefault="00F845D5" w:rsidP="00DA1C85">
            <w:pPr>
              <w:pStyle w:val="NormalWeb"/>
              <w:spacing w:before="0" w:beforeAutospacing="0" w:after="0" w:afterAutospacing="0"/>
              <w:jc w:val="center"/>
              <w:textAlignment w:val="baseline"/>
              <w:rPr>
                <w:rFonts w:cs="Arabic Transparent"/>
                <w:b/>
                <w:bCs/>
                <w:color w:val="000000"/>
                <w:kern w:val="24"/>
                <w:sz w:val="20"/>
                <w:szCs w:val="20"/>
                <w:rtl/>
              </w:rPr>
            </w:pPr>
            <w:r w:rsidRPr="00F960D6">
              <w:rPr>
                <w:rFonts w:cs="Arabic Transparent"/>
                <w:b/>
                <w:bCs/>
                <w:color w:val="000000"/>
                <w:kern w:val="24"/>
                <w:sz w:val="20"/>
                <w:szCs w:val="20"/>
                <w:rtl/>
              </w:rPr>
              <w:t>فرقة بحث "</w:t>
            </w:r>
            <w:r>
              <w:rPr>
                <w:rFonts w:cs="Arabic Transparent"/>
                <w:b/>
                <w:bCs/>
                <w:color w:val="000000"/>
                <w:kern w:val="24"/>
                <w:sz w:val="20"/>
                <w:szCs w:val="20"/>
                <w:rtl/>
              </w:rPr>
              <w:t>تحليل وتفييم</w:t>
            </w:r>
            <w:r w:rsidRPr="00F960D6">
              <w:rPr>
                <w:rFonts w:cs="Arabic Transparent"/>
                <w:b/>
                <w:bCs/>
                <w:color w:val="000000"/>
                <w:kern w:val="24"/>
                <w:sz w:val="20"/>
                <w:szCs w:val="20"/>
                <w:rtl/>
              </w:rPr>
              <w:t xml:space="preserve"> السياسات الاقتصادية</w:t>
            </w:r>
            <w:r>
              <w:rPr>
                <w:rFonts w:cs="Arabic Transparent"/>
                <w:b/>
                <w:bCs/>
                <w:color w:val="000000"/>
                <w:kern w:val="24"/>
                <w:sz w:val="20"/>
                <w:szCs w:val="20"/>
                <w:rtl/>
              </w:rPr>
              <w:t xml:space="preserve"> الكلية في الجزائر في ظل الإصلاحات الافتصادية</w:t>
            </w:r>
            <w:r w:rsidRPr="00F960D6">
              <w:rPr>
                <w:rFonts w:cs="Arabic Transparent"/>
                <w:b/>
                <w:bCs/>
                <w:color w:val="000000"/>
                <w:kern w:val="24"/>
                <w:sz w:val="20"/>
                <w:szCs w:val="20"/>
                <w:rtl/>
              </w:rPr>
              <w:t>"</w:t>
            </w:r>
          </w:p>
          <w:p w:rsidR="00F845D5" w:rsidRPr="00F960D6" w:rsidRDefault="00F845D5" w:rsidP="00DA1C85">
            <w:pPr>
              <w:tabs>
                <w:tab w:val="left" w:pos="3353"/>
              </w:tabs>
              <w:jc w:val="center"/>
              <w:rPr>
                <w:rFonts w:ascii="Simplified Arabic" w:hAnsi="Simplified Arabic" w:cs="Arabic Transparent"/>
                <w:b/>
                <w:bCs/>
                <w:rtl/>
              </w:rPr>
            </w:pPr>
            <w:r w:rsidRPr="00F960D6">
              <w:rPr>
                <w:rFonts w:ascii="Simplified Arabic" w:hAnsi="Simplified Arabic" w:cs="Arabic Transparent"/>
                <w:b/>
                <w:bCs/>
                <w:rtl/>
              </w:rPr>
              <w:t>مخبر الاستراتيجيات والسياسات الاقتصادية في الجزائر</w:t>
            </w:r>
          </w:p>
          <w:p w:rsidR="00F845D5" w:rsidRPr="005E241A" w:rsidRDefault="00F845D5" w:rsidP="00DA1C85">
            <w:pPr>
              <w:jc w:val="center"/>
              <w:rPr>
                <w:rFonts w:cs="Arabic Transparent"/>
                <w:b/>
                <w:bCs/>
                <w:color w:val="000000"/>
                <w:kern w:val="24"/>
                <w:sz w:val="12"/>
                <w:szCs w:val="12"/>
                <w:rtl/>
              </w:rPr>
            </w:pPr>
            <w:r w:rsidRPr="00F960D6">
              <w:rPr>
                <w:rFonts w:cs="Arabic Transparent" w:hint="eastAsia"/>
                <w:b/>
                <w:bCs/>
                <w:color w:val="000000"/>
                <w:kern w:val="24"/>
                <w:rtl/>
              </w:rPr>
              <w:t>جامعة</w:t>
            </w:r>
            <w:r w:rsidRPr="00F960D6">
              <w:rPr>
                <w:rFonts w:cs="Arabic Transparent"/>
                <w:b/>
                <w:bCs/>
                <w:color w:val="000000"/>
                <w:kern w:val="24"/>
                <w:rtl/>
              </w:rPr>
              <w:t xml:space="preserve"> </w:t>
            </w:r>
            <w:r>
              <w:rPr>
                <w:rFonts w:cs="Arabic Transparent" w:hint="eastAsia"/>
                <w:b/>
                <w:bCs/>
                <w:color w:val="000000"/>
                <w:kern w:val="24"/>
                <w:rtl/>
              </w:rPr>
              <w:t>محمد</w:t>
            </w:r>
            <w:r>
              <w:rPr>
                <w:rFonts w:cs="Arabic Transparent"/>
                <w:b/>
                <w:bCs/>
                <w:color w:val="000000"/>
                <w:kern w:val="24"/>
                <w:rtl/>
              </w:rPr>
              <w:t xml:space="preserve"> </w:t>
            </w:r>
            <w:r>
              <w:rPr>
                <w:rFonts w:cs="Arabic Transparent" w:hint="eastAsia"/>
                <w:b/>
                <w:bCs/>
                <w:color w:val="000000"/>
                <w:kern w:val="24"/>
                <w:rtl/>
              </w:rPr>
              <w:t>بوضياف</w:t>
            </w:r>
            <w:r>
              <w:rPr>
                <w:rFonts w:cs="Arabic Transparent"/>
                <w:b/>
                <w:bCs/>
                <w:color w:val="000000"/>
                <w:kern w:val="24"/>
                <w:rtl/>
              </w:rPr>
              <w:t xml:space="preserve"> </w:t>
            </w:r>
            <w:r>
              <w:rPr>
                <w:rFonts w:cs="Arabic Transparent" w:hint="eastAsia"/>
                <w:b/>
                <w:bCs/>
                <w:color w:val="000000"/>
                <w:kern w:val="24"/>
                <w:rtl/>
              </w:rPr>
              <w:t>المسيلة</w:t>
            </w:r>
            <w:r w:rsidRPr="00F960D6">
              <w:rPr>
                <w:rFonts w:cs="Arabic Transparent" w:hint="eastAsia"/>
                <w:b/>
                <w:bCs/>
                <w:color w:val="000000"/>
                <w:kern w:val="24"/>
                <w:rtl/>
              </w:rPr>
              <w:t>،</w:t>
            </w:r>
            <w:r w:rsidRPr="00F960D6">
              <w:rPr>
                <w:rFonts w:cs="Arabic Transparent"/>
                <w:b/>
                <w:bCs/>
                <w:color w:val="000000"/>
                <w:kern w:val="24"/>
                <w:rtl/>
              </w:rPr>
              <w:t xml:space="preserve"> </w:t>
            </w:r>
            <w:r w:rsidRPr="00F960D6">
              <w:rPr>
                <w:rFonts w:cs="Arabic Transparent" w:hint="eastAsia"/>
                <w:b/>
                <w:bCs/>
                <w:color w:val="000000"/>
                <w:kern w:val="24"/>
                <w:rtl/>
              </w:rPr>
              <w:t>الجزائر</w:t>
            </w:r>
          </w:p>
        </w:tc>
      </w:tr>
    </w:tbl>
    <w:p w:rsidR="00E5686F" w:rsidRPr="00F845D5" w:rsidRDefault="00E5686F" w:rsidP="00CC4D9B">
      <w:pPr>
        <w:jc w:val="both"/>
        <w:rPr>
          <w:rFonts w:ascii="Simplified Arabic" w:hAnsi="Simplified Arabic" w:cs="Simplified Arabic"/>
          <w:b/>
          <w:bCs/>
          <w:sz w:val="28"/>
          <w:szCs w:val="28"/>
          <w:rtl/>
          <w:lang w:bidi="ar-DZ"/>
        </w:rPr>
      </w:pPr>
    </w:p>
    <w:p w:rsidR="00E5686F" w:rsidRDefault="00E5686F" w:rsidP="00CC4D9B">
      <w:pPr>
        <w:jc w:val="both"/>
        <w:rPr>
          <w:rFonts w:ascii="Simplified Arabic" w:hAnsi="Simplified Arabic" w:cs="Simplified Arabic"/>
          <w:b/>
          <w:bCs/>
          <w:sz w:val="28"/>
          <w:szCs w:val="28"/>
          <w:rtl/>
          <w:lang w:bidi="ar-DZ"/>
        </w:rPr>
      </w:pPr>
    </w:p>
    <w:p w:rsidR="00E5686F" w:rsidRDefault="00E5686F" w:rsidP="00CC4D9B">
      <w:pPr>
        <w:jc w:val="both"/>
        <w:rPr>
          <w:rFonts w:ascii="Simplified Arabic" w:hAnsi="Simplified Arabic" w:cs="Simplified Arabic"/>
          <w:b/>
          <w:bCs/>
          <w:sz w:val="28"/>
          <w:szCs w:val="28"/>
          <w:rtl/>
          <w:lang w:bidi="ar-DZ"/>
        </w:rPr>
      </w:pPr>
    </w:p>
    <w:p w:rsidR="00E5686F" w:rsidRDefault="00E5686F" w:rsidP="00CC4D9B">
      <w:pPr>
        <w:jc w:val="both"/>
        <w:rPr>
          <w:rFonts w:ascii="Simplified Arabic" w:hAnsi="Simplified Arabic" w:cs="Simplified Arabic"/>
          <w:b/>
          <w:bCs/>
          <w:sz w:val="28"/>
          <w:szCs w:val="28"/>
          <w:rtl/>
          <w:lang w:bidi="ar-DZ"/>
        </w:rPr>
      </w:pPr>
    </w:p>
    <w:p w:rsidR="00E5686F" w:rsidRDefault="00E5686F" w:rsidP="00CC4D9B">
      <w:pPr>
        <w:jc w:val="both"/>
        <w:rPr>
          <w:rFonts w:ascii="Simplified Arabic" w:hAnsi="Simplified Arabic" w:cs="Simplified Arabic"/>
          <w:b/>
          <w:bCs/>
          <w:sz w:val="28"/>
          <w:szCs w:val="28"/>
          <w:rtl/>
          <w:lang w:bidi="ar-DZ"/>
        </w:rPr>
      </w:pPr>
    </w:p>
    <w:p w:rsidR="00E5686F" w:rsidRDefault="00E5686F" w:rsidP="00CC4D9B">
      <w:pPr>
        <w:jc w:val="both"/>
        <w:rPr>
          <w:rFonts w:ascii="Simplified Arabic" w:hAnsi="Simplified Arabic" w:cs="Simplified Arabic"/>
          <w:b/>
          <w:bCs/>
          <w:sz w:val="28"/>
          <w:szCs w:val="28"/>
          <w:rtl/>
          <w:lang w:bidi="ar-DZ"/>
        </w:rPr>
      </w:pPr>
    </w:p>
    <w:p w:rsidR="00263EE2" w:rsidRDefault="00263EE2" w:rsidP="00CC4D9B">
      <w:pPr>
        <w:jc w:val="both"/>
        <w:rPr>
          <w:rFonts w:ascii="Simplified Arabic" w:hAnsi="Simplified Arabic" w:cs="Simplified Arabic"/>
          <w:b/>
          <w:bCs/>
          <w:sz w:val="28"/>
          <w:szCs w:val="28"/>
          <w:rtl/>
          <w:lang w:bidi="ar-DZ"/>
        </w:rPr>
      </w:pPr>
    </w:p>
    <w:p w:rsidR="00E5686F" w:rsidRDefault="00E5686F" w:rsidP="00CC4D9B">
      <w:pPr>
        <w:jc w:val="both"/>
        <w:rPr>
          <w:rFonts w:ascii="Simplified Arabic" w:hAnsi="Simplified Arabic" w:cs="Simplified Arabic"/>
          <w:b/>
          <w:bCs/>
          <w:sz w:val="28"/>
          <w:szCs w:val="28"/>
          <w:rtl/>
          <w:lang w:bidi="ar-DZ"/>
        </w:rPr>
      </w:pPr>
    </w:p>
    <w:p w:rsidR="00263EE2" w:rsidRPr="00ED6E53" w:rsidRDefault="00263EE2" w:rsidP="00263EE2">
      <w:pPr>
        <w:shd w:val="clear" w:color="auto" w:fill="F2F2F2"/>
        <w:autoSpaceDE w:val="0"/>
        <w:autoSpaceDN w:val="0"/>
        <w:adjustRightInd w:val="0"/>
        <w:jc w:val="lowKashida"/>
        <w:rPr>
          <w:rFonts w:ascii="Simplified Arabic" w:hAnsi="Simplified Arabic" w:cs="Arabic Transparent"/>
          <w:b/>
          <w:bCs/>
          <w:sz w:val="28"/>
          <w:szCs w:val="28"/>
          <w:rtl/>
        </w:rPr>
      </w:pPr>
      <w:r w:rsidRPr="00ED6E53">
        <w:rPr>
          <w:rFonts w:ascii="Simplified Arabic" w:hAnsi="Simplified Arabic" w:cs="Arabic Transparent"/>
          <w:b/>
          <w:bCs/>
          <w:sz w:val="28"/>
          <w:szCs w:val="28"/>
          <w:rtl/>
        </w:rPr>
        <w:t>ملخص :</w:t>
      </w:r>
    </w:p>
    <w:p w:rsidR="00DA1C85" w:rsidRPr="004B7127" w:rsidRDefault="008C6900" w:rsidP="004B7127">
      <w:pPr>
        <w:shd w:val="clear" w:color="auto" w:fill="F2F2F2"/>
        <w:autoSpaceDE w:val="0"/>
        <w:autoSpaceDN w:val="0"/>
        <w:adjustRightInd w:val="0"/>
        <w:jc w:val="lowKashida"/>
        <w:rPr>
          <w:rFonts w:ascii="Simplified Arabic" w:hAnsi="Simplified Arabic" w:cs="Simplified Arabic"/>
          <w:sz w:val="28"/>
          <w:szCs w:val="28"/>
          <w:lang w:val="fr-FR" w:bidi="ar-DZ"/>
        </w:rPr>
      </w:pPr>
      <w:r>
        <w:rPr>
          <w:rFonts w:ascii="Simplified Arabic" w:hAnsi="Simplified Arabic" w:cs="Arabic Transparent" w:hint="cs"/>
          <w:sz w:val="28"/>
          <w:szCs w:val="28"/>
          <w:rtl/>
          <w:lang w:bidi="ar-DZ"/>
        </w:rPr>
        <w:tab/>
      </w:r>
      <w:r w:rsidR="00DA1C85" w:rsidRPr="008C6900">
        <w:rPr>
          <w:rFonts w:ascii="Simplified Arabic" w:hAnsi="Simplified Arabic" w:cs="Simplified Arabic"/>
          <w:sz w:val="28"/>
          <w:szCs w:val="28"/>
          <w:rtl/>
          <w:lang w:bidi="ar-DZ"/>
        </w:rPr>
        <w:t xml:space="preserve">بينت </w:t>
      </w:r>
      <w:r w:rsidRPr="008C6900">
        <w:rPr>
          <w:rFonts w:ascii="Simplified Arabic" w:hAnsi="Simplified Arabic" w:cs="Simplified Arabic" w:hint="cs"/>
          <w:sz w:val="28"/>
          <w:szCs w:val="28"/>
          <w:rtl/>
          <w:lang w:bidi="ar-DZ"/>
        </w:rPr>
        <w:t>الأزمات</w:t>
      </w:r>
      <w:r w:rsidR="00DA1C85" w:rsidRPr="008C6900">
        <w:rPr>
          <w:rFonts w:ascii="Simplified Arabic" w:hAnsi="Simplified Arabic" w:cs="Simplified Arabic"/>
          <w:sz w:val="28"/>
          <w:szCs w:val="28"/>
          <w:rtl/>
          <w:lang w:bidi="ar-DZ"/>
        </w:rPr>
        <w:t xml:space="preserve"> المالية المتعاقبة </w:t>
      </w:r>
      <w:r w:rsidRPr="008C6900">
        <w:rPr>
          <w:rFonts w:ascii="Simplified Arabic" w:hAnsi="Simplified Arabic" w:cs="Simplified Arabic" w:hint="cs"/>
          <w:sz w:val="28"/>
          <w:szCs w:val="28"/>
          <w:rtl/>
          <w:lang w:bidi="ar-DZ"/>
        </w:rPr>
        <w:t>أن</w:t>
      </w:r>
      <w:r w:rsidR="00DA1C85" w:rsidRPr="008C6900">
        <w:rPr>
          <w:rFonts w:ascii="Simplified Arabic" w:hAnsi="Simplified Arabic" w:cs="Simplified Arabic"/>
          <w:sz w:val="28"/>
          <w:szCs w:val="28"/>
          <w:rtl/>
          <w:lang w:bidi="ar-DZ"/>
        </w:rPr>
        <w:t xml:space="preserve"> العولمة المالية كانت السبب في تعرض الدول النامية للصدمات الخارجية ، تلك الصدمات غالبا ما تقلل من اية مزايا قد تؤثر ايجابيا على مستوى الفقر والبطالة من خلال هذا الاندماج والنتيجة هي تزايد الفقر وبصفة خاصة على المدى القصير والمتوسط . تلك الحقيقة</w:t>
      </w:r>
      <w:r w:rsidR="004B7127">
        <w:rPr>
          <w:rFonts w:ascii="Simplified Arabic" w:hAnsi="Simplified Arabic" w:cs="Simplified Arabic"/>
          <w:sz w:val="28"/>
          <w:szCs w:val="28"/>
          <w:lang w:bidi="ar-DZ"/>
        </w:rPr>
        <w:t xml:space="preserve"> </w:t>
      </w:r>
      <w:r w:rsidR="00DA1C85" w:rsidRPr="008C6900">
        <w:rPr>
          <w:rFonts w:ascii="Simplified Arabic" w:hAnsi="Simplified Arabic" w:cs="Simplified Arabic"/>
          <w:sz w:val="28"/>
          <w:szCs w:val="28"/>
          <w:rtl/>
          <w:lang w:bidi="ar-DZ"/>
        </w:rPr>
        <w:t xml:space="preserve">ينبغي ان تدركها الدول النامية وذلك من اجل تعظيم </w:t>
      </w:r>
      <w:r w:rsidR="004B7127" w:rsidRPr="008C6900">
        <w:rPr>
          <w:rFonts w:ascii="Simplified Arabic" w:hAnsi="Simplified Arabic" w:cs="Simplified Arabic" w:hint="cs"/>
          <w:sz w:val="28"/>
          <w:szCs w:val="28"/>
          <w:rtl/>
          <w:lang w:bidi="ar-DZ"/>
        </w:rPr>
        <w:t>الآثار</w:t>
      </w:r>
      <w:r w:rsidR="00DA1C85" w:rsidRPr="008C6900">
        <w:rPr>
          <w:rFonts w:ascii="Simplified Arabic" w:hAnsi="Simplified Arabic" w:cs="Simplified Arabic"/>
          <w:sz w:val="28"/>
          <w:szCs w:val="28"/>
          <w:rtl/>
          <w:lang w:bidi="ar-DZ"/>
        </w:rPr>
        <w:t xml:space="preserve"> الايجابية  للنمو</w:t>
      </w:r>
      <w:r w:rsidR="004B7127">
        <w:rPr>
          <w:rFonts w:ascii="Simplified Arabic" w:hAnsi="Simplified Arabic" w:cs="Simplified Arabic"/>
          <w:sz w:val="28"/>
          <w:szCs w:val="28"/>
          <w:lang w:bidi="ar-DZ"/>
        </w:rPr>
        <w:t xml:space="preserve"> </w:t>
      </w:r>
      <w:r w:rsidR="00DA1C85" w:rsidRPr="008C6900">
        <w:rPr>
          <w:rFonts w:ascii="Simplified Arabic" w:hAnsi="Simplified Arabic" w:cs="Simplified Arabic"/>
          <w:sz w:val="28"/>
          <w:szCs w:val="28"/>
          <w:rtl/>
          <w:lang w:bidi="ar-DZ"/>
        </w:rPr>
        <w:t>على تخفيض الفقر.</w:t>
      </w:r>
      <w:r w:rsidRPr="008C6900">
        <w:rPr>
          <w:rFonts w:ascii="Simplified Arabic" w:hAnsi="Simplified Arabic" w:cs="Simplified Arabic"/>
          <w:sz w:val="28"/>
          <w:szCs w:val="28"/>
          <w:rtl/>
          <w:lang w:bidi="ar-DZ"/>
        </w:rPr>
        <w:t xml:space="preserve">وقدرة الدول على </w:t>
      </w:r>
      <w:r w:rsidR="004B7127" w:rsidRPr="008C6900">
        <w:rPr>
          <w:rFonts w:ascii="Simplified Arabic" w:hAnsi="Simplified Arabic" w:cs="Simplified Arabic" w:hint="cs"/>
          <w:sz w:val="28"/>
          <w:szCs w:val="28"/>
          <w:rtl/>
          <w:lang w:bidi="ar-DZ"/>
        </w:rPr>
        <w:t>إدارة</w:t>
      </w:r>
      <w:r w:rsidRPr="008C6900">
        <w:rPr>
          <w:rFonts w:ascii="Simplified Arabic" w:hAnsi="Simplified Arabic" w:cs="Simplified Arabic"/>
          <w:sz w:val="28"/>
          <w:szCs w:val="28"/>
          <w:rtl/>
          <w:lang w:bidi="ar-DZ"/>
        </w:rPr>
        <w:t xml:space="preserve"> </w:t>
      </w:r>
      <w:r w:rsidR="004B7127" w:rsidRPr="008C6900">
        <w:rPr>
          <w:rFonts w:ascii="Simplified Arabic" w:hAnsi="Simplified Arabic" w:cs="Simplified Arabic" w:hint="cs"/>
          <w:sz w:val="28"/>
          <w:szCs w:val="28"/>
          <w:rtl/>
          <w:lang w:bidi="ar-DZ"/>
        </w:rPr>
        <w:t>الأزمات</w:t>
      </w:r>
      <w:r w:rsidRPr="008C6900">
        <w:rPr>
          <w:rFonts w:ascii="Simplified Arabic" w:hAnsi="Simplified Arabic" w:cs="Simplified Arabic"/>
          <w:sz w:val="28"/>
          <w:szCs w:val="28"/>
          <w:rtl/>
          <w:lang w:bidi="ar-DZ"/>
        </w:rPr>
        <w:t xml:space="preserve"> والتقلبات الحادة في مستوى النمو.</w:t>
      </w:r>
    </w:p>
    <w:p w:rsidR="00263EE2" w:rsidRPr="004B7127" w:rsidRDefault="00263EE2" w:rsidP="004B7127">
      <w:pPr>
        <w:shd w:val="clear" w:color="auto" w:fill="F2F2F2"/>
        <w:autoSpaceDE w:val="0"/>
        <w:autoSpaceDN w:val="0"/>
        <w:adjustRightInd w:val="0"/>
        <w:jc w:val="lowKashida"/>
        <w:rPr>
          <w:rFonts w:cs="Arabic Transparent"/>
          <w:sz w:val="26"/>
          <w:szCs w:val="28"/>
          <w:lang w:val="fr-FR"/>
        </w:rPr>
      </w:pPr>
      <w:r w:rsidRPr="00ED6E53">
        <w:rPr>
          <w:rFonts w:cs="Arabic Transparent" w:hint="eastAsia"/>
          <w:b/>
          <w:bCs/>
          <w:sz w:val="26"/>
          <w:szCs w:val="28"/>
          <w:rtl/>
        </w:rPr>
        <w:t>الكلمات</w:t>
      </w:r>
      <w:r w:rsidRPr="00ED6E53">
        <w:rPr>
          <w:rFonts w:ascii="Simplified Arabic+FPEF" w:cs="Arabic Transparent"/>
          <w:b/>
          <w:bCs/>
          <w:sz w:val="26"/>
          <w:szCs w:val="28"/>
        </w:rPr>
        <w:t xml:space="preserve"> </w:t>
      </w:r>
      <w:r w:rsidRPr="00ED6E53">
        <w:rPr>
          <w:rFonts w:cs="Arabic Transparent" w:hint="eastAsia"/>
          <w:b/>
          <w:bCs/>
          <w:sz w:val="26"/>
          <w:szCs w:val="28"/>
          <w:rtl/>
        </w:rPr>
        <w:t>المفتاحية</w:t>
      </w:r>
      <w:r w:rsidRPr="00ED6E53">
        <w:rPr>
          <w:rFonts w:cs="Arabic Transparent"/>
          <w:b/>
          <w:bCs/>
          <w:sz w:val="26"/>
          <w:szCs w:val="28"/>
          <w:rtl/>
        </w:rPr>
        <w:t xml:space="preserve"> </w:t>
      </w:r>
      <w:r w:rsidR="008C6900">
        <w:rPr>
          <w:rFonts w:cs="Arabic Transparent" w:hint="cs"/>
          <w:b/>
          <w:bCs/>
          <w:sz w:val="26"/>
          <w:szCs w:val="28"/>
          <w:rtl/>
        </w:rPr>
        <w:t xml:space="preserve">: </w:t>
      </w:r>
      <w:r w:rsidR="008C6900" w:rsidRPr="004B7127">
        <w:rPr>
          <w:rFonts w:cs="Arabic Transparent" w:hint="cs"/>
          <w:sz w:val="26"/>
          <w:szCs w:val="28"/>
          <w:rtl/>
        </w:rPr>
        <w:t xml:space="preserve">العولمة المالية، </w:t>
      </w:r>
      <w:r w:rsidR="004B7127" w:rsidRPr="004B7127">
        <w:rPr>
          <w:rFonts w:cs="Arabic Transparent" w:hint="cs"/>
          <w:sz w:val="26"/>
          <w:szCs w:val="28"/>
          <w:rtl/>
        </w:rPr>
        <w:t>الأزمات</w:t>
      </w:r>
      <w:r w:rsidR="008C6900" w:rsidRPr="004B7127">
        <w:rPr>
          <w:rFonts w:cs="Arabic Transparent" w:hint="cs"/>
          <w:sz w:val="26"/>
          <w:szCs w:val="28"/>
          <w:rtl/>
        </w:rPr>
        <w:t xml:space="preserve"> المالية ،الدول النامية</w:t>
      </w:r>
      <w:r w:rsidRPr="004B7127">
        <w:rPr>
          <w:rFonts w:cs="Arabic Transparent"/>
          <w:sz w:val="26"/>
          <w:szCs w:val="28"/>
          <w:rtl/>
        </w:rPr>
        <w:t>.</w:t>
      </w:r>
    </w:p>
    <w:p w:rsidR="00263EE2" w:rsidRDefault="00263EE2" w:rsidP="00263EE2">
      <w:pPr>
        <w:shd w:val="clear" w:color="auto" w:fill="F2F2F2"/>
        <w:autoSpaceDE w:val="0"/>
        <w:autoSpaceDN w:val="0"/>
        <w:adjustRightInd w:val="0"/>
        <w:jc w:val="lowKashida"/>
        <w:rPr>
          <w:rFonts w:cs="Arabic Transparent"/>
          <w:sz w:val="24"/>
          <w:szCs w:val="24"/>
          <w:rtl/>
        </w:rPr>
      </w:pPr>
    </w:p>
    <w:p w:rsidR="00263EE2" w:rsidRPr="005E241A" w:rsidRDefault="00263EE2" w:rsidP="00263EE2">
      <w:pPr>
        <w:shd w:val="clear" w:color="auto" w:fill="F2F2F2"/>
        <w:bidi w:val="0"/>
        <w:jc w:val="both"/>
        <w:rPr>
          <w:rStyle w:val="hps"/>
          <w:sz w:val="24"/>
          <w:szCs w:val="24"/>
          <w:rtl/>
        </w:rPr>
      </w:pPr>
      <w:r w:rsidRPr="005E241A">
        <w:rPr>
          <w:rFonts w:cs="Times New Roman"/>
          <w:b/>
          <w:bCs/>
          <w:sz w:val="24"/>
          <w:szCs w:val="24"/>
          <w:lang w:bidi="ar-DZ"/>
        </w:rPr>
        <w:t>Abstract:</w:t>
      </w:r>
    </w:p>
    <w:p w:rsidR="00EB0FF7" w:rsidRDefault="004B7127" w:rsidP="00263EE2">
      <w:pPr>
        <w:shd w:val="clear" w:color="auto" w:fill="F2F2F2"/>
        <w:bidi w:val="0"/>
        <w:spacing w:line="211" w:lineRule="auto"/>
        <w:jc w:val="lowKashida"/>
        <w:rPr>
          <w:rFonts w:cs="Times New Roman"/>
          <w:sz w:val="24"/>
          <w:szCs w:val="24"/>
          <w:lang w:val="fr-FR"/>
        </w:rPr>
      </w:pPr>
      <w:r>
        <w:rPr>
          <w:rFonts w:cs="Times New Roman"/>
          <w:sz w:val="24"/>
          <w:szCs w:val="24"/>
          <w:lang w:val="fr-FR"/>
        </w:rPr>
        <w:tab/>
      </w:r>
      <w:r w:rsidR="00EB0FF7">
        <w:rPr>
          <w:rFonts w:cs="Times New Roman"/>
          <w:sz w:val="24"/>
          <w:szCs w:val="24"/>
          <w:lang w:val="fr-FR"/>
        </w:rPr>
        <w:t xml:space="preserve">The successive </w:t>
      </w:r>
      <w:r w:rsidR="00075745">
        <w:rPr>
          <w:rFonts w:cs="Times New Roman"/>
          <w:sz w:val="24"/>
          <w:szCs w:val="24"/>
          <w:lang w:val="fr-FR"/>
        </w:rPr>
        <w:t>Financial</w:t>
      </w:r>
      <w:r w:rsidR="00EB0FF7">
        <w:rPr>
          <w:rFonts w:cs="Times New Roman"/>
          <w:sz w:val="24"/>
          <w:szCs w:val="24"/>
          <w:lang w:val="fr-FR"/>
        </w:rPr>
        <w:t xml:space="preserve"> crises have shown that </w:t>
      </w:r>
      <w:r w:rsidR="00075745">
        <w:rPr>
          <w:rFonts w:cs="Times New Roman"/>
          <w:sz w:val="24"/>
          <w:szCs w:val="24"/>
          <w:lang w:val="fr-FR"/>
        </w:rPr>
        <w:t>Financial</w:t>
      </w:r>
      <w:r w:rsidR="00EB0FF7">
        <w:rPr>
          <w:rFonts w:cs="Times New Roman"/>
          <w:sz w:val="24"/>
          <w:szCs w:val="24"/>
          <w:lang w:val="fr-FR"/>
        </w:rPr>
        <w:t xml:space="preserve"> </w:t>
      </w:r>
      <w:r w:rsidR="00075745">
        <w:rPr>
          <w:rFonts w:cs="Times New Roman"/>
          <w:sz w:val="24"/>
          <w:szCs w:val="24"/>
          <w:lang w:val="fr-FR"/>
        </w:rPr>
        <w:t>G</w:t>
      </w:r>
      <w:r w:rsidR="00EB0FF7">
        <w:rPr>
          <w:rFonts w:cs="Times New Roman"/>
          <w:sz w:val="24"/>
          <w:szCs w:val="24"/>
          <w:lang w:val="fr-FR"/>
        </w:rPr>
        <w:t xml:space="preserve">lobalization has been  the </w:t>
      </w:r>
      <w:r w:rsidR="00296B4A">
        <w:rPr>
          <w:rFonts w:cs="Times New Roman"/>
          <w:sz w:val="24"/>
          <w:szCs w:val="24"/>
          <w:lang w:val="fr-FR"/>
        </w:rPr>
        <w:t>cause of developing countries to external shocks .</w:t>
      </w:r>
      <w:r w:rsidR="00075745">
        <w:rPr>
          <w:rFonts w:cs="Times New Roman"/>
          <w:sz w:val="24"/>
          <w:szCs w:val="24"/>
          <w:lang w:val="fr-FR"/>
        </w:rPr>
        <w:t>T</w:t>
      </w:r>
      <w:r w:rsidR="00296B4A">
        <w:rPr>
          <w:rFonts w:cs="Times New Roman"/>
          <w:sz w:val="24"/>
          <w:szCs w:val="24"/>
          <w:lang w:val="fr-FR"/>
        </w:rPr>
        <w:t>hese shock often reduce any advantages that may have a positive effect on poverty and unemployment through this integration .</w:t>
      </w:r>
      <w:r w:rsidR="00075745">
        <w:rPr>
          <w:rFonts w:cs="Times New Roman"/>
          <w:sz w:val="24"/>
          <w:szCs w:val="24"/>
          <w:lang w:val="fr-FR"/>
        </w:rPr>
        <w:t>T</w:t>
      </w:r>
      <w:r w:rsidR="00296B4A">
        <w:rPr>
          <w:rFonts w:cs="Times New Roman"/>
          <w:sz w:val="24"/>
          <w:szCs w:val="24"/>
          <w:lang w:val="fr-FR"/>
        </w:rPr>
        <w:t xml:space="preserve">he result is increased poverty ,especially in the short and </w:t>
      </w:r>
      <w:r w:rsidR="003D0B1D">
        <w:rPr>
          <w:rFonts w:cs="Times New Roman"/>
          <w:sz w:val="24"/>
          <w:szCs w:val="24"/>
          <w:lang w:val="fr-FR"/>
        </w:rPr>
        <w:t>medium term</w:t>
      </w:r>
      <w:r w:rsidR="00D56CCF">
        <w:rPr>
          <w:rFonts w:cs="Times New Roman"/>
          <w:sz w:val="24"/>
          <w:szCs w:val="24"/>
          <w:lang w:val="fr-FR"/>
        </w:rPr>
        <w:t xml:space="preserve"> .</w:t>
      </w:r>
      <w:r w:rsidR="00075745">
        <w:rPr>
          <w:rFonts w:cs="Times New Roman"/>
          <w:sz w:val="24"/>
          <w:szCs w:val="24"/>
          <w:lang w:val="fr-FR"/>
        </w:rPr>
        <w:t>D</w:t>
      </w:r>
      <w:r w:rsidR="00D56CCF">
        <w:rPr>
          <w:rFonts w:cs="Times New Roman"/>
          <w:sz w:val="24"/>
          <w:szCs w:val="24"/>
          <w:lang w:val="fr-FR"/>
        </w:rPr>
        <w:t>eveloping countrie</w:t>
      </w:r>
      <w:r w:rsidR="00200C66">
        <w:rPr>
          <w:rFonts w:cs="Times New Roman"/>
          <w:sz w:val="24"/>
          <w:szCs w:val="24"/>
          <w:lang w:val="fr-FR"/>
        </w:rPr>
        <w:t>s in order to maximize the positive effects of growth on poverty reduction and the ability of countries to manage crises and sharp fluctuations in the level of growth</w:t>
      </w:r>
    </w:p>
    <w:p w:rsidR="00200C66" w:rsidRPr="00EB0FF7" w:rsidRDefault="00200C66" w:rsidP="00200C66">
      <w:pPr>
        <w:shd w:val="clear" w:color="auto" w:fill="F2F2F2"/>
        <w:bidi w:val="0"/>
        <w:spacing w:line="211" w:lineRule="auto"/>
        <w:jc w:val="lowKashida"/>
        <w:rPr>
          <w:rFonts w:cs="Times New Roman"/>
          <w:sz w:val="24"/>
          <w:szCs w:val="24"/>
          <w:lang w:val="fr-FR"/>
        </w:rPr>
      </w:pPr>
    </w:p>
    <w:p w:rsidR="004B7127" w:rsidRPr="004B7127" w:rsidRDefault="00263EE2" w:rsidP="004B7127">
      <w:pPr>
        <w:shd w:val="clear" w:color="auto" w:fill="F2F2F2"/>
        <w:bidi w:val="0"/>
        <w:spacing w:line="211" w:lineRule="auto"/>
        <w:jc w:val="lowKashida"/>
        <w:rPr>
          <w:rFonts w:cs="Times New Roman"/>
          <w:sz w:val="24"/>
          <w:szCs w:val="24"/>
          <w:rtl/>
          <w:lang w:bidi="ar-DZ"/>
        </w:rPr>
      </w:pPr>
      <w:r w:rsidRPr="005E241A">
        <w:rPr>
          <w:rFonts w:cs="Times New Roman"/>
          <w:b/>
          <w:bCs/>
          <w:sz w:val="24"/>
          <w:szCs w:val="24"/>
          <w:lang w:bidi="ar-DZ"/>
        </w:rPr>
        <w:t>Keywords:</w:t>
      </w:r>
      <w:r w:rsidRPr="005E241A">
        <w:rPr>
          <w:rFonts w:cs="Times New Roman"/>
          <w:sz w:val="24"/>
          <w:szCs w:val="24"/>
        </w:rPr>
        <w:t xml:space="preserve"> </w:t>
      </w:r>
      <w:r w:rsidR="004B7127">
        <w:rPr>
          <w:rFonts w:cs="Times New Roman"/>
          <w:sz w:val="24"/>
          <w:szCs w:val="24"/>
          <w:lang w:val="fr-FR"/>
        </w:rPr>
        <w:t>Financial Globalization</w:t>
      </w:r>
      <w:r w:rsidRPr="005E241A">
        <w:rPr>
          <w:rFonts w:cs="Times New Roman"/>
          <w:sz w:val="24"/>
          <w:szCs w:val="24"/>
          <w:lang w:bidi="ar-DZ"/>
        </w:rPr>
        <w:t xml:space="preserve">, </w:t>
      </w:r>
      <w:r w:rsidR="004B7127">
        <w:rPr>
          <w:rFonts w:cs="Times New Roman"/>
          <w:sz w:val="24"/>
          <w:szCs w:val="24"/>
          <w:lang w:val="fr-FR"/>
        </w:rPr>
        <w:t>Financial crises ,</w:t>
      </w:r>
      <w:r w:rsidR="004B7127" w:rsidRPr="004B7127">
        <w:rPr>
          <w:rFonts w:cs="Times New Roman"/>
          <w:sz w:val="24"/>
          <w:szCs w:val="24"/>
          <w:lang w:val="fr-FR"/>
        </w:rPr>
        <w:t xml:space="preserve"> </w:t>
      </w:r>
      <w:r w:rsidR="004B7127">
        <w:rPr>
          <w:rFonts w:cs="Times New Roman"/>
          <w:sz w:val="24"/>
          <w:szCs w:val="24"/>
          <w:lang w:val="fr-FR"/>
        </w:rPr>
        <w:t>developing countries</w:t>
      </w:r>
    </w:p>
    <w:p w:rsidR="00250302" w:rsidRPr="009C099A" w:rsidRDefault="0081125E" w:rsidP="009C099A">
      <w:pPr>
        <w:jc w:val="both"/>
        <w:rPr>
          <w:rFonts w:ascii="Simplified Arabic" w:hAnsi="Simplified Arabic" w:cs="Simplified Arabic"/>
          <w:b/>
          <w:bCs/>
          <w:sz w:val="28"/>
          <w:szCs w:val="28"/>
          <w:lang w:bidi="ar-DZ"/>
        </w:rPr>
      </w:pPr>
      <w:r w:rsidRPr="00CC4D9B">
        <w:rPr>
          <w:rFonts w:ascii="Simplified Arabic" w:hAnsi="Simplified Arabic" w:cs="Simplified Arabic"/>
          <w:b/>
          <w:bCs/>
          <w:sz w:val="28"/>
          <w:szCs w:val="28"/>
          <w:rtl/>
          <w:lang w:bidi="ar-DZ"/>
        </w:rPr>
        <w:t>تمهيد</w:t>
      </w:r>
      <w:r w:rsidR="00304009" w:rsidRPr="00CC4D9B">
        <w:rPr>
          <w:rFonts w:ascii="Simplified Arabic" w:hAnsi="Simplified Arabic" w:cs="Simplified Arabic"/>
          <w:b/>
          <w:bCs/>
          <w:sz w:val="28"/>
          <w:szCs w:val="28"/>
          <w:rtl/>
          <w:lang w:bidi="ar-DZ"/>
        </w:rPr>
        <w:t>:</w:t>
      </w:r>
    </w:p>
    <w:p w:rsidR="006940BC" w:rsidRPr="00CC4D9B" w:rsidRDefault="00CC4D9B" w:rsidP="00CC4D9B">
      <w:pPr>
        <w:ind w:firstLine="709"/>
        <w:jc w:val="both"/>
        <w:rPr>
          <w:rFonts w:ascii="Simplified Arabic" w:hAnsi="Simplified Arabic" w:cs="Simplified Arabic"/>
          <w:sz w:val="28"/>
          <w:szCs w:val="28"/>
          <w:rtl/>
        </w:rPr>
      </w:pPr>
      <w:r w:rsidRPr="00CC4D9B">
        <w:rPr>
          <w:rFonts w:ascii="Simplified Arabic" w:hAnsi="Simplified Arabic" w:cs="Simplified Arabic" w:hint="cs"/>
          <w:sz w:val="28"/>
          <w:szCs w:val="28"/>
          <w:rtl/>
        </w:rPr>
        <w:t>شكلت الأزما</w:t>
      </w:r>
      <w:r w:rsidRPr="00CC4D9B">
        <w:rPr>
          <w:rFonts w:ascii="Simplified Arabic" w:hAnsi="Simplified Arabic" w:cs="Simplified Arabic" w:hint="eastAsia"/>
          <w:sz w:val="28"/>
          <w:szCs w:val="28"/>
          <w:rtl/>
        </w:rPr>
        <w:t>ت</w:t>
      </w:r>
      <w:r>
        <w:rPr>
          <w:rFonts w:ascii="Simplified Arabic" w:hAnsi="Simplified Arabic" w:cs="Simplified Arabic" w:hint="cs"/>
          <w:sz w:val="28"/>
          <w:szCs w:val="28"/>
          <w:rtl/>
        </w:rPr>
        <w:t xml:space="preserve"> </w:t>
      </w:r>
      <w:r w:rsidR="006940BC" w:rsidRPr="00CC4D9B">
        <w:rPr>
          <w:rFonts w:ascii="Simplified Arabic" w:hAnsi="Simplified Arabic" w:cs="Simplified Arabic"/>
          <w:sz w:val="28"/>
          <w:szCs w:val="28"/>
          <w:rtl/>
          <w:lang w:bidi="ar-DZ"/>
        </w:rPr>
        <w:t xml:space="preserve">المالية </w:t>
      </w:r>
      <w:r w:rsidR="00413AD9" w:rsidRPr="00CC4D9B">
        <w:rPr>
          <w:rFonts w:ascii="Simplified Arabic" w:hAnsi="Simplified Arabic" w:cs="Simplified Arabic"/>
          <w:sz w:val="28"/>
          <w:szCs w:val="28"/>
          <w:rtl/>
          <w:lang w:bidi="ar-DZ"/>
        </w:rPr>
        <w:t>ال</w:t>
      </w:r>
      <w:r w:rsidR="00413AD9" w:rsidRPr="00CC4D9B">
        <w:rPr>
          <w:rFonts w:ascii="Simplified Arabic" w:hAnsi="Simplified Arabic" w:cs="Simplified Arabic"/>
          <w:sz w:val="28"/>
          <w:szCs w:val="28"/>
          <w:rtl/>
        </w:rPr>
        <w:t>متكررة</w:t>
      </w:r>
      <w:r>
        <w:rPr>
          <w:rFonts w:ascii="Simplified Arabic" w:hAnsi="Simplified Arabic" w:cs="Simplified Arabic" w:hint="cs"/>
          <w:sz w:val="28"/>
          <w:szCs w:val="28"/>
          <w:rtl/>
        </w:rPr>
        <w:t xml:space="preserve"> </w:t>
      </w:r>
      <w:r w:rsidR="006940BC" w:rsidRPr="00CC4D9B">
        <w:rPr>
          <w:rFonts w:ascii="Simplified Arabic" w:hAnsi="Simplified Arabic" w:cs="Simplified Arabic"/>
          <w:sz w:val="28"/>
          <w:szCs w:val="28"/>
          <w:rtl/>
          <w:lang w:bidi="ar-DZ"/>
        </w:rPr>
        <w:t>في الدول النامية في حقبة التسعين</w:t>
      </w:r>
      <w:r w:rsidR="00B70AC4" w:rsidRPr="00CC4D9B">
        <w:rPr>
          <w:rFonts w:ascii="Simplified Arabic" w:hAnsi="Simplified Arabic" w:cs="Simplified Arabic"/>
          <w:sz w:val="28"/>
          <w:szCs w:val="28"/>
          <w:rtl/>
          <w:lang w:bidi="ar-DZ"/>
        </w:rPr>
        <w:t>ي</w:t>
      </w:r>
      <w:r w:rsidR="006940BC" w:rsidRPr="00CC4D9B">
        <w:rPr>
          <w:rFonts w:ascii="Simplified Arabic" w:hAnsi="Simplified Arabic" w:cs="Simplified Arabic"/>
          <w:sz w:val="28"/>
          <w:szCs w:val="28"/>
          <w:rtl/>
          <w:lang w:bidi="ar-DZ"/>
        </w:rPr>
        <w:t xml:space="preserve">ات </w:t>
      </w:r>
      <w:r w:rsidR="00413AD9" w:rsidRPr="00CC4D9B">
        <w:rPr>
          <w:rFonts w:ascii="Simplified Arabic" w:hAnsi="Simplified Arabic" w:cs="Simplified Arabic"/>
          <w:sz w:val="28"/>
          <w:szCs w:val="28"/>
          <w:rtl/>
        </w:rPr>
        <w:t xml:space="preserve">مصدر </w:t>
      </w:r>
      <w:r w:rsidR="002A77E4" w:rsidRPr="00CC4D9B">
        <w:rPr>
          <w:rFonts w:ascii="Simplified Arabic" w:hAnsi="Simplified Arabic" w:cs="Simplified Arabic"/>
          <w:sz w:val="28"/>
          <w:szCs w:val="28"/>
          <w:rtl/>
        </w:rPr>
        <w:t>تهد</w:t>
      </w:r>
      <w:r w:rsidR="002A77E4" w:rsidRPr="00CC4D9B">
        <w:rPr>
          <w:rFonts w:ascii="Simplified Arabic" w:hAnsi="Simplified Arabic" w:cs="Simplified Arabic"/>
          <w:sz w:val="28"/>
          <w:szCs w:val="28"/>
          <w:rtl/>
          <w:lang w:bidi="ar-DZ"/>
        </w:rPr>
        <w:t>ي</w:t>
      </w:r>
      <w:r w:rsidR="002A77E4" w:rsidRPr="00CC4D9B">
        <w:rPr>
          <w:rFonts w:ascii="Simplified Arabic" w:hAnsi="Simplified Arabic" w:cs="Simplified Arabic"/>
          <w:sz w:val="28"/>
          <w:szCs w:val="28"/>
          <w:rtl/>
        </w:rPr>
        <w:t>د للاستقرار الاقتصادي والاجتماعي للدول المعن</w:t>
      </w:r>
      <w:r w:rsidR="002A77E4" w:rsidRPr="00CC4D9B">
        <w:rPr>
          <w:rFonts w:ascii="Simplified Arabic" w:hAnsi="Simplified Arabic" w:cs="Simplified Arabic"/>
          <w:sz w:val="28"/>
          <w:szCs w:val="28"/>
          <w:rtl/>
          <w:lang w:bidi="ar-IQ"/>
        </w:rPr>
        <w:t>ي</w:t>
      </w:r>
      <w:r w:rsidR="002A77E4" w:rsidRPr="00CC4D9B">
        <w:rPr>
          <w:rFonts w:ascii="Simplified Arabic" w:hAnsi="Simplified Arabic" w:cs="Simplified Arabic"/>
          <w:sz w:val="28"/>
          <w:szCs w:val="28"/>
          <w:rtl/>
        </w:rPr>
        <w:t>ة</w:t>
      </w:r>
      <w:r w:rsidR="00ED0152" w:rsidRPr="00CC4D9B">
        <w:rPr>
          <w:rFonts w:ascii="Simplified Arabic" w:hAnsi="Simplified Arabic" w:cs="Simplified Arabic"/>
          <w:sz w:val="28"/>
          <w:szCs w:val="28"/>
          <w:rtl/>
        </w:rPr>
        <w:t xml:space="preserve">. </w:t>
      </w:r>
      <w:r w:rsidR="002D5493" w:rsidRPr="00CC4D9B">
        <w:rPr>
          <w:rFonts w:ascii="Simplified Arabic" w:hAnsi="Simplified Arabic" w:cs="Simplified Arabic"/>
          <w:sz w:val="28"/>
          <w:szCs w:val="28"/>
          <w:rtl/>
        </w:rPr>
        <w:t>و</w:t>
      </w:r>
      <w:r w:rsidR="00794957" w:rsidRPr="00CC4D9B">
        <w:rPr>
          <w:rFonts w:ascii="Simplified Arabic" w:hAnsi="Simplified Arabic" w:cs="Simplified Arabic"/>
          <w:sz w:val="28"/>
          <w:szCs w:val="28"/>
          <w:rtl/>
        </w:rPr>
        <w:t xml:space="preserve">ذلك </w:t>
      </w:r>
      <w:r w:rsidR="00413AD9" w:rsidRPr="00CC4D9B">
        <w:rPr>
          <w:rFonts w:ascii="Simplified Arabic" w:hAnsi="Simplified Arabic" w:cs="Simplified Arabic"/>
          <w:sz w:val="28"/>
          <w:szCs w:val="28"/>
          <w:rtl/>
        </w:rPr>
        <w:t xml:space="preserve">بسبب </w:t>
      </w:r>
      <w:r w:rsidR="00794957" w:rsidRPr="00CC4D9B">
        <w:rPr>
          <w:rFonts w:ascii="Simplified Arabic" w:hAnsi="Simplified Arabic" w:cs="Simplified Arabic"/>
          <w:sz w:val="28"/>
          <w:szCs w:val="28"/>
          <w:rtl/>
        </w:rPr>
        <w:t xml:space="preserve">الآثار السلبية </w:t>
      </w:r>
      <w:r w:rsidR="00413AD9" w:rsidRPr="00CC4D9B">
        <w:rPr>
          <w:rFonts w:ascii="Simplified Arabic" w:hAnsi="Simplified Arabic" w:cs="Simplified Arabic"/>
          <w:sz w:val="28"/>
          <w:szCs w:val="28"/>
          <w:rtl/>
        </w:rPr>
        <w:t xml:space="preserve">التي </w:t>
      </w:r>
      <w:r w:rsidR="002A77E4" w:rsidRPr="00CC4D9B">
        <w:rPr>
          <w:rFonts w:ascii="Simplified Arabic" w:hAnsi="Simplified Arabic" w:cs="Simplified Arabic"/>
          <w:sz w:val="28"/>
          <w:szCs w:val="28"/>
          <w:rtl/>
        </w:rPr>
        <w:t>نجمت عنها</w:t>
      </w:r>
      <w:r w:rsidR="00ED0152" w:rsidRPr="00CC4D9B">
        <w:rPr>
          <w:rFonts w:ascii="Simplified Arabic" w:hAnsi="Simplified Arabic" w:cs="Simplified Arabic"/>
          <w:sz w:val="28"/>
          <w:szCs w:val="28"/>
          <w:rtl/>
        </w:rPr>
        <w:t xml:space="preserve">، </w:t>
      </w:r>
      <w:r w:rsidR="00794957" w:rsidRPr="00CC4D9B">
        <w:rPr>
          <w:rFonts w:ascii="Simplified Arabic" w:hAnsi="Simplified Arabic" w:cs="Simplified Arabic"/>
          <w:sz w:val="28"/>
          <w:szCs w:val="28"/>
          <w:rtl/>
          <w:lang w:bidi="ar-IQ"/>
        </w:rPr>
        <w:t>فضلا عن</w:t>
      </w:r>
      <w:r w:rsidR="00190D35" w:rsidRPr="00CC4D9B">
        <w:rPr>
          <w:rFonts w:ascii="Simplified Arabic" w:hAnsi="Simplified Arabic" w:cs="Simplified Arabic"/>
          <w:sz w:val="28"/>
          <w:szCs w:val="28"/>
          <w:rtl/>
        </w:rPr>
        <w:t xml:space="preserve">انتقال </w:t>
      </w:r>
      <w:r w:rsidR="00794957" w:rsidRPr="00CC4D9B">
        <w:rPr>
          <w:rFonts w:ascii="Simplified Arabic" w:hAnsi="Simplified Arabic" w:cs="Simplified Arabic"/>
          <w:sz w:val="28"/>
          <w:szCs w:val="28"/>
          <w:rtl/>
        </w:rPr>
        <w:t>عدوى هذه الأزمات لتشمل دولاً أخرى</w:t>
      </w:r>
      <w:r w:rsidR="00ED0152" w:rsidRPr="00CC4D9B">
        <w:rPr>
          <w:rFonts w:ascii="Simplified Arabic" w:hAnsi="Simplified Arabic" w:cs="Simplified Arabic"/>
          <w:sz w:val="28"/>
          <w:szCs w:val="28"/>
          <w:rtl/>
        </w:rPr>
        <w:t xml:space="preserve">، </w:t>
      </w:r>
      <w:r w:rsidR="002A77E4" w:rsidRPr="00CC4D9B">
        <w:rPr>
          <w:rFonts w:ascii="Simplified Arabic" w:hAnsi="Simplified Arabic" w:cs="Simplified Arabic"/>
          <w:sz w:val="28"/>
          <w:szCs w:val="28"/>
          <w:rtl/>
        </w:rPr>
        <w:t>بفعل</w:t>
      </w:r>
      <w:r>
        <w:rPr>
          <w:rFonts w:ascii="Simplified Arabic" w:hAnsi="Simplified Arabic" w:cs="Simplified Arabic" w:hint="cs"/>
          <w:sz w:val="28"/>
          <w:szCs w:val="28"/>
          <w:rtl/>
        </w:rPr>
        <w:t xml:space="preserve"> </w:t>
      </w:r>
      <w:r w:rsidR="002A77E4" w:rsidRPr="00CC4D9B">
        <w:rPr>
          <w:rFonts w:ascii="Simplified Arabic" w:hAnsi="Simplified Arabic" w:cs="Simplified Arabic"/>
          <w:sz w:val="28"/>
          <w:szCs w:val="28"/>
          <w:rtl/>
        </w:rPr>
        <w:t>الاتجاه</w:t>
      </w:r>
      <w:r>
        <w:rPr>
          <w:rFonts w:ascii="Simplified Arabic" w:hAnsi="Simplified Arabic" w:cs="Simplified Arabic" w:hint="cs"/>
          <w:sz w:val="28"/>
          <w:szCs w:val="28"/>
          <w:rtl/>
        </w:rPr>
        <w:t xml:space="preserve"> </w:t>
      </w:r>
      <w:r w:rsidR="002A77E4" w:rsidRPr="00CC4D9B">
        <w:rPr>
          <w:rFonts w:ascii="Simplified Arabic" w:hAnsi="Simplified Arabic" w:cs="Simplified Arabic"/>
          <w:sz w:val="28"/>
          <w:szCs w:val="28"/>
          <w:rtl/>
        </w:rPr>
        <w:t>المتزايد</w:t>
      </w:r>
      <w:r>
        <w:rPr>
          <w:rFonts w:ascii="Simplified Arabic" w:hAnsi="Simplified Arabic" w:cs="Simplified Arabic" w:hint="cs"/>
          <w:sz w:val="28"/>
          <w:szCs w:val="28"/>
          <w:rtl/>
        </w:rPr>
        <w:t xml:space="preserve"> </w:t>
      </w:r>
      <w:r w:rsidR="00C767E1" w:rsidRPr="00CC4D9B">
        <w:rPr>
          <w:rFonts w:ascii="Simplified Arabic" w:hAnsi="Simplified Arabic" w:cs="Simplified Arabic"/>
          <w:sz w:val="28"/>
          <w:szCs w:val="28"/>
          <w:rtl/>
        </w:rPr>
        <w:t>و</w:t>
      </w:r>
      <w:r>
        <w:rPr>
          <w:rFonts w:ascii="Simplified Arabic" w:hAnsi="Simplified Arabic" w:cs="Simplified Arabic" w:hint="cs"/>
          <w:sz w:val="28"/>
          <w:szCs w:val="28"/>
          <w:rtl/>
        </w:rPr>
        <w:t xml:space="preserve"> </w:t>
      </w:r>
      <w:r w:rsidR="00C767E1" w:rsidRPr="00CC4D9B">
        <w:rPr>
          <w:rFonts w:ascii="Simplified Arabic" w:hAnsi="Simplified Arabic" w:cs="Simplified Arabic"/>
          <w:sz w:val="28"/>
          <w:szCs w:val="28"/>
          <w:rtl/>
        </w:rPr>
        <w:t>المتسارع</w:t>
      </w:r>
      <w:r>
        <w:rPr>
          <w:rFonts w:ascii="Simplified Arabic" w:hAnsi="Simplified Arabic" w:cs="Simplified Arabic" w:hint="cs"/>
          <w:sz w:val="28"/>
          <w:szCs w:val="28"/>
          <w:rtl/>
        </w:rPr>
        <w:t xml:space="preserve"> </w:t>
      </w:r>
      <w:r w:rsidR="00C767E1" w:rsidRPr="00CC4D9B">
        <w:rPr>
          <w:rFonts w:ascii="Simplified Arabic" w:hAnsi="Simplified Arabic" w:cs="Simplified Arabic"/>
          <w:sz w:val="28"/>
          <w:szCs w:val="28"/>
          <w:rtl/>
        </w:rPr>
        <w:t>نحو</w:t>
      </w:r>
      <w:r w:rsidR="002A77E4" w:rsidRPr="00CC4D9B">
        <w:rPr>
          <w:rFonts w:ascii="Simplified Arabic" w:hAnsi="Simplified Arabic" w:cs="Simplified Arabic"/>
          <w:sz w:val="28"/>
          <w:szCs w:val="28"/>
          <w:rtl/>
        </w:rPr>
        <w:t xml:space="preserve"> العولمة</w:t>
      </w:r>
      <w:r>
        <w:rPr>
          <w:rFonts w:ascii="Simplified Arabic" w:hAnsi="Simplified Arabic" w:cs="Simplified Arabic" w:hint="cs"/>
          <w:sz w:val="28"/>
          <w:szCs w:val="28"/>
          <w:rtl/>
        </w:rPr>
        <w:t xml:space="preserve"> </w:t>
      </w:r>
      <w:r w:rsidR="00CC1688" w:rsidRPr="00CC4D9B">
        <w:rPr>
          <w:rFonts w:ascii="Simplified Arabic" w:hAnsi="Simplified Arabic" w:cs="Simplified Arabic"/>
          <w:sz w:val="28"/>
          <w:szCs w:val="28"/>
          <w:rtl/>
        </w:rPr>
        <w:t>و</w:t>
      </w:r>
      <w:r>
        <w:rPr>
          <w:rFonts w:ascii="Simplified Arabic" w:hAnsi="Simplified Arabic" w:cs="Simplified Arabic" w:hint="cs"/>
          <w:sz w:val="28"/>
          <w:szCs w:val="28"/>
          <w:rtl/>
        </w:rPr>
        <w:t xml:space="preserve"> </w:t>
      </w:r>
      <w:r w:rsidR="00CC1688" w:rsidRPr="00CC4D9B">
        <w:rPr>
          <w:rFonts w:ascii="Simplified Arabic" w:hAnsi="Simplified Arabic" w:cs="Simplified Arabic"/>
          <w:sz w:val="28"/>
          <w:szCs w:val="28"/>
          <w:rtl/>
        </w:rPr>
        <w:t>التحرير</w:t>
      </w:r>
      <w:r>
        <w:rPr>
          <w:rFonts w:ascii="Simplified Arabic" w:hAnsi="Simplified Arabic" w:cs="Simplified Arabic" w:hint="cs"/>
          <w:sz w:val="28"/>
          <w:szCs w:val="28"/>
          <w:rtl/>
        </w:rPr>
        <w:t xml:space="preserve"> </w:t>
      </w:r>
      <w:r w:rsidR="002A77E4" w:rsidRPr="00CC4D9B">
        <w:rPr>
          <w:rFonts w:ascii="Simplified Arabic" w:hAnsi="Simplified Arabic" w:cs="Simplified Arabic"/>
          <w:sz w:val="28"/>
          <w:szCs w:val="28"/>
          <w:rtl/>
        </w:rPr>
        <w:t>المالیین</w:t>
      </w:r>
      <w:r w:rsidR="00794957" w:rsidRPr="00CC4D9B">
        <w:rPr>
          <w:rFonts w:ascii="Simplified Arabic" w:hAnsi="Simplified Arabic" w:cs="Simplified Arabic"/>
          <w:sz w:val="28"/>
          <w:szCs w:val="28"/>
          <w:rtl/>
        </w:rPr>
        <w:t>.</w:t>
      </w:r>
    </w:p>
    <w:p w:rsidR="002D5493" w:rsidRPr="00CC4D9B" w:rsidRDefault="006940BC" w:rsidP="00CC4D9B">
      <w:pPr>
        <w:ind w:firstLine="709"/>
        <w:jc w:val="both"/>
        <w:rPr>
          <w:rFonts w:ascii="Simplified Arabic" w:hAnsi="Simplified Arabic" w:cs="Simplified Arabic"/>
          <w:sz w:val="28"/>
          <w:szCs w:val="28"/>
          <w:rtl/>
        </w:rPr>
      </w:pPr>
      <w:r w:rsidRPr="00CC4D9B">
        <w:rPr>
          <w:rFonts w:ascii="Simplified Arabic" w:hAnsi="Simplified Arabic" w:cs="Simplified Arabic"/>
          <w:sz w:val="28"/>
          <w:szCs w:val="28"/>
          <w:rtl/>
        </w:rPr>
        <w:t>تعرض أكثر من ثلثي الدول الأعضاء في صندوق النقد الدولي خلال الفترة 1980-1999لازمات مالية واضطرابات مصرفية حادة</w:t>
      </w:r>
      <w:r w:rsidR="00ED0152" w:rsidRPr="00CC4D9B">
        <w:rPr>
          <w:rFonts w:ascii="Simplified Arabic" w:hAnsi="Simplified Arabic" w:cs="Simplified Arabic"/>
          <w:sz w:val="28"/>
          <w:szCs w:val="28"/>
          <w:rtl/>
        </w:rPr>
        <w:t xml:space="preserve">، </w:t>
      </w:r>
      <w:r w:rsidRPr="00CC4D9B">
        <w:rPr>
          <w:rFonts w:ascii="Simplified Arabic" w:hAnsi="Simplified Arabic" w:cs="Simplified Arabic"/>
          <w:sz w:val="28"/>
          <w:szCs w:val="28"/>
          <w:rtl/>
        </w:rPr>
        <w:t xml:space="preserve">كما </w:t>
      </w:r>
      <w:r w:rsidR="000164B1" w:rsidRPr="00CC4D9B">
        <w:rPr>
          <w:rFonts w:ascii="Simplified Arabic" w:hAnsi="Simplified Arabic" w:cs="Simplified Arabic"/>
          <w:sz w:val="28"/>
          <w:szCs w:val="28"/>
          <w:rtl/>
        </w:rPr>
        <w:t>أن</w:t>
      </w:r>
      <w:r w:rsidRPr="00CC4D9B">
        <w:rPr>
          <w:rFonts w:ascii="Simplified Arabic" w:hAnsi="Simplified Arabic" w:cs="Simplified Arabic"/>
          <w:sz w:val="28"/>
          <w:szCs w:val="28"/>
          <w:rtl/>
        </w:rPr>
        <w:t xml:space="preserve"> وتيرة تلك </w:t>
      </w:r>
      <w:r w:rsidR="000164B1" w:rsidRPr="00CC4D9B">
        <w:rPr>
          <w:rFonts w:ascii="Simplified Arabic" w:hAnsi="Simplified Arabic" w:cs="Simplified Arabic"/>
          <w:sz w:val="28"/>
          <w:szCs w:val="28"/>
          <w:rtl/>
        </w:rPr>
        <w:t>الأزمات</w:t>
      </w:r>
      <w:r w:rsidRPr="00CC4D9B">
        <w:rPr>
          <w:rFonts w:ascii="Simplified Arabic" w:hAnsi="Simplified Arabic" w:cs="Simplified Arabic"/>
          <w:sz w:val="28"/>
          <w:szCs w:val="28"/>
          <w:rtl/>
        </w:rPr>
        <w:t xml:space="preserve"> تكررت وتلاحقت عالميا</w:t>
      </w:r>
      <w:r w:rsidR="00CC4D9B">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فشملت</w:t>
      </w:r>
      <w:r w:rsidR="00CC4D9B">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 xml:space="preserve">دول شرق </w:t>
      </w:r>
      <w:r w:rsidR="00C767E1" w:rsidRPr="00CC4D9B">
        <w:rPr>
          <w:rFonts w:ascii="Simplified Arabic" w:hAnsi="Simplified Arabic" w:cs="Simplified Arabic"/>
          <w:sz w:val="28"/>
          <w:szCs w:val="28"/>
          <w:rtl/>
        </w:rPr>
        <w:t>آسيا وروسيا والبرازيل والأرجنتين</w:t>
      </w:r>
      <w:r w:rsidR="00CC4D9B">
        <w:rPr>
          <w:rFonts w:ascii="Simplified Arabic" w:hAnsi="Simplified Arabic" w:cs="Simplified Arabic" w:hint="cs"/>
          <w:sz w:val="28"/>
          <w:szCs w:val="28"/>
          <w:rtl/>
        </w:rPr>
        <w:t xml:space="preserve"> </w:t>
      </w:r>
      <w:r w:rsidR="00CE6383" w:rsidRPr="00CC4D9B">
        <w:rPr>
          <w:rFonts w:ascii="Simplified Arabic" w:hAnsi="Simplified Arabic" w:cs="Simplified Arabic"/>
          <w:sz w:val="28"/>
          <w:szCs w:val="28"/>
          <w:rtl/>
        </w:rPr>
        <w:t>والمكسيك وبقية</w:t>
      </w:r>
      <w:r w:rsidR="000164B1" w:rsidRPr="00CC4D9B">
        <w:rPr>
          <w:rFonts w:ascii="Simplified Arabic" w:hAnsi="Simplified Arabic" w:cs="Simplified Arabic"/>
          <w:sz w:val="28"/>
          <w:szCs w:val="28"/>
          <w:rtl/>
        </w:rPr>
        <w:t xml:space="preserve"> دول أمريكا اللاتينية</w:t>
      </w:r>
      <w:r w:rsidR="00E36BAC" w:rsidRPr="00CC4D9B">
        <w:rPr>
          <w:rFonts w:ascii="Simplified Arabic" w:hAnsi="Simplified Arabic" w:cs="Simplified Arabic"/>
          <w:sz w:val="28"/>
          <w:szCs w:val="28"/>
        </w:rPr>
        <w:t>.</w:t>
      </w:r>
    </w:p>
    <w:p w:rsidR="002D5493" w:rsidRPr="00CC4D9B" w:rsidRDefault="007C2AA4" w:rsidP="00CC4D9B">
      <w:pPr>
        <w:autoSpaceDE w:val="0"/>
        <w:autoSpaceDN w:val="0"/>
        <w:adjustRightInd w:val="0"/>
        <w:ind w:firstLine="709"/>
        <w:jc w:val="both"/>
        <w:rPr>
          <w:rFonts w:ascii="Simplified Arabic" w:hAnsi="Simplified Arabic" w:cs="Simplified Arabic"/>
          <w:sz w:val="28"/>
          <w:szCs w:val="28"/>
          <w:rtl/>
        </w:rPr>
      </w:pPr>
      <w:r w:rsidRPr="00CC4D9B">
        <w:rPr>
          <w:rFonts w:ascii="Simplified Arabic" w:hAnsi="Simplified Arabic" w:cs="Simplified Arabic"/>
          <w:sz w:val="28"/>
          <w:szCs w:val="28"/>
          <w:rtl/>
        </w:rPr>
        <w:t>نتج عن</w:t>
      </w:r>
      <w:r w:rsidR="00CC4D9B">
        <w:rPr>
          <w:rFonts w:ascii="Simplified Arabic" w:hAnsi="Simplified Arabic" w:cs="Simplified Arabic" w:hint="cs"/>
          <w:sz w:val="28"/>
          <w:szCs w:val="28"/>
          <w:rtl/>
        </w:rPr>
        <w:t xml:space="preserve"> </w:t>
      </w:r>
      <w:r w:rsidR="002D5493" w:rsidRPr="00CC4D9B">
        <w:rPr>
          <w:rFonts w:ascii="Simplified Arabic" w:hAnsi="Simplified Arabic" w:cs="Simplified Arabic"/>
          <w:sz w:val="28"/>
          <w:szCs w:val="28"/>
          <w:rtl/>
        </w:rPr>
        <w:t>الأزمة</w:t>
      </w:r>
      <w:r w:rsidR="00CC4D9B">
        <w:rPr>
          <w:rFonts w:ascii="Simplified Arabic" w:hAnsi="Simplified Arabic" w:cs="Simplified Arabic" w:hint="cs"/>
          <w:sz w:val="28"/>
          <w:szCs w:val="28"/>
          <w:rtl/>
        </w:rPr>
        <w:t xml:space="preserve"> </w:t>
      </w:r>
      <w:r w:rsidR="002D5493" w:rsidRPr="00CC4D9B">
        <w:rPr>
          <w:rFonts w:ascii="Simplified Arabic" w:hAnsi="Simplified Arabic" w:cs="Simplified Arabic"/>
          <w:sz w:val="28"/>
          <w:szCs w:val="28"/>
          <w:rtl/>
        </w:rPr>
        <w:t>المالیة</w:t>
      </w:r>
      <w:r w:rsidR="00CC4D9B">
        <w:rPr>
          <w:rFonts w:ascii="Simplified Arabic" w:hAnsi="Simplified Arabic" w:cs="Simplified Arabic" w:hint="cs"/>
          <w:sz w:val="28"/>
          <w:szCs w:val="28"/>
          <w:rtl/>
        </w:rPr>
        <w:t xml:space="preserve"> </w:t>
      </w:r>
      <w:r w:rsidR="00CC1688" w:rsidRPr="00CC4D9B">
        <w:rPr>
          <w:rFonts w:ascii="Simplified Arabic" w:hAnsi="Simplified Arabic" w:cs="Simplified Arabic"/>
          <w:sz w:val="28"/>
          <w:szCs w:val="28"/>
          <w:rtl/>
        </w:rPr>
        <w:t>العالمية</w:t>
      </w:r>
      <w:r w:rsidR="00CC4D9B">
        <w:rPr>
          <w:rFonts w:ascii="Simplified Arabic" w:hAnsi="Simplified Arabic" w:cs="Simplified Arabic" w:hint="cs"/>
          <w:sz w:val="28"/>
          <w:szCs w:val="28"/>
          <w:rtl/>
        </w:rPr>
        <w:t xml:space="preserve"> </w:t>
      </w:r>
      <w:r w:rsidR="00B176B7" w:rsidRPr="00CC4D9B">
        <w:rPr>
          <w:rFonts w:ascii="Simplified Arabic" w:hAnsi="Simplified Arabic" w:cs="Simplified Arabic"/>
          <w:sz w:val="28"/>
          <w:szCs w:val="28"/>
          <w:rtl/>
        </w:rPr>
        <w:t xml:space="preserve">لسنة 2008 </w:t>
      </w:r>
      <w:r w:rsidR="002D5493" w:rsidRPr="00CC4D9B">
        <w:rPr>
          <w:rFonts w:ascii="Simplified Arabic" w:hAnsi="Simplified Arabic" w:cs="Simplified Arabic"/>
          <w:sz w:val="28"/>
          <w:szCs w:val="28"/>
          <w:rtl/>
        </w:rPr>
        <w:t>آثار</w:t>
      </w:r>
      <w:r w:rsidR="00CC4D9B">
        <w:rPr>
          <w:rFonts w:ascii="Simplified Arabic" w:hAnsi="Simplified Arabic" w:cs="Simplified Arabic" w:hint="cs"/>
          <w:sz w:val="28"/>
          <w:szCs w:val="28"/>
          <w:rtl/>
        </w:rPr>
        <w:t xml:space="preserve"> </w:t>
      </w:r>
      <w:r w:rsidR="00CC1688" w:rsidRPr="00CC4D9B">
        <w:rPr>
          <w:rFonts w:ascii="Simplified Arabic" w:hAnsi="Simplified Arabic" w:cs="Simplified Arabic"/>
          <w:sz w:val="28"/>
          <w:szCs w:val="28"/>
          <w:rtl/>
        </w:rPr>
        <w:t>اقتصادية</w:t>
      </w:r>
      <w:r w:rsidR="00CC4D9B">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سلبية</w:t>
      </w:r>
      <w:r w:rsidR="00ED0152" w:rsidRPr="00CC4D9B">
        <w:rPr>
          <w:rFonts w:ascii="Simplified Arabic" w:hAnsi="Simplified Arabic" w:cs="Simplified Arabic"/>
          <w:sz w:val="28"/>
          <w:szCs w:val="28"/>
          <w:rtl/>
        </w:rPr>
        <w:t xml:space="preserve">، </w:t>
      </w:r>
      <w:r w:rsidR="002D5493" w:rsidRPr="00CC4D9B">
        <w:rPr>
          <w:rFonts w:ascii="Simplified Arabic" w:hAnsi="Simplified Arabic" w:cs="Simplified Arabic"/>
          <w:sz w:val="28"/>
          <w:szCs w:val="28"/>
          <w:rtl/>
        </w:rPr>
        <w:t>لم</w:t>
      </w:r>
      <w:r w:rsidR="00CC4D9B">
        <w:rPr>
          <w:rFonts w:ascii="Simplified Arabic" w:hAnsi="Simplified Arabic" w:cs="Simplified Arabic" w:hint="cs"/>
          <w:sz w:val="28"/>
          <w:szCs w:val="28"/>
          <w:rtl/>
        </w:rPr>
        <w:t xml:space="preserve"> </w:t>
      </w:r>
      <w:r w:rsidR="002D5493" w:rsidRPr="00CC4D9B">
        <w:rPr>
          <w:rFonts w:ascii="Simplified Arabic" w:hAnsi="Simplified Arabic" w:cs="Simplified Arabic"/>
          <w:sz w:val="28"/>
          <w:szCs w:val="28"/>
          <w:rtl/>
        </w:rPr>
        <w:t>تصب</w:t>
      </w:r>
      <w:r w:rsidR="00CC4D9B">
        <w:rPr>
          <w:rFonts w:ascii="Simplified Arabic" w:hAnsi="Simplified Arabic" w:cs="Simplified Arabic" w:hint="cs"/>
          <w:sz w:val="28"/>
          <w:szCs w:val="28"/>
          <w:rtl/>
        </w:rPr>
        <w:t xml:space="preserve"> </w:t>
      </w:r>
      <w:r w:rsidR="002D5493" w:rsidRPr="00CC4D9B">
        <w:rPr>
          <w:rFonts w:ascii="Simplified Arabic" w:hAnsi="Simplified Arabic" w:cs="Simplified Arabic"/>
          <w:sz w:val="28"/>
          <w:szCs w:val="28"/>
          <w:rtl/>
        </w:rPr>
        <w:t>الدولة</w:t>
      </w:r>
      <w:r w:rsidR="00CC4D9B">
        <w:rPr>
          <w:rFonts w:ascii="Simplified Arabic" w:hAnsi="Simplified Arabic" w:cs="Simplified Arabic" w:hint="cs"/>
          <w:sz w:val="28"/>
          <w:szCs w:val="28"/>
          <w:rtl/>
        </w:rPr>
        <w:t xml:space="preserve"> </w:t>
      </w:r>
      <w:r w:rsidR="002D5493" w:rsidRPr="00CC4D9B">
        <w:rPr>
          <w:rFonts w:ascii="Simplified Arabic" w:hAnsi="Simplified Arabic" w:cs="Simplified Arabic"/>
          <w:sz w:val="28"/>
          <w:szCs w:val="28"/>
          <w:rtl/>
        </w:rPr>
        <w:t>المتضررة</w:t>
      </w:r>
      <w:r w:rsidR="00CC4D9B">
        <w:rPr>
          <w:rFonts w:ascii="Simplified Arabic" w:hAnsi="Simplified Arabic" w:cs="Simplified Arabic" w:hint="cs"/>
          <w:sz w:val="28"/>
          <w:szCs w:val="28"/>
          <w:rtl/>
        </w:rPr>
        <w:t xml:space="preserve"> </w:t>
      </w:r>
      <w:r w:rsidR="002D5493" w:rsidRPr="00CC4D9B">
        <w:rPr>
          <w:rFonts w:ascii="Simplified Arabic" w:hAnsi="Simplified Arabic" w:cs="Simplified Arabic"/>
          <w:sz w:val="28"/>
          <w:szCs w:val="28"/>
          <w:rtl/>
        </w:rPr>
        <w:t>من</w:t>
      </w:r>
      <w:r w:rsidR="00CC4D9B">
        <w:rPr>
          <w:rFonts w:ascii="Simplified Arabic" w:hAnsi="Simplified Arabic" w:cs="Simplified Arabic" w:hint="cs"/>
          <w:sz w:val="28"/>
          <w:szCs w:val="28"/>
          <w:rtl/>
        </w:rPr>
        <w:t xml:space="preserve"> </w:t>
      </w:r>
      <w:r w:rsidR="002D5493" w:rsidRPr="00CC4D9B">
        <w:rPr>
          <w:rFonts w:ascii="Simplified Arabic" w:hAnsi="Simplified Arabic" w:cs="Simplified Arabic"/>
          <w:sz w:val="28"/>
          <w:szCs w:val="28"/>
          <w:rtl/>
        </w:rPr>
        <w:t>الأزمة</w:t>
      </w:r>
      <w:r w:rsidR="00CC4D9B">
        <w:rPr>
          <w:rFonts w:ascii="Simplified Arabic" w:hAnsi="Simplified Arabic" w:cs="Simplified Arabic" w:hint="cs"/>
          <w:sz w:val="28"/>
          <w:szCs w:val="28"/>
          <w:rtl/>
        </w:rPr>
        <w:t xml:space="preserve"> </w:t>
      </w:r>
      <w:r w:rsidR="002D5493" w:rsidRPr="00CC4D9B">
        <w:rPr>
          <w:rFonts w:ascii="Simplified Arabic" w:hAnsi="Simplified Arabic" w:cs="Simplified Arabic"/>
          <w:sz w:val="28"/>
          <w:szCs w:val="28"/>
          <w:rtl/>
        </w:rPr>
        <w:t>فقط</w:t>
      </w:r>
      <w:r w:rsidR="00ED0152" w:rsidRPr="00CC4D9B">
        <w:rPr>
          <w:rFonts w:ascii="Simplified Arabic" w:hAnsi="Simplified Arabic" w:cs="Simplified Arabic"/>
          <w:sz w:val="28"/>
          <w:szCs w:val="28"/>
          <w:rtl/>
        </w:rPr>
        <w:t xml:space="preserve">، </w:t>
      </w:r>
      <w:r w:rsidR="002D5493" w:rsidRPr="00CC4D9B">
        <w:rPr>
          <w:rFonts w:ascii="Simplified Arabic" w:hAnsi="Simplified Arabic" w:cs="Simplified Arabic"/>
          <w:sz w:val="28"/>
          <w:szCs w:val="28"/>
          <w:rtl/>
        </w:rPr>
        <w:t>بل</w:t>
      </w:r>
      <w:r w:rsidR="00CC4D9B">
        <w:rPr>
          <w:rFonts w:ascii="Simplified Arabic" w:hAnsi="Simplified Arabic" w:cs="Simplified Arabic" w:hint="cs"/>
          <w:sz w:val="28"/>
          <w:szCs w:val="28"/>
          <w:rtl/>
        </w:rPr>
        <w:t xml:space="preserve"> </w:t>
      </w:r>
      <w:r w:rsidR="002D5493" w:rsidRPr="00CC4D9B">
        <w:rPr>
          <w:rFonts w:ascii="Simplified Arabic" w:hAnsi="Simplified Arabic" w:cs="Simplified Arabic"/>
          <w:sz w:val="28"/>
          <w:szCs w:val="28"/>
          <w:rtl/>
        </w:rPr>
        <w:t>امتدت</w:t>
      </w:r>
      <w:r w:rsidR="00CC4D9B">
        <w:rPr>
          <w:rFonts w:ascii="Simplified Arabic" w:hAnsi="Simplified Arabic" w:cs="Simplified Arabic" w:hint="cs"/>
          <w:sz w:val="28"/>
          <w:szCs w:val="28"/>
          <w:rtl/>
        </w:rPr>
        <w:t xml:space="preserve"> </w:t>
      </w:r>
      <w:r w:rsidR="002D5493" w:rsidRPr="00CC4D9B">
        <w:rPr>
          <w:rFonts w:ascii="Simplified Arabic" w:hAnsi="Simplified Arabic" w:cs="Simplified Arabic"/>
          <w:sz w:val="28"/>
          <w:szCs w:val="28"/>
          <w:rtl/>
        </w:rPr>
        <w:t>عدواها</w:t>
      </w:r>
      <w:r w:rsidR="00CC4D9B">
        <w:rPr>
          <w:rFonts w:ascii="Simplified Arabic" w:hAnsi="Simplified Arabic" w:cs="Simplified Arabic" w:hint="cs"/>
          <w:sz w:val="28"/>
          <w:szCs w:val="28"/>
          <w:rtl/>
        </w:rPr>
        <w:t xml:space="preserve"> </w:t>
      </w:r>
      <w:r w:rsidR="002D5493" w:rsidRPr="00CC4D9B">
        <w:rPr>
          <w:rFonts w:ascii="Simplified Arabic" w:hAnsi="Simplified Arabic" w:cs="Simplified Arabic"/>
          <w:sz w:val="28"/>
          <w:szCs w:val="28"/>
          <w:rtl/>
        </w:rPr>
        <w:t>وآثارها</w:t>
      </w:r>
      <w:r w:rsidR="00CC4D9B">
        <w:rPr>
          <w:rFonts w:ascii="Simplified Arabic" w:hAnsi="Simplified Arabic" w:cs="Simplified Arabic" w:hint="cs"/>
          <w:sz w:val="28"/>
          <w:szCs w:val="28"/>
          <w:rtl/>
        </w:rPr>
        <w:t xml:space="preserve"> </w:t>
      </w:r>
      <w:r w:rsidR="002D5493" w:rsidRPr="00CC4D9B">
        <w:rPr>
          <w:rFonts w:ascii="Simplified Arabic" w:hAnsi="Simplified Arabic" w:cs="Simplified Arabic"/>
          <w:sz w:val="28"/>
          <w:szCs w:val="28"/>
          <w:rtl/>
        </w:rPr>
        <w:t>لتشمل</w:t>
      </w:r>
      <w:r w:rsidR="00CC4D9B">
        <w:rPr>
          <w:rFonts w:ascii="Simplified Arabic" w:hAnsi="Simplified Arabic" w:cs="Simplified Arabic" w:hint="cs"/>
          <w:sz w:val="28"/>
          <w:szCs w:val="28"/>
          <w:rtl/>
        </w:rPr>
        <w:t xml:space="preserve"> </w:t>
      </w:r>
      <w:r w:rsidR="00CC1688" w:rsidRPr="00CC4D9B">
        <w:rPr>
          <w:rFonts w:ascii="Simplified Arabic" w:hAnsi="Simplified Arabic" w:cs="Simplified Arabic"/>
          <w:sz w:val="28"/>
          <w:szCs w:val="28"/>
          <w:rtl/>
        </w:rPr>
        <w:t>جميع</w:t>
      </w:r>
      <w:r w:rsidR="00CC4D9B">
        <w:rPr>
          <w:rFonts w:ascii="Simplified Arabic" w:hAnsi="Simplified Arabic" w:cs="Simplified Arabic" w:hint="cs"/>
          <w:sz w:val="28"/>
          <w:szCs w:val="28"/>
          <w:rtl/>
        </w:rPr>
        <w:t xml:space="preserve"> </w:t>
      </w:r>
      <w:r w:rsidR="00CC1688" w:rsidRPr="00CC4D9B">
        <w:rPr>
          <w:rFonts w:ascii="Simplified Arabic" w:hAnsi="Simplified Arabic" w:cs="Simplified Arabic"/>
          <w:sz w:val="28"/>
          <w:szCs w:val="28"/>
          <w:rtl/>
        </w:rPr>
        <w:t>الاقتصاديات</w:t>
      </w:r>
      <w:r w:rsidR="00CC4D9B">
        <w:rPr>
          <w:rFonts w:ascii="Simplified Arabic" w:hAnsi="Simplified Arabic" w:cs="Simplified Arabic" w:hint="cs"/>
          <w:sz w:val="28"/>
          <w:szCs w:val="28"/>
          <w:rtl/>
        </w:rPr>
        <w:t xml:space="preserve"> </w:t>
      </w:r>
      <w:r w:rsidR="002D5493" w:rsidRPr="00CC4D9B">
        <w:rPr>
          <w:rFonts w:ascii="Simplified Arabic" w:hAnsi="Simplified Arabic" w:cs="Simplified Arabic"/>
          <w:sz w:val="28"/>
          <w:szCs w:val="28"/>
          <w:rtl/>
        </w:rPr>
        <w:t>المختلفة</w:t>
      </w:r>
      <w:r w:rsidR="00275322" w:rsidRPr="00CC4D9B">
        <w:rPr>
          <w:rFonts w:ascii="Simplified Arabic" w:hAnsi="Simplified Arabic" w:cs="Simplified Arabic"/>
          <w:sz w:val="28"/>
          <w:szCs w:val="28"/>
          <w:rtl/>
        </w:rPr>
        <w:t>.</w:t>
      </w:r>
      <w:r w:rsidR="002D5493" w:rsidRPr="00CC4D9B">
        <w:rPr>
          <w:rFonts w:ascii="Simplified Arabic" w:hAnsi="Simplified Arabic" w:cs="Simplified Arabic"/>
          <w:sz w:val="28"/>
          <w:szCs w:val="28"/>
          <w:rtl/>
        </w:rPr>
        <w:t>ولم</w:t>
      </w:r>
      <w:r w:rsidR="00CC4D9B">
        <w:rPr>
          <w:rFonts w:ascii="Simplified Arabic" w:hAnsi="Simplified Arabic" w:cs="Simplified Arabic" w:hint="cs"/>
          <w:sz w:val="28"/>
          <w:szCs w:val="28"/>
          <w:rtl/>
        </w:rPr>
        <w:t xml:space="preserve"> </w:t>
      </w:r>
      <w:r w:rsidR="002D5493" w:rsidRPr="00CC4D9B">
        <w:rPr>
          <w:rFonts w:ascii="Simplified Arabic" w:hAnsi="Simplified Arabic" w:cs="Simplified Arabic"/>
          <w:sz w:val="28"/>
          <w:szCs w:val="28"/>
          <w:rtl/>
        </w:rPr>
        <w:t>تسلم</w:t>
      </w:r>
      <w:r w:rsidR="00CC4D9B">
        <w:rPr>
          <w:rFonts w:ascii="Simplified Arabic" w:hAnsi="Simplified Arabic" w:cs="Simplified Arabic" w:hint="cs"/>
          <w:sz w:val="28"/>
          <w:szCs w:val="28"/>
          <w:rtl/>
        </w:rPr>
        <w:t xml:space="preserve"> </w:t>
      </w:r>
      <w:r w:rsidR="0034721E" w:rsidRPr="00CC4D9B">
        <w:rPr>
          <w:rFonts w:ascii="Simplified Arabic" w:hAnsi="Simplified Arabic" w:cs="Simplified Arabic"/>
          <w:sz w:val="28"/>
          <w:szCs w:val="28"/>
          <w:rtl/>
        </w:rPr>
        <w:t>الدول</w:t>
      </w:r>
      <w:r w:rsidR="00CC4D9B">
        <w:rPr>
          <w:rFonts w:ascii="Simplified Arabic" w:hAnsi="Simplified Arabic" w:cs="Simplified Arabic" w:hint="cs"/>
          <w:sz w:val="28"/>
          <w:szCs w:val="28"/>
          <w:rtl/>
        </w:rPr>
        <w:t xml:space="preserve"> </w:t>
      </w:r>
      <w:r w:rsidR="00CC1688" w:rsidRPr="00CC4D9B">
        <w:rPr>
          <w:rFonts w:ascii="Simplified Arabic" w:hAnsi="Simplified Arabic" w:cs="Simplified Arabic"/>
          <w:sz w:val="28"/>
          <w:szCs w:val="28"/>
          <w:rtl/>
        </w:rPr>
        <w:t>النامية</w:t>
      </w:r>
      <w:r w:rsidR="00CC4D9B">
        <w:rPr>
          <w:rFonts w:ascii="Simplified Arabic" w:hAnsi="Simplified Arabic" w:cs="Simplified Arabic" w:hint="cs"/>
          <w:sz w:val="28"/>
          <w:szCs w:val="28"/>
          <w:rtl/>
        </w:rPr>
        <w:t xml:space="preserve"> </w:t>
      </w:r>
      <w:r w:rsidR="002D5493" w:rsidRPr="00CC4D9B">
        <w:rPr>
          <w:rFonts w:ascii="Simplified Arabic" w:hAnsi="Simplified Arabic" w:cs="Simplified Arabic"/>
          <w:sz w:val="28"/>
          <w:szCs w:val="28"/>
          <w:rtl/>
        </w:rPr>
        <w:t>من</w:t>
      </w:r>
      <w:r w:rsidR="00CC4D9B">
        <w:rPr>
          <w:rFonts w:ascii="Simplified Arabic" w:hAnsi="Simplified Arabic" w:cs="Simplified Arabic" w:hint="cs"/>
          <w:sz w:val="28"/>
          <w:szCs w:val="28"/>
          <w:rtl/>
        </w:rPr>
        <w:t xml:space="preserve"> </w:t>
      </w:r>
      <w:r w:rsidR="00CC1688" w:rsidRPr="00CC4D9B">
        <w:rPr>
          <w:rFonts w:ascii="Simplified Arabic" w:hAnsi="Simplified Arabic" w:cs="Simplified Arabic"/>
          <w:sz w:val="28"/>
          <w:szCs w:val="28"/>
          <w:rtl/>
        </w:rPr>
        <w:t>تداعيات</w:t>
      </w:r>
      <w:r w:rsidR="00CC4D9B">
        <w:rPr>
          <w:rFonts w:ascii="Simplified Arabic" w:hAnsi="Simplified Arabic" w:cs="Simplified Arabic" w:hint="cs"/>
          <w:sz w:val="28"/>
          <w:szCs w:val="28"/>
          <w:rtl/>
        </w:rPr>
        <w:t xml:space="preserve"> </w:t>
      </w:r>
      <w:r w:rsidR="002D5493" w:rsidRPr="00CC4D9B">
        <w:rPr>
          <w:rFonts w:ascii="Simplified Arabic" w:hAnsi="Simplified Arabic" w:cs="Simplified Arabic"/>
          <w:sz w:val="28"/>
          <w:szCs w:val="28"/>
          <w:rtl/>
        </w:rPr>
        <w:t>تلك</w:t>
      </w:r>
      <w:r w:rsidR="00CC4D9B">
        <w:rPr>
          <w:rFonts w:ascii="Simplified Arabic" w:hAnsi="Simplified Arabic" w:cs="Simplified Arabic" w:hint="cs"/>
          <w:sz w:val="28"/>
          <w:szCs w:val="28"/>
          <w:rtl/>
        </w:rPr>
        <w:t xml:space="preserve"> </w:t>
      </w:r>
      <w:r w:rsidR="002D5493" w:rsidRPr="00CC4D9B">
        <w:rPr>
          <w:rFonts w:ascii="Simplified Arabic" w:hAnsi="Simplified Arabic" w:cs="Simplified Arabic"/>
          <w:sz w:val="28"/>
          <w:szCs w:val="28"/>
          <w:rtl/>
        </w:rPr>
        <w:t>الأزمة.</w:t>
      </w:r>
    </w:p>
    <w:p w:rsidR="00CF5DF2" w:rsidRPr="00CC4D9B" w:rsidRDefault="00F36EA6" w:rsidP="00CC4D9B">
      <w:pPr>
        <w:jc w:val="both"/>
        <w:rPr>
          <w:rFonts w:ascii="Simplified Arabic" w:hAnsi="Simplified Arabic" w:cs="Simplified Arabic"/>
          <w:sz w:val="28"/>
          <w:szCs w:val="28"/>
          <w:rtl/>
          <w:lang w:bidi="ar-DZ"/>
        </w:rPr>
      </w:pPr>
      <w:r w:rsidRPr="00CC4D9B">
        <w:rPr>
          <w:rFonts w:ascii="Simplified Arabic" w:hAnsi="Simplified Arabic" w:cs="Simplified Arabic"/>
          <w:sz w:val="28"/>
          <w:szCs w:val="28"/>
          <w:rtl/>
          <w:lang w:bidi="ar-DZ"/>
        </w:rPr>
        <w:t xml:space="preserve">من خلال هذه الورقة البحثية سنحاول </w:t>
      </w:r>
      <w:r w:rsidR="00CF5DF2" w:rsidRPr="00CC4D9B">
        <w:rPr>
          <w:rFonts w:ascii="Simplified Arabic" w:hAnsi="Simplified Arabic" w:cs="Simplified Arabic"/>
          <w:sz w:val="28"/>
          <w:szCs w:val="28"/>
          <w:rtl/>
          <w:lang w:bidi="ar-DZ"/>
        </w:rPr>
        <w:t xml:space="preserve">دراسة دور العولمة المالية في خلق وتكريس الأزمات </w:t>
      </w:r>
      <w:r w:rsidR="00CC4D9B" w:rsidRPr="00CC4D9B">
        <w:rPr>
          <w:rFonts w:ascii="Simplified Arabic" w:hAnsi="Simplified Arabic" w:cs="Simplified Arabic" w:hint="cs"/>
          <w:sz w:val="28"/>
          <w:szCs w:val="28"/>
          <w:rtl/>
          <w:lang w:bidi="ar-DZ"/>
        </w:rPr>
        <w:t>المالية م</w:t>
      </w:r>
      <w:r w:rsidR="00CC4D9B" w:rsidRPr="00CC4D9B">
        <w:rPr>
          <w:rFonts w:ascii="Simplified Arabic" w:hAnsi="Simplified Arabic" w:cs="Simplified Arabic" w:hint="eastAsia"/>
          <w:sz w:val="28"/>
          <w:szCs w:val="28"/>
          <w:rtl/>
          <w:lang w:bidi="ar-DZ"/>
        </w:rPr>
        <w:t>ن</w:t>
      </w:r>
      <w:r w:rsidR="00CF5DF2" w:rsidRPr="00CC4D9B">
        <w:rPr>
          <w:rFonts w:ascii="Simplified Arabic" w:hAnsi="Simplified Arabic" w:cs="Simplified Arabic"/>
          <w:sz w:val="28"/>
          <w:szCs w:val="28"/>
          <w:rtl/>
          <w:lang w:bidi="ar-DZ"/>
        </w:rPr>
        <w:t xml:space="preserve"> </w:t>
      </w:r>
      <w:r w:rsidR="004B15F4" w:rsidRPr="00CC4D9B">
        <w:rPr>
          <w:rFonts w:ascii="Simplified Arabic" w:hAnsi="Simplified Arabic" w:cs="Simplified Arabic"/>
          <w:sz w:val="28"/>
          <w:szCs w:val="28"/>
          <w:rtl/>
          <w:lang w:bidi="ar-DZ"/>
        </w:rPr>
        <w:t>التطرق إلى العناصر التالية</w:t>
      </w:r>
      <w:r w:rsidRPr="00CC4D9B">
        <w:rPr>
          <w:rFonts w:ascii="Simplified Arabic" w:hAnsi="Simplified Arabic" w:cs="Simplified Arabic"/>
          <w:sz w:val="28"/>
          <w:szCs w:val="28"/>
          <w:rtl/>
          <w:lang w:bidi="ar-DZ"/>
        </w:rPr>
        <w:t>:</w:t>
      </w:r>
    </w:p>
    <w:p w:rsidR="009D02C4" w:rsidRPr="00CC4D9B" w:rsidRDefault="00F36EA6" w:rsidP="00CC4D9B">
      <w:pPr>
        <w:ind w:right="-284"/>
        <w:jc w:val="both"/>
        <w:rPr>
          <w:rFonts w:ascii="Simplified Arabic" w:hAnsi="Simplified Arabic" w:cs="Simplified Arabic"/>
          <w:sz w:val="28"/>
          <w:szCs w:val="28"/>
          <w:rtl/>
          <w:lang w:val="fr-FR" w:bidi="ar-DZ"/>
        </w:rPr>
      </w:pPr>
      <w:r w:rsidRPr="00CC4D9B">
        <w:rPr>
          <w:rFonts w:ascii="Simplified Arabic" w:hAnsi="Simplified Arabic" w:cs="Simplified Arabic"/>
          <w:sz w:val="28"/>
          <w:szCs w:val="28"/>
          <w:rtl/>
          <w:lang w:val="fr-FR" w:bidi="ar-DZ"/>
        </w:rPr>
        <w:t>1</w:t>
      </w:r>
      <w:r w:rsidRPr="00CC4D9B">
        <w:rPr>
          <w:rFonts w:ascii="Simplified Arabic" w:hAnsi="Simplified Arabic" w:cs="Simplified Arabic"/>
          <w:b/>
          <w:bCs/>
          <w:sz w:val="28"/>
          <w:szCs w:val="28"/>
          <w:rtl/>
          <w:lang w:val="fr-FR" w:bidi="ar-DZ"/>
        </w:rPr>
        <w:t>-</w:t>
      </w:r>
      <w:r w:rsidRPr="00CC4D9B">
        <w:rPr>
          <w:rFonts w:ascii="Simplified Arabic" w:hAnsi="Simplified Arabic" w:cs="Simplified Arabic"/>
          <w:sz w:val="28"/>
          <w:szCs w:val="28"/>
          <w:rtl/>
          <w:lang w:val="fr-FR" w:bidi="ar-DZ"/>
        </w:rPr>
        <w:t>تعريف العولمة المالية</w:t>
      </w:r>
      <w:r w:rsidRPr="00CC4D9B">
        <w:rPr>
          <w:rFonts w:ascii="Simplified Arabic" w:hAnsi="Simplified Arabic" w:cs="Simplified Arabic"/>
          <w:sz w:val="28"/>
          <w:szCs w:val="28"/>
          <w:lang w:val="fr-FR" w:bidi="ar-DZ"/>
        </w:rPr>
        <w:t>:</w:t>
      </w:r>
    </w:p>
    <w:p w:rsidR="00F36EA6" w:rsidRPr="00CC4D9B" w:rsidRDefault="00F36EA6" w:rsidP="00CC4D9B">
      <w:pPr>
        <w:ind w:right="-284"/>
        <w:jc w:val="both"/>
        <w:rPr>
          <w:rFonts w:ascii="Simplified Arabic" w:hAnsi="Simplified Arabic" w:cs="Simplified Arabic"/>
          <w:sz w:val="28"/>
          <w:szCs w:val="28"/>
          <w:rtl/>
          <w:lang w:val="fr-FR" w:bidi="ar-DZ"/>
        </w:rPr>
      </w:pPr>
      <w:r w:rsidRPr="00CC4D9B">
        <w:rPr>
          <w:rFonts w:ascii="Simplified Arabic" w:hAnsi="Simplified Arabic" w:cs="Simplified Arabic"/>
          <w:sz w:val="28"/>
          <w:szCs w:val="28"/>
          <w:rtl/>
          <w:lang w:val="fr-FR" w:bidi="ar-DZ"/>
        </w:rPr>
        <w:t>2-أسس العولمة المالية</w:t>
      </w:r>
    </w:p>
    <w:p w:rsidR="00F36EA6" w:rsidRPr="00CC4D9B" w:rsidRDefault="00F36EA6" w:rsidP="00CC4D9B">
      <w:pPr>
        <w:ind w:right="-284"/>
        <w:jc w:val="both"/>
        <w:rPr>
          <w:rFonts w:ascii="Simplified Arabic" w:hAnsi="Simplified Arabic" w:cs="Simplified Arabic"/>
          <w:sz w:val="28"/>
          <w:szCs w:val="28"/>
          <w:rtl/>
          <w:lang w:bidi="ar-DZ"/>
        </w:rPr>
      </w:pPr>
      <w:r w:rsidRPr="00CC4D9B">
        <w:rPr>
          <w:rFonts w:ascii="Simplified Arabic" w:hAnsi="Simplified Arabic" w:cs="Simplified Arabic"/>
          <w:sz w:val="28"/>
          <w:szCs w:val="28"/>
          <w:rtl/>
          <w:lang w:val="fr-FR" w:bidi="ar-DZ"/>
        </w:rPr>
        <w:t>3-</w:t>
      </w:r>
      <w:r w:rsidRPr="00CC4D9B">
        <w:rPr>
          <w:rFonts w:ascii="Simplified Arabic" w:hAnsi="Simplified Arabic" w:cs="Simplified Arabic"/>
          <w:sz w:val="28"/>
          <w:szCs w:val="28"/>
          <w:rtl/>
          <w:lang w:bidi="ar-DZ"/>
        </w:rPr>
        <w:t xml:space="preserve"> أسباب ومؤشرات نمو العولمة المالية</w:t>
      </w:r>
    </w:p>
    <w:p w:rsidR="00F36EA6" w:rsidRPr="00CC4D9B" w:rsidRDefault="00F36EA6" w:rsidP="00CC4D9B">
      <w:pPr>
        <w:ind w:right="-284"/>
        <w:jc w:val="both"/>
        <w:rPr>
          <w:rFonts w:ascii="Simplified Arabic" w:hAnsi="Simplified Arabic" w:cs="Simplified Arabic"/>
          <w:sz w:val="28"/>
          <w:szCs w:val="28"/>
          <w:rtl/>
        </w:rPr>
      </w:pPr>
      <w:r w:rsidRPr="00CC4D9B">
        <w:rPr>
          <w:rFonts w:ascii="Simplified Arabic" w:hAnsi="Simplified Arabic" w:cs="Simplified Arabic"/>
          <w:sz w:val="28"/>
          <w:szCs w:val="28"/>
          <w:rtl/>
        </w:rPr>
        <w:t xml:space="preserve">4-العلاقة بين تصاعد العولمة </w:t>
      </w:r>
      <w:r w:rsidRPr="00CC4D9B">
        <w:rPr>
          <w:rFonts w:ascii="Simplified Arabic" w:hAnsi="Simplified Arabic" w:cs="Simplified Arabic"/>
          <w:sz w:val="28"/>
          <w:szCs w:val="28"/>
          <w:rtl/>
          <w:lang w:bidi="ar-DZ"/>
        </w:rPr>
        <w:t>المالية</w:t>
      </w:r>
      <w:r w:rsidRPr="00CC4D9B">
        <w:rPr>
          <w:rFonts w:ascii="Simplified Arabic" w:hAnsi="Simplified Arabic" w:cs="Simplified Arabic"/>
          <w:sz w:val="28"/>
          <w:szCs w:val="28"/>
          <w:rtl/>
        </w:rPr>
        <w:t>والأزمات المالية</w:t>
      </w:r>
    </w:p>
    <w:p w:rsidR="00CC4D9B" w:rsidRPr="00CC4D9B" w:rsidRDefault="00CC4D9B" w:rsidP="00CC4D9B">
      <w:pPr>
        <w:ind w:right="-284"/>
        <w:jc w:val="both"/>
        <w:rPr>
          <w:rFonts w:ascii="Simplified Arabic" w:hAnsi="Simplified Arabic" w:cs="Simplified Arabic"/>
          <w:sz w:val="28"/>
          <w:szCs w:val="28"/>
          <w:rtl/>
        </w:rPr>
      </w:pPr>
      <w:r w:rsidRPr="00CC4D9B">
        <w:rPr>
          <w:rFonts w:ascii="Simplified Arabic" w:hAnsi="Simplified Arabic" w:cs="Simplified Arabic"/>
          <w:sz w:val="28"/>
          <w:szCs w:val="28"/>
          <w:rtl/>
        </w:rPr>
        <w:t>5-</w:t>
      </w:r>
      <w:r w:rsidRPr="00CC4D9B">
        <w:rPr>
          <w:rFonts w:ascii="Simplified Arabic" w:hAnsi="Simplified Arabic" w:cs="Simplified Arabic"/>
          <w:sz w:val="28"/>
          <w:szCs w:val="28"/>
          <w:rtl/>
          <w:lang w:bidi="ar-DZ"/>
        </w:rPr>
        <w:t xml:space="preserve"> عدوى الأزمات المالية وقنوات انتقالها</w:t>
      </w:r>
    </w:p>
    <w:p w:rsidR="00F36EA6" w:rsidRPr="00CC4D9B" w:rsidRDefault="00CC4D9B" w:rsidP="00CC4D9B">
      <w:pPr>
        <w:ind w:right="-284"/>
        <w:jc w:val="both"/>
        <w:rPr>
          <w:rFonts w:ascii="Simplified Arabic" w:hAnsi="Simplified Arabic" w:cs="Simplified Arabic"/>
          <w:sz w:val="28"/>
          <w:szCs w:val="28"/>
          <w:rtl/>
          <w:lang w:val="fr-FR" w:bidi="ar-DZ"/>
        </w:rPr>
      </w:pPr>
      <w:r w:rsidRPr="00CC4D9B">
        <w:rPr>
          <w:rFonts w:ascii="Simplified Arabic" w:hAnsi="Simplified Arabic" w:cs="Simplified Arabic"/>
          <w:sz w:val="28"/>
          <w:szCs w:val="28"/>
          <w:rtl/>
          <w:lang w:val="fr-FR" w:bidi="ar-DZ"/>
        </w:rPr>
        <w:lastRenderedPageBreak/>
        <w:t>6-</w:t>
      </w:r>
      <w:r w:rsidRPr="00CC4D9B">
        <w:rPr>
          <w:rFonts w:ascii="Simplified Arabic" w:hAnsi="Simplified Arabic" w:cs="Simplified Arabic"/>
          <w:sz w:val="28"/>
          <w:szCs w:val="28"/>
          <w:rtl/>
          <w:lang w:bidi="ar-DZ"/>
        </w:rPr>
        <w:t xml:space="preserve"> الأزمة المالية العالمية لسنة2008.</w:t>
      </w:r>
    </w:p>
    <w:p w:rsidR="005123D8" w:rsidRPr="00CC4D9B" w:rsidRDefault="007A3DAC" w:rsidP="00CC4D9B">
      <w:pPr>
        <w:ind w:right="-284"/>
        <w:jc w:val="both"/>
        <w:rPr>
          <w:rFonts w:ascii="Simplified Arabic" w:hAnsi="Simplified Arabic" w:cs="Simplified Arabic"/>
          <w:b/>
          <w:bCs/>
          <w:sz w:val="28"/>
          <w:szCs w:val="28"/>
          <w:rtl/>
          <w:lang w:bidi="ar-DZ"/>
        </w:rPr>
      </w:pPr>
      <w:r w:rsidRPr="00CC4D9B">
        <w:rPr>
          <w:rFonts w:ascii="Simplified Arabic" w:hAnsi="Simplified Arabic" w:cs="Simplified Arabic"/>
          <w:b/>
          <w:bCs/>
          <w:sz w:val="28"/>
          <w:szCs w:val="28"/>
          <w:rtl/>
          <w:lang w:val="fr-FR" w:bidi="ar-DZ"/>
        </w:rPr>
        <w:t>أولا</w:t>
      </w:r>
      <w:r w:rsidRPr="00CC4D9B">
        <w:rPr>
          <w:rFonts w:ascii="Simplified Arabic" w:hAnsi="Simplified Arabic" w:cs="Simplified Arabic"/>
          <w:b/>
          <w:bCs/>
          <w:sz w:val="28"/>
          <w:szCs w:val="28"/>
          <w:lang w:val="fr-FR" w:bidi="ar-DZ"/>
        </w:rPr>
        <w:t>:</w:t>
      </w:r>
      <w:r w:rsidRPr="00CC4D9B">
        <w:rPr>
          <w:rFonts w:ascii="Simplified Arabic" w:hAnsi="Simplified Arabic" w:cs="Simplified Arabic"/>
          <w:b/>
          <w:bCs/>
          <w:sz w:val="28"/>
          <w:szCs w:val="28"/>
          <w:rtl/>
          <w:lang w:val="fr-FR" w:bidi="ar-DZ"/>
        </w:rPr>
        <w:t xml:space="preserve"> تعريف العولمة المالية</w:t>
      </w:r>
      <w:r w:rsidRPr="00CC4D9B">
        <w:rPr>
          <w:rFonts w:ascii="Simplified Arabic" w:hAnsi="Simplified Arabic" w:cs="Simplified Arabic"/>
          <w:b/>
          <w:bCs/>
          <w:sz w:val="28"/>
          <w:szCs w:val="28"/>
          <w:lang w:val="fr-FR" w:bidi="ar-DZ"/>
        </w:rPr>
        <w:t>:</w:t>
      </w:r>
    </w:p>
    <w:p w:rsidR="00F461D3" w:rsidRPr="00CC4D9B" w:rsidRDefault="00F461D3" w:rsidP="00CC4D9B">
      <w:pPr>
        <w:ind w:firstLine="709"/>
        <w:jc w:val="both"/>
        <w:rPr>
          <w:rFonts w:ascii="Simplified Arabic" w:hAnsi="Simplified Arabic" w:cs="Simplified Arabic"/>
          <w:sz w:val="28"/>
          <w:szCs w:val="28"/>
          <w:rtl/>
          <w:lang w:val="fr-FR" w:eastAsia="fr-FR" w:bidi="ar-DZ"/>
        </w:rPr>
      </w:pPr>
      <w:r w:rsidRPr="00CC4D9B">
        <w:rPr>
          <w:rFonts w:ascii="Simplified Arabic" w:hAnsi="Simplified Arabic" w:cs="Simplified Arabic"/>
          <w:sz w:val="28"/>
          <w:szCs w:val="28"/>
          <w:rtl/>
          <w:lang w:val="fr-FR" w:eastAsia="fr-FR" w:bidi="ar-DZ"/>
        </w:rPr>
        <w:t xml:space="preserve">تعتبر العولمة المالية ناتجا أساسيا من نواتج عمليات التحرير الذي نادى به كل من </w:t>
      </w:r>
      <w:r w:rsidR="009D02C4" w:rsidRPr="00CC4D9B">
        <w:rPr>
          <w:rFonts w:ascii="Simplified Arabic" w:hAnsi="Simplified Arabic" w:cs="Simplified Arabic"/>
          <w:sz w:val="28"/>
          <w:szCs w:val="28"/>
          <w:rtl/>
          <w:lang w:val="fr-FR" w:eastAsia="fr-FR" w:bidi="ar-DZ"/>
        </w:rPr>
        <w:t xml:space="preserve">ماكينون وشو </w:t>
      </w:r>
      <w:r w:rsidR="00304009" w:rsidRPr="00CC4D9B">
        <w:rPr>
          <w:rFonts w:ascii="Simplified Arabic" w:hAnsi="Simplified Arabic" w:cs="Simplified Arabic"/>
          <w:sz w:val="28"/>
          <w:szCs w:val="28"/>
          <w:rtl/>
          <w:lang w:val="fr-FR" w:eastAsia="fr-FR" w:bidi="ar-DZ"/>
        </w:rPr>
        <w:t>(</w:t>
      </w:r>
      <w:r w:rsidRPr="00CC4D9B">
        <w:rPr>
          <w:rFonts w:ascii="Simplified Arabic" w:hAnsi="Simplified Arabic" w:cs="Simplified Arabic"/>
          <w:sz w:val="28"/>
          <w:szCs w:val="28"/>
          <w:lang w:val="fr-FR" w:eastAsia="fr-FR" w:bidi="ar-DZ"/>
        </w:rPr>
        <w:t>R.Mckinnon</w:t>
      </w:r>
      <w:r w:rsidR="00304009" w:rsidRPr="00CC4D9B">
        <w:rPr>
          <w:rFonts w:ascii="Simplified Arabic" w:hAnsi="Simplified Arabic" w:cs="Simplified Arabic"/>
          <w:sz w:val="28"/>
          <w:szCs w:val="28"/>
          <w:rtl/>
          <w:lang w:val="fr-FR" w:eastAsia="fr-FR" w:bidi="ar-DZ"/>
        </w:rPr>
        <w:t xml:space="preserve">) </w:t>
      </w:r>
      <w:r w:rsidR="000B78BB" w:rsidRPr="00CC4D9B">
        <w:rPr>
          <w:rFonts w:ascii="Simplified Arabic" w:hAnsi="Simplified Arabic" w:cs="Simplified Arabic"/>
          <w:sz w:val="28"/>
          <w:szCs w:val="28"/>
          <w:rtl/>
          <w:lang w:eastAsia="fr-FR" w:bidi="ar-DZ"/>
        </w:rPr>
        <w:t>و</w:t>
      </w:r>
      <w:r w:rsidR="00304009" w:rsidRPr="00CC4D9B">
        <w:rPr>
          <w:rFonts w:ascii="Simplified Arabic" w:hAnsi="Simplified Arabic" w:cs="Simplified Arabic"/>
          <w:sz w:val="28"/>
          <w:szCs w:val="28"/>
          <w:rtl/>
          <w:lang w:eastAsia="fr-FR" w:bidi="ar-DZ"/>
        </w:rPr>
        <w:t>(</w:t>
      </w:r>
      <w:r w:rsidRPr="00CC4D9B">
        <w:rPr>
          <w:rFonts w:ascii="Simplified Arabic" w:hAnsi="Simplified Arabic" w:cs="Simplified Arabic"/>
          <w:sz w:val="28"/>
          <w:szCs w:val="28"/>
          <w:lang w:val="fr-FR" w:eastAsia="fr-FR" w:bidi="ar-DZ"/>
        </w:rPr>
        <w:t>shaw</w:t>
      </w:r>
      <w:r w:rsidR="00304009" w:rsidRPr="00CC4D9B">
        <w:rPr>
          <w:rFonts w:ascii="Simplified Arabic" w:hAnsi="Simplified Arabic" w:cs="Simplified Arabic"/>
          <w:sz w:val="28"/>
          <w:szCs w:val="28"/>
          <w:rtl/>
          <w:lang w:val="fr-FR" w:eastAsia="fr-FR" w:bidi="ar-DZ"/>
        </w:rPr>
        <w:t>)</w:t>
      </w:r>
      <w:r w:rsidRPr="00CC4D9B">
        <w:rPr>
          <w:rFonts w:ascii="Simplified Arabic" w:hAnsi="Simplified Arabic" w:cs="Simplified Arabic"/>
          <w:sz w:val="28"/>
          <w:szCs w:val="28"/>
          <w:rtl/>
          <w:lang w:val="fr-FR" w:eastAsia="fr-FR" w:bidi="ar-DZ"/>
        </w:rPr>
        <w:t>اللذين يريان أن التحرير المالي يعتبر أفضل سياسة لتحقيق التطور الاقتصادي في الدول النامية</w:t>
      </w:r>
      <w:r w:rsidR="000B78BB" w:rsidRPr="00CC4D9B">
        <w:rPr>
          <w:rFonts w:ascii="Simplified Arabic" w:hAnsi="Simplified Arabic" w:cs="Simplified Arabic"/>
          <w:sz w:val="28"/>
          <w:szCs w:val="28"/>
          <w:rtl/>
          <w:lang w:val="fr-FR" w:eastAsia="fr-FR" w:bidi="ar-DZ"/>
        </w:rPr>
        <w:t xml:space="preserve"> و</w:t>
      </w:r>
      <w:r w:rsidRPr="00CC4D9B">
        <w:rPr>
          <w:rFonts w:ascii="Simplified Arabic" w:hAnsi="Simplified Arabic" w:cs="Simplified Arabic"/>
          <w:sz w:val="28"/>
          <w:szCs w:val="28"/>
          <w:rtl/>
          <w:lang w:val="fr-FR" w:eastAsia="fr-FR" w:bidi="ar-DZ"/>
        </w:rPr>
        <w:t xml:space="preserve">ذلك من خلال الرفع من </w:t>
      </w:r>
      <w:r w:rsidRPr="00CC4D9B">
        <w:rPr>
          <w:rFonts w:ascii="Simplified Arabic" w:hAnsi="Simplified Arabic" w:cs="Simplified Arabic"/>
          <w:sz w:val="28"/>
          <w:szCs w:val="28"/>
          <w:rtl/>
          <w:lang w:val="fr-FR" w:eastAsia="fr-FR"/>
        </w:rPr>
        <w:t xml:space="preserve">معدلات الفائدة الاسمية إلى أن تصبح معدلات </w:t>
      </w:r>
      <w:r w:rsidRPr="00CC4D9B">
        <w:rPr>
          <w:rFonts w:ascii="Simplified Arabic" w:hAnsi="Simplified Arabic" w:cs="Simplified Arabic"/>
          <w:sz w:val="28"/>
          <w:szCs w:val="28"/>
          <w:rtl/>
          <w:lang w:eastAsia="fr-FR"/>
        </w:rPr>
        <w:t>ا</w:t>
      </w:r>
      <w:r w:rsidRPr="00CC4D9B">
        <w:rPr>
          <w:rFonts w:ascii="Simplified Arabic" w:hAnsi="Simplified Arabic" w:cs="Simplified Arabic"/>
          <w:sz w:val="28"/>
          <w:szCs w:val="28"/>
          <w:rtl/>
          <w:lang w:val="fr-FR" w:eastAsia="fr-FR"/>
        </w:rPr>
        <w:t>لفائدة الحقيقية موجبة</w:t>
      </w:r>
      <w:r w:rsidR="00ED0152" w:rsidRPr="00CC4D9B">
        <w:rPr>
          <w:rFonts w:ascii="Simplified Arabic" w:hAnsi="Simplified Arabic" w:cs="Simplified Arabic"/>
          <w:sz w:val="28"/>
          <w:szCs w:val="28"/>
          <w:rtl/>
          <w:lang w:val="fr-FR" w:eastAsia="fr-FR"/>
        </w:rPr>
        <w:t xml:space="preserve">، </w:t>
      </w:r>
      <w:r w:rsidRPr="00CC4D9B">
        <w:rPr>
          <w:rFonts w:ascii="Simplified Arabic" w:hAnsi="Simplified Arabic" w:cs="Simplified Arabic"/>
          <w:sz w:val="28"/>
          <w:szCs w:val="28"/>
          <w:rtl/>
          <w:lang w:val="fr-FR" w:eastAsia="fr-FR"/>
        </w:rPr>
        <w:t>والتخلي عن سياسة توجيه الائتمان</w:t>
      </w:r>
      <w:r w:rsidR="00ED0152" w:rsidRPr="00CC4D9B">
        <w:rPr>
          <w:rFonts w:ascii="Simplified Arabic" w:hAnsi="Simplified Arabic" w:cs="Simplified Arabic"/>
          <w:sz w:val="28"/>
          <w:szCs w:val="28"/>
          <w:rtl/>
          <w:lang w:val="fr-FR" w:eastAsia="fr-FR"/>
        </w:rPr>
        <w:t xml:space="preserve">، </w:t>
      </w:r>
      <w:r w:rsidRPr="00CC4D9B">
        <w:rPr>
          <w:rFonts w:ascii="Simplified Arabic" w:hAnsi="Simplified Arabic" w:cs="Simplified Arabic"/>
          <w:sz w:val="28"/>
          <w:szCs w:val="28"/>
          <w:rtl/>
          <w:lang w:val="fr-FR" w:eastAsia="fr-FR"/>
        </w:rPr>
        <w:t>وفتح المجال المصرفي أمام القطاع الخاص المحلي والأجنبي</w:t>
      </w:r>
      <w:r w:rsidR="00ED0152" w:rsidRPr="00CC4D9B">
        <w:rPr>
          <w:rFonts w:ascii="Simplified Arabic" w:hAnsi="Simplified Arabic" w:cs="Simplified Arabic"/>
          <w:sz w:val="28"/>
          <w:szCs w:val="28"/>
          <w:rtl/>
          <w:lang w:val="fr-FR" w:eastAsia="fr-FR"/>
        </w:rPr>
        <w:t xml:space="preserve">، </w:t>
      </w:r>
      <w:r w:rsidRPr="00CC4D9B">
        <w:rPr>
          <w:rFonts w:ascii="Simplified Arabic" w:hAnsi="Simplified Arabic" w:cs="Simplified Arabic"/>
          <w:sz w:val="28"/>
          <w:szCs w:val="28"/>
          <w:rtl/>
          <w:lang w:val="fr-FR" w:eastAsia="fr-FR"/>
        </w:rPr>
        <w:t>وهذا من شأنه أن يؤدي إلى التعمق المالي</w:t>
      </w:r>
      <w:r w:rsidR="00ED0152" w:rsidRPr="00CC4D9B">
        <w:rPr>
          <w:rFonts w:ascii="Simplified Arabic" w:hAnsi="Simplified Arabic" w:cs="Simplified Arabic"/>
          <w:sz w:val="28"/>
          <w:szCs w:val="28"/>
          <w:rtl/>
          <w:lang w:val="fr-FR" w:eastAsia="fr-FR"/>
        </w:rPr>
        <w:t xml:space="preserve">، </w:t>
      </w:r>
      <w:r w:rsidRPr="00CC4D9B">
        <w:rPr>
          <w:rFonts w:ascii="Simplified Arabic" w:hAnsi="Simplified Arabic" w:cs="Simplified Arabic"/>
          <w:sz w:val="28"/>
          <w:szCs w:val="28"/>
          <w:rtl/>
          <w:lang w:val="fr-FR" w:eastAsia="fr-FR"/>
        </w:rPr>
        <w:t>فترتفع كفاءة النظام المالي في جمع الادخار المحلي وتوجيهه نحو المشاريع الجيدة مما يحقق للاقتصاد نموا كبيرا</w:t>
      </w:r>
      <w:r w:rsidR="009F0473">
        <w:rPr>
          <w:rFonts w:ascii="Simplified Arabic" w:hAnsi="Simplified Arabic" w:cs="Simplified Arabic"/>
          <w:sz w:val="28"/>
          <w:szCs w:val="28"/>
          <w:rtl/>
          <w:lang w:val="fr-FR" w:eastAsia="fr-FR"/>
        </w:rPr>
        <w:t xml:space="preserve"> </w:t>
      </w:r>
      <w:r w:rsidR="009F0473">
        <w:rPr>
          <w:rFonts w:ascii="Simplified Arabic" w:hAnsi="Simplified Arabic" w:cs="Simplified Arabic" w:hint="cs"/>
          <w:sz w:val="28"/>
          <w:szCs w:val="28"/>
          <w:rtl/>
          <w:lang w:val="fr-FR" w:eastAsia="fr-FR"/>
        </w:rPr>
        <w:t>.</w:t>
      </w:r>
    </w:p>
    <w:p w:rsidR="00F461D3" w:rsidRPr="00CC4D9B" w:rsidRDefault="00F461D3" w:rsidP="00CC4D9B">
      <w:pPr>
        <w:ind w:firstLine="709"/>
        <w:jc w:val="both"/>
        <w:rPr>
          <w:rFonts w:ascii="Simplified Arabic" w:hAnsi="Simplified Arabic" w:cs="Simplified Arabic"/>
          <w:sz w:val="28"/>
          <w:szCs w:val="28"/>
          <w:rtl/>
          <w:lang w:val="fr-FR" w:eastAsia="fr-FR"/>
        </w:rPr>
      </w:pPr>
      <w:r w:rsidRPr="00CC4D9B">
        <w:rPr>
          <w:rFonts w:ascii="Simplified Arabic" w:hAnsi="Simplified Arabic" w:cs="Simplified Arabic"/>
          <w:sz w:val="28"/>
          <w:szCs w:val="28"/>
          <w:rtl/>
          <w:lang w:val="fr-FR" w:eastAsia="fr-FR" w:bidi="ar-DZ"/>
        </w:rPr>
        <w:t>عليه فإن</w:t>
      </w:r>
      <w:r w:rsidRPr="00CC4D9B">
        <w:rPr>
          <w:rFonts w:ascii="Simplified Arabic" w:hAnsi="Simplified Arabic" w:cs="Simplified Arabic"/>
          <w:sz w:val="28"/>
          <w:szCs w:val="28"/>
          <w:rtl/>
          <w:lang w:val="fr-FR" w:eastAsia="fr-FR"/>
        </w:rPr>
        <w:t xml:space="preserve"> عملية التحرير المالي</w:t>
      </w:r>
      <w:r w:rsidRPr="00CC4D9B">
        <w:rPr>
          <w:rFonts w:ascii="Simplified Arabic" w:hAnsi="Simplified Arabic" w:cs="Simplified Arabic"/>
          <w:sz w:val="28"/>
          <w:szCs w:val="28"/>
          <w:rtl/>
          <w:lang w:val="fr-FR" w:eastAsia="fr-FR" w:bidi="ar-DZ"/>
        </w:rPr>
        <w:t xml:space="preserve"> تتمثل في إعطاء السوق المالية الحرية في توزيع</w:t>
      </w:r>
      <w:r w:rsidR="000B78BB" w:rsidRPr="00CC4D9B">
        <w:rPr>
          <w:rFonts w:ascii="Simplified Arabic" w:hAnsi="Simplified Arabic" w:cs="Simplified Arabic"/>
          <w:sz w:val="28"/>
          <w:szCs w:val="28"/>
          <w:rtl/>
          <w:lang w:val="fr-FR" w:eastAsia="fr-FR" w:bidi="ar-DZ"/>
        </w:rPr>
        <w:t xml:space="preserve"> و</w:t>
      </w:r>
      <w:r w:rsidRPr="00CC4D9B">
        <w:rPr>
          <w:rFonts w:ascii="Simplified Arabic" w:hAnsi="Simplified Arabic" w:cs="Simplified Arabic"/>
          <w:sz w:val="28"/>
          <w:szCs w:val="28"/>
          <w:rtl/>
          <w:lang w:val="fr-FR" w:eastAsia="fr-FR" w:bidi="ar-DZ"/>
        </w:rPr>
        <w:t>إعادة توزيع وتخصيص الموارد المالية طبقا لقانون</w:t>
      </w:r>
      <w:r w:rsidR="000B78BB" w:rsidRPr="00CC4D9B">
        <w:rPr>
          <w:rFonts w:ascii="Simplified Arabic" w:hAnsi="Simplified Arabic" w:cs="Simplified Arabic"/>
          <w:sz w:val="28"/>
          <w:szCs w:val="28"/>
          <w:rtl/>
          <w:lang w:val="fr-FR" w:eastAsia="fr-FR" w:bidi="ar-DZ"/>
        </w:rPr>
        <w:t xml:space="preserve"> و</w:t>
      </w:r>
      <w:r w:rsidRPr="00CC4D9B">
        <w:rPr>
          <w:rFonts w:ascii="Simplified Arabic" w:hAnsi="Simplified Arabic" w:cs="Simplified Arabic"/>
          <w:sz w:val="28"/>
          <w:szCs w:val="28"/>
          <w:rtl/>
          <w:lang w:val="fr-FR" w:eastAsia="fr-FR" w:bidi="ar-DZ"/>
        </w:rPr>
        <w:t>قوى العرض</w:t>
      </w:r>
      <w:r w:rsidR="000B78BB" w:rsidRPr="00CC4D9B">
        <w:rPr>
          <w:rFonts w:ascii="Simplified Arabic" w:hAnsi="Simplified Arabic" w:cs="Simplified Arabic"/>
          <w:sz w:val="28"/>
          <w:szCs w:val="28"/>
          <w:rtl/>
          <w:lang w:val="fr-FR" w:eastAsia="fr-FR" w:bidi="ar-DZ"/>
        </w:rPr>
        <w:t xml:space="preserve"> و</w:t>
      </w:r>
      <w:r w:rsidRPr="00CC4D9B">
        <w:rPr>
          <w:rFonts w:ascii="Simplified Arabic" w:hAnsi="Simplified Arabic" w:cs="Simplified Arabic"/>
          <w:sz w:val="28"/>
          <w:szCs w:val="28"/>
          <w:rtl/>
          <w:lang w:val="fr-FR" w:eastAsia="fr-FR" w:bidi="ar-DZ"/>
        </w:rPr>
        <w:t>الطلب</w:t>
      </w:r>
      <w:r w:rsidR="00ED0152" w:rsidRPr="00CC4D9B">
        <w:rPr>
          <w:rFonts w:ascii="Simplified Arabic" w:hAnsi="Simplified Arabic" w:cs="Simplified Arabic"/>
          <w:sz w:val="28"/>
          <w:szCs w:val="28"/>
          <w:rtl/>
          <w:lang w:val="fr-FR" w:eastAsia="fr-FR" w:bidi="ar-DZ"/>
        </w:rPr>
        <w:t xml:space="preserve">، </w:t>
      </w:r>
      <w:r w:rsidRPr="00CC4D9B">
        <w:rPr>
          <w:rFonts w:ascii="Simplified Arabic" w:hAnsi="Simplified Arabic" w:cs="Simplified Arabic"/>
          <w:sz w:val="28"/>
          <w:szCs w:val="28"/>
          <w:rtl/>
          <w:lang w:val="fr-FR" w:eastAsia="fr-FR" w:bidi="ar-DZ"/>
        </w:rPr>
        <w:t xml:space="preserve">بالإضافة إلى </w:t>
      </w:r>
      <w:r w:rsidRPr="00CC4D9B">
        <w:rPr>
          <w:rFonts w:ascii="Simplified Arabic" w:hAnsi="Simplified Arabic" w:cs="Simplified Arabic"/>
          <w:sz w:val="28"/>
          <w:szCs w:val="28"/>
          <w:rtl/>
          <w:lang w:val="fr-FR" w:eastAsia="fr-FR"/>
        </w:rPr>
        <w:t>إلغاء القيود على تخصيص الائتمان المحلي وتحرير معدلات الفائدة</w:t>
      </w:r>
      <w:r w:rsidR="00ED0152" w:rsidRPr="00CC4D9B">
        <w:rPr>
          <w:rFonts w:ascii="Simplified Arabic" w:hAnsi="Simplified Arabic" w:cs="Simplified Arabic"/>
          <w:sz w:val="28"/>
          <w:szCs w:val="28"/>
          <w:rtl/>
          <w:lang w:val="fr-FR" w:eastAsia="fr-FR" w:bidi="ar-DZ"/>
        </w:rPr>
        <w:t xml:space="preserve">، </w:t>
      </w:r>
      <w:r w:rsidRPr="00CC4D9B">
        <w:rPr>
          <w:rFonts w:ascii="Simplified Arabic" w:hAnsi="Simplified Arabic" w:cs="Simplified Arabic"/>
          <w:sz w:val="28"/>
          <w:szCs w:val="28"/>
          <w:rtl/>
          <w:lang w:val="fr-FR" w:eastAsia="fr-FR"/>
        </w:rPr>
        <w:t xml:space="preserve">وإعطاء البنوك والمؤسسات المالية </w:t>
      </w:r>
      <w:r w:rsidRPr="00CC4D9B">
        <w:rPr>
          <w:rFonts w:ascii="Simplified Arabic" w:hAnsi="Simplified Arabic" w:cs="Simplified Arabic"/>
          <w:sz w:val="28"/>
          <w:szCs w:val="28"/>
          <w:rtl/>
          <w:lang w:val="fr-FR" w:eastAsia="fr-FR" w:bidi="ar-DZ"/>
        </w:rPr>
        <w:t>الحرية</w:t>
      </w:r>
      <w:r w:rsidRPr="00CC4D9B">
        <w:rPr>
          <w:rFonts w:ascii="Simplified Arabic" w:hAnsi="Simplified Arabic" w:cs="Simplified Arabic"/>
          <w:sz w:val="28"/>
          <w:szCs w:val="28"/>
          <w:rtl/>
          <w:lang w:val="fr-FR" w:eastAsia="fr-FR"/>
        </w:rPr>
        <w:t xml:space="preserve"> في إدارة أنشطتها المالية من خلال إلغاء مختلف القيود والضوابط على العمل المصرفي</w:t>
      </w:r>
      <w:r w:rsidR="00ED0152" w:rsidRPr="00CC4D9B">
        <w:rPr>
          <w:rFonts w:ascii="Simplified Arabic" w:hAnsi="Simplified Arabic" w:cs="Simplified Arabic"/>
          <w:sz w:val="28"/>
          <w:szCs w:val="28"/>
          <w:rtl/>
          <w:lang w:val="fr-FR" w:eastAsia="fr-FR"/>
        </w:rPr>
        <w:t xml:space="preserve">، </w:t>
      </w:r>
      <w:r w:rsidRPr="00CC4D9B">
        <w:rPr>
          <w:rFonts w:ascii="Simplified Arabic" w:hAnsi="Simplified Arabic" w:cs="Simplified Arabic"/>
          <w:sz w:val="28"/>
          <w:szCs w:val="28"/>
          <w:rtl/>
          <w:lang w:val="fr-FR" w:eastAsia="fr-FR"/>
        </w:rPr>
        <w:t>وإلغاء تدخل الدولة في القطاع المالي</w:t>
      </w:r>
      <w:r w:rsidR="00ED0152" w:rsidRPr="00CC4D9B">
        <w:rPr>
          <w:rFonts w:ascii="Simplified Arabic" w:hAnsi="Simplified Arabic" w:cs="Simplified Arabic"/>
          <w:sz w:val="28"/>
          <w:szCs w:val="28"/>
          <w:rtl/>
          <w:lang w:val="fr-FR" w:eastAsia="fr-FR"/>
        </w:rPr>
        <w:t xml:space="preserve">، </w:t>
      </w:r>
      <w:r w:rsidRPr="00CC4D9B">
        <w:rPr>
          <w:rFonts w:ascii="Simplified Arabic" w:hAnsi="Simplified Arabic" w:cs="Simplified Arabic"/>
          <w:sz w:val="28"/>
          <w:szCs w:val="28"/>
          <w:rtl/>
          <w:lang w:val="fr-FR" w:eastAsia="fr-FR"/>
        </w:rPr>
        <w:t>بالإضافة إلى تحرير المعاملات المتعلقة بحساب رأس المال والحسابات المالية لميزان المدفوعات.</w:t>
      </w:r>
    </w:p>
    <w:p w:rsidR="00F461D3" w:rsidRPr="00CC4D9B" w:rsidRDefault="00602536" w:rsidP="00CC4D9B">
      <w:pPr>
        <w:ind w:firstLine="709"/>
        <w:jc w:val="both"/>
        <w:rPr>
          <w:rFonts w:ascii="Simplified Arabic" w:hAnsi="Simplified Arabic" w:cs="Simplified Arabic"/>
          <w:sz w:val="28"/>
          <w:szCs w:val="28"/>
          <w:rtl/>
          <w:lang w:bidi="ar-DZ"/>
        </w:rPr>
      </w:pPr>
      <w:r w:rsidRPr="00CC4D9B">
        <w:rPr>
          <w:rFonts w:ascii="Simplified Arabic" w:hAnsi="Simplified Arabic" w:cs="Simplified Arabic"/>
          <w:sz w:val="28"/>
          <w:szCs w:val="28"/>
          <w:rtl/>
          <w:lang w:bidi="ar-DZ"/>
        </w:rPr>
        <w:t>و</w:t>
      </w:r>
      <w:r w:rsidR="00F461D3" w:rsidRPr="00CC4D9B">
        <w:rPr>
          <w:rFonts w:ascii="Simplified Arabic" w:hAnsi="Simplified Arabic" w:cs="Simplified Arabic"/>
          <w:sz w:val="28"/>
          <w:szCs w:val="28"/>
          <w:rtl/>
          <w:lang w:bidi="ar-DZ"/>
        </w:rPr>
        <w:t>تتضمن العولمة المالية تحرير المعاملات التالية:</w:t>
      </w:r>
    </w:p>
    <w:p w:rsidR="00FA195E" w:rsidRPr="00CC4D9B" w:rsidRDefault="00F461D3" w:rsidP="00CC4D9B">
      <w:pPr>
        <w:pStyle w:val="Paragraphedeliste"/>
        <w:numPr>
          <w:ilvl w:val="0"/>
          <w:numId w:val="22"/>
        </w:numPr>
        <w:tabs>
          <w:tab w:val="right" w:pos="849"/>
        </w:tabs>
        <w:ind w:left="714" w:hanging="357"/>
        <w:jc w:val="both"/>
        <w:rPr>
          <w:rFonts w:ascii="Simplified Arabic" w:hAnsi="Simplified Arabic" w:cs="Simplified Arabic"/>
          <w:sz w:val="28"/>
          <w:szCs w:val="28"/>
          <w:lang w:bidi="ar-DZ"/>
        </w:rPr>
      </w:pPr>
      <w:r w:rsidRPr="00CC4D9B">
        <w:rPr>
          <w:rFonts w:ascii="Simplified Arabic" w:hAnsi="Simplified Arabic" w:cs="Simplified Arabic"/>
          <w:sz w:val="28"/>
          <w:szCs w:val="28"/>
          <w:rtl/>
          <w:lang w:bidi="ar-DZ"/>
        </w:rPr>
        <w:t>المعاملات المتعلقة بالاستثمار في سوق الأوراق المالية مثل الأسهم</w:t>
      </w:r>
      <w:r w:rsidR="00ED0152" w:rsidRPr="00CC4D9B">
        <w:rPr>
          <w:rFonts w:ascii="Simplified Arabic" w:hAnsi="Simplified Arabic" w:cs="Simplified Arabic"/>
          <w:sz w:val="28"/>
          <w:szCs w:val="28"/>
          <w:rtl/>
          <w:lang w:bidi="ar-DZ"/>
        </w:rPr>
        <w:t xml:space="preserve">، </w:t>
      </w:r>
      <w:r w:rsidRPr="00CC4D9B">
        <w:rPr>
          <w:rFonts w:ascii="Simplified Arabic" w:hAnsi="Simplified Arabic" w:cs="Simplified Arabic"/>
          <w:sz w:val="28"/>
          <w:szCs w:val="28"/>
          <w:rtl/>
          <w:lang w:bidi="ar-DZ"/>
        </w:rPr>
        <w:t>السندات</w:t>
      </w:r>
      <w:r w:rsidR="00ED0152" w:rsidRPr="00CC4D9B">
        <w:rPr>
          <w:rFonts w:ascii="Simplified Arabic" w:hAnsi="Simplified Arabic" w:cs="Simplified Arabic"/>
          <w:sz w:val="28"/>
          <w:szCs w:val="28"/>
          <w:rtl/>
          <w:lang w:bidi="ar-DZ"/>
        </w:rPr>
        <w:t xml:space="preserve">، </w:t>
      </w:r>
      <w:r w:rsidRPr="00CC4D9B">
        <w:rPr>
          <w:rFonts w:ascii="Simplified Arabic" w:hAnsi="Simplified Arabic" w:cs="Simplified Arabic"/>
          <w:sz w:val="28"/>
          <w:szCs w:val="28"/>
          <w:rtl/>
          <w:lang w:bidi="ar-DZ"/>
        </w:rPr>
        <w:t>الأوراق الاستثمارية</w:t>
      </w:r>
      <w:r w:rsidR="000B78BB" w:rsidRPr="00CC4D9B">
        <w:rPr>
          <w:rFonts w:ascii="Simplified Arabic" w:hAnsi="Simplified Arabic" w:cs="Simplified Arabic"/>
          <w:sz w:val="28"/>
          <w:szCs w:val="28"/>
          <w:rtl/>
          <w:lang w:bidi="ar-DZ"/>
        </w:rPr>
        <w:t xml:space="preserve"> و</w:t>
      </w:r>
      <w:r w:rsidRPr="00CC4D9B">
        <w:rPr>
          <w:rFonts w:ascii="Simplified Arabic" w:hAnsi="Simplified Arabic" w:cs="Simplified Arabic"/>
          <w:sz w:val="28"/>
          <w:szCs w:val="28"/>
          <w:rtl/>
          <w:lang w:bidi="ar-DZ"/>
        </w:rPr>
        <w:t>المشتقات</w:t>
      </w:r>
      <w:r w:rsidRPr="00CC4D9B">
        <w:rPr>
          <w:rFonts w:ascii="Simplified Arabic" w:hAnsi="Simplified Arabic" w:cs="Simplified Arabic"/>
          <w:sz w:val="28"/>
          <w:szCs w:val="28"/>
          <w:rtl/>
        </w:rPr>
        <w:t>.</w:t>
      </w:r>
    </w:p>
    <w:p w:rsidR="00FA195E" w:rsidRPr="00CC4D9B" w:rsidRDefault="00F461D3" w:rsidP="00CC4D9B">
      <w:pPr>
        <w:pStyle w:val="Paragraphedeliste"/>
        <w:numPr>
          <w:ilvl w:val="0"/>
          <w:numId w:val="22"/>
        </w:numPr>
        <w:tabs>
          <w:tab w:val="right" w:pos="849"/>
        </w:tabs>
        <w:ind w:left="714" w:hanging="357"/>
        <w:jc w:val="both"/>
        <w:rPr>
          <w:rFonts w:ascii="Simplified Arabic" w:hAnsi="Simplified Arabic" w:cs="Simplified Arabic"/>
          <w:sz w:val="28"/>
          <w:szCs w:val="28"/>
          <w:lang w:bidi="ar-DZ"/>
        </w:rPr>
      </w:pPr>
      <w:r w:rsidRPr="00CC4D9B">
        <w:rPr>
          <w:rFonts w:ascii="Simplified Arabic" w:hAnsi="Simplified Arabic" w:cs="Simplified Arabic"/>
          <w:sz w:val="28"/>
          <w:szCs w:val="28"/>
          <w:rtl/>
          <w:lang w:bidi="ar-DZ"/>
        </w:rPr>
        <w:t>المعاملات المتعلقة بأصول الثروة العقارية أي المعاملات الخاصة بشراء أو بيع العقارات التي تتم محليا بواسطة غير المقيمين أو شراء العقارات في الخارج وبواسطة المقيمين</w:t>
      </w:r>
      <w:r w:rsidRPr="00CC4D9B">
        <w:rPr>
          <w:rFonts w:ascii="Simplified Arabic" w:hAnsi="Simplified Arabic" w:cs="Simplified Arabic"/>
          <w:sz w:val="28"/>
          <w:szCs w:val="28"/>
          <w:rtl/>
        </w:rPr>
        <w:t>.</w:t>
      </w:r>
    </w:p>
    <w:p w:rsidR="00F461D3" w:rsidRPr="00CC4D9B" w:rsidRDefault="00F461D3" w:rsidP="00CC4D9B">
      <w:pPr>
        <w:pStyle w:val="Paragraphedeliste"/>
        <w:numPr>
          <w:ilvl w:val="0"/>
          <w:numId w:val="22"/>
        </w:numPr>
        <w:tabs>
          <w:tab w:val="right" w:pos="849"/>
        </w:tabs>
        <w:ind w:left="714" w:hanging="357"/>
        <w:jc w:val="both"/>
        <w:rPr>
          <w:rFonts w:ascii="Simplified Arabic" w:hAnsi="Simplified Arabic" w:cs="Simplified Arabic"/>
          <w:sz w:val="28"/>
          <w:szCs w:val="28"/>
          <w:lang w:bidi="ar-DZ"/>
        </w:rPr>
      </w:pPr>
      <w:r w:rsidRPr="00CC4D9B">
        <w:rPr>
          <w:rFonts w:ascii="Simplified Arabic" w:hAnsi="Simplified Arabic" w:cs="Simplified Arabic"/>
          <w:sz w:val="28"/>
          <w:szCs w:val="28"/>
          <w:rtl/>
          <w:lang w:bidi="ar-DZ"/>
        </w:rPr>
        <w:t>المعاملات الخاصة بالائتمان التجاري</w:t>
      </w:r>
      <w:r w:rsidR="000B78BB" w:rsidRPr="00CC4D9B">
        <w:rPr>
          <w:rFonts w:ascii="Simplified Arabic" w:hAnsi="Simplified Arabic" w:cs="Simplified Arabic"/>
          <w:sz w:val="28"/>
          <w:szCs w:val="28"/>
          <w:rtl/>
          <w:lang w:bidi="ar-DZ"/>
        </w:rPr>
        <w:t xml:space="preserve"> و</w:t>
      </w:r>
      <w:r w:rsidRPr="00CC4D9B">
        <w:rPr>
          <w:rFonts w:ascii="Simplified Arabic" w:hAnsi="Simplified Arabic" w:cs="Simplified Arabic"/>
          <w:sz w:val="28"/>
          <w:szCs w:val="28"/>
          <w:rtl/>
          <w:lang w:bidi="ar-DZ"/>
        </w:rPr>
        <w:t>المالي</w:t>
      </w:r>
      <w:r w:rsidR="000B78BB" w:rsidRPr="00CC4D9B">
        <w:rPr>
          <w:rFonts w:ascii="Simplified Arabic" w:hAnsi="Simplified Arabic" w:cs="Simplified Arabic"/>
          <w:sz w:val="28"/>
          <w:szCs w:val="28"/>
          <w:rtl/>
          <w:lang w:bidi="ar-DZ"/>
        </w:rPr>
        <w:t xml:space="preserve"> و</w:t>
      </w:r>
      <w:r w:rsidRPr="00CC4D9B">
        <w:rPr>
          <w:rFonts w:ascii="Simplified Arabic" w:hAnsi="Simplified Arabic" w:cs="Simplified Arabic"/>
          <w:sz w:val="28"/>
          <w:szCs w:val="28"/>
          <w:rtl/>
          <w:lang w:bidi="ar-DZ"/>
        </w:rPr>
        <w:t>الضمانات</w:t>
      </w:r>
      <w:r w:rsidR="000B78BB" w:rsidRPr="00CC4D9B">
        <w:rPr>
          <w:rFonts w:ascii="Simplified Arabic" w:hAnsi="Simplified Arabic" w:cs="Simplified Arabic"/>
          <w:sz w:val="28"/>
          <w:szCs w:val="28"/>
          <w:rtl/>
          <w:lang w:bidi="ar-DZ"/>
        </w:rPr>
        <w:t xml:space="preserve"> و</w:t>
      </w:r>
      <w:r w:rsidRPr="00CC4D9B">
        <w:rPr>
          <w:rFonts w:ascii="Simplified Arabic" w:hAnsi="Simplified Arabic" w:cs="Simplified Arabic"/>
          <w:sz w:val="28"/>
          <w:szCs w:val="28"/>
          <w:rtl/>
          <w:lang w:bidi="ar-DZ"/>
        </w:rPr>
        <w:t>الكفالات</w:t>
      </w:r>
      <w:r w:rsidR="000B78BB" w:rsidRPr="00CC4D9B">
        <w:rPr>
          <w:rFonts w:ascii="Simplified Arabic" w:hAnsi="Simplified Arabic" w:cs="Simplified Arabic"/>
          <w:sz w:val="28"/>
          <w:szCs w:val="28"/>
          <w:rtl/>
          <w:lang w:bidi="ar-DZ"/>
        </w:rPr>
        <w:t xml:space="preserve"> و</w:t>
      </w:r>
      <w:r w:rsidRPr="00CC4D9B">
        <w:rPr>
          <w:rFonts w:ascii="Simplified Arabic" w:hAnsi="Simplified Arabic" w:cs="Simplified Arabic"/>
          <w:sz w:val="28"/>
          <w:szCs w:val="28"/>
          <w:rtl/>
          <w:lang w:bidi="ar-DZ"/>
        </w:rPr>
        <w:t>التسهيلات المالية التي تشمل التدفقات للداخل أو على التدفقات للخارج</w:t>
      </w:r>
      <w:r w:rsidRPr="00CC4D9B">
        <w:rPr>
          <w:rFonts w:ascii="Simplified Arabic" w:hAnsi="Simplified Arabic" w:cs="Simplified Arabic"/>
          <w:sz w:val="28"/>
          <w:szCs w:val="28"/>
          <w:rtl/>
        </w:rPr>
        <w:t>.</w:t>
      </w:r>
    </w:p>
    <w:p w:rsidR="00F461D3" w:rsidRPr="00CC4D9B" w:rsidRDefault="00F461D3" w:rsidP="00CC4D9B">
      <w:pPr>
        <w:pStyle w:val="Paragraphedeliste"/>
        <w:numPr>
          <w:ilvl w:val="0"/>
          <w:numId w:val="22"/>
        </w:numPr>
        <w:tabs>
          <w:tab w:val="right" w:pos="849"/>
        </w:tabs>
        <w:ind w:left="714" w:hanging="357"/>
        <w:jc w:val="both"/>
        <w:rPr>
          <w:rFonts w:ascii="Simplified Arabic" w:hAnsi="Simplified Arabic" w:cs="Simplified Arabic"/>
          <w:sz w:val="28"/>
          <w:szCs w:val="28"/>
          <w:rtl/>
          <w:lang w:bidi="ar-DZ"/>
        </w:rPr>
      </w:pPr>
      <w:r w:rsidRPr="00CC4D9B">
        <w:rPr>
          <w:rFonts w:ascii="Simplified Arabic" w:hAnsi="Simplified Arabic" w:cs="Simplified Arabic"/>
          <w:sz w:val="28"/>
          <w:szCs w:val="28"/>
          <w:rtl/>
          <w:lang w:bidi="ar-DZ"/>
        </w:rPr>
        <w:t>المعاملات المتعلقة بالبنوك التجارية</w:t>
      </w:r>
      <w:r w:rsidR="000B78BB" w:rsidRPr="00CC4D9B">
        <w:rPr>
          <w:rFonts w:ascii="Simplified Arabic" w:hAnsi="Simplified Arabic" w:cs="Simplified Arabic"/>
          <w:sz w:val="28"/>
          <w:szCs w:val="28"/>
          <w:rtl/>
          <w:lang w:bidi="ar-DZ"/>
        </w:rPr>
        <w:t xml:space="preserve"> و</w:t>
      </w:r>
      <w:r w:rsidRPr="00CC4D9B">
        <w:rPr>
          <w:rFonts w:ascii="Simplified Arabic" w:hAnsi="Simplified Arabic" w:cs="Simplified Arabic"/>
          <w:sz w:val="28"/>
          <w:szCs w:val="28"/>
          <w:rtl/>
          <w:lang w:bidi="ar-DZ"/>
        </w:rPr>
        <w:t>هي تشمل الودائع المقيمة</w:t>
      </w:r>
      <w:r w:rsidR="000B78BB" w:rsidRPr="00CC4D9B">
        <w:rPr>
          <w:rFonts w:ascii="Simplified Arabic" w:hAnsi="Simplified Arabic" w:cs="Simplified Arabic"/>
          <w:sz w:val="28"/>
          <w:szCs w:val="28"/>
          <w:rtl/>
          <w:lang w:bidi="ar-DZ"/>
        </w:rPr>
        <w:t xml:space="preserve"> و</w:t>
      </w:r>
      <w:r w:rsidRPr="00CC4D9B">
        <w:rPr>
          <w:rFonts w:ascii="Simplified Arabic" w:hAnsi="Simplified Arabic" w:cs="Simplified Arabic"/>
          <w:sz w:val="28"/>
          <w:szCs w:val="28"/>
          <w:rtl/>
          <w:lang w:bidi="ar-DZ"/>
        </w:rPr>
        <w:t>على اقتراض البنوك من الخارج التي تمثل تدفقات للداخل</w:t>
      </w:r>
      <w:r w:rsidR="000B78BB" w:rsidRPr="00CC4D9B">
        <w:rPr>
          <w:rFonts w:ascii="Simplified Arabic" w:hAnsi="Simplified Arabic" w:cs="Simplified Arabic"/>
          <w:sz w:val="28"/>
          <w:szCs w:val="28"/>
          <w:rtl/>
          <w:lang w:bidi="ar-DZ"/>
        </w:rPr>
        <w:t xml:space="preserve"> و</w:t>
      </w:r>
      <w:r w:rsidRPr="00CC4D9B">
        <w:rPr>
          <w:rFonts w:ascii="Simplified Arabic" w:hAnsi="Simplified Arabic" w:cs="Simplified Arabic"/>
          <w:sz w:val="28"/>
          <w:szCs w:val="28"/>
          <w:rtl/>
          <w:lang w:bidi="ar-DZ"/>
        </w:rPr>
        <w:t>على القروض</w:t>
      </w:r>
      <w:r w:rsidR="000B78BB" w:rsidRPr="00CC4D9B">
        <w:rPr>
          <w:rFonts w:ascii="Simplified Arabic" w:hAnsi="Simplified Arabic" w:cs="Simplified Arabic"/>
          <w:sz w:val="28"/>
          <w:szCs w:val="28"/>
          <w:rtl/>
          <w:lang w:bidi="ar-DZ"/>
        </w:rPr>
        <w:t xml:space="preserve"> و</w:t>
      </w:r>
      <w:r w:rsidRPr="00CC4D9B">
        <w:rPr>
          <w:rFonts w:ascii="Simplified Arabic" w:hAnsi="Simplified Arabic" w:cs="Simplified Arabic"/>
          <w:sz w:val="28"/>
          <w:szCs w:val="28"/>
          <w:rtl/>
          <w:lang w:bidi="ar-DZ"/>
        </w:rPr>
        <w:t>الودائع الأجنبية التي تمثل تدفقات للخارج</w:t>
      </w:r>
      <w:r w:rsidRPr="00CC4D9B">
        <w:rPr>
          <w:rFonts w:ascii="Simplified Arabic" w:hAnsi="Simplified Arabic" w:cs="Simplified Arabic"/>
          <w:sz w:val="28"/>
          <w:szCs w:val="28"/>
          <w:rtl/>
        </w:rPr>
        <w:t>.</w:t>
      </w:r>
    </w:p>
    <w:p w:rsidR="00F461D3" w:rsidRPr="00CC4D9B" w:rsidRDefault="00F461D3" w:rsidP="00CC4D9B">
      <w:pPr>
        <w:pStyle w:val="Paragraphedeliste"/>
        <w:numPr>
          <w:ilvl w:val="0"/>
          <w:numId w:val="22"/>
        </w:numPr>
        <w:tabs>
          <w:tab w:val="right" w:pos="849"/>
        </w:tabs>
        <w:ind w:left="714" w:hanging="357"/>
        <w:jc w:val="both"/>
        <w:rPr>
          <w:rFonts w:ascii="Simplified Arabic" w:hAnsi="Simplified Arabic" w:cs="Simplified Arabic"/>
          <w:sz w:val="28"/>
          <w:szCs w:val="28"/>
          <w:rtl/>
          <w:lang w:bidi="ar-DZ"/>
        </w:rPr>
      </w:pPr>
      <w:r w:rsidRPr="00CC4D9B">
        <w:rPr>
          <w:rFonts w:ascii="Simplified Arabic" w:hAnsi="Simplified Arabic" w:cs="Simplified Arabic"/>
          <w:sz w:val="28"/>
          <w:szCs w:val="28"/>
          <w:rtl/>
          <w:lang w:bidi="ar-DZ"/>
        </w:rPr>
        <w:t>المعاملات المتعلقة بتحركات رؤوس الأموال الشخصية</w:t>
      </w:r>
      <w:r w:rsidR="000B78BB" w:rsidRPr="00CC4D9B">
        <w:rPr>
          <w:rFonts w:ascii="Simplified Arabic" w:hAnsi="Simplified Arabic" w:cs="Simplified Arabic"/>
          <w:sz w:val="28"/>
          <w:szCs w:val="28"/>
          <w:rtl/>
          <w:lang w:bidi="ar-DZ"/>
        </w:rPr>
        <w:t xml:space="preserve"> و</w:t>
      </w:r>
      <w:r w:rsidRPr="00CC4D9B">
        <w:rPr>
          <w:rFonts w:ascii="Simplified Arabic" w:hAnsi="Simplified Arabic" w:cs="Simplified Arabic"/>
          <w:sz w:val="28"/>
          <w:szCs w:val="28"/>
          <w:rtl/>
          <w:lang w:bidi="ar-DZ"/>
        </w:rPr>
        <w:t xml:space="preserve">تشمل المعاملات الخاصة بالودائع أو القروض أو الهدايا أو المنح أو الميراث أو التركات أو تسوية الديون. </w:t>
      </w:r>
    </w:p>
    <w:p w:rsidR="00AC0AC7" w:rsidRPr="00CC4D9B" w:rsidRDefault="00F461D3" w:rsidP="00CC4D9B">
      <w:pPr>
        <w:pStyle w:val="Paragraphedeliste"/>
        <w:numPr>
          <w:ilvl w:val="0"/>
          <w:numId w:val="22"/>
        </w:numPr>
        <w:tabs>
          <w:tab w:val="right" w:pos="849"/>
        </w:tabs>
        <w:ind w:left="714" w:hanging="357"/>
        <w:jc w:val="both"/>
        <w:rPr>
          <w:rFonts w:ascii="Simplified Arabic" w:hAnsi="Simplified Arabic" w:cs="Simplified Arabic"/>
          <w:sz w:val="28"/>
          <w:szCs w:val="28"/>
          <w:lang w:bidi="ar-DZ"/>
        </w:rPr>
      </w:pPr>
      <w:r w:rsidRPr="00CC4D9B">
        <w:rPr>
          <w:rFonts w:ascii="Simplified Arabic" w:hAnsi="Simplified Arabic" w:cs="Simplified Arabic"/>
          <w:sz w:val="28"/>
          <w:szCs w:val="28"/>
          <w:rtl/>
          <w:lang w:bidi="ar-DZ"/>
        </w:rPr>
        <w:t>المعاملات المتعلقة بالاستثمار الأجنبي المباشر</w:t>
      </w:r>
      <w:r w:rsidR="000B78BB" w:rsidRPr="00CC4D9B">
        <w:rPr>
          <w:rFonts w:ascii="Simplified Arabic" w:hAnsi="Simplified Arabic" w:cs="Simplified Arabic"/>
          <w:sz w:val="28"/>
          <w:szCs w:val="28"/>
          <w:rtl/>
          <w:lang w:bidi="ar-DZ"/>
        </w:rPr>
        <w:t xml:space="preserve"> و</w:t>
      </w:r>
      <w:r w:rsidRPr="00CC4D9B">
        <w:rPr>
          <w:rFonts w:ascii="Simplified Arabic" w:hAnsi="Simplified Arabic" w:cs="Simplified Arabic"/>
          <w:sz w:val="28"/>
          <w:szCs w:val="28"/>
          <w:rtl/>
          <w:lang w:bidi="ar-DZ"/>
        </w:rPr>
        <w:t>هي تشمل التحرر من القيود المفروضة على الاستثمار المباشر الوارد للداخل أو المتجه للخارج أو على تصفية الاستثمار</w:t>
      </w:r>
      <w:r w:rsidR="000B78BB" w:rsidRPr="00CC4D9B">
        <w:rPr>
          <w:rFonts w:ascii="Simplified Arabic" w:hAnsi="Simplified Arabic" w:cs="Simplified Arabic"/>
          <w:sz w:val="28"/>
          <w:szCs w:val="28"/>
          <w:rtl/>
          <w:lang w:bidi="ar-DZ"/>
        </w:rPr>
        <w:t xml:space="preserve"> و</w:t>
      </w:r>
      <w:r w:rsidRPr="00CC4D9B">
        <w:rPr>
          <w:rFonts w:ascii="Simplified Arabic" w:hAnsi="Simplified Arabic" w:cs="Simplified Arabic"/>
          <w:sz w:val="28"/>
          <w:szCs w:val="28"/>
          <w:rtl/>
          <w:lang w:bidi="ar-DZ"/>
        </w:rPr>
        <w:t>تحويلات الأرباح عبر الحدود.</w:t>
      </w:r>
    </w:p>
    <w:p w:rsidR="00213677" w:rsidRPr="00CC4D9B" w:rsidRDefault="00021B1D" w:rsidP="00CC4D9B">
      <w:pPr>
        <w:ind w:right="-284"/>
        <w:jc w:val="both"/>
        <w:rPr>
          <w:rFonts w:ascii="Simplified Arabic" w:hAnsi="Simplified Arabic" w:cs="Simplified Arabic"/>
          <w:b/>
          <w:bCs/>
          <w:sz w:val="28"/>
          <w:szCs w:val="28"/>
          <w:rtl/>
          <w:lang w:bidi="ar-DZ"/>
        </w:rPr>
      </w:pPr>
      <w:r w:rsidRPr="00CC4D9B">
        <w:rPr>
          <w:rFonts w:ascii="Simplified Arabic" w:hAnsi="Simplified Arabic" w:cs="Simplified Arabic"/>
          <w:b/>
          <w:bCs/>
          <w:sz w:val="28"/>
          <w:szCs w:val="28"/>
          <w:rtl/>
          <w:lang w:val="fr-FR" w:bidi="ar-DZ"/>
        </w:rPr>
        <w:t>ثانيا</w:t>
      </w:r>
      <w:r w:rsidRPr="00CC4D9B">
        <w:rPr>
          <w:rFonts w:ascii="Simplified Arabic" w:hAnsi="Simplified Arabic" w:cs="Simplified Arabic"/>
          <w:b/>
          <w:bCs/>
          <w:sz w:val="28"/>
          <w:szCs w:val="28"/>
          <w:lang w:val="fr-FR" w:bidi="ar-DZ"/>
        </w:rPr>
        <w:t>:</w:t>
      </w:r>
      <w:r w:rsidRPr="00CC4D9B">
        <w:rPr>
          <w:rFonts w:ascii="Simplified Arabic" w:hAnsi="Simplified Arabic" w:cs="Simplified Arabic"/>
          <w:b/>
          <w:bCs/>
          <w:sz w:val="28"/>
          <w:szCs w:val="28"/>
          <w:rtl/>
          <w:lang w:val="fr-FR" w:bidi="ar-DZ"/>
        </w:rPr>
        <w:t>أسس العولمة المالية</w:t>
      </w:r>
      <w:r w:rsidRPr="00CC4D9B">
        <w:rPr>
          <w:rFonts w:ascii="Simplified Arabic" w:hAnsi="Simplified Arabic" w:cs="Simplified Arabic"/>
          <w:b/>
          <w:bCs/>
          <w:sz w:val="28"/>
          <w:szCs w:val="28"/>
          <w:lang w:val="fr-FR" w:bidi="ar-DZ"/>
        </w:rPr>
        <w:t>:</w:t>
      </w:r>
      <w:r w:rsidR="004B15F4" w:rsidRPr="00CC4D9B">
        <w:rPr>
          <w:rFonts w:ascii="Simplified Arabic" w:hAnsi="Simplified Arabic" w:cs="Simplified Arabic"/>
          <w:b/>
          <w:bCs/>
          <w:sz w:val="28"/>
          <w:szCs w:val="28"/>
          <w:rtl/>
          <w:lang w:bidi="ar-DZ"/>
        </w:rPr>
        <w:t xml:space="preserve"> </w:t>
      </w:r>
      <w:r w:rsidR="00213677" w:rsidRPr="00CC4D9B">
        <w:rPr>
          <w:rFonts w:ascii="Simplified Arabic" w:hAnsi="Simplified Arabic" w:cs="Simplified Arabic"/>
          <w:sz w:val="28"/>
          <w:szCs w:val="28"/>
          <w:rtl/>
          <w:lang w:bidi="ar-DZ"/>
        </w:rPr>
        <w:t>ترتكز العولمة المالية على ثلاثة أسس رئيسية</w:t>
      </w:r>
      <w:r w:rsidR="005A305C">
        <w:rPr>
          <w:rFonts w:ascii="Simplified Arabic" w:hAnsi="Simplified Arabic" w:cs="Simplified Arabic" w:hint="cs"/>
          <w:sz w:val="28"/>
          <w:szCs w:val="28"/>
          <w:rtl/>
          <w:lang w:bidi="ar-DZ"/>
        </w:rPr>
        <w:t xml:space="preserve"> </w:t>
      </w:r>
      <w:r w:rsidR="00213677" w:rsidRPr="00CC4D9B">
        <w:rPr>
          <w:rFonts w:ascii="Simplified Arabic" w:hAnsi="Simplified Arabic" w:cs="Simplified Arabic"/>
          <w:sz w:val="28"/>
          <w:szCs w:val="28"/>
          <w:rtl/>
          <w:lang w:bidi="ar-DZ"/>
        </w:rPr>
        <w:t xml:space="preserve">هي: </w:t>
      </w:r>
    </w:p>
    <w:p w:rsidR="00213677" w:rsidRPr="00CC4D9B" w:rsidRDefault="00021B1D" w:rsidP="00CC4D9B">
      <w:pPr>
        <w:jc w:val="both"/>
        <w:rPr>
          <w:rFonts w:ascii="Simplified Arabic" w:hAnsi="Simplified Arabic" w:cs="Simplified Arabic"/>
          <w:sz w:val="28"/>
          <w:szCs w:val="28"/>
          <w:rtl/>
          <w:lang w:bidi="ar-DZ"/>
        </w:rPr>
      </w:pPr>
      <w:r w:rsidRPr="00CC4D9B">
        <w:rPr>
          <w:rFonts w:ascii="Simplified Arabic" w:hAnsi="Simplified Arabic" w:cs="Simplified Arabic"/>
          <w:b/>
          <w:bCs/>
          <w:sz w:val="28"/>
          <w:szCs w:val="28"/>
          <w:rtl/>
          <w:lang w:bidi="ar-DZ"/>
        </w:rPr>
        <w:t>1</w:t>
      </w:r>
      <w:r w:rsidRPr="00CC4D9B">
        <w:rPr>
          <w:rFonts w:ascii="Simplified Arabic" w:hAnsi="Simplified Arabic" w:cs="Simplified Arabic"/>
          <w:b/>
          <w:bCs/>
          <w:sz w:val="28"/>
          <w:szCs w:val="28"/>
          <w:lang w:bidi="ar-DZ"/>
        </w:rPr>
        <w:t>-</w:t>
      </w:r>
      <w:r w:rsidR="00213677" w:rsidRPr="00CC4D9B">
        <w:rPr>
          <w:rFonts w:ascii="Simplified Arabic" w:hAnsi="Simplified Arabic" w:cs="Simplified Arabic"/>
          <w:b/>
          <w:bCs/>
          <w:sz w:val="28"/>
          <w:szCs w:val="28"/>
          <w:rtl/>
          <w:lang w:bidi="ar-DZ"/>
        </w:rPr>
        <w:t>عدم الفصل بين أقسام أسواق رأس المال</w:t>
      </w:r>
      <w:r w:rsidR="00213677" w:rsidRPr="00CC4D9B">
        <w:rPr>
          <w:rFonts w:ascii="Simplified Arabic" w:hAnsi="Simplified Arabic" w:cs="Simplified Arabic"/>
          <w:sz w:val="28"/>
          <w:szCs w:val="28"/>
          <w:rtl/>
          <w:lang w:bidi="ar-DZ"/>
        </w:rPr>
        <w:t>:</w:t>
      </w:r>
    </w:p>
    <w:p w:rsidR="00213677" w:rsidRPr="00CC4D9B" w:rsidRDefault="00213677" w:rsidP="00CC4D9B">
      <w:pPr>
        <w:ind w:firstLine="709"/>
        <w:jc w:val="both"/>
        <w:rPr>
          <w:rFonts w:ascii="Simplified Arabic" w:hAnsi="Simplified Arabic" w:cs="Simplified Arabic"/>
          <w:sz w:val="28"/>
          <w:szCs w:val="28"/>
          <w:rtl/>
          <w:lang w:bidi="ar-DZ"/>
        </w:rPr>
      </w:pPr>
      <w:r w:rsidRPr="00CC4D9B">
        <w:rPr>
          <w:rFonts w:ascii="Simplified Arabic" w:hAnsi="Simplified Arabic" w:cs="Simplified Arabic"/>
          <w:sz w:val="28"/>
          <w:szCs w:val="28"/>
          <w:rtl/>
          <w:lang w:bidi="ar-DZ"/>
        </w:rPr>
        <w:lastRenderedPageBreak/>
        <w:t>إن الشرط الضروري للعولمة المالية ليس فقط في انفتاح أسواق المال</w:t>
      </w:r>
      <w:r w:rsidR="00253E98" w:rsidRPr="00CC4D9B">
        <w:rPr>
          <w:rFonts w:ascii="Simplified Arabic" w:hAnsi="Simplified Arabic" w:cs="Simplified Arabic"/>
          <w:sz w:val="28"/>
          <w:szCs w:val="28"/>
          <w:rtl/>
          <w:lang w:bidi="ar-DZ"/>
        </w:rPr>
        <w:t xml:space="preserve"> الوطنية</w:t>
      </w:r>
      <w:r w:rsidRPr="00CC4D9B">
        <w:rPr>
          <w:rFonts w:ascii="Simplified Arabic" w:hAnsi="Simplified Arabic" w:cs="Simplified Arabic"/>
          <w:sz w:val="28"/>
          <w:szCs w:val="28"/>
          <w:rtl/>
          <w:lang w:bidi="ar-DZ"/>
        </w:rPr>
        <w:t xml:space="preserve"> أمام تدفق رؤوس الأموال</w:t>
      </w:r>
      <w:r w:rsidR="000B78BB" w:rsidRPr="00CC4D9B">
        <w:rPr>
          <w:rFonts w:ascii="Simplified Arabic" w:hAnsi="Simplified Arabic" w:cs="Simplified Arabic"/>
          <w:sz w:val="28"/>
          <w:szCs w:val="28"/>
          <w:rtl/>
          <w:lang w:bidi="ar-DZ"/>
        </w:rPr>
        <w:t xml:space="preserve"> و</w:t>
      </w:r>
      <w:r w:rsidRPr="00CC4D9B">
        <w:rPr>
          <w:rFonts w:ascii="Simplified Arabic" w:hAnsi="Simplified Arabic" w:cs="Simplified Arabic"/>
          <w:sz w:val="28"/>
          <w:szCs w:val="28"/>
          <w:rtl/>
          <w:lang w:bidi="ar-DZ"/>
        </w:rPr>
        <w:t>إنما أيضا في انفتاح الأقسام الموجودة في هذه الأسواق على بعضها البعض</w:t>
      </w:r>
      <w:r w:rsidR="00ED0152" w:rsidRPr="00CC4D9B">
        <w:rPr>
          <w:rFonts w:ascii="Simplified Arabic" w:hAnsi="Simplified Arabic" w:cs="Simplified Arabic"/>
          <w:sz w:val="28"/>
          <w:szCs w:val="28"/>
          <w:rtl/>
          <w:lang w:bidi="ar-DZ"/>
        </w:rPr>
        <w:t xml:space="preserve">، </w:t>
      </w:r>
      <w:r w:rsidRPr="00CC4D9B">
        <w:rPr>
          <w:rFonts w:ascii="Simplified Arabic" w:hAnsi="Simplified Arabic" w:cs="Simplified Arabic"/>
          <w:sz w:val="28"/>
          <w:szCs w:val="28"/>
          <w:rtl/>
          <w:lang w:bidi="ar-DZ"/>
        </w:rPr>
        <w:t>أي</w:t>
      </w:r>
      <w:r w:rsidR="005A305C">
        <w:rPr>
          <w:rFonts w:ascii="Simplified Arabic" w:hAnsi="Simplified Arabic" w:cs="Simplified Arabic" w:hint="cs"/>
          <w:sz w:val="28"/>
          <w:szCs w:val="28"/>
          <w:rtl/>
          <w:lang w:bidi="ar-DZ"/>
        </w:rPr>
        <w:t xml:space="preserve"> </w:t>
      </w:r>
      <w:r w:rsidRPr="00CC4D9B">
        <w:rPr>
          <w:rFonts w:ascii="Simplified Arabic" w:hAnsi="Simplified Arabic" w:cs="Simplified Arabic"/>
          <w:sz w:val="28"/>
          <w:szCs w:val="28"/>
          <w:rtl/>
          <w:lang w:bidi="ar-DZ"/>
        </w:rPr>
        <w:t>أن تطبيق هذا المبدأ يتم على مستويين</w:t>
      </w:r>
      <w:r w:rsidR="00435348" w:rsidRPr="00CC4D9B">
        <w:rPr>
          <w:rFonts w:ascii="Simplified Arabic" w:hAnsi="Simplified Arabic" w:cs="Simplified Arabic"/>
          <w:sz w:val="28"/>
          <w:szCs w:val="28"/>
          <w:rtl/>
          <w:lang w:bidi="ar-DZ"/>
        </w:rPr>
        <w:t>:</w:t>
      </w:r>
    </w:p>
    <w:p w:rsidR="004B15F4" w:rsidRPr="00CC4D9B" w:rsidRDefault="00213677" w:rsidP="00CC4D9B">
      <w:pPr>
        <w:pStyle w:val="Paragraphedeliste"/>
        <w:numPr>
          <w:ilvl w:val="0"/>
          <w:numId w:val="43"/>
        </w:numPr>
        <w:jc w:val="both"/>
        <w:rPr>
          <w:rFonts w:ascii="Simplified Arabic" w:hAnsi="Simplified Arabic" w:cs="Simplified Arabic"/>
          <w:sz w:val="28"/>
          <w:szCs w:val="28"/>
          <w:rtl/>
          <w:lang w:bidi="ar-DZ"/>
        </w:rPr>
      </w:pPr>
      <w:r w:rsidRPr="00CC4D9B">
        <w:rPr>
          <w:rFonts w:ascii="Simplified Arabic" w:hAnsi="Simplified Arabic" w:cs="Simplified Arabic"/>
          <w:b/>
          <w:bCs/>
          <w:sz w:val="28"/>
          <w:szCs w:val="28"/>
          <w:rtl/>
          <w:lang w:bidi="ar-DZ"/>
        </w:rPr>
        <w:t>المستوى الداخلي:</w:t>
      </w:r>
      <w:r w:rsidR="000B78BB" w:rsidRPr="00CC4D9B">
        <w:rPr>
          <w:rFonts w:ascii="Simplified Arabic" w:hAnsi="Simplified Arabic" w:cs="Simplified Arabic"/>
          <w:sz w:val="28"/>
          <w:szCs w:val="28"/>
          <w:rtl/>
          <w:lang w:bidi="ar-DZ"/>
        </w:rPr>
        <w:t xml:space="preserve"> و</w:t>
      </w:r>
      <w:r w:rsidRPr="00CC4D9B">
        <w:rPr>
          <w:rFonts w:ascii="Simplified Arabic" w:hAnsi="Simplified Arabic" w:cs="Simplified Arabic"/>
          <w:sz w:val="28"/>
          <w:szCs w:val="28"/>
          <w:rtl/>
          <w:lang w:bidi="ar-DZ"/>
        </w:rPr>
        <w:t>يعني إمكانية الانتقال من السوق المالي قصيرة الأجل إلى السوق المالي طويل الأجل</w:t>
      </w:r>
      <w:r w:rsidR="00ED0152" w:rsidRPr="00CC4D9B">
        <w:rPr>
          <w:rFonts w:ascii="Simplified Arabic" w:hAnsi="Simplified Arabic" w:cs="Simplified Arabic"/>
          <w:sz w:val="28"/>
          <w:szCs w:val="28"/>
          <w:rtl/>
          <w:lang w:bidi="ar-DZ"/>
        </w:rPr>
        <w:t xml:space="preserve">، </w:t>
      </w:r>
      <w:r w:rsidRPr="00CC4D9B">
        <w:rPr>
          <w:rFonts w:ascii="Simplified Arabic" w:hAnsi="Simplified Arabic" w:cs="Simplified Arabic"/>
          <w:sz w:val="28"/>
          <w:szCs w:val="28"/>
          <w:rtl/>
          <w:lang w:bidi="ar-DZ"/>
        </w:rPr>
        <w:t>من البنوك التجارية إلى بنوك الأعمال</w:t>
      </w:r>
      <w:r w:rsidR="00ED0152" w:rsidRPr="00CC4D9B">
        <w:rPr>
          <w:rFonts w:ascii="Simplified Arabic" w:hAnsi="Simplified Arabic" w:cs="Simplified Arabic"/>
          <w:sz w:val="28"/>
          <w:szCs w:val="28"/>
          <w:rtl/>
          <w:lang w:bidi="ar-DZ"/>
        </w:rPr>
        <w:t xml:space="preserve">، </w:t>
      </w:r>
      <w:r w:rsidRPr="00CC4D9B">
        <w:rPr>
          <w:rFonts w:ascii="Simplified Arabic" w:hAnsi="Simplified Arabic" w:cs="Simplified Arabic"/>
          <w:sz w:val="28"/>
          <w:szCs w:val="28"/>
          <w:rtl/>
          <w:lang w:bidi="ar-DZ"/>
        </w:rPr>
        <w:t>من خدمات التأمين إلى الخدمات البنكية</w:t>
      </w:r>
      <w:r w:rsidR="00ED0152" w:rsidRPr="00CC4D9B">
        <w:rPr>
          <w:rFonts w:ascii="Simplified Arabic" w:hAnsi="Simplified Arabic" w:cs="Simplified Arabic"/>
          <w:sz w:val="28"/>
          <w:szCs w:val="28"/>
          <w:rtl/>
          <w:lang w:bidi="ar-DZ"/>
        </w:rPr>
        <w:t xml:space="preserve">، </w:t>
      </w:r>
      <w:r w:rsidRPr="00CC4D9B">
        <w:rPr>
          <w:rFonts w:ascii="Simplified Arabic" w:hAnsi="Simplified Arabic" w:cs="Simplified Arabic"/>
          <w:sz w:val="28"/>
          <w:szCs w:val="28"/>
          <w:rtl/>
          <w:lang w:bidi="ar-DZ"/>
        </w:rPr>
        <w:t>ومن أسواق الصرف إلى الأسواق المالية....</w:t>
      </w:r>
      <w:r w:rsidR="00D765E3" w:rsidRPr="00CC4D9B">
        <w:rPr>
          <w:rFonts w:ascii="Simplified Arabic" w:hAnsi="Simplified Arabic" w:cs="Simplified Arabic"/>
          <w:sz w:val="28"/>
          <w:szCs w:val="28"/>
          <w:rtl/>
          <w:lang w:bidi="ar-DZ"/>
        </w:rPr>
        <w:t>إلخ</w:t>
      </w:r>
      <w:r w:rsidR="004B15F4" w:rsidRPr="00CC4D9B">
        <w:rPr>
          <w:rFonts w:ascii="Simplified Arabic" w:hAnsi="Simplified Arabic" w:cs="Simplified Arabic"/>
          <w:sz w:val="28"/>
          <w:szCs w:val="28"/>
          <w:rtl/>
          <w:lang w:bidi="ar-DZ"/>
        </w:rPr>
        <w:t>.</w:t>
      </w:r>
    </w:p>
    <w:p w:rsidR="00451C37" w:rsidRPr="00CC4D9B" w:rsidRDefault="001B09E1" w:rsidP="00CC4D9B">
      <w:pPr>
        <w:pStyle w:val="Paragraphedeliste"/>
        <w:jc w:val="both"/>
        <w:rPr>
          <w:rFonts w:ascii="Simplified Arabic" w:hAnsi="Simplified Arabic" w:cs="Simplified Arabic"/>
          <w:sz w:val="28"/>
          <w:szCs w:val="28"/>
          <w:lang w:bidi="ar-DZ"/>
        </w:rPr>
      </w:pPr>
      <w:r w:rsidRPr="00CC4D9B">
        <w:rPr>
          <w:rFonts w:ascii="Simplified Arabic" w:hAnsi="Simplified Arabic" w:cs="Simplified Arabic"/>
          <w:b/>
          <w:bCs/>
          <w:sz w:val="28"/>
          <w:szCs w:val="28"/>
          <w:rtl/>
          <w:lang w:bidi="ar-DZ"/>
        </w:rPr>
        <w:t>ب-المستوى</w:t>
      </w:r>
      <w:r w:rsidR="00213677" w:rsidRPr="00CC4D9B">
        <w:rPr>
          <w:rFonts w:ascii="Simplified Arabic" w:hAnsi="Simplified Arabic" w:cs="Simplified Arabic"/>
          <w:b/>
          <w:bCs/>
          <w:sz w:val="28"/>
          <w:szCs w:val="28"/>
          <w:rtl/>
          <w:lang w:bidi="ar-DZ"/>
        </w:rPr>
        <w:t xml:space="preserve"> الخارجي:</w:t>
      </w:r>
      <w:r w:rsidR="000B78BB" w:rsidRPr="00CC4D9B">
        <w:rPr>
          <w:rFonts w:ascii="Simplified Arabic" w:hAnsi="Simplified Arabic" w:cs="Simplified Arabic"/>
          <w:sz w:val="28"/>
          <w:szCs w:val="28"/>
          <w:rtl/>
          <w:lang w:bidi="ar-DZ"/>
        </w:rPr>
        <w:t xml:space="preserve"> و</w:t>
      </w:r>
      <w:r w:rsidR="00213677" w:rsidRPr="00CC4D9B">
        <w:rPr>
          <w:rFonts w:ascii="Simplified Arabic" w:hAnsi="Simplified Arabic" w:cs="Simplified Arabic"/>
          <w:sz w:val="28"/>
          <w:szCs w:val="28"/>
          <w:rtl/>
          <w:lang w:bidi="ar-DZ"/>
        </w:rPr>
        <w:t>يعني فتح الأسواق المالية الوطنية أمام المتعاملين الأجانب</w:t>
      </w:r>
      <w:r w:rsidR="00ED0152" w:rsidRPr="00CC4D9B">
        <w:rPr>
          <w:rFonts w:ascii="Simplified Arabic" w:hAnsi="Simplified Arabic" w:cs="Simplified Arabic"/>
          <w:sz w:val="28"/>
          <w:szCs w:val="28"/>
          <w:rtl/>
          <w:lang w:bidi="ar-DZ"/>
        </w:rPr>
        <w:t xml:space="preserve">، </w:t>
      </w:r>
      <w:r w:rsidR="00213677" w:rsidRPr="00CC4D9B">
        <w:rPr>
          <w:rFonts w:ascii="Simplified Arabic" w:hAnsi="Simplified Arabic" w:cs="Simplified Arabic"/>
          <w:sz w:val="28"/>
          <w:szCs w:val="28"/>
          <w:rtl/>
          <w:lang w:bidi="ar-DZ"/>
        </w:rPr>
        <w:t xml:space="preserve">بحيث يتسنى </w:t>
      </w:r>
      <w:bookmarkStart w:id="0" w:name="OLE_LINK1"/>
      <w:r w:rsidR="00213677" w:rsidRPr="00CC4D9B">
        <w:rPr>
          <w:rFonts w:ascii="Simplified Arabic" w:hAnsi="Simplified Arabic" w:cs="Simplified Arabic"/>
          <w:sz w:val="28"/>
          <w:szCs w:val="28"/>
          <w:rtl/>
          <w:lang w:bidi="ar-DZ"/>
        </w:rPr>
        <w:t>للمتعاملين</w:t>
      </w:r>
      <w:bookmarkEnd w:id="0"/>
      <w:r w:rsidR="00213677" w:rsidRPr="00CC4D9B">
        <w:rPr>
          <w:rFonts w:ascii="Simplified Arabic" w:hAnsi="Simplified Arabic" w:cs="Simplified Arabic"/>
          <w:sz w:val="28"/>
          <w:szCs w:val="28"/>
          <w:rtl/>
          <w:lang w:bidi="ar-DZ"/>
        </w:rPr>
        <w:t xml:space="preserve"> الأجانب شراء جزء من الأصول المالية لكبرى الشركات الوطنية</w:t>
      </w:r>
      <w:r w:rsidR="00ED0152" w:rsidRPr="00CC4D9B">
        <w:rPr>
          <w:rFonts w:ascii="Simplified Arabic" w:hAnsi="Simplified Arabic" w:cs="Simplified Arabic"/>
          <w:sz w:val="28"/>
          <w:szCs w:val="28"/>
          <w:rtl/>
          <w:lang w:bidi="ar-DZ"/>
        </w:rPr>
        <w:t xml:space="preserve">، </w:t>
      </w:r>
      <w:r w:rsidR="00213677" w:rsidRPr="00CC4D9B">
        <w:rPr>
          <w:rFonts w:ascii="Simplified Arabic" w:hAnsi="Simplified Arabic" w:cs="Simplified Arabic"/>
          <w:sz w:val="28"/>
          <w:szCs w:val="28"/>
          <w:rtl/>
          <w:lang w:bidi="ar-DZ"/>
        </w:rPr>
        <w:t xml:space="preserve">بالإضافة للأصول المالية الحكومية. </w:t>
      </w:r>
    </w:p>
    <w:p w:rsidR="00B06B79" w:rsidRPr="00CC4D9B" w:rsidRDefault="001B09E1" w:rsidP="00CC4D9B">
      <w:pPr>
        <w:jc w:val="both"/>
        <w:rPr>
          <w:rFonts w:ascii="Simplified Arabic" w:hAnsi="Simplified Arabic" w:cs="Simplified Arabic"/>
          <w:sz w:val="28"/>
          <w:szCs w:val="28"/>
          <w:rtl/>
          <w:lang w:bidi="ar-DZ"/>
        </w:rPr>
      </w:pPr>
      <w:r w:rsidRPr="00CC4D9B">
        <w:rPr>
          <w:rFonts w:ascii="Simplified Arabic" w:hAnsi="Simplified Arabic" w:cs="Simplified Arabic"/>
          <w:b/>
          <w:bCs/>
          <w:sz w:val="28"/>
          <w:szCs w:val="28"/>
          <w:rtl/>
          <w:lang w:bidi="ar-DZ"/>
        </w:rPr>
        <w:t>2</w:t>
      </w:r>
      <w:r w:rsidRPr="00CC4D9B">
        <w:rPr>
          <w:rFonts w:ascii="Simplified Arabic" w:hAnsi="Simplified Arabic" w:cs="Simplified Arabic"/>
          <w:b/>
          <w:bCs/>
          <w:sz w:val="28"/>
          <w:szCs w:val="28"/>
          <w:lang w:bidi="ar-DZ"/>
        </w:rPr>
        <w:t>-</w:t>
      </w:r>
      <w:r w:rsidRPr="00CC4D9B">
        <w:rPr>
          <w:rFonts w:ascii="Simplified Arabic" w:hAnsi="Simplified Arabic" w:cs="Simplified Arabic"/>
          <w:b/>
          <w:bCs/>
          <w:sz w:val="28"/>
          <w:szCs w:val="28"/>
          <w:rtl/>
          <w:lang w:bidi="ar-DZ"/>
        </w:rPr>
        <w:t>تقلص</w:t>
      </w:r>
      <w:r w:rsidR="00213677" w:rsidRPr="00CC4D9B">
        <w:rPr>
          <w:rFonts w:ascii="Simplified Arabic" w:hAnsi="Simplified Arabic" w:cs="Simplified Arabic"/>
          <w:b/>
          <w:bCs/>
          <w:sz w:val="28"/>
          <w:szCs w:val="28"/>
          <w:rtl/>
          <w:lang w:bidi="ar-DZ"/>
        </w:rPr>
        <w:t xml:space="preserve"> دور الوساطة في </w:t>
      </w:r>
      <w:r w:rsidR="00E65AFB" w:rsidRPr="00CC4D9B">
        <w:rPr>
          <w:rFonts w:ascii="Simplified Arabic" w:hAnsi="Simplified Arabic" w:cs="Simplified Arabic"/>
          <w:b/>
          <w:bCs/>
          <w:sz w:val="28"/>
          <w:szCs w:val="28"/>
          <w:rtl/>
          <w:lang w:bidi="ar-DZ"/>
        </w:rPr>
        <w:t>التمويل</w:t>
      </w:r>
      <w:r w:rsidR="00E65AFB" w:rsidRPr="00CC4D9B">
        <w:rPr>
          <w:rFonts w:ascii="Simplified Arabic" w:hAnsi="Simplified Arabic" w:cs="Simplified Arabic"/>
          <w:b/>
          <w:bCs/>
          <w:sz w:val="28"/>
          <w:szCs w:val="28"/>
          <w:lang w:val="fr-FR" w:bidi="ar-DZ"/>
        </w:rPr>
        <w:t>)</w:t>
      </w:r>
      <w:r w:rsidR="00E65AFB" w:rsidRPr="00CC4D9B">
        <w:rPr>
          <w:rFonts w:ascii="Simplified Arabic" w:hAnsi="Simplified Arabic" w:cs="Simplified Arabic"/>
          <w:b/>
          <w:bCs/>
          <w:sz w:val="28"/>
          <w:szCs w:val="28"/>
          <w:rtl/>
          <w:lang w:val="fr-FR" w:bidi="ar-DZ"/>
        </w:rPr>
        <w:t xml:space="preserve"> اللاوساطة</w:t>
      </w:r>
      <w:r w:rsidR="00B06B79" w:rsidRPr="00CC4D9B">
        <w:rPr>
          <w:rFonts w:ascii="Simplified Arabic" w:hAnsi="Simplified Arabic" w:cs="Simplified Arabic"/>
          <w:b/>
          <w:bCs/>
          <w:sz w:val="28"/>
          <w:szCs w:val="28"/>
          <w:lang w:val="fr-FR" w:bidi="ar-DZ"/>
        </w:rPr>
        <w:t>(</w:t>
      </w:r>
      <w:r w:rsidR="00B06B79" w:rsidRPr="00CC4D9B">
        <w:rPr>
          <w:rFonts w:ascii="Simplified Arabic" w:hAnsi="Simplified Arabic" w:cs="Simplified Arabic"/>
          <w:b/>
          <w:bCs/>
          <w:sz w:val="28"/>
          <w:szCs w:val="28"/>
          <w:rtl/>
          <w:lang w:val="fr-FR" w:bidi="ar-DZ"/>
        </w:rPr>
        <w:t xml:space="preserve">: </w:t>
      </w:r>
    </w:p>
    <w:p w:rsidR="00B06B79" w:rsidRPr="00CC4D9B" w:rsidRDefault="00B06B79" w:rsidP="00CC4D9B">
      <w:pPr>
        <w:ind w:firstLine="709"/>
        <w:jc w:val="both"/>
        <w:rPr>
          <w:rFonts w:ascii="Simplified Arabic" w:hAnsi="Simplified Arabic" w:cs="Simplified Arabic"/>
          <w:sz w:val="28"/>
          <w:szCs w:val="28"/>
          <w:rtl/>
          <w:lang w:val="fr-FR" w:bidi="ar-DZ"/>
        </w:rPr>
      </w:pPr>
      <w:r w:rsidRPr="00CC4D9B">
        <w:rPr>
          <w:rFonts w:ascii="Simplified Arabic" w:hAnsi="Simplified Arabic" w:cs="Simplified Arabic"/>
          <w:sz w:val="28"/>
          <w:szCs w:val="28"/>
          <w:rtl/>
          <w:lang w:val="fr-FR" w:bidi="ar-DZ"/>
        </w:rPr>
        <w:t>لم يعد الائتمان المصرفي بأشكاله التقليدية والمستحدثة والمتخصصة هو السائد في التمويل وإنما موازي لصعود قوي للأسواق المالية وما صاحبه من تطورات في آليات التمويل التي تطرحها تلك الأسواق خاصة بعد تفاقم أزمة المديونية دوليا</w:t>
      </w:r>
      <w:r w:rsidR="00ED0152" w:rsidRPr="00CC4D9B">
        <w:rPr>
          <w:rFonts w:ascii="Simplified Arabic" w:hAnsi="Simplified Arabic" w:cs="Simplified Arabic"/>
          <w:sz w:val="28"/>
          <w:szCs w:val="28"/>
          <w:rtl/>
          <w:lang w:val="fr-FR" w:bidi="ar-DZ"/>
        </w:rPr>
        <w:t xml:space="preserve">، </w:t>
      </w:r>
      <w:r w:rsidRPr="00CC4D9B">
        <w:rPr>
          <w:rFonts w:ascii="Simplified Arabic" w:hAnsi="Simplified Arabic" w:cs="Simplified Arabic"/>
          <w:sz w:val="28"/>
          <w:szCs w:val="28"/>
          <w:rtl/>
          <w:lang w:val="fr-FR" w:bidi="ar-DZ"/>
        </w:rPr>
        <w:t xml:space="preserve">دون تجاهل حركة الاستثمار الأجنبي المباشر. </w:t>
      </w:r>
    </w:p>
    <w:p w:rsidR="00B06B79" w:rsidRPr="00CC4D9B" w:rsidRDefault="00B06B79" w:rsidP="00CC4D9B">
      <w:pPr>
        <w:jc w:val="both"/>
        <w:rPr>
          <w:rFonts w:ascii="Simplified Arabic" w:hAnsi="Simplified Arabic" w:cs="Simplified Arabic"/>
          <w:sz w:val="28"/>
          <w:szCs w:val="28"/>
          <w:rtl/>
          <w:lang w:val="fr-FR" w:bidi="ar-DZ"/>
        </w:rPr>
      </w:pPr>
      <w:r w:rsidRPr="00CC4D9B">
        <w:rPr>
          <w:rFonts w:ascii="Simplified Arabic" w:hAnsi="Simplified Arabic" w:cs="Simplified Arabic"/>
          <w:sz w:val="28"/>
          <w:szCs w:val="28"/>
          <w:rtl/>
          <w:lang w:val="fr-FR" w:bidi="ar-DZ"/>
        </w:rPr>
        <w:t xml:space="preserve">حتى الأدوات المالية لم تعد تلك الأسهم والسندات ما قبل التجديد المالي إنما مشتقات مالية تمتد إلى أجيال من التحديث الذي تسنده التجديدات التكنولوجية. </w:t>
      </w:r>
    </w:p>
    <w:p w:rsidR="00B06B79" w:rsidRPr="00CC4D9B" w:rsidRDefault="00B06B79" w:rsidP="00CC4D9B">
      <w:pPr>
        <w:jc w:val="both"/>
        <w:rPr>
          <w:rFonts w:ascii="Simplified Arabic" w:hAnsi="Simplified Arabic" w:cs="Simplified Arabic"/>
          <w:sz w:val="28"/>
          <w:szCs w:val="28"/>
          <w:rtl/>
          <w:lang w:val="fr-FR" w:bidi="ar-DZ"/>
        </w:rPr>
      </w:pPr>
      <w:r w:rsidRPr="00CC4D9B">
        <w:rPr>
          <w:rFonts w:ascii="Simplified Arabic" w:hAnsi="Simplified Arabic" w:cs="Simplified Arabic"/>
          <w:sz w:val="28"/>
          <w:szCs w:val="28"/>
          <w:rtl/>
          <w:lang w:val="fr-FR" w:bidi="ar-DZ"/>
        </w:rPr>
        <w:t xml:space="preserve">ولولا العولمة المالية وعمق وسيولة السوق المالي الدولي لما تقدمت تقنية التوريق ومن ورائها اللاوساطة في التمويل وأصبحت إحدى مميزات هذا السوق فهي مؤشر على تغلغل الأسواق المالية داخل الاقتصاد كمنافس للبنوك ولم تعد علاقة الجمهور العام والمدخرين بالمستثمرين مجرد حسابات بنكية وودائع تحول إلى قروض إنما علاقة إصدار واكتتاب مباشر في الأوراق المالية </w:t>
      </w:r>
      <w:r w:rsidR="0042263F" w:rsidRPr="00CC4D9B">
        <w:rPr>
          <w:rFonts w:ascii="Simplified Arabic" w:hAnsi="Simplified Arabic" w:cs="Simplified Arabic"/>
          <w:sz w:val="28"/>
          <w:szCs w:val="28"/>
          <w:lang w:val="fr-FR" w:bidi="ar-DZ"/>
        </w:rPr>
        <w:t>.</w:t>
      </w:r>
    </w:p>
    <w:p w:rsidR="00213677" w:rsidRPr="00CC4D9B" w:rsidRDefault="001B09E1" w:rsidP="00CC4D9B">
      <w:pPr>
        <w:jc w:val="both"/>
        <w:rPr>
          <w:rFonts w:ascii="Simplified Arabic" w:hAnsi="Simplified Arabic" w:cs="Simplified Arabic"/>
          <w:sz w:val="28"/>
          <w:szCs w:val="28"/>
          <w:lang w:bidi="ar-DZ"/>
        </w:rPr>
      </w:pPr>
      <w:r w:rsidRPr="00CC4D9B">
        <w:rPr>
          <w:rFonts w:ascii="Simplified Arabic" w:hAnsi="Simplified Arabic" w:cs="Simplified Arabic"/>
          <w:b/>
          <w:bCs/>
          <w:sz w:val="28"/>
          <w:szCs w:val="28"/>
          <w:rtl/>
          <w:lang w:bidi="ar-DZ"/>
        </w:rPr>
        <w:t>3-إزالة</w:t>
      </w:r>
      <w:r w:rsidR="00213677" w:rsidRPr="00CC4D9B">
        <w:rPr>
          <w:rFonts w:ascii="Simplified Arabic" w:hAnsi="Simplified Arabic" w:cs="Simplified Arabic"/>
          <w:b/>
          <w:bCs/>
          <w:sz w:val="28"/>
          <w:szCs w:val="28"/>
          <w:rtl/>
          <w:lang w:bidi="ar-DZ"/>
        </w:rPr>
        <w:t xml:space="preserve"> القيود التنظيمية:</w:t>
      </w:r>
    </w:p>
    <w:p w:rsidR="00021F68" w:rsidRPr="00CC4D9B" w:rsidRDefault="00021F68" w:rsidP="00CC4D9B">
      <w:pPr>
        <w:ind w:firstLine="709"/>
        <w:jc w:val="both"/>
        <w:rPr>
          <w:rFonts w:ascii="Simplified Arabic" w:hAnsi="Simplified Arabic" w:cs="Simplified Arabic"/>
          <w:sz w:val="28"/>
          <w:szCs w:val="28"/>
          <w:rtl/>
          <w:lang w:bidi="ar-DZ"/>
        </w:rPr>
      </w:pPr>
      <w:r w:rsidRPr="00CC4D9B">
        <w:rPr>
          <w:rFonts w:ascii="Simplified Arabic" w:hAnsi="Simplified Arabic" w:cs="Simplified Arabic"/>
          <w:sz w:val="28"/>
          <w:szCs w:val="28"/>
          <w:rtl/>
          <w:lang w:bidi="ar-DZ"/>
        </w:rPr>
        <w:t>يهدف هذا الدافع إلى تشجيع المنافسة والابتكارات المالية</w:t>
      </w:r>
      <w:r w:rsidR="00ED0152" w:rsidRPr="00CC4D9B">
        <w:rPr>
          <w:rFonts w:ascii="Simplified Arabic" w:hAnsi="Simplified Arabic" w:cs="Simplified Arabic"/>
          <w:sz w:val="28"/>
          <w:szCs w:val="28"/>
          <w:rtl/>
          <w:lang w:bidi="ar-DZ"/>
        </w:rPr>
        <w:t xml:space="preserve">، </w:t>
      </w:r>
      <w:r w:rsidRPr="00CC4D9B">
        <w:rPr>
          <w:rFonts w:ascii="Simplified Arabic" w:hAnsi="Simplified Arabic" w:cs="Simplified Arabic"/>
          <w:sz w:val="28"/>
          <w:szCs w:val="28"/>
          <w:rtl/>
          <w:lang w:bidi="ar-DZ"/>
        </w:rPr>
        <w:t>وتكييف الأنظمة التي كانت سارية المفعول مع متطلبات المرحلة الجديدة.</w:t>
      </w:r>
    </w:p>
    <w:p w:rsidR="00021F68" w:rsidRPr="00CC4D9B" w:rsidRDefault="00021F68" w:rsidP="00CC4D9B">
      <w:pPr>
        <w:jc w:val="both"/>
        <w:rPr>
          <w:rFonts w:ascii="Simplified Arabic" w:hAnsi="Simplified Arabic" w:cs="Simplified Arabic"/>
          <w:sz w:val="28"/>
          <w:szCs w:val="28"/>
          <w:rtl/>
          <w:lang w:bidi="ar-DZ"/>
        </w:rPr>
      </w:pPr>
      <w:r w:rsidRPr="00CC4D9B">
        <w:rPr>
          <w:rFonts w:ascii="Simplified Arabic" w:hAnsi="Simplified Arabic" w:cs="Simplified Arabic"/>
          <w:sz w:val="28"/>
          <w:szCs w:val="28"/>
          <w:rtl/>
          <w:lang w:bidi="ar-DZ"/>
        </w:rPr>
        <w:t xml:space="preserve">إن مفهوم </w:t>
      </w:r>
      <w:r w:rsidR="00E65AFB" w:rsidRPr="00CC4D9B">
        <w:rPr>
          <w:rFonts w:ascii="Simplified Arabic" w:hAnsi="Simplified Arabic" w:cs="Simplified Arabic"/>
          <w:sz w:val="28"/>
          <w:szCs w:val="28"/>
          <w:rtl/>
          <w:lang w:bidi="ar-DZ"/>
        </w:rPr>
        <w:t>(رفع</w:t>
      </w:r>
      <w:r w:rsidRPr="00CC4D9B">
        <w:rPr>
          <w:rFonts w:ascii="Simplified Arabic" w:hAnsi="Simplified Arabic" w:cs="Simplified Arabic"/>
          <w:sz w:val="28"/>
          <w:szCs w:val="28"/>
          <w:rtl/>
          <w:lang w:bidi="ar-DZ"/>
        </w:rPr>
        <w:t xml:space="preserve"> القيود التنظيمية) يعني على المستوى الوطني تشجيع المنافسة بين مختلف الهيئات المالية</w:t>
      </w:r>
      <w:r w:rsidR="00ED0152" w:rsidRPr="00CC4D9B">
        <w:rPr>
          <w:rFonts w:ascii="Simplified Arabic" w:hAnsi="Simplified Arabic" w:cs="Simplified Arabic"/>
          <w:sz w:val="28"/>
          <w:szCs w:val="28"/>
          <w:rtl/>
          <w:lang w:bidi="ar-DZ"/>
        </w:rPr>
        <w:t xml:space="preserve">، </w:t>
      </w:r>
      <w:r w:rsidRPr="00CC4D9B">
        <w:rPr>
          <w:rFonts w:ascii="Simplified Arabic" w:hAnsi="Simplified Arabic" w:cs="Simplified Arabic"/>
          <w:sz w:val="28"/>
          <w:szCs w:val="28"/>
          <w:rtl/>
          <w:lang w:bidi="ar-DZ"/>
        </w:rPr>
        <w:t>وذلك بإزالة الفوارق بين مختلف هذه الهيئات (بنك مختص في الودائع</w:t>
      </w:r>
      <w:r w:rsidR="00ED0152" w:rsidRPr="00CC4D9B">
        <w:rPr>
          <w:rFonts w:ascii="Simplified Arabic" w:hAnsi="Simplified Arabic" w:cs="Simplified Arabic"/>
          <w:sz w:val="28"/>
          <w:szCs w:val="28"/>
          <w:rtl/>
          <w:lang w:bidi="ar-DZ"/>
        </w:rPr>
        <w:t xml:space="preserve">، </w:t>
      </w:r>
      <w:r w:rsidRPr="00CC4D9B">
        <w:rPr>
          <w:rFonts w:ascii="Simplified Arabic" w:hAnsi="Simplified Arabic" w:cs="Simplified Arabic"/>
          <w:sz w:val="28"/>
          <w:szCs w:val="28"/>
          <w:rtl/>
          <w:lang w:bidi="ar-DZ"/>
        </w:rPr>
        <w:t>بنك مختص في توظيف القيم المنقولة</w:t>
      </w:r>
      <w:r w:rsidR="007810CD" w:rsidRPr="00CC4D9B">
        <w:rPr>
          <w:rFonts w:ascii="Simplified Arabic" w:hAnsi="Simplified Arabic" w:cs="Simplified Arabic"/>
          <w:sz w:val="28"/>
          <w:szCs w:val="28"/>
          <w:rtl/>
          <w:lang w:bidi="ar-DZ"/>
        </w:rPr>
        <w:t>..</w:t>
      </w:r>
      <w:r w:rsidRPr="00CC4D9B">
        <w:rPr>
          <w:rFonts w:ascii="Simplified Arabic" w:hAnsi="Simplified Arabic" w:cs="Simplified Arabic"/>
          <w:sz w:val="28"/>
          <w:szCs w:val="28"/>
          <w:rtl/>
          <w:lang w:bidi="ar-DZ"/>
        </w:rPr>
        <w:t>.إلخ) وتخفيف الرقابة والتنظيمات الخاصة بالنشاط البنكي (كإزالة التحديد الإداري لحد أو سقف لبعض أسعار الفائدة</w:t>
      </w:r>
      <w:r w:rsidR="00ED0152" w:rsidRPr="00CC4D9B">
        <w:rPr>
          <w:rFonts w:ascii="Simplified Arabic" w:hAnsi="Simplified Arabic" w:cs="Simplified Arabic"/>
          <w:sz w:val="28"/>
          <w:szCs w:val="28"/>
          <w:rtl/>
          <w:lang w:bidi="ar-DZ"/>
        </w:rPr>
        <w:t xml:space="preserve">، </w:t>
      </w:r>
      <w:r w:rsidRPr="00CC4D9B">
        <w:rPr>
          <w:rFonts w:ascii="Simplified Arabic" w:hAnsi="Simplified Arabic" w:cs="Simplified Arabic"/>
          <w:sz w:val="28"/>
          <w:szCs w:val="28"/>
          <w:rtl/>
          <w:lang w:bidi="ar-DZ"/>
        </w:rPr>
        <w:t>تأطير القروض</w:t>
      </w:r>
      <w:r w:rsidR="007810CD" w:rsidRPr="00CC4D9B">
        <w:rPr>
          <w:rFonts w:ascii="Simplified Arabic" w:hAnsi="Simplified Arabic" w:cs="Simplified Arabic"/>
          <w:sz w:val="28"/>
          <w:szCs w:val="28"/>
          <w:rtl/>
          <w:lang w:bidi="ar-DZ"/>
        </w:rPr>
        <w:t>.</w:t>
      </w:r>
      <w:r w:rsidRPr="00CC4D9B">
        <w:rPr>
          <w:rFonts w:ascii="Simplified Arabic" w:hAnsi="Simplified Arabic" w:cs="Simplified Arabic"/>
          <w:sz w:val="28"/>
          <w:szCs w:val="28"/>
          <w:rtl/>
          <w:lang w:bidi="ar-DZ"/>
        </w:rPr>
        <w:t>..إلخ).</w:t>
      </w:r>
    </w:p>
    <w:p w:rsidR="00021F68" w:rsidRPr="00CC4D9B" w:rsidRDefault="00021F68" w:rsidP="00CC4D9B">
      <w:pPr>
        <w:ind w:firstLine="709"/>
        <w:jc w:val="both"/>
        <w:rPr>
          <w:rFonts w:ascii="Simplified Arabic" w:hAnsi="Simplified Arabic" w:cs="Simplified Arabic"/>
          <w:sz w:val="28"/>
          <w:szCs w:val="28"/>
          <w:rtl/>
          <w:lang w:bidi="ar-DZ"/>
        </w:rPr>
      </w:pPr>
      <w:r w:rsidRPr="00CC4D9B">
        <w:rPr>
          <w:rFonts w:ascii="Simplified Arabic" w:hAnsi="Simplified Arabic" w:cs="Simplified Arabic"/>
          <w:sz w:val="28"/>
          <w:szCs w:val="28"/>
          <w:rtl/>
          <w:lang w:bidi="ar-DZ"/>
        </w:rPr>
        <w:t>قد ساهم التنظيمان السابقان في تطوير أسواق الدولار الأوروبي</w:t>
      </w:r>
      <w:r w:rsidR="00ED0152" w:rsidRPr="00CC4D9B">
        <w:rPr>
          <w:rFonts w:ascii="Simplified Arabic" w:hAnsi="Simplified Arabic" w:cs="Simplified Arabic"/>
          <w:sz w:val="28"/>
          <w:szCs w:val="28"/>
          <w:rtl/>
          <w:lang w:bidi="ar-DZ"/>
        </w:rPr>
        <w:t xml:space="preserve">، </w:t>
      </w:r>
      <w:r w:rsidRPr="00CC4D9B">
        <w:rPr>
          <w:rFonts w:ascii="Simplified Arabic" w:hAnsi="Simplified Arabic" w:cs="Simplified Arabic"/>
          <w:sz w:val="28"/>
          <w:szCs w:val="28"/>
          <w:rtl/>
          <w:lang w:bidi="ar-DZ"/>
        </w:rPr>
        <w:t>والذي يعتبر من الإرهاصات الأولى لحدوث اتصال دولي لمختلف الأسواق المالية. وتجدر الإشارة إلى أن سوق الأورو-دولار غير خاضع للتنظيمات التي يضعها البنك المركزي الأمريكي (البنك الاحتياطي الفدرالي)</w:t>
      </w:r>
      <w:r w:rsidR="00ED0152" w:rsidRPr="00CC4D9B">
        <w:rPr>
          <w:rFonts w:ascii="Simplified Arabic" w:hAnsi="Simplified Arabic" w:cs="Simplified Arabic"/>
          <w:sz w:val="28"/>
          <w:szCs w:val="28"/>
          <w:rtl/>
          <w:lang w:bidi="ar-DZ"/>
        </w:rPr>
        <w:t xml:space="preserve">، </w:t>
      </w:r>
      <w:r w:rsidRPr="00CC4D9B">
        <w:rPr>
          <w:rFonts w:ascii="Simplified Arabic" w:hAnsi="Simplified Arabic" w:cs="Simplified Arabic"/>
          <w:sz w:val="28"/>
          <w:szCs w:val="28"/>
          <w:rtl/>
          <w:lang w:bidi="ar-DZ"/>
        </w:rPr>
        <w:t xml:space="preserve">كون أن العمليات </w:t>
      </w:r>
      <w:r w:rsidRPr="00CC4D9B">
        <w:rPr>
          <w:rFonts w:ascii="Simplified Arabic" w:hAnsi="Simplified Arabic" w:cs="Simplified Arabic"/>
          <w:sz w:val="28"/>
          <w:szCs w:val="28"/>
          <w:rtl/>
          <w:lang w:bidi="ar-DZ"/>
        </w:rPr>
        <w:lastRenderedPageBreak/>
        <w:t>في هذه السوق تتم خارج الولايات المتحدة</w:t>
      </w:r>
      <w:r w:rsidR="00ED0152" w:rsidRPr="00CC4D9B">
        <w:rPr>
          <w:rFonts w:ascii="Simplified Arabic" w:hAnsi="Simplified Arabic" w:cs="Simplified Arabic"/>
          <w:sz w:val="28"/>
          <w:szCs w:val="28"/>
          <w:rtl/>
          <w:lang w:bidi="ar-DZ"/>
        </w:rPr>
        <w:t xml:space="preserve">، </w:t>
      </w:r>
      <w:r w:rsidRPr="00CC4D9B">
        <w:rPr>
          <w:rFonts w:ascii="Simplified Arabic" w:hAnsi="Simplified Arabic" w:cs="Simplified Arabic"/>
          <w:sz w:val="28"/>
          <w:szCs w:val="28"/>
          <w:rtl/>
          <w:lang w:bidi="ar-DZ"/>
        </w:rPr>
        <w:t>كذلك فهذه السوق غير خاضعة للسلطات النقدية للبلد التي تتم فيها العمليات باعتبار أن هذه الأخيرة تتم بالدولار الأمريكي.</w:t>
      </w:r>
    </w:p>
    <w:p w:rsidR="00D563CC" w:rsidRPr="00CC4D9B" w:rsidRDefault="00021F68" w:rsidP="00CC4D9B">
      <w:pPr>
        <w:ind w:firstLine="709"/>
        <w:jc w:val="both"/>
        <w:rPr>
          <w:rFonts w:ascii="Simplified Arabic" w:hAnsi="Simplified Arabic" w:cs="Simplified Arabic"/>
          <w:sz w:val="28"/>
          <w:szCs w:val="28"/>
          <w:rtl/>
          <w:lang w:bidi="ar-DZ"/>
        </w:rPr>
      </w:pPr>
      <w:r w:rsidRPr="00CC4D9B">
        <w:rPr>
          <w:rFonts w:ascii="Simplified Arabic" w:hAnsi="Simplified Arabic" w:cs="Simplified Arabic"/>
          <w:sz w:val="28"/>
          <w:szCs w:val="28"/>
          <w:rtl/>
          <w:lang w:bidi="ar-DZ"/>
        </w:rPr>
        <w:t>على هذا الأساس</w:t>
      </w:r>
      <w:r w:rsidR="00ED0152" w:rsidRPr="00CC4D9B">
        <w:rPr>
          <w:rFonts w:ascii="Simplified Arabic" w:hAnsi="Simplified Arabic" w:cs="Simplified Arabic"/>
          <w:sz w:val="28"/>
          <w:szCs w:val="28"/>
          <w:rtl/>
          <w:lang w:bidi="ar-DZ"/>
        </w:rPr>
        <w:t xml:space="preserve">، </w:t>
      </w:r>
      <w:r w:rsidRPr="00CC4D9B">
        <w:rPr>
          <w:rFonts w:ascii="Simplified Arabic" w:hAnsi="Simplified Arabic" w:cs="Simplified Arabic"/>
          <w:sz w:val="28"/>
          <w:szCs w:val="28"/>
          <w:rtl/>
          <w:lang w:bidi="ar-DZ"/>
        </w:rPr>
        <w:t>هناك من يعتبر أن العولمة المالية (لا سيما بالنظر إلى سوق الدولار الأوروبي) هي محاولة لتجاوز التنظيمات التي وضعتها الدول والقيود التي فرضتها</w:t>
      </w:r>
      <w:r w:rsidR="00ED0152" w:rsidRPr="00CC4D9B">
        <w:rPr>
          <w:rFonts w:ascii="Simplified Arabic" w:hAnsi="Simplified Arabic" w:cs="Simplified Arabic"/>
          <w:sz w:val="28"/>
          <w:szCs w:val="28"/>
          <w:rtl/>
          <w:lang w:bidi="ar-DZ"/>
        </w:rPr>
        <w:t xml:space="preserve">، </w:t>
      </w:r>
      <w:r w:rsidRPr="00CC4D9B">
        <w:rPr>
          <w:rFonts w:ascii="Simplified Arabic" w:hAnsi="Simplified Arabic" w:cs="Simplified Arabic"/>
          <w:sz w:val="28"/>
          <w:szCs w:val="28"/>
          <w:rtl/>
          <w:lang w:bidi="ar-DZ"/>
        </w:rPr>
        <w:t>وبالتالي تعتبر نشأة سوق كسوق الأورو-دولار قد يقلل من فائدة صياغة تنظيمات على غرار التنظيمات التي وضعتها السلطات الأمريكية</w:t>
      </w:r>
      <w:r w:rsidR="00ED0152" w:rsidRPr="00CC4D9B">
        <w:rPr>
          <w:rFonts w:ascii="Simplified Arabic" w:hAnsi="Simplified Arabic" w:cs="Simplified Arabic"/>
          <w:sz w:val="28"/>
          <w:szCs w:val="28"/>
          <w:rtl/>
          <w:lang w:bidi="ar-DZ"/>
        </w:rPr>
        <w:t xml:space="preserve">، </w:t>
      </w:r>
      <w:r w:rsidRPr="00CC4D9B">
        <w:rPr>
          <w:rFonts w:ascii="Simplified Arabic" w:hAnsi="Simplified Arabic" w:cs="Simplified Arabic"/>
          <w:sz w:val="28"/>
          <w:szCs w:val="28"/>
          <w:rtl/>
          <w:lang w:bidi="ar-DZ"/>
        </w:rPr>
        <w:t>والتي تكون غير فعالة وهو الأمر الذي يفسر الدخول انطلاقا من بداية الثمانين</w:t>
      </w:r>
      <w:r w:rsidR="006E0302" w:rsidRPr="00CC4D9B">
        <w:rPr>
          <w:rFonts w:ascii="Simplified Arabic" w:hAnsi="Simplified Arabic" w:cs="Simplified Arabic"/>
          <w:sz w:val="28"/>
          <w:szCs w:val="28"/>
          <w:rtl/>
          <w:lang w:bidi="ar-DZ"/>
        </w:rPr>
        <w:t>ي</w:t>
      </w:r>
      <w:r w:rsidRPr="00CC4D9B">
        <w:rPr>
          <w:rFonts w:ascii="Simplified Arabic" w:hAnsi="Simplified Arabic" w:cs="Simplified Arabic"/>
          <w:sz w:val="28"/>
          <w:szCs w:val="28"/>
          <w:rtl/>
          <w:lang w:bidi="ar-DZ"/>
        </w:rPr>
        <w:t>ات في فترة تتميز بإزالة القيود التنظيمية قصد تشجيع المنافسة بين الأعوان الاقتصاديين من جهة</w:t>
      </w:r>
      <w:r w:rsidR="00ED0152" w:rsidRPr="00CC4D9B">
        <w:rPr>
          <w:rFonts w:ascii="Simplified Arabic" w:hAnsi="Simplified Arabic" w:cs="Simplified Arabic"/>
          <w:sz w:val="28"/>
          <w:szCs w:val="28"/>
          <w:rtl/>
          <w:lang w:bidi="ar-DZ"/>
        </w:rPr>
        <w:t xml:space="preserve">، </w:t>
      </w:r>
      <w:r w:rsidRPr="00CC4D9B">
        <w:rPr>
          <w:rFonts w:ascii="Simplified Arabic" w:hAnsi="Simplified Arabic" w:cs="Simplified Arabic"/>
          <w:sz w:val="28"/>
          <w:szCs w:val="28"/>
          <w:rtl/>
          <w:lang w:bidi="ar-DZ"/>
        </w:rPr>
        <w:t>ورفع العوائق التي تحول دون التحركات الدولية لرؤوس الأموال من جهة أخرى.</w:t>
      </w:r>
    </w:p>
    <w:p w:rsidR="00824CFE" w:rsidRPr="00CC4D9B" w:rsidRDefault="004B15F4" w:rsidP="00CC4D9B">
      <w:pPr>
        <w:jc w:val="both"/>
        <w:rPr>
          <w:rFonts w:ascii="Simplified Arabic" w:hAnsi="Simplified Arabic" w:cs="Simplified Arabic"/>
          <w:b/>
          <w:bCs/>
          <w:sz w:val="28"/>
          <w:szCs w:val="28"/>
          <w:rtl/>
          <w:lang w:bidi="ar-DZ"/>
        </w:rPr>
      </w:pPr>
      <w:r w:rsidRPr="00CC4D9B">
        <w:rPr>
          <w:rFonts w:ascii="Simplified Arabic" w:hAnsi="Simplified Arabic" w:cs="Simplified Arabic"/>
          <w:b/>
          <w:bCs/>
          <w:sz w:val="28"/>
          <w:szCs w:val="28"/>
          <w:rtl/>
          <w:lang w:bidi="ar-DZ"/>
        </w:rPr>
        <w:t>ثالثا</w:t>
      </w:r>
      <w:r w:rsidR="00E65AFB" w:rsidRPr="00CC4D9B">
        <w:rPr>
          <w:rFonts w:ascii="Simplified Arabic" w:hAnsi="Simplified Arabic" w:cs="Simplified Arabic"/>
          <w:b/>
          <w:bCs/>
          <w:sz w:val="28"/>
          <w:szCs w:val="28"/>
          <w:rtl/>
          <w:lang w:bidi="ar-DZ"/>
        </w:rPr>
        <w:t>: أسباب</w:t>
      </w:r>
      <w:r w:rsidR="00F113AA" w:rsidRPr="00CC4D9B">
        <w:rPr>
          <w:rFonts w:ascii="Simplified Arabic" w:hAnsi="Simplified Arabic" w:cs="Simplified Arabic"/>
          <w:b/>
          <w:bCs/>
          <w:sz w:val="28"/>
          <w:szCs w:val="28"/>
          <w:rtl/>
          <w:lang w:bidi="ar-DZ"/>
        </w:rPr>
        <w:t xml:space="preserve"> و</w:t>
      </w:r>
      <w:r w:rsidR="00213677" w:rsidRPr="00CC4D9B">
        <w:rPr>
          <w:rFonts w:ascii="Simplified Arabic" w:hAnsi="Simplified Arabic" w:cs="Simplified Arabic"/>
          <w:b/>
          <w:bCs/>
          <w:sz w:val="28"/>
          <w:szCs w:val="28"/>
          <w:rtl/>
          <w:lang w:bidi="ar-DZ"/>
        </w:rPr>
        <w:t xml:space="preserve">مؤشرات </w:t>
      </w:r>
      <w:r w:rsidR="00021B1D" w:rsidRPr="00CC4D9B">
        <w:rPr>
          <w:rFonts w:ascii="Simplified Arabic" w:hAnsi="Simplified Arabic" w:cs="Simplified Arabic"/>
          <w:b/>
          <w:bCs/>
          <w:sz w:val="28"/>
          <w:szCs w:val="28"/>
          <w:rtl/>
          <w:lang w:bidi="ar-DZ"/>
        </w:rPr>
        <w:t>نمو</w:t>
      </w:r>
      <w:r w:rsidR="00213677" w:rsidRPr="00CC4D9B">
        <w:rPr>
          <w:rFonts w:ascii="Simplified Arabic" w:hAnsi="Simplified Arabic" w:cs="Simplified Arabic"/>
          <w:b/>
          <w:bCs/>
          <w:sz w:val="28"/>
          <w:szCs w:val="28"/>
          <w:rtl/>
          <w:lang w:bidi="ar-DZ"/>
        </w:rPr>
        <w:t xml:space="preserve"> العولمة المالية.</w:t>
      </w:r>
    </w:p>
    <w:p w:rsidR="00021B1D" w:rsidRPr="00CC4D9B" w:rsidRDefault="004B15F4" w:rsidP="00CC4D9B">
      <w:pPr>
        <w:ind w:right="-284"/>
        <w:jc w:val="both"/>
        <w:rPr>
          <w:rFonts w:ascii="Simplified Arabic" w:hAnsi="Simplified Arabic" w:cs="Simplified Arabic"/>
          <w:b/>
          <w:bCs/>
          <w:sz w:val="28"/>
          <w:szCs w:val="28"/>
          <w:rtl/>
          <w:lang w:bidi="ar-DZ"/>
        </w:rPr>
      </w:pPr>
      <w:r w:rsidRPr="00CC4D9B">
        <w:rPr>
          <w:rFonts w:ascii="Simplified Arabic" w:hAnsi="Simplified Arabic" w:cs="Simplified Arabic"/>
          <w:b/>
          <w:bCs/>
          <w:sz w:val="28"/>
          <w:szCs w:val="28"/>
          <w:rtl/>
          <w:lang w:val="fr-FR" w:bidi="ar-DZ"/>
        </w:rPr>
        <w:t>1-</w:t>
      </w:r>
      <w:r w:rsidR="00CC4D9B" w:rsidRPr="00CC4D9B">
        <w:rPr>
          <w:rFonts w:ascii="Simplified Arabic" w:hAnsi="Simplified Arabic" w:cs="Simplified Arabic"/>
          <w:b/>
          <w:bCs/>
          <w:sz w:val="28"/>
          <w:szCs w:val="28"/>
          <w:rtl/>
          <w:lang w:val="fr-FR" w:bidi="ar-DZ"/>
        </w:rPr>
        <w:t>أسباب نمو</w:t>
      </w:r>
      <w:r w:rsidR="00021B1D" w:rsidRPr="00CC4D9B">
        <w:rPr>
          <w:rFonts w:ascii="Simplified Arabic" w:hAnsi="Simplified Arabic" w:cs="Simplified Arabic"/>
          <w:b/>
          <w:bCs/>
          <w:sz w:val="28"/>
          <w:szCs w:val="28"/>
          <w:rtl/>
          <w:lang w:val="fr-FR" w:bidi="ar-DZ"/>
        </w:rPr>
        <w:t xml:space="preserve"> العولمة المالية</w:t>
      </w:r>
      <w:r w:rsidR="00021B1D" w:rsidRPr="00CC4D9B">
        <w:rPr>
          <w:rFonts w:ascii="Simplified Arabic" w:hAnsi="Simplified Arabic" w:cs="Simplified Arabic"/>
          <w:b/>
          <w:bCs/>
          <w:sz w:val="28"/>
          <w:szCs w:val="28"/>
          <w:lang w:val="fr-FR" w:bidi="ar-DZ"/>
        </w:rPr>
        <w:t>:</w:t>
      </w:r>
    </w:p>
    <w:p w:rsidR="008E1E8D" w:rsidRPr="00CC4D9B" w:rsidRDefault="008E1E8D" w:rsidP="00CC4D9B">
      <w:pPr>
        <w:ind w:firstLine="709"/>
        <w:jc w:val="both"/>
        <w:rPr>
          <w:rFonts w:ascii="Simplified Arabic" w:hAnsi="Simplified Arabic" w:cs="Simplified Arabic"/>
          <w:b/>
          <w:bCs/>
          <w:sz w:val="28"/>
          <w:szCs w:val="28"/>
          <w:lang w:val="fr-FR" w:bidi="ar-DZ"/>
        </w:rPr>
      </w:pPr>
      <w:r w:rsidRPr="00CC4D9B">
        <w:rPr>
          <w:rFonts w:ascii="Simplified Arabic" w:hAnsi="Simplified Arabic" w:cs="Simplified Arabic"/>
          <w:sz w:val="28"/>
          <w:szCs w:val="28"/>
          <w:rtl/>
          <w:lang w:bidi="ar-DZ"/>
        </w:rPr>
        <w:t xml:space="preserve">يمكن إرجاع أسباب نمو العولمة المالية </w:t>
      </w:r>
      <w:r w:rsidR="00D563CC" w:rsidRPr="00CC4D9B">
        <w:rPr>
          <w:rFonts w:ascii="Simplified Arabic" w:hAnsi="Simplified Arabic" w:cs="Simplified Arabic"/>
          <w:sz w:val="28"/>
          <w:szCs w:val="28"/>
          <w:rtl/>
          <w:lang w:bidi="ar-DZ"/>
        </w:rPr>
        <w:t>إلى</w:t>
      </w:r>
      <w:r w:rsidRPr="00CC4D9B">
        <w:rPr>
          <w:rFonts w:ascii="Simplified Arabic" w:hAnsi="Simplified Arabic" w:cs="Simplified Arabic"/>
          <w:sz w:val="28"/>
          <w:szCs w:val="28"/>
          <w:rtl/>
          <w:lang w:bidi="ar-DZ"/>
        </w:rPr>
        <w:t xml:space="preserve"> مجموعة من العوامل أهمها</w:t>
      </w:r>
      <w:r w:rsidRPr="00CC4D9B">
        <w:rPr>
          <w:rFonts w:ascii="Simplified Arabic" w:hAnsi="Simplified Arabic" w:cs="Simplified Arabic"/>
          <w:b/>
          <w:bCs/>
          <w:sz w:val="28"/>
          <w:szCs w:val="28"/>
          <w:lang w:val="fr-FR" w:bidi="ar-DZ"/>
        </w:rPr>
        <w:t>:</w:t>
      </w:r>
    </w:p>
    <w:p w:rsidR="004F7837" w:rsidRPr="00CC4D9B" w:rsidRDefault="00021B1D" w:rsidP="00CC4D9B">
      <w:pPr>
        <w:jc w:val="both"/>
        <w:rPr>
          <w:rFonts w:ascii="Simplified Arabic" w:hAnsi="Simplified Arabic" w:cs="Simplified Arabic"/>
          <w:b/>
          <w:bCs/>
          <w:sz w:val="28"/>
          <w:szCs w:val="28"/>
          <w:rtl/>
          <w:lang w:bidi="ar-DZ"/>
        </w:rPr>
      </w:pPr>
      <w:r w:rsidRPr="00CC4D9B">
        <w:rPr>
          <w:rFonts w:ascii="Simplified Arabic" w:hAnsi="Simplified Arabic" w:cs="Simplified Arabic"/>
          <w:b/>
          <w:bCs/>
          <w:sz w:val="28"/>
          <w:szCs w:val="28"/>
          <w:rtl/>
          <w:lang w:bidi="ar-DZ"/>
        </w:rPr>
        <w:t>1</w:t>
      </w:r>
      <w:r w:rsidR="004B15F4" w:rsidRPr="00CC4D9B">
        <w:rPr>
          <w:rFonts w:ascii="Simplified Arabic" w:hAnsi="Simplified Arabic" w:cs="Simplified Arabic"/>
          <w:b/>
          <w:bCs/>
          <w:sz w:val="28"/>
          <w:szCs w:val="28"/>
          <w:rtl/>
          <w:lang w:bidi="ar-DZ"/>
        </w:rPr>
        <w:t>-1-</w:t>
      </w:r>
      <w:r w:rsidR="00DA2C7E" w:rsidRPr="00CC4D9B">
        <w:rPr>
          <w:rFonts w:ascii="Simplified Arabic" w:hAnsi="Simplified Arabic" w:cs="Simplified Arabic"/>
          <w:b/>
          <w:bCs/>
          <w:sz w:val="28"/>
          <w:szCs w:val="28"/>
          <w:rtl/>
          <w:lang w:bidi="ar-DZ"/>
        </w:rPr>
        <w:t>تصاعد الرأسمالية المالية:</w:t>
      </w:r>
    </w:p>
    <w:p w:rsidR="004B15F4" w:rsidRPr="00CC4D9B" w:rsidRDefault="00DA2C7E" w:rsidP="00CC4D9B">
      <w:pPr>
        <w:ind w:firstLine="709"/>
        <w:jc w:val="both"/>
        <w:rPr>
          <w:rFonts w:ascii="Simplified Arabic" w:hAnsi="Simplified Arabic" w:cs="Simplified Arabic"/>
          <w:sz w:val="28"/>
          <w:szCs w:val="28"/>
          <w:rtl/>
          <w:lang w:bidi="ar-DZ"/>
        </w:rPr>
      </w:pPr>
      <w:r w:rsidRPr="00CC4D9B">
        <w:rPr>
          <w:rFonts w:ascii="Simplified Arabic" w:hAnsi="Simplified Arabic" w:cs="Simplified Arabic"/>
          <w:sz w:val="28"/>
          <w:szCs w:val="28"/>
          <w:rtl/>
          <w:lang w:bidi="ar-DZ"/>
        </w:rPr>
        <w:t xml:space="preserve">لقد حققت الرأسمالية المالية نموا مذهلا خلال العقود الثلاثة </w:t>
      </w:r>
      <w:r w:rsidR="00187461" w:rsidRPr="00CC4D9B">
        <w:rPr>
          <w:rFonts w:ascii="Simplified Arabic" w:hAnsi="Simplified Arabic" w:cs="Simplified Arabic"/>
          <w:sz w:val="28"/>
          <w:szCs w:val="28"/>
          <w:rtl/>
          <w:lang w:bidi="ar-DZ"/>
        </w:rPr>
        <w:t>الأخيرة</w:t>
      </w:r>
      <w:r w:rsidR="00ED0152" w:rsidRPr="00CC4D9B">
        <w:rPr>
          <w:rFonts w:ascii="Simplified Arabic" w:hAnsi="Simplified Arabic" w:cs="Simplified Arabic"/>
          <w:sz w:val="28"/>
          <w:szCs w:val="28"/>
          <w:rtl/>
          <w:lang w:bidi="ar-DZ"/>
        </w:rPr>
        <w:t xml:space="preserve">، </w:t>
      </w:r>
      <w:r w:rsidRPr="00CC4D9B">
        <w:rPr>
          <w:rFonts w:ascii="Simplified Arabic" w:hAnsi="Simplified Arabic" w:cs="Simplified Arabic"/>
          <w:sz w:val="28"/>
          <w:szCs w:val="28"/>
          <w:rtl/>
          <w:lang w:bidi="ar-DZ"/>
        </w:rPr>
        <w:t>ويتضح ذلك في الهيمنة التي يمارسها رأس المال المالي على كل النشاطات</w:t>
      </w:r>
      <w:r w:rsidR="00ED0152" w:rsidRPr="00CC4D9B">
        <w:rPr>
          <w:rFonts w:ascii="Simplified Arabic" w:hAnsi="Simplified Arabic" w:cs="Simplified Arabic"/>
          <w:sz w:val="28"/>
          <w:szCs w:val="28"/>
          <w:rtl/>
          <w:lang w:bidi="ar-DZ"/>
        </w:rPr>
        <w:t xml:space="preserve">، </w:t>
      </w:r>
      <w:r w:rsidRPr="00CC4D9B">
        <w:rPr>
          <w:rFonts w:ascii="Simplified Arabic" w:hAnsi="Simplified Arabic" w:cs="Simplified Arabic"/>
          <w:sz w:val="28"/>
          <w:szCs w:val="28"/>
          <w:rtl/>
          <w:lang w:bidi="ar-DZ"/>
        </w:rPr>
        <w:t>وهو ما يتجسد في صناعة الخدمات المالية بمكوناتها المصرفية وغير المصرفية (البنوك التجارية</w:t>
      </w:r>
      <w:r w:rsidR="00ED0152" w:rsidRPr="00CC4D9B">
        <w:rPr>
          <w:rFonts w:ascii="Simplified Arabic" w:hAnsi="Simplified Arabic" w:cs="Simplified Arabic"/>
          <w:sz w:val="28"/>
          <w:szCs w:val="28"/>
          <w:rtl/>
          <w:lang w:bidi="ar-DZ"/>
        </w:rPr>
        <w:t xml:space="preserve">، </w:t>
      </w:r>
      <w:r w:rsidRPr="00CC4D9B">
        <w:rPr>
          <w:rFonts w:ascii="Simplified Arabic" w:hAnsi="Simplified Arabic" w:cs="Simplified Arabic"/>
          <w:sz w:val="28"/>
          <w:szCs w:val="28"/>
          <w:rtl/>
          <w:lang w:bidi="ar-DZ"/>
        </w:rPr>
        <w:t>شركات التأمين</w:t>
      </w:r>
      <w:r w:rsidR="00ED0152" w:rsidRPr="00CC4D9B">
        <w:rPr>
          <w:rFonts w:ascii="Simplified Arabic" w:hAnsi="Simplified Arabic" w:cs="Simplified Arabic"/>
          <w:sz w:val="28"/>
          <w:szCs w:val="28"/>
          <w:rtl/>
          <w:lang w:bidi="ar-DZ"/>
        </w:rPr>
        <w:t xml:space="preserve">، </w:t>
      </w:r>
      <w:r w:rsidRPr="00CC4D9B">
        <w:rPr>
          <w:rFonts w:ascii="Simplified Arabic" w:hAnsi="Simplified Arabic" w:cs="Simplified Arabic"/>
          <w:sz w:val="28"/>
          <w:szCs w:val="28"/>
          <w:rtl/>
          <w:lang w:bidi="ar-DZ"/>
        </w:rPr>
        <w:t>صناديق الاستثمار</w:t>
      </w:r>
      <w:r w:rsidR="00ED0152" w:rsidRPr="00CC4D9B">
        <w:rPr>
          <w:rFonts w:ascii="Simplified Arabic" w:hAnsi="Simplified Arabic" w:cs="Simplified Arabic"/>
          <w:sz w:val="28"/>
          <w:szCs w:val="28"/>
          <w:rtl/>
          <w:lang w:bidi="ar-DZ"/>
        </w:rPr>
        <w:t xml:space="preserve">، </w:t>
      </w:r>
      <w:r w:rsidRPr="00CC4D9B">
        <w:rPr>
          <w:rFonts w:ascii="Simplified Arabic" w:hAnsi="Simplified Arabic" w:cs="Simplified Arabic"/>
          <w:sz w:val="28"/>
          <w:szCs w:val="28"/>
          <w:rtl/>
          <w:lang w:bidi="ar-DZ"/>
        </w:rPr>
        <w:t xml:space="preserve">صناديق </w:t>
      </w:r>
      <w:r w:rsidR="00CC4D9B" w:rsidRPr="00CC4D9B">
        <w:rPr>
          <w:rFonts w:ascii="Simplified Arabic" w:hAnsi="Simplified Arabic" w:cs="Simplified Arabic"/>
          <w:sz w:val="28"/>
          <w:szCs w:val="28"/>
          <w:rtl/>
          <w:lang w:bidi="ar-DZ"/>
        </w:rPr>
        <w:t>المعاشات بنوك</w:t>
      </w:r>
      <w:r w:rsidRPr="00CC4D9B">
        <w:rPr>
          <w:rFonts w:ascii="Simplified Arabic" w:hAnsi="Simplified Arabic" w:cs="Simplified Arabic"/>
          <w:sz w:val="28"/>
          <w:szCs w:val="28"/>
          <w:rtl/>
          <w:lang w:bidi="ar-DZ"/>
        </w:rPr>
        <w:t xml:space="preserve"> الأعمال</w:t>
      </w:r>
      <w:r w:rsidR="00ED0152" w:rsidRPr="00CC4D9B">
        <w:rPr>
          <w:rFonts w:ascii="Simplified Arabic" w:hAnsi="Simplified Arabic" w:cs="Simplified Arabic"/>
          <w:sz w:val="28"/>
          <w:szCs w:val="28"/>
          <w:rtl/>
          <w:lang w:bidi="ar-DZ"/>
        </w:rPr>
        <w:t xml:space="preserve">. </w:t>
      </w:r>
      <w:r w:rsidRPr="00CC4D9B">
        <w:rPr>
          <w:rFonts w:ascii="Simplified Arabic" w:hAnsi="Simplified Arabic" w:cs="Simplified Arabic"/>
          <w:sz w:val="28"/>
          <w:szCs w:val="28"/>
          <w:rtl/>
          <w:lang w:bidi="ar-DZ"/>
        </w:rPr>
        <w:t>..إلخ)</w:t>
      </w:r>
      <w:r w:rsidR="00ED0152" w:rsidRPr="00CC4D9B">
        <w:rPr>
          <w:rFonts w:ascii="Simplified Arabic" w:hAnsi="Simplified Arabic" w:cs="Simplified Arabic"/>
          <w:sz w:val="28"/>
          <w:szCs w:val="28"/>
          <w:rtl/>
          <w:lang w:bidi="ar-DZ"/>
        </w:rPr>
        <w:t xml:space="preserve">، </w:t>
      </w:r>
      <w:r w:rsidRPr="00CC4D9B">
        <w:rPr>
          <w:rFonts w:ascii="Simplified Arabic" w:hAnsi="Simplified Arabic" w:cs="Simplified Arabic"/>
          <w:sz w:val="28"/>
          <w:szCs w:val="28"/>
          <w:rtl/>
          <w:lang w:bidi="ar-DZ"/>
        </w:rPr>
        <w:t>حيث تميز رأس المال المالي بنمو كبير مع درجة تركيز عالية جعلت معدلات الربح التي يحققها تفوق بعدة أضعاف تلك المتحققة في قطاعات الإنتاج الحقيقي مما أضفى على النشاط المالي نوعا من الاستقلالية في تحركاته</w:t>
      </w:r>
      <w:r w:rsidR="00ED0152" w:rsidRPr="00CC4D9B">
        <w:rPr>
          <w:rFonts w:ascii="Simplified Arabic" w:hAnsi="Simplified Arabic" w:cs="Simplified Arabic"/>
          <w:sz w:val="28"/>
          <w:szCs w:val="28"/>
          <w:rtl/>
          <w:lang w:bidi="ar-DZ"/>
        </w:rPr>
        <w:t xml:space="preserve">، </w:t>
      </w:r>
      <w:r w:rsidRPr="00CC4D9B">
        <w:rPr>
          <w:rFonts w:ascii="Simplified Arabic" w:hAnsi="Simplified Arabic" w:cs="Simplified Arabic"/>
          <w:sz w:val="28"/>
          <w:szCs w:val="28"/>
          <w:rtl/>
          <w:lang w:bidi="ar-DZ"/>
        </w:rPr>
        <w:t>كما أنه اكتسب أيضا طابعا ريعيا من خلال اعتماده على توظيف رأس المال وريع الأوراق المالية</w:t>
      </w:r>
      <w:r w:rsidR="00ED0152" w:rsidRPr="00CC4D9B">
        <w:rPr>
          <w:rFonts w:ascii="Simplified Arabic" w:hAnsi="Simplified Arabic" w:cs="Simplified Arabic"/>
          <w:sz w:val="28"/>
          <w:szCs w:val="28"/>
          <w:rtl/>
          <w:lang w:bidi="ar-DZ"/>
        </w:rPr>
        <w:t xml:space="preserve">، </w:t>
      </w:r>
      <w:r w:rsidRPr="00CC4D9B">
        <w:rPr>
          <w:rFonts w:ascii="Simplified Arabic" w:hAnsi="Simplified Arabic" w:cs="Simplified Arabic"/>
          <w:sz w:val="28"/>
          <w:szCs w:val="28"/>
          <w:rtl/>
          <w:lang w:bidi="ar-DZ"/>
        </w:rPr>
        <w:t>وانسحابه من الاستثمارات والمشروعات الإنتاجية الحقيقية التي أصبحت أرباحها ضعيفة وغير مغرية</w:t>
      </w:r>
      <w:r w:rsidR="00ED0152" w:rsidRPr="00CC4D9B">
        <w:rPr>
          <w:rFonts w:ascii="Simplified Arabic" w:hAnsi="Simplified Arabic" w:cs="Simplified Arabic"/>
          <w:sz w:val="28"/>
          <w:szCs w:val="28"/>
          <w:rtl/>
          <w:lang w:bidi="ar-DZ"/>
        </w:rPr>
        <w:t xml:space="preserve">، </w:t>
      </w:r>
      <w:r w:rsidRPr="00CC4D9B">
        <w:rPr>
          <w:rFonts w:ascii="Simplified Arabic" w:hAnsi="Simplified Arabic" w:cs="Simplified Arabic"/>
          <w:sz w:val="28"/>
          <w:szCs w:val="28"/>
          <w:rtl/>
          <w:lang w:bidi="ar-DZ"/>
        </w:rPr>
        <w:t xml:space="preserve">إضافة إلى الدور الفعال الذي لعبه رأس المال المالي من خلال ما قدمه من موارد مالية لمختلف </w:t>
      </w:r>
      <w:r w:rsidR="00FD2772" w:rsidRPr="00CC4D9B">
        <w:rPr>
          <w:rFonts w:ascii="Simplified Arabic" w:hAnsi="Simplified Arabic" w:cs="Simplified Arabic"/>
          <w:sz w:val="28"/>
          <w:szCs w:val="28"/>
          <w:rtl/>
          <w:lang w:bidi="ar-DZ"/>
        </w:rPr>
        <w:t>الدول</w:t>
      </w:r>
      <w:r w:rsidRPr="00CC4D9B">
        <w:rPr>
          <w:rFonts w:ascii="Simplified Arabic" w:hAnsi="Simplified Arabic" w:cs="Simplified Arabic"/>
          <w:sz w:val="28"/>
          <w:szCs w:val="28"/>
          <w:rtl/>
          <w:lang w:bidi="ar-DZ"/>
        </w:rPr>
        <w:t xml:space="preserve"> والمناطق سواء في شكل قروض أو استثمارات مالية</w:t>
      </w:r>
      <w:r w:rsidR="009F0473">
        <w:rPr>
          <w:rFonts w:ascii="Simplified Arabic" w:hAnsi="Simplified Arabic" w:cs="Simplified Arabic" w:hint="cs"/>
          <w:sz w:val="28"/>
          <w:szCs w:val="28"/>
          <w:rtl/>
          <w:lang w:bidi="ar-DZ"/>
        </w:rPr>
        <w:t>.</w:t>
      </w:r>
    </w:p>
    <w:p w:rsidR="004F7837" w:rsidRPr="00CC4D9B" w:rsidRDefault="004B15F4" w:rsidP="00CC4D9B">
      <w:pPr>
        <w:ind w:hanging="2"/>
        <w:jc w:val="both"/>
        <w:rPr>
          <w:rFonts w:ascii="Simplified Arabic" w:hAnsi="Simplified Arabic" w:cs="Simplified Arabic"/>
          <w:sz w:val="28"/>
          <w:szCs w:val="28"/>
          <w:rtl/>
          <w:lang w:bidi="ar-DZ"/>
        </w:rPr>
      </w:pPr>
      <w:r w:rsidRPr="00CC4D9B">
        <w:rPr>
          <w:rFonts w:ascii="Simplified Arabic" w:hAnsi="Simplified Arabic" w:cs="Simplified Arabic"/>
          <w:b/>
          <w:bCs/>
          <w:sz w:val="28"/>
          <w:szCs w:val="28"/>
          <w:rtl/>
          <w:lang w:bidi="ar-DZ"/>
        </w:rPr>
        <w:t>1-2-</w:t>
      </w:r>
      <w:r w:rsidR="008E1E8D" w:rsidRPr="00CC4D9B">
        <w:rPr>
          <w:rFonts w:ascii="Simplified Arabic" w:hAnsi="Simplified Arabic" w:cs="Simplified Arabic"/>
          <w:b/>
          <w:bCs/>
          <w:sz w:val="28"/>
          <w:szCs w:val="28"/>
          <w:rtl/>
          <w:lang w:bidi="ar-DZ"/>
        </w:rPr>
        <w:t>عجز الأسواق الوطنية عن استيعاب الفوائض المالية</w:t>
      </w:r>
      <w:r w:rsidR="008E1E8D" w:rsidRPr="00CC4D9B">
        <w:rPr>
          <w:rFonts w:ascii="Simplified Arabic" w:hAnsi="Simplified Arabic" w:cs="Simplified Arabic"/>
          <w:sz w:val="28"/>
          <w:szCs w:val="28"/>
          <w:rtl/>
          <w:lang w:bidi="ar-DZ"/>
        </w:rPr>
        <w:t xml:space="preserve">: </w:t>
      </w:r>
    </w:p>
    <w:p w:rsidR="00451C37" w:rsidRPr="00CC4D9B" w:rsidRDefault="008E1E8D" w:rsidP="009F0473">
      <w:pPr>
        <w:ind w:firstLine="709"/>
        <w:jc w:val="both"/>
        <w:rPr>
          <w:rFonts w:ascii="Simplified Arabic" w:hAnsi="Simplified Arabic" w:cs="Simplified Arabic"/>
          <w:sz w:val="28"/>
          <w:szCs w:val="28"/>
          <w:lang w:bidi="ar-DZ"/>
        </w:rPr>
      </w:pPr>
      <w:r w:rsidRPr="00CC4D9B">
        <w:rPr>
          <w:rFonts w:ascii="Simplified Arabic" w:hAnsi="Simplified Arabic" w:cs="Simplified Arabic"/>
          <w:sz w:val="28"/>
          <w:szCs w:val="28"/>
          <w:rtl/>
          <w:lang w:bidi="ar-DZ"/>
        </w:rPr>
        <w:t>حدثت موجة عارمة من تدفقات رؤوس الأموال ناجمة على أحجام ضخمة من المدخرات والفوائض المالي التي ضاقت أسوقاها الوطنية عن استيعابها</w:t>
      </w:r>
      <w:r w:rsidR="00ED0152" w:rsidRPr="00CC4D9B">
        <w:rPr>
          <w:rFonts w:ascii="Simplified Arabic" w:hAnsi="Simplified Arabic" w:cs="Simplified Arabic"/>
          <w:sz w:val="28"/>
          <w:szCs w:val="28"/>
          <w:rtl/>
          <w:lang w:bidi="ar-DZ"/>
        </w:rPr>
        <w:t xml:space="preserve">، </w:t>
      </w:r>
      <w:r w:rsidRPr="00CC4D9B">
        <w:rPr>
          <w:rFonts w:ascii="Simplified Arabic" w:hAnsi="Simplified Arabic" w:cs="Simplified Arabic"/>
          <w:sz w:val="28"/>
          <w:szCs w:val="28"/>
          <w:rtl/>
          <w:lang w:bidi="ar-DZ"/>
        </w:rPr>
        <w:t>فاتجهت إلى الخارج بحثا عن فرص استثمار أفضل ومعدلات عائد أعلى.</w:t>
      </w:r>
    </w:p>
    <w:p w:rsidR="004F7837" w:rsidRPr="00CC4D9B" w:rsidRDefault="004B15F4" w:rsidP="00CC4D9B">
      <w:pPr>
        <w:jc w:val="both"/>
        <w:rPr>
          <w:rFonts w:ascii="Simplified Arabic" w:hAnsi="Simplified Arabic" w:cs="Simplified Arabic"/>
          <w:b/>
          <w:bCs/>
          <w:sz w:val="28"/>
          <w:szCs w:val="28"/>
          <w:rtl/>
          <w:lang w:bidi="ar-DZ"/>
        </w:rPr>
      </w:pPr>
      <w:r w:rsidRPr="00CC4D9B">
        <w:rPr>
          <w:rFonts w:ascii="Simplified Arabic" w:hAnsi="Simplified Arabic" w:cs="Simplified Arabic"/>
          <w:b/>
          <w:bCs/>
          <w:sz w:val="28"/>
          <w:szCs w:val="28"/>
          <w:rtl/>
          <w:lang w:bidi="ar-DZ"/>
        </w:rPr>
        <w:t>1-3</w:t>
      </w:r>
      <w:r w:rsidR="004F7837" w:rsidRPr="00CC4D9B">
        <w:rPr>
          <w:rFonts w:ascii="Simplified Arabic" w:hAnsi="Simplified Arabic" w:cs="Simplified Arabic"/>
          <w:b/>
          <w:bCs/>
          <w:sz w:val="28"/>
          <w:szCs w:val="28"/>
          <w:rtl/>
          <w:lang w:bidi="ar-DZ"/>
        </w:rPr>
        <w:t>-</w:t>
      </w:r>
      <w:r w:rsidR="00D86A74" w:rsidRPr="00CC4D9B">
        <w:rPr>
          <w:rFonts w:ascii="Simplified Arabic" w:hAnsi="Simplified Arabic" w:cs="Simplified Arabic"/>
          <w:b/>
          <w:bCs/>
          <w:sz w:val="28"/>
          <w:szCs w:val="28"/>
          <w:rtl/>
          <w:lang w:bidi="ar-DZ"/>
        </w:rPr>
        <w:t xml:space="preserve">التطور الصناعي في بعض الدول النامية واندماجها في السوق المالي: </w:t>
      </w:r>
    </w:p>
    <w:p w:rsidR="00D86A74" w:rsidRPr="00CC4D9B" w:rsidRDefault="00D86A74" w:rsidP="00CC4D9B">
      <w:pPr>
        <w:ind w:firstLine="709"/>
        <w:jc w:val="both"/>
        <w:rPr>
          <w:rFonts w:ascii="Simplified Arabic" w:hAnsi="Simplified Arabic" w:cs="Simplified Arabic"/>
          <w:sz w:val="28"/>
          <w:szCs w:val="28"/>
          <w:rtl/>
          <w:lang w:bidi="ar-DZ"/>
        </w:rPr>
      </w:pPr>
      <w:r w:rsidRPr="00CC4D9B">
        <w:rPr>
          <w:rFonts w:ascii="Simplified Arabic" w:hAnsi="Simplified Arabic" w:cs="Simplified Arabic"/>
          <w:sz w:val="28"/>
          <w:szCs w:val="28"/>
          <w:rtl/>
          <w:lang w:bidi="ar-DZ"/>
        </w:rPr>
        <w:t>يعتبر النمو الذي حققته بعض الدول النامية في الفترة الأخيرة أحد أهم أسباب العولمة نظرا لزيادة نصيبها من الناتج المحلي الإجمالي</w:t>
      </w:r>
      <w:r w:rsidR="00ED0152" w:rsidRPr="00CC4D9B">
        <w:rPr>
          <w:rFonts w:ascii="Simplified Arabic" w:hAnsi="Simplified Arabic" w:cs="Simplified Arabic"/>
          <w:sz w:val="28"/>
          <w:szCs w:val="28"/>
          <w:rtl/>
          <w:lang w:bidi="ar-DZ"/>
        </w:rPr>
        <w:t xml:space="preserve">، </w:t>
      </w:r>
      <w:r w:rsidRPr="00CC4D9B">
        <w:rPr>
          <w:rFonts w:ascii="Simplified Arabic" w:hAnsi="Simplified Arabic" w:cs="Simplified Arabic"/>
          <w:sz w:val="28"/>
          <w:szCs w:val="28"/>
          <w:rtl/>
          <w:lang w:bidi="ar-DZ"/>
        </w:rPr>
        <w:t>بحيث ارتفع نصيب دول شرق آسيا في الفترة (1965-1988) من الناتج المحلي الإجمالي للعالم من 5</w:t>
      </w:r>
      <w:r w:rsidRPr="00CC4D9B">
        <w:rPr>
          <w:rFonts w:ascii="Simplified Arabic" w:hAnsi="Simplified Arabic" w:cs="Simplified Arabic"/>
          <w:sz w:val="28"/>
          <w:szCs w:val="28"/>
          <w:lang w:bidi="ar-DZ"/>
        </w:rPr>
        <w:t>%</w:t>
      </w:r>
      <w:r w:rsidRPr="00CC4D9B">
        <w:rPr>
          <w:rFonts w:ascii="Simplified Arabic" w:hAnsi="Simplified Arabic" w:cs="Simplified Arabic"/>
          <w:sz w:val="28"/>
          <w:szCs w:val="28"/>
          <w:rtl/>
          <w:lang w:bidi="ar-DZ"/>
        </w:rPr>
        <w:t>إلى 20</w:t>
      </w:r>
      <w:r w:rsidRPr="00CC4D9B">
        <w:rPr>
          <w:rFonts w:ascii="Simplified Arabic" w:hAnsi="Simplified Arabic" w:cs="Simplified Arabic"/>
          <w:sz w:val="28"/>
          <w:szCs w:val="28"/>
          <w:lang w:bidi="ar-DZ"/>
        </w:rPr>
        <w:t>%</w:t>
      </w:r>
      <w:r w:rsidR="00ED0152" w:rsidRPr="00CC4D9B">
        <w:rPr>
          <w:rFonts w:ascii="Simplified Arabic" w:hAnsi="Simplified Arabic" w:cs="Simplified Arabic"/>
          <w:sz w:val="28"/>
          <w:szCs w:val="28"/>
          <w:rtl/>
          <w:lang w:bidi="ar-DZ"/>
        </w:rPr>
        <w:t xml:space="preserve">، </w:t>
      </w:r>
      <w:r w:rsidRPr="00CC4D9B">
        <w:rPr>
          <w:rFonts w:ascii="Simplified Arabic" w:hAnsi="Simplified Arabic" w:cs="Simplified Arabic"/>
          <w:sz w:val="28"/>
          <w:szCs w:val="28"/>
          <w:rtl/>
          <w:lang w:bidi="ar-DZ"/>
        </w:rPr>
        <w:t>ومن الناتج الصناعي العالمي من 10</w:t>
      </w:r>
      <w:r w:rsidRPr="00CC4D9B">
        <w:rPr>
          <w:rFonts w:ascii="Simplified Arabic" w:hAnsi="Simplified Arabic" w:cs="Simplified Arabic"/>
          <w:sz w:val="28"/>
          <w:szCs w:val="28"/>
          <w:lang w:bidi="ar-DZ"/>
        </w:rPr>
        <w:t>%</w:t>
      </w:r>
      <w:r w:rsidRPr="00CC4D9B">
        <w:rPr>
          <w:rFonts w:ascii="Simplified Arabic" w:hAnsi="Simplified Arabic" w:cs="Simplified Arabic"/>
          <w:sz w:val="28"/>
          <w:szCs w:val="28"/>
          <w:rtl/>
          <w:lang w:bidi="ar-DZ"/>
        </w:rPr>
        <w:t xml:space="preserve"> إلى 23</w:t>
      </w:r>
      <w:r w:rsidRPr="00CC4D9B">
        <w:rPr>
          <w:rFonts w:ascii="Simplified Arabic" w:hAnsi="Simplified Arabic" w:cs="Simplified Arabic"/>
          <w:sz w:val="28"/>
          <w:szCs w:val="28"/>
          <w:lang w:bidi="ar-DZ"/>
        </w:rPr>
        <w:t>%</w:t>
      </w:r>
      <w:r w:rsidR="00ED0152" w:rsidRPr="00CC4D9B">
        <w:rPr>
          <w:rFonts w:ascii="Simplified Arabic" w:hAnsi="Simplified Arabic" w:cs="Simplified Arabic"/>
          <w:sz w:val="28"/>
          <w:szCs w:val="28"/>
          <w:rtl/>
          <w:lang w:bidi="ar-DZ"/>
        </w:rPr>
        <w:t xml:space="preserve">، </w:t>
      </w:r>
      <w:r w:rsidRPr="00CC4D9B">
        <w:rPr>
          <w:rFonts w:ascii="Simplified Arabic" w:hAnsi="Simplified Arabic" w:cs="Simplified Arabic"/>
          <w:sz w:val="28"/>
          <w:szCs w:val="28"/>
          <w:rtl/>
          <w:lang w:bidi="ar-DZ"/>
        </w:rPr>
        <w:lastRenderedPageBreak/>
        <w:t>وزاد نصيب القطاع الصناعي من الناتج المحلي الإجمالي في الدول النامية منخفضة الدخل 27</w:t>
      </w:r>
      <w:r w:rsidRPr="00CC4D9B">
        <w:rPr>
          <w:rFonts w:ascii="Simplified Arabic" w:hAnsi="Simplified Arabic" w:cs="Simplified Arabic"/>
          <w:sz w:val="28"/>
          <w:szCs w:val="28"/>
          <w:lang w:bidi="ar-DZ"/>
        </w:rPr>
        <w:t>%</w:t>
      </w:r>
      <w:r w:rsidRPr="00CC4D9B">
        <w:rPr>
          <w:rFonts w:ascii="Simplified Arabic" w:hAnsi="Simplified Arabic" w:cs="Simplified Arabic"/>
          <w:sz w:val="28"/>
          <w:szCs w:val="28"/>
          <w:rtl/>
          <w:lang w:bidi="ar-DZ"/>
        </w:rPr>
        <w:t xml:space="preserve"> سنة 1965 إلى 34</w:t>
      </w:r>
      <w:r w:rsidRPr="00CC4D9B">
        <w:rPr>
          <w:rFonts w:ascii="Simplified Arabic" w:hAnsi="Simplified Arabic" w:cs="Simplified Arabic"/>
          <w:sz w:val="28"/>
          <w:szCs w:val="28"/>
          <w:lang w:bidi="ar-DZ"/>
        </w:rPr>
        <w:t>%</w:t>
      </w:r>
      <w:r w:rsidRPr="00CC4D9B">
        <w:rPr>
          <w:rFonts w:ascii="Simplified Arabic" w:hAnsi="Simplified Arabic" w:cs="Simplified Arabic"/>
          <w:sz w:val="28"/>
          <w:szCs w:val="28"/>
          <w:rtl/>
          <w:lang w:bidi="ar-DZ"/>
        </w:rPr>
        <w:t xml:space="preserve"> سنة 1988.</w:t>
      </w:r>
    </w:p>
    <w:p w:rsidR="00D86A74" w:rsidRPr="00CC4D9B" w:rsidRDefault="00D86A74" w:rsidP="00CC4D9B">
      <w:pPr>
        <w:ind w:firstLine="709"/>
        <w:jc w:val="both"/>
        <w:rPr>
          <w:rFonts w:ascii="Simplified Arabic" w:hAnsi="Simplified Arabic" w:cs="Simplified Arabic"/>
          <w:sz w:val="28"/>
          <w:szCs w:val="28"/>
          <w:rtl/>
          <w:lang w:bidi="ar-DZ"/>
        </w:rPr>
      </w:pPr>
      <w:r w:rsidRPr="00CC4D9B">
        <w:rPr>
          <w:rFonts w:ascii="Simplified Arabic" w:hAnsi="Simplified Arabic" w:cs="Simplified Arabic"/>
          <w:sz w:val="28"/>
          <w:szCs w:val="28"/>
          <w:rtl/>
          <w:lang w:bidi="ar-DZ"/>
        </w:rPr>
        <w:t>يعود تكامل الدول النامية في الاقتصاد العالمي إلى برامج الإصلاحات الاقتصادية التي قامت بها هذه الدول وما تحتويه من توجهات لتدعيم الصادرات</w:t>
      </w:r>
      <w:r w:rsidR="00ED0152" w:rsidRPr="00CC4D9B">
        <w:rPr>
          <w:rFonts w:ascii="Simplified Arabic" w:hAnsi="Simplified Arabic" w:cs="Simplified Arabic"/>
          <w:sz w:val="28"/>
          <w:szCs w:val="28"/>
          <w:rtl/>
          <w:lang w:bidi="ar-DZ"/>
        </w:rPr>
        <w:t xml:space="preserve">، </w:t>
      </w:r>
      <w:r w:rsidRPr="00CC4D9B">
        <w:rPr>
          <w:rFonts w:ascii="Simplified Arabic" w:hAnsi="Simplified Arabic" w:cs="Simplified Arabic"/>
          <w:sz w:val="28"/>
          <w:szCs w:val="28"/>
          <w:rtl/>
          <w:lang w:bidi="ar-DZ"/>
        </w:rPr>
        <w:t>بالإضافة إلى زيادة الاستثمارات الأجنبية المباشرة في بعض الدول النامية</w:t>
      </w:r>
      <w:r w:rsidR="00ED0152" w:rsidRPr="00CC4D9B">
        <w:rPr>
          <w:rFonts w:ascii="Simplified Arabic" w:hAnsi="Simplified Arabic" w:cs="Simplified Arabic"/>
          <w:sz w:val="28"/>
          <w:szCs w:val="28"/>
          <w:rtl/>
          <w:lang w:bidi="ar-DZ"/>
        </w:rPr>
        <w:t xml:space="preserve">، </w:t>
      </w:r>
      <w:r w:rsidRPr="00CC4D9B">
        <w:rPr>
          <w:rFonts w:ascii="Simplified Arabic" w:hAnsi="Simplified Arabic" w:cs="Simplified Arabic"/>
          <w:sz w:val="28"/>
          <w:szCs w:val="28"/>
          <w:rtl/>
          <w:lang w:bidi="ar-DZ"/>
        </w:rPr>
        <w:t>أدى إلى زيادة نصيب الدول النامية من التجارة العالمية من 23</w:t>
      </w:r>
      <w:r w:rsidRPr="00CC4D9B">
        <w:rPr>
          <w:rFonts w:ascii="Simplified Arabic" w:hAnsi="Simplified Arabic" w:cs="Simplified Arabic"/>
          <w:sz w:val="28"/>
          <w:szCs w:val="28"/>
          <w:lang w:bidi="ar-DZ"/>
        </w:rPr>
        <w:t>%</w:t>
      </w:r>
      <w:r w:rsidRPr="00CC4D9B">
        <w:rPr>
          <w:rFonts w:ascii="Simplified Arabic" w:hAnsi="Simplified Arabic" w:cs="Simplified Arabic"/>
          <w:sz w:val="28"/>
          <w:szCs w:val="28"/>
          <w:rtl/>
          <w:lang w:bidi="ar-DZ"/>
        </w:rPr>
        <w:t>سنة 1985 إلى 29</w:t>
      </w:r>
      <w:r w:rsidRPr="00CC4D9B">
        <w:rPr>
          <w:rFonts w:ascii="Simplified Arabic" w:hAnsi="Simplified Arabic" w:cs="Simplified Arabic"/>
          <w:sz w:val="28"/>
          <w:szCs w:val="28"/>
          <w:lang w:bidi="ar-DZ"/>
        </w:rPr>
        <w:t>%</w:t>
      </w:r>
      <w:r w:rsidRPr="00CC4D9B">
        <w:rPr>
          <w:rFonts w:ascii="Simplified Arabic" w:hAnsi="Simplified Arabic" w:cs="Simplified Arabic"/>
          <w:sz w:val="28"/>
          <w:szCs w:val="28"/>
          <w:rtl/>
          <w:lang w:bidi="ar-DZ"/>
        </w:rPr>
        <w:t xml:space="preserve"> سنة 1995</w:t>
      </w:r>
      <w:r w:rsidR="00ED0152" w:rsidRPr="00CC4D9B">
        <w:rPr>
          <w:rFonts w:ascii="Simplified Arabic" w:hAnsi="Simplified Arabic" w:cs="Simplified Arabic"/>
          <w:sz w:val="28"/>
          <w:szCs w:val="28"/>
          <w:rtl/>
          <w:lang w:bidi="ar-DZ"/>
        </w:rPr>
        <w:t xml:space="preserve">، </w:t>
      </w:r>
      <w:r w:rsidRPr="00CC4D9B">
        <w:rPr>
          <w:rFonts w:ascii="Simplified Arabic" w:hAnsi="Simplified Arabic" w:cs="Simplified Arabic"/>
          <w:sz w:val="28"/>
          <w:szCs w:val="28"/>
          <w:rtl/>
          <w:lang w:bidi="ar-DZ"/>
        </w:rPr>
        <w:t>كما ارتفعت التجارة بين الدول النامية من 31</w:t>
      </w:r>
      <w:r w:rsidRPr="00CC4D9B">
        <w:rPr>
          <w:rFonts w:ascii="Simplified Arabic" w:hAnsi="Simplified Arabic" w:cs="Simplified Arabic"/>
          <w:sz w:val="28"/>
          <w:szCs w:val="28"/>
          <w:lang w:bidi="ar-DZ"/>
        </w:rPr>
        <w:t>%</w:t>
      </w:r>
      <w:r w:rsidRPr="00CC4D9B">
        <w:rPr>
          <w:rFonts w:ascii="Simplified Arabic" w:hAnsi="Simplified Arabic" w:cs="Simplified Arabic"/>
          <w:sz w:val="28"/>
          <w:szCs w:val="28"/>
          <w:rtl/>
          <w:lang w:bidi="ar-DZ"/>
        </w:rPr>
        <w:t>من إجمالي تجارة الدول النامية سنة 1985 إلى 47</w:t>
      </w:r>
      <w:r w:rsidRPr="00CC4D9B">
        <w:rPr>
          <w:rFonts w:ascii="Simplified Arabic" w:hAnsi="Simplified Arabic" w:cs="Simplified Arabic"/>
          <w:sz w:val="28"/>
          <w:szCs w:val="28"/>
          <w:lang w:bidi="ar-DZ"/>
        </w:rPr>
        <w:t>%</w:t>
      </w:r>
      <w:r w:rsidRPr="00CC4D9B">
        <w:rPr>
          <w:rFonts w:ascii="Simplified Arabic" w:hAnsi="Simplified Arabic" w:cs="Simplified Arabic"/>
          <w:sz w:val="28"/>
          <w:szCs w:val="28"/>
          <w:rtl/>
          <w:lang w:bidi="ar-DZ"/>
        </w:rPr>
        <w:t xml:space="preserve"> سنة 1985 إلى 89</w:t>
      </w:r>
      <w:r w:rsidRPr="00CC4D9B">
        <w:rPr>
          <w:rFonts w:ascii="Simplified Arabic" w:hAnsi="Simplified Arabic" w:cs="Simplified Arabic"/>
          <w:sz w:val="28"/>
          <w:szCs w:val="28"/>
          <w:lang w:bidi="ar-DZ"/>
        </w:rPr>
        <w:t>%</w:t>
      </w:r>
      <w:r w:rsidRPr="00CC4D9B">
        <w:rPr>
          <w:rFonts w:ascii="Simplified Arabic" w:hAnsi="Simplified Arabic" w:cs="Simplified Arabic"/>
          <w:sz w:val="28"/>
          <w:szCs w:val="28"/>
          <w:rtl/>
          <w:lang w:bidi="ar-DZ"/>
        </w:rPr>
        <w:t xml:space="preserve"> سنة 1995.</w:t>
      </w:r>
    </w:p>
    <w:p w:rsidR="00D86A74" w:rsidRPr="00CC4D9B" w:rsidRDefault="00D86A74" w:rsidP="009F0473">
      <w:pPr>
        <w:ind w:firstLine="709"/>
        <w:jc w:val="both"/>
        <w:rPr>
          <w:rFonts w:ascii="Simplified Arabic" w:hAnsi="Simplified Arabic" w:cs="Simplified Arabic"/>
          <w:sz w:val="28"/>
          <w:szCs w:val="28"/>
          <w:rtl/>
          <w:lang w:bidi="ar-DZ"/>
        </w:rPr>
      </w:pPr>
      <w:r w:rsidRPr="00CC4D9B">
        <w:rPr>
          <w:rFonts w:ascii="Simplified Arabic" w:hAnsi="Simplified Arabic" w:cs="Simplified Arabic"/>
          <w:sz w:val="28"/>
          <w:szCs w:val="28"/>
          <w:rtl/>
          <w:lang w:bidi="ar-DZ"/>
        </w:rPr>
        <w:t>كما اتجهت الدول النامية نحو تحرير القطاع المالي المصرفي وعمدت كثير من هذه الدول إلى توسيع مدى تحرك أسعار الفائدة وخفضت من نسب الاحتياطي القانوني</w:t>
      </w:r>
      <w:r w:rsidR="00ED0152" w:rsidRPr="00CC4D9B">
        <w:rPr>
          <w:rFonts w:ascii="Simplified Arabic" w:hAnsi="Simplified Arabic" w:cs="Simplified Arabic"/>
          <w:sz w:val="28"/>
          <w:szCs w:val="28"/>
          <w:rtl/>
          <w:lang w:bidi="ar-DZ"/>
        </w:rPr>
        <w:t xml:space="preserve">، </w:t>
      </w:r>
      <w:r w:rsidRPr="00CC4D9B">
        <w:rPr>
          <w:rFonts w:ascii="Simplified Arabic" w:hAnsi="Simplified Arabic" w:cs="Simplified Arabic"/>
          <w:sz w:val="28"/>
          <w:szCs w:val="28"/>
          <w:rtl/>
          <w:lang w:bidi="ar-DZ"/>
        </w:rPr>
        <w:t>وعملت على خوصصة البنوك وشركات التأمين</w:t>
      </w:r>
      <w:r w:rsidR="00ED0152" w:rsidRPr="00CC4D9B">
        <w:rPr>
          <w:rFonts w:ascii="Simplified Arabic" w:hAnsi="Simplified Arabic" w:cs="Simplified Arabic"/>
          <w:sz w:val="28"/>
          <w:szCs w:val="28"/>
          <w:rtl/>
          <w:lang w:bidi="ar-DZ"/>
        </w:rPr>
        <w:t xml:space="preserve">، </w:t>
      </w:r>
      <w:r w:rsidRPr="00CC4D9B">
        <w:rPr>
          <w:rFonts w:ascii="Simplified Arabic" w:hAnsi="Simplified Arabic" w:cs="Simplified Arabic"/>
          <w:sz w:val="28"/>
          <w:szCs w:val="28"/>
          <w:rtl/>
          <w:lang w:bidi="ar-DZ"/>
        </w:rPr>
        <w:t>وإلغاء الحواجز التي تفصل بين السوق المحلي والدولي للأوراق المالية</w:t>
      </w:r>
      <w:r w:rsidR="00ED0152" w:rsidRPr="00CC4D9B">
        <w:rPr>
          <w:rFonts w:ascii="Simplified Arabic" w:hAnsi="Simplified Arabic" w:cs="Simplified Arabic"/>
          <w:sz w:val="28"/>
          <w:szCs w:val="28"/>
          <w:rtl/>
          <w:lang w:bidi="ar-DZ"/>
        </w:rPr>
        <w:t xml:space="preserve">، </w:t>
      </w:r>
      <w:r w:rsidRPr="00CC4D9B">
        <w:rPr>
          <w:rFonts w:ascii="Simplified Arabic" w:hAnsi="Simplified Arabic" w:cs="Simplified Arabic"/>
          <w:sz w:val="28"/>
          <w:szCs w:val="28"/>
          <w:rtl/>
          <w:lang w:bidi="ar-DZ"/>
        </w:rPr>
        <w:t>مما أدى إلى إدماج السوق المالية المحلية في الأسواق المالية العالمية وتسارع حركية العولمة</w:t>
      </w:r>
      <w:r w:rsidR="009F0473">
        <w:rPr>
          <w:rFonts w:ascii="Simplified Arabic" w:hAnsi="Simplified Arabic" w:cs="Simplified Arabic" w:hint="cs"/>
          <w:sz w:val="28"/>
          <w:szCs w:val="28"/>
          <w:rtl/>
          <w:lang w:bidi="ar-DZ"/>
        </w:rPr>
        <w:t>.</w:t>
      </w:r>
      <w:r w:rsidR="0042263F" w:rsidRPr="00CC4D9B">
        <w:rPr>
          <w:rFonts w:ascii="Simplified Arabic" w:hAnsi="Simplified Arabic" w:cs="Simplified Arabic"/>
          <w:sz w:val="28"/>
          <w:szCs w:val="28"/>
          <w:lang w:bidi="ar-DZ"/>
        </w:rPr>
        <w:t xml:space="preserve"> </w:t>
      </w:r>
    </w:p>
    <w:p w:rsidR="004F7837" w:rsidRPr="00CC4D9B" w:rsidRDefault="004B15F4" w:rsidP="00CC4D9B">
      <w:pPr>
        <w:jc w:val="both"/>
        <w:rPr>
          <w:rFonts w:ascii="Simplified Arabic" w:hAnsi="Simplified Arabic" w:cs="Simplified Arabic"/>
          <w:sz w:val="28"/>
          <w:szCs w:val="28"/>
          <w:rtl/>
          <w:lang w:bidi="ar-DZ"/>
        </w:rPr>
      </w:pPr>
      <w:r w:rsidRPr="00CC4D9B">
        <w:rPr>
          <w:rFonts w:ascii="Simplified Arabic" w:hAnsi="Simplified Arabic" w:cs="Simplified Arabic"/>
          <w:b/>
          <w:bCs/>
          <w:sz w:val="28"/>
          <w:szCs w:val="28"/>
          <w:rtl/>
          <w:lang w:bidi="ar-DZ"/>
        </w:rPr>
        <w:t>1-4</w:t>
      </w:r>
      <w:r w:rsidR="00E65AFB" w:rsidRPr="00CC4D9B">
        <w:rPr>
          <w:rFonts w:ascii="Simplified Arabic" w:hAnsi="Simplified Arabic" w:cs="Simplified Arabic"/>
          <w:b/>
          <w:bCs/>
          <w:sz w:val="28"/>
          <w:szCs w:val="28"/>
          <w:rtl/>
          <w:lang w:bidi="ar-DZ"/>
        </w:rPr>
        <w:t>-تطور</w:t>
      </w:r>
      <w:r w:rsidR="00D86A74" w:rsidRPr="00CC4D9B">
        <w:rPr>
          <w:rFonts w:ascii="Simplified Arabic" w:hAnsi="Simplified Arabic" w:cs="Simplified Arabic"/>
          <w:b/>
          <w:bCs/>
          <w:sz w:val="28"/>
          <w:szCs w:val="28"/>
          <w:rtl/>
          <w:lang w:bidi="ar-DZ"/>
        </w:rPr>
        <w:t xml:space="preserve"> وسائل الوقاية من المخاطر</w:t>
      </w:r>
      <w:r w:rsidR="00D86A74" w:rsidRPr="00CC4D9B">
        <w:rPr>
          <w:rFonts w:ascii="Simplified Arabic" w:hAnsi="Simplified Arabic" w:cs="Simplified Arabic"/>
          <w:sz w:val="28"/>
          <w:szCs w:val="28"/>
          <w:rtl/>
          <w:lang w:bidi="ar-DZ"/>
        </w:rPr>
        <w:t xml:space="preserve">: </w:t>
      </w:r>
    </w:p>
    <w:p w:rsidR="00D86A74" w:rsidRPr="00CC4D9B" w:rsidRDefault="00D86A74" w:rsidP="009F0473">
      <w:pPr>
        <w:ind w:firstLine="709"/>
        <w:jc w:val="both"/>
        <w:rPr>
          <w:rFonts w:ascii="Simplified Arabic" w:hAnsi="Simplified Arabic" w:cs="Simplified Arabic"/>
          <w:sz w:val="28"/>
          <w:szCs w:val="28"/>
          <w:lang w:bidi="ar-DZ"/>
        </w:rPr>
      </w:pPr>
      <w:r w:rsidRPr="00CC4D9B">
        <w:rPr>
          <w:rFonts w:ascii="Simplified Arabic" w:hAnsi="Simplified Arabic" w:cs="Simplified Arabic"/>
          <w:sz w:val="28"/>
          <w:szCs w:val="28"/>
          <w:rtl/>
          <w:lang w:bidi="ar-DZ"/>
        </w:rPr>
        <w:t>عرفت سنوات السبعين</w:t>
      </w:r>
      <w:r w:rsidR="00B70AC4" w:rsidRPr="00CC4D9B">
        <w:rPr>
          <w:rFonts w:ascii="Simplified Arabic" w:hAnsi="Simplified Arabic" w:cs="Simplified Arabic"/>
          <w:sz w:val="28"/>
          <w:szCs w:val="28"/>
          <w:rtl/>
          <w:lang w:bidi="ar-DZ"/>
        </w:rPr>
        <w:t>ي</w:t>
      </w:r>
      <w:r w:rsidRPr="00CC4D9B">
        <w:rPr>
          <w:rFonts w:ascii="Simplified Arabic" w:hAnsi="Simplified Arabic" w:cs="Simplified Arabic"/>
          <w:sz w:val="28"/>
          <w:szCs w:val="28"/>
          <w:rtl/>
          <w:lang w:bidi="ar-DZ"/>
        </w:rPr>
        <w:t>ات والثمانين</w:t>
      </w:r>
      <w:r w:rsidR="006E0302" w:rsidRPr="00CC4D9B">
        <w:rPr>
          <w:rFonts w:ascii="Simplified Arabic" w:hAnsi="Simplified Arabic" w:cs="Simplified Arabic"/>
          <w:sz w:val="28"/>
          <w:szCs w:val="28"/>
          <w:rtl/>
          <w:lang w:bidi="ar-DZ"/>
        </w:rPr>
        <w:t>ي</w:t>
      </w:r>
      <w:r w:rsidRPr="00CC4D9B">
        <w:rPr>
          <w:rFonts w:ascii="Simplified Arabic" w:hAnsi="Simplified Arabic" w:cs="Simplified Arabic"/>
          <w:sz w:val="28"/>
          <w:szCs w:val="28"/>
          <w:rtl/>
          <w:lang w:bidi="ar-DZ"/>
        </w:rPr>
        <w:t>ات من القرن الماضي ظهور العديد من الأدوات المالية الجديدة التي تسمى الابتكارات أو المشتقات المالية وهي من الأدوات الاستثمارية التي تمنح مستخدميها حق بيع وشراء الأسهم والعملات الأجنبية بسعر متفق عليه أو حق إجراء تسويات نقدية عندما تحدث تغيرات في أسعار الفائدة أو الأسهم أو أسعار صرف العملات الرئيسية</w:t>
      </w:r>
      <w:r w:rsidR="009F0473">
        <w:rPr>
          <w:rFonts w:ascii="Simplified Arabic" w:hAnsi="Simplified Arabic" w:cs="Simplified Arabic" w:hint="cs"/>
          <w:sz w:val="28"/>
          <w:szCs w:val="28"/>
          <w:rtl/>
          <w:lang w:bidi="ar-DZ"/>
        </w:rPr>
        <w:t>.</w:t>
      </w:r>
    </w:p>
    <w:p w:rsidR="00021B1D" w:rsidRPr="00CC4D9B" w:rsidRDefault="004B15F4" w:rsidP="00CC4D9B">
      <w:pPr>
        <w:ind w:right="-284"/>
        <w:jc w:val="both"/>
        <w:rPr>
          <w:rFonts w:ascii="Simplified Arabic" w:hAnsi="Simplified Arabic" w:cs="Simplified Arabic"/>
          <w:b/>
          <w:bCs/>
          <w:sz w:val="28"/>
          <w:szCs w:val="28"/>
          <w:rtl/>
          <w:lang w:bidi="ar-DZ"/>
        </w:rPr>
      </w:pPr>
      <w:bookmarkStart w:id="1" w:name="_Hlk468779215"/>
      <w:r w:rsidRPr="00CC4D9B">
        <w:rPr>
          <w:rFonts w:ascii="Simplified Arabic" w:hAnsi="Simplified Arabic" w:cs="Simplified Arabic"/>
          <w:b/>
          <w:bCs/>
          <w:sz w:val="28"/>
          <w:szCs w:val="28"/>
          <w:rtl/>
          <w:lang w:val="fr-FR" w:bidi="ar-DZ"/>
        </w:rPr>
        <w:t>2-</w:t>
      </w:r>
      <w:r w:rsidR="00021B1D" w:rsidRPr="00CC4D9B">
        <w:rPr>
          <w:rFonts w:ascii="Simplified Arabic" w:hAnsi="Simplified Arabic" w:cs="Simplified Arabic"/>
          <w:b/>
          <w:bCs/>
          <w:sz w:val="28"/>
          <w:szCs w:val="28"/>
          <w:lang w:val="fr-FR" w:bidi="ar-DZ"/>
        </w:rPr>
        <w:t>:</w:t>
      </w:r>
      <w:r w:rsidR="00021B1D" w:rsidRPr="00CC4D9B">
        <w:rPr>
          <w:rFonts w:ascii="Simplified Arabic" w:hAnsi="Simplified Arabic" w:cs="Simplified Arabic"/>
          <w:b/>
          <w:bCs/>
          <w:sz w:val="28"/>
          <w:szCs w:val="28"/>
          <w:rtl/>
        </w:rPr>
        <w:t>مؤشرات</w:t>
      </w:r>
      <w:r w:rsidR="00021B1D" w:rsidRPr="00CC4D9B">
        <w:rPr>
          <w:rFonts w:ascii="Simplified Arabic" w:hAnsi="Simplified Arabic" w:cs="Simplified Arabic"/>
          <w:b/>
          <w:bCs/>
          <w:sz w:val="28"/>
          <w:szCs w:val="28"/>
          <w:rtl/>
          <w:lang w:val="fr-FR" w:bidi="ar-DZ"/>
        </w:rPr>
        <w:t>نمو العولمة المالية</w:t>
      </w:r>
      <w:r w:rsidR="00021B1D" w:rsidRPr="00CC4D9B">
        <w:rPr>
          <w:rFonts w:ascii="Simplified Arabic" w:hAnsi="Simplified Arabic" w:cs="Simplified Arabic"/>
          <w:b/>
          <w:bCs/>
          <w:sz w:val="28"/>
          <w:szCs w:val="28"/>
          <w:lang w:val="fr-FR" w:bidi="ar-DZ"/>
        </w:rPr>
        <w:t>:</w:t>
      </w:r>
    </w:p>
    <w:bookmarkEnd w:id="1"/>
    <w:p w:rsidR="00451C37" w:rsidRPr="00CC4D9B" w:rsidRDefault="00A9598E" w:rsidP="00CC4D9B">
      <w:pPr>
        <w:ind w:firstLine="709"/>
        <w:jc w:val="both"/>
        <w:rPr>
          <w:rFonts w:ascii="Simplified Arabic" w:hAnsi="Simplified Arabic" w:cs="Simplified Arabic"/>
          <w:sz w:val="28"/>
          <w:szCs w:val="28"/>
          <w:rtl/>
        </w:rPr>
      </w:pPr>
      <w:r w:rsidRPr="00CC4D9B">
        <w:rPr>
          <w:rFonts w:ascii="Simplified Arabic" w:hAnsi="Simplified Arabic" w:cs="Simplified Arabic"/>
          <w:sz w:val="28"/>
          <w:szCs w:val="28"/>
          <w:rtl/>
        </w:rPr>
        <w:t>من بين</w:t>
      </w:r>
      <w:r w:rsidR="008E1E8D" w:rsidRPr="00CC4D9B">
        <w:rPr>
          <w:rFonts w:ascii="Simplified Arabic" w:hAnsi="Simplified Arabic" w:cs="Simplified Arabic"/>
          <w:sz w:val="28"/>
          <w:szCs w:val="28"/>
          <w:rtl/>
        </w:rPr>
        <w:t xml:space="preserve"> أهم المؤشرات</w:t>
      </w:r>
      <w:r w:rsidR="005A305C">
        <w:rPr>
          <w:rFonts w:ascii="Simplified Arabic" w:hAnsi="Simplified Arabic" w:cs="Simplified Arabic" w:hint="cs"/>
          <w:sz w:val="28"/>
          <w:szCs w:val="28"/>
          <w:rtl/>
        </w:rPr>
        <w:t xml:space="preserve"> </w:t>
      </w:r>
      <w:r w:rsidR="008E1E8D" w:rsidRPr="00CC4D9B">
        <w:rPr>
          <w:rFonts w:ascii="Simplified Arabic" w:hAnsi="Simplified Arabic" w:cs="Simplified Arabic"/>
          <w:sz w:val="28"/>
          <w:szCs w:val="28"/>
          <w:rtl/>
        </w:rPr>
        <w:t>التي ي</w:t>
      </w:r>
      <w:r w:rsidR="00F461D3" w:rsidRPr="00CC4D9B">
        <w:rPr>
          <w:rFonts w:ascii="Simplified Arabic" w:hAnsi="Simplified Arabic" w:cs="Simplified Arabic"/>
          <w:sz w:val="28"/>
          <w:szCs w:val="28"/>
          <w:rtl/>
        </w:rPr>
        <w:t xml:space="preserve">ستدل </w:t>
      </w:r>
      <w:r w:rsidR="008E1E8D" w:rsidRPr="00CC4D9B">
        <w:rPr>
          <w:rFonts w:ascii="Simplified Arabic" w:hAnsi="Simplified Arabic" w:cs="Simplified Arabic"/>
          <w:sz w:val="28"/>
          <w:szCs w:val="28"/>
          <w:rtl/>
        </w:rPr>
        <w:t xml:space="preserve">بها على </w:t>
      </w:r>
      <w:r w:rsidR="00213677" w:rsidRPr="00CC4D9B">
        <w:rPr>
          <w:rFonts w:ascii="Simplified Arabic" w:hAnsi="Simplified Arabic" w:cs="Simplified Arabic"/>
          <w:sz w:val="28"/>
          <w:szCs w:val="28"/>
          <w:rtl/>
        </w:rPr>
        <w:t xml:space="preserve">تنامي </w:t>
      </w:r>
      <w:r w:rsidR="00F461D3" w:rsidRPr="00CC4D9B">
        <w:rPr>
          <w:rFonts w:ascii="Simplified Arabic" w:hAnsi="Simplified Arabic" w:cs="Simplified Arabic"/>
          <w:sz w:val="28"/>
          <w:szCs w:val="28"/>
          <w:rtl/>
        </w:rPr>
        <w:t xml:space="preserve">العولمة المالية </w:t>
      </w:r>
      <w:r w:rsidR="00003251" w:rsidRPr="00CC4D9B">
        <w:rPr>
          <w:rFonts w:ascii="Simplified Arabic" w:hAnsi="Simplified Arabic" w:cs="Simplified Arabic"/>
          <w:sz w:val="28"/>
          <w:szCs w:val="28"/>
          <w:rtl/>
        </w:rPr>
        <w:t>ما يلي</w:t>
      </w:r>
      <w:r w:rsidR="00F461D3" w:rsidRPr="00CC4D9B">
        <w:rPr>
          <w:rFonts w:ascii="Simplified Arabic" w:hAnsi="Simplified Arabic" w:cs="Simplified Arabic"/>
          <w:sz w:val="28"/>
          <w:szCs w:val="28"/>
          <w:rtl/>
        </w:rPr>
        <w:t>:</w:t>
      </w:r>
    </w:p>
    <w:p w:rsidR="00824CFE" w:rsidRPr="00CC4D9B" w:rsidRDefault="00021B1D" w:rsidP="00CC4D9B">
      <w:pPr>
        <w:tabs>
          <w:tab w:val="num" w:pos="720"/>
        </w:tabs>
        <w:ind w:left="142"/>
        <w:jc w:val="both"/>
        <w:rPr>
          <w:rFonts w:ascii="Simplified Arabic" w:hAnsi="Simplified Arabic" w:cs="Simplified Arabic"/>
          <w:b/>
          <w:bCs/>
          <w:sz w:val="28"/>
          <w:szCs w:val="28"/>
          <w:rtl/>
        </w:rPr>
      </w:pPr>
      <w:r w:rsidRPr="00CC4D9B">
        <w:rPr>
          <w:rFonts w:ascii="Simplified Arabic" w:hAnsi="Simplified Arabic" w:cs="Simplified Arabic"/>
          <w:b/>
          <w:bCs/>
          <w:sz w:val="28"/>
          <w:szCs w:val="28"/>
          <w:rtl/>
        </w:rPr>
        <w:t>1</w:t>
      </w:r>
      <w:r w:rsidR="00C2676E" w:rsidRPr="00CC4D9B">
        <w:rPr>
          <w:rFonts w:ascii="Simplified Arabic" w:hAnsi="Simplified Arabic" w:cs="Simplified Arabic"/>
          <w:sz w:val="28"/>
          <w:szCs w:val="28"/>
          <w:rtl/>
        </w:rPr>
        <w:t>-</w:t>
      </w:r>
      <w:r w:rsidR="00F461D3" w:rsidRPr="00CC4D9B">
        <w:rPr>
          <w:rFonts w:ascii="Simplified Arabic" w:hAnsi="Simplified Arabic" w:cs="Simplified Arabic"/>
          <w:b/>
          <w:bCs/>
          <w:sz w:val="28"/>
          <w:szCs w:val="28"/>
          <w:rtl/>
        </w:rPr>
        <w:t>تطور حجم المعاملات عبر الحدود من الأسهم</w:t>
      </w:r>
      <w:r w:rsidR="000B78BB" w:rsidRPr="00CC4D9B">
        <w:rPr>
          <w:rFonts w:ascii="Simplified Arabic" w:hAnsi="Simplified Arabic" w:cs="Simplified Arabic"/>
          <w:b/>
          <w:bCs/>
          <w:sz w:val="28"/>
          <w:szCs w:val="28"/>
          <w:rtl/>
        </w:rPr>
        <w:t xml:space="preserve"> و</w:t>
      </w:r>
      <w:r w:rsidR="00F461D3" w:rsidRPr="00CC4D9B">
        <w:rPr>
          <w:rFonts w:ascii="Simplified Arabic" w:hAnsi="Simplified Arabic" w:cs="Simplified Arabic"/>
          <w:b/>
          <w:bCs/>
          <w:sz w:val="28"/>
          <w:szCs w:val="28"/>
          <w:rtl/>
        </w:rPr>
        <w:t>السندات في الدول الصناعية المتقدمة</w:t>
      </w:r>
      <w:r w:rsidR="00C2676E" w:rsidRPr="00CC4D9B">
        <w:rPr>
          <w:rFonts w:ascii="Simplified Arabic" w:hAnsi="Simplified Arabic" w:cs="Simplified Arabic"/>
          <w:b/>
          <w:bCs/>
          <w:sz w:val="28"/>
          <w:szCs w:val="28"/>
          <w:rtl/>
        </w:rPr>
        <w:t>:</w:t>
      </w:r>
    </w:p>
    <w:p w:rsidR="00390BDD" w:rsidRPr="00CC4D9B" w:rsidRDefault="00F461D3" w:rsidP="009F0473">
      <w:pPr>
        <w:tabs>
          <w:tab w:val="num" w:pos="720"/>
        </w:tabs>
        <w:ind w:left="142" w:firstLine="709"/>
        <w:jc w:val="both"/>
        <w:rPr>
          <w:rFonts w:ascii="Simplified Arabic" w:hAnsi="Simplified Arabic" w:cs="Simplified Arabic"/>
          <w:sz w:val="28"/>
          <w:szCs w:val="28"/>
          <w:lang w:val="fr-FR"/>
        </w:rPr>
      </w:pPr>
      <w:r w:rsidRPr="00CC4D9B">
        <w:rPr>
          <w:rFonts w:ascii="Simplified Arabic" w:hAnsi="Simplified Arabic" w:cs="Simplified Arabic"/>
          <w:sz w:val="28"/>
          <w:szCs w:val="28"/>
          <w:rtl/>
        </w:rPr>
        <w:t>حيث تشير البيانات إلى المعاملات الخارجية من الأسهم</w:t>
      </w:r>
      <w:r w:rsidR="000B78BB" w:rsidRPr="00CC4D9B">
        <w:rPr>
          <w:rFonts w:ascii="Simplified Arabic" w:hAnsi="Simplified Arabic" w:cs="Simplified Arabic"/>
          <w:sz w:val="28"/>
          <w:szCs w:val="28"/>
          <w:rtl/>
        </w:rPr>
        <w:t xml:space="preserve"> و</w:t>
      </w:r>
      <w:r w:rsidRPr="00CC4D9B">
        <w:rPr>
          <w:rFonts w:ascii="Simplified Arabic" w:hAnsi="Simplified Arabic" w:cs="Simplified Arabic"/>
          <w:sz w:val="28"/>
          <w:szCs w:val="28"/>
          <w:rtl/>
        </w:rPr>
        <w:t>السندات كانت تمثل أقل من 10</w:t>
      </w:r>
      <w:r w:rsidRPr="00CC4D9B">
        <w:rPr>
          <w:rFonts w:ascii="Simplified Arabic" w:hAnsi="Simplified Arabic" w:cs="Simplified Arabic"/>
          <w:sz w:val="28"/>
          <w:szCs w:val="28"/>
        </w:rPr>
        <w:t>%</w:t>
      </w:r>
      <w:r w:rsidRPr="00CC4D9B">
        <w:rPr>
          <w:rFonts w:ascii="Simplified Arabic" w:hAnsi="Simplified Arabic" w:cs="Simplified Arabic"/>
          <w:sz w:val="28"/>
          <w:szCs w:val="28"/>
          <w:rtl/>
        </w:rPr>
        <w:t xml:space="preserve">من الناتج المحلي الإجمالي في هذه الدول </w:t>
      </w:r>
      <w:r w:rsidR="00FA3E96" w:rsidRPr="00CC4D9B">
        <w:rPr>
          <w:rFonts w:ascii="Simplified Arabic" w:hAnsi="Simplified Arabic" w:cs="Simplified Arabic"/>
          <w:sz w:val="28"/>
          <w:szCs w:val="28"/>
          <w:rtl/>
        </w:rPr>
        <w:t xml:space="preserve">سنة </w:t>
      </w:r>
      <w:r w:rsidRPr="00CC4D9B">
        <w:rPr>
          <w:rFonts w:ascii="Simplified Arabic" w:hAnsi="Simplified Arabic" w:cs="Simplified Arabic"/>
          <w:sz w:val="28"/>
          <w:szCs w:val="28"/>
          <w:rtl/>
        </w:rPr>
        <w:t>1980 بينما وصلت إلى ما يزيد من 100</w:t>
      </w:r>
      <w:r w:rsidRPr="00CC4D9B">
        <w:rPr>
          <w:rFonts w:ascii="Simplified Arabic" w:hAnsi="Simplified Arabic" w:cs="Simplified Arabic"/>
          <w:sz w:val="28"/>
          <w:szCs w:val="28"/>
        </w:rPr>
        <w:t>%</w:t>
      </w:r>
      <w:r w:rsidRPr="00CC4D9B">
        <w:rPr>
          <w:rFonts w:ascii="Simplified Arabic" w:hAnsi="Simplified Arabic" w:cs="Simplified Arabic"/>
          <w:sz w:val="28"/>
          <w:szCs w:val="28"/>
          <w:rtl/>
        </w:rPr>
        <w:t xml:space="preserve"> في كل من الولايات المتحدة الأمريكية</w:t>
      </w:r>
      <w:r w:rsidR="000B78BB" w:rsidRPr="00CC4D9B">
        <w:rPr>
          <w:rFonts w:ascii="Simplified Arabic" w:hAnsi="Simplified Arabic" w:cs="Simplified Arabic"/>
          <w:sz w:val="28"/>
          <w:szCs w:val="28"/>
          <w:rtl/>
        </w:rPr>
        <w:t xml:space="preserve"> و</w:t>
      </w:r>
      <w:r w:rsidRPr="00CC4D9B">
        <w:rPr>
          <w:rFonts w:ascii="Simplified Arabic" w:hAnsi="Simplified Arabic" w:cs="Simplified Arabic"/>
          <w:sz w:val="28"/>
          <w:szCs w:val="28"/>
          <w:rtl/>
        </w:rPr>
        <w:t>ألمانيا عام 1996</w:t>
      </w:r>
      <w:r w:rsidR="000B78BB" w:rsidRPr="00CC4D9B">
        <w:rPr>
          <w:rFonts w:ascii="Simplified Arabic" w:hAnsi="Simplified Arabic" w:cs="Simplified Arabic"/>
          <w:sz w:val="28"/>
          <w:szCs w:val="28"/>
          <w:rtl/>
        </w:rPr>
        <w:t xml:space="preserve"> و</w:t>
      </w:r>
      <w:r w:rsidRPr="00CC4D9B">
        <w:rPr>
          <w:rFonts w:ascii="Simplified Arabic" w:hAnsi="Simplified Arabic" w:cs="Simplified Arabic"/>
          <w:sz w:val="28"/>
          <w:szCs w:val="28"/>
          <w:rtl/>
        </w:rPr>
        <w:t>على ما يزيد من 200</w:t>
      </w:r>
      <w:r w:rsidRPr="00CC4D9B">
        <w:rPr>
          <w:rFonts w:ascii="Simplified Arabic" w:hAnsi="Simplified Arabic" w:cs="Simplified Arabic"/>
          <w:sz w:val="28"/>
          <w:szCs w:val="28"/>
        </w:rPr>
        <w:t>%</w:t>
      </w:r>
      <w:r w:rsidRPr="00CC4D9B">
        <w:rPr>
          <w:rFonts w:ascii="Simplified Arabic" w:hAnsi="Simplified Arabic" w:cs="Simplified Arabic"/>
          <w:sz w:val="28"/>
          <w:szCs w:val="28"/>
          <w:rtl/>
        </w:rPr>
        <w:t>في كل من فرنسا</w:t>
      </w:r>
      <w:r w:rsidR="000B78BB" w:rsidRPr="00CC4D9B">
        <w:rPr>
          <w:rFonts w:ascii="Simplified Arabic" w:hAnsi="Simplified Arabic" w:cs="Simplified Arabic"/>
          <w:sz w:val="28"/>
          <w:szCs w:val="28"/>
          <w:rtl/>
        </w:rPr>
        <w:t xml:space="preserve"> و</w:t>
      </w:r>
      <w:r w:rsidRPr="00CC4D9B">
        <w:rPr>
          <w:rFonts w:ascii="Simplified Arabic" w:hAnsi="Simplified Arabic" w:cs="Simplified Arabic"/>
          <w:sz w:val="28"/>
          <w:szCs w:val="28"/>
          <w:rtl/>
        </w:rPr>
        <w:t>إيطاليا</w:t>
      </w:r>
      <w:r w:rsidR="000B78BB" w:rsidRPr="00CC4D9B">
        <w:rPr>
          <w:rFonts w:ascii="Simplified Arabic" w:hAnsi="Simplified Arabic" w:cs="Simplified Arabic"/>
          <w:sz w:val="28"/>
          <w:szCs w:val="28"/>
          <w:rtl/>
        </w:rPr>
        <w:t xml:space="preserve"> و</w:t>
      </w:r>
      <w:r w:rsidRPr="00CC4D9B">
        <w:rPr>
          <w:rFonts w:ascii="Simplified Arabic" w:hAnsi="Simplified Arabic" w:cs="Simplified Arabic"/>
          <w:sz w:val="28"/>
          <w:szCs w:val="28"/>
          <w:rtl/>
        </w:rPr>
        <w:t xml:space="preserve">كندا في نفس العام. </w:t>
      </w:r>
    </w:p>
    <w:p w:rsidR="00B11B55" w:rsidRPr="00CC4D9B" w:rsidRDefault="002509CF" w:rsidP="00CC4D9B">
      <w:pPr>
        <w:tabs>
          <w:tab w:val="num" w:pos="502"/>
          <w:tab w:val="num" w:pos="720"/>
        </w:tabs>
        <w:jc w:val="both"/>
        <w:rPr>
          <w:rFonts w:ascii="Simplified Arabic" w:hAnsi="Simplified Arabic" w:cs="Simplified Arabic"/>
          <w:b/>
          <w:bCs/>
          <w:sz w:val="28"/>
          <w:szCs w:val="28"/>
          <w:rtl/>
        </w:rPr>
      </w:pPr>
      <w:r w:rsidRPr="00CC4D9B">
        <w:rPr>
          <w:rFonts w:ascii="Simplified Arabic" w:hAnsi="Simplified Arabic" w:cs="Simplified Arabic"/>
          <w:b/>
          <w:bCs/>
          <w:sz w:val="28"/>
          <w:szCs w:val="28"/>
        </w:rPr>
        <w:t>2</w:t>
      </w:r>
      <w:r w:rsidR="00C2676E" w:rsidRPr="00CC4D9B">
        <w:rPr>
          <w:rFonts w:ascii="Simplified Arabic" w:hAnsi="Simplified Arabic" w:cs="Simplified Arabic"/>
          <w:b/>
          <w:bCs/>
          <w:sz w:val="28"/>
          <w:szCs w:val="28"/>
          <w:rtl/>
        </w:rPr>
        <w:t>-</w:t>
      </w:r>
      <w:r w:rsidR="00F461D3" w:rsidRPr="00CC4D9B">
        <w:rPr>
          <w:rFonts w:ascii="Simplified Arabic" w:hAnsi="Simplified Arabic" w:cs="Simplified Arabic"/>
          <w:b/>
          <w:bCs/>
          <w:sz w:val="28"/>
          <w:szCs w:val="28"/>
          <w:rtl/>
        </w:rPr>
        <w:t xml:space="preserve"> تطور تداول</w:t>
      </w:r>
      <w:r w:rsidR="005A305C">
        <w:rPr>
          <w:rFonts w:ascii="Simplified Arabic" w:hAnsi="Simplified Arabic" w:cs="Simplified Arabic" w:hint="cs"/>
          <w:b/>
          <w:bCs/>
          <w:sz w:val="28"/>
          <w:szCs w:val="28"/>
          <w:rtl/>
        </w:rPr>
        <w:t xml:space="preserve"> </w:t>
      </w:r>
      <w:r w:rsidR="00F461D3" w:rsidRPr="00CC4D9B">
        <w:rPr>
          <w:rFonts w:ascii="Simplified Arabic" w:hAnsi="Simplified Arabic" w:cs="Simplified Arabic"/>
          <w:b/>
          <w:bCs/>
          <w:sz w:val="28"/>
          <w:szCs w:val="28"/>
          <w:rtl/>
        </w:rPr>
        <w:t>النقد الأجنبي على الصعيد العالمي</w:t>
      </w:r>
      <w:r w:rsidR="00C2676E" w:rsidRPr="00CC4D9B">
        <w:rPr>
          <w:rFonts w:ascii="Simplified Arabic" w:hAnsi="Simplified Arabic" w:cs="Simplified Arabic"/>
          <w:b/>
          <w:bCs/>
          <w:sz w:val="28"/>
          <w:szCs w:val="28"/>
          <w:rtl/>
        </w:rPr>
        <w:t>:</w:t>
      </w:r>
    </w:p>
    <w:p w:rsidR="00E25EB3" w:rsidRDefault="00B11B55" w:rsidP="009F0473">
      <w:pPr>
        <w:tabs>
          <w:tab w:val="num" w:pos="502"/>
          <w:tab w:val="num" w:pos="720"/>
        </w:tabs>
        <w:ind w:firstLine="709"/>
        <w:jc w:val="both"/>
        <w:rPr>
          <w:rFonts w:ascii="Simplified Arabic" w:hAnsi="Simplified Arabic" w:cs="Simplified Arabic"/>
          <w:sz w:val="28"/>
          <w:szCs w:val="28"/>
        </w:rPr>
      </w:pPr>
      <w:r w:rsidRPr="00CC4D9B">
        <w:rPr>
          <w:rFonts w:ascii="Simplified Arabic" w:hAnsi="Simplified Arabic" w:cs="Simplified Arabic"/>
          <w:b/>
          <w:bCs/>
          <w:sz w:val="28"/>
          <w:szCs w:val="28"/>
          <w:rtl/>
        </w:rPr>
        <w:tab/>
      </w:r>
      <w:r w:rsidR="00F461D3" w:rsidRPr="00CC4D9B">
        <w:rPr>
          <w:rFonts w:ascii="Simplified Arabic" w:hAnsi="Simplified Arabic" w:cs="Simplified Arabic"/>
          <w:sz w:val="28"/>
          <w:szCs w:val="28"/>
          <w:rtl/>
        </w:rPr>
        <w:t>حيث تشير الإحصائيات إلى أن متوسط حجم التعامل اليومي في أسواق الصرف الأجنبي قد ارتفعت من 200 مليار دولار في منتصف الثمانين</w:t>
      </w:r>
      <w:r w:rsidR="006E0302" w:rsidRPr="00CC4D9B">
        <w:rPr>
          <w:rFonts w:ascii="Simplified Arabic" w:hAnsi="Simplified Arabic" w:cs="Simplified Arabic"/>
          <w:sz w:val="28"/>
          <w:szCs w:val="28"/>
          <w:rtl/>
        </w:rPr>
        <w:t>ي</w:t>
      </w:r>
      <w:r w:rsidR="00F461D3" w:rsidRPr="00CC4D9B">
        <w:rPr>
          <w:rFonts w:ascii="Simplified Arabic" w:hAnsi="Simplified Arabic" w:cs="Simplified Arabic"/>
          <w:sz w:val="28"/>
          <w:szCs w:val="28"/>
          <w:rtl/>
        </w:rPr>
        <w:t>ات إلى حوالي 1.2 تريليون دولار أمريكي عام 1995</w:t>
      </w:r>
      <w:r w:rsidR="000B78BB" w:rsidRPr="00CC4D9B">
        <w:rPr>
          <w:rFonts w:ascii="Simplified Arabic" w:hAnsi="Simplified Arabic" w:cs="Simplified Arabic"/>
          <w:sz w:val="28"/>
          <w:szCs w:val="28"/>
          <w:rtl/>
        </w:rPr>
        <w:t xml:space="preserve"> و</w:t>
      </w:r>
      <w:r w:rsidR="00F461D3" w:rsidRPr="00CC4D9B">
        <w:rPr>
          <w:rFonts w:ascii="Simplified Arabic" w:hAnsi="Simplified Arabic" w:cs="Simplified Arabic"/>
          <w:sz w:val="28"/>
          <w:szCs w:val="28"/>
          <w:rtl/>
        </w:rPr>
        <w:t>هو ما يزيد عن 84</w:t>
      </w:r>
      <w:r w:rsidR="00F461D3" w:rsidRPr="00CC4D9B">
        <w:rPr>
          <w:rFonts w:ascii="Simplified Arabic" w:hAnsi="Simplified Arabic" w:cs="Simplified Arabic"/>
          <w:sz w:val="28"/>
          <w:szCs w:val="28"/>
        </w:rPr>
        <w:t>%</w:t>
      </w:r>
      <w:r w:rsidR="00F461D3" w:rsidRPr="00CC4D9B">
        <w:rPr>
          <w:rFonts w:ascii="Simplified Arabic" w:hAnsi="Simplified Arabic" w:cs="Simplified Arabic"/>
          <w:sz w:val="28"/>
          <w:szCs w:val="28"/>
          <w:rtl/>
        </w:rPr>
        <w:t xml:space="preserve"> من الاحتياطات الدولية لجميع </w:t>
      </w:r>
      <w:r w:rsidR="00232332" w:rsidRPr="00CC4D9B">
        <w:rPr>
          <w:rFonts w:ascii="Simplified Arabic" w:hAnsi="Simplified Arabic" w:cs="Simplified Arabic"/>
          <w:sz w:val="28"/>
          <w:szCs w:val="28"/>
          <w:rtl/>
        </w:rPr>
        <w:t>دول</w:t>
      </w:r>
      <w:r w:rsidR="00F461D3" w:rsidRPr="00CC4D9B">
        <w:rPr>
          <w:rFonts w:ascii="Simplified Arabic" w:hAnsi="Simplified Arabic" w:cs="Simplified Arabic"/>
          <w:sz w:val="28"/>
          <w:szCs w:val="28"/>
          <w:rtl/>
        </w:rPr>
        <w:t xml:space="preserve"> العالم في نفس السنة</w:t>
      </w:r>
      <w:r w:rsidR="00E25EB3" w:rsidRPr="00CC4D9B">
        <w:rPr>
          <w:rFonts w:ascii="Simplified Arabic" w:hAnsi="Simplified Arabic" w:cs="Simplified Arabic"/>
          <w:sz w:val="28"/>
          <w:szCs w:val="28"/>
          <w:rtl/>
        </w:rPr>
        <w:t>ثم إلى أكثر من 302 ترليون عام 2007</w:t>
      </w:r>
      <w:r w:rsidR="00ED0152" w:rsidRPr="00CC4D9B">
        <w:rPr>
          <w:rFonts w:ascii="Simplified Arabic" w:hAnsi="Simplified Arabic" w:cs="Simplified Arabic"/>
          <w:sz w:val="28"/>
          <w:szCs w:val="28"/>
          <w:rtl/>
        </w:rPr>
        <w:t xml:space="preserve">، </w:t>
      </w:r>
      <w:r w:rsidR="00E25EB3" w:rsidRPr="00CC4D9B">
        <w:rPr>
          <w:rFonts w:ascii="Simplified Arabic" w:hAnsi="Simplified Arabic" w:cs="Simplified Arabic"/>
          <w:sz w:val="28"/>
          <w:szCs w:val="28"/>
          <w:rtl/>
        </w:rPr>
        <w:t>ثم قاربت 4 ترليون في 2010</w:t>
      </w:r>
      <w:r w:rsidR="005F1FA8" w:rsidRPr="00CC4D9B">
        <w:rPr>
          <w:rFonts w:ascii="Simplified Arabic" w:hAnsi="Simplified Arabic" w:cs="Simplified Arabic"/>
          <w:sz w:val="28"/>
          <w:szCs w:val="28"/>
          <w:rtl/>
        </w:rPr>
        <w:t>الشكل</w:t>
      </w:r>
      <w:r w:rsidR="00E25EB3" w:rsidRPr="00CC4D9B">
        <w:rPr>
          <w:rFonts w:ascii="Simplified Arabic" w:hAnsi="Simplified Arabic" w:cs="Simplified Arabic"/>
          <w:sz w:val="28"/>
          <w:szCs w:val="28"/>
          <w:rtl/>
        </w:rPr>
        <w:t xml:space="preserve"> التالي يوضح تطور تداول النقد الأجنبي من 1989 إلى 2010</w:t>
      </w:r>
      <w:r w:rsidR="00AC206B" w:rsidRPr="00CC4D9B">
        <w:rPr>
          <w:rFonts w:ascii="Simplified Arabic" w:hAnsi="Simplified Arabic" w:cs="Simplified Arabic"/>
          <w:sz w:val="28"/>
          <w:szCs w:val="28"/>
        </w:rPr>
        <w:t xml:space="preserve"> </w:t>
      </w:r>
      <w:r w:rsidR="009F0473">
        <w:rPr>
          <w:rFonts w:ascii="Simplified Arabic" w:hAnsi="Simplified Arabic" w:cs="Simplified Arabic" w:hint="cs"/>
          <w:sz w:val="28"/>
          <w:szCs w:val="28"/>
          <w:rtl/>
        </w:rPr>
        <w:t>.</w:t>
      </w:r>
    </w:p>
    <w:p w:rsidR="00997F1A" w:rsidRPr="00CC4D9B" w:rsidRDefault="00997F1A" w:rsidP="00CC4D9B">
      <w:pPr>
        <w:tabs>
          <w:tab w:val="num" w:pos="502"/>
          <w:tab w:val="num" w:pos="720"/>
        </w:tabs>
        <w:ind w:firstLine="709"/>
        <w:jc w:val="both"/>
        <w:rPr>
          <w:rFonts w:ascii="Simplified Arabic" w:hAnsi="Simplified Arabic" w:cs="Simplified Arabic"/>
          <w:sz w:val="28"/>
          <w:szCs w:val="28"/>
        </w:rPr>
      </w:pPr>
    </w:p>
    <w:p w:rsidR="00E25EB3" w:rsidRPr="00CC4D9B" w:rsidRDefault="00E25EB3" w:rsidP="00CC4D9B">
      <w:pPr>
        <w:tabs>
          <w:tab w:val="num" w:pos="502"/>
          <w:tab w:val="num" w:pos="720"/>
        </w:tabs>
        <w:ind w:left="142"/>
        <w:jc w:val="center"/>
        <w:rPr>
          <w:rFonts w:ascii="Simplified Arabic" w:hAnsi="Simplified Arabic" w:cs="Simplified Arabic"/>
          <w:b/>
          <w:bCs/>
          <w:noProof/>
          <w:color w:val="FF0000"/>
          <w:sz w:val="28"/>
          <w:szCs w:val="28"/>
          <w:rtl/>
          <w:lang w:val="fr-FR" w:eastAsia="fr-FR" w:bidi="ar-DZ"/>
        </w:rPr>
      </w:pPr>
      <w:r w:rsidRPr="00CC4D9B">
        <w:rPr>
          <w:rFonts w:ascii="Simplified Arabic" w:hAnsi="Simplified Arabic" w:cs="Simplified Arabic"/>
          <w:b/>
          <w:bCs/>
          <w:sz w:val="28"/>
          <w:szCs w:val="28"/>
          <w:rtl/>
        </w:rPr>
        <w:lastRenderedPageBreak/>
        <w:t>الشكل رقم</w:t>
      </w:r>
      <w:r w:rsidR="006B6332" w:rsidRPr="00CC4D9B">
        <w:rPr>
          <w:rFonts w:ascii="Simplified Arabic" w:hAnsi="Simplified Arabic" w:cs="Simplified Arabic"/>
          <w:b/>
          <w:bCs/>
          <w:sz w:val="28"/>
          <w:szCs w:val="28"/>
          <w:rtl/>
        </w:rPr>
        <w:t xml:space="preserve"> (</w:t>
      </w:r>
      <w:r w:rsidR="004B15F4" w:rsidRPr="00CC4D9B">
        <w:rPr>
          <w:rFonts w:ascii="Simplified Arabic" w:hAnsi="Simplified Arabic" w:cs="Simplified Arabic"/>
          <w:b/>
          <w:bCs/>
          <w:sz w:val="28"/>
          <w:szCs w:val="28"/>
          <w:rtl/>
        </w:rPr>
        <w:t>1</w:t>
      </w:r>
      <w:r w:rsidR="009D3A81" w:rsidRPr="00CC4D9B">
        <w:rPr>
          <w:rFonts w:ascii="Simplified Arabic" w:hAnsi="Simplified Arabic" w:cs="Simplified Arabic"/>
          <w:b/>
          <w:bCs/>
          <w:sz w:val="28"/>
          <w:szCs w:val="28"/>
          <w:rtl/>
        </w:rPr>
        <w:t>)</w:t>
      </w:r>
      <w:r w:rsidR="009D3A81" w:rsidRPr="00CC4D9B">
        <w:rPr>
          <w:rFonts w:ascii="Simplified Arabic" w:hAnsi="Simplified Arabic" w:cs="Simplified Arabic"/>
          <w:b/>
          <w:bCs/>
          <w:sz w:val="28"/>
          <w:szCs w:val="28"/>
        </w:rPr>
        <w:t>:</w:t>
      </w:r>
      <w:r w:rsidR="009D3A81" w:rsidRPr="00CC4D9B">
        <w:rPr>
          <w:rFonts w:ascii="Simplified Arabic" w:hAnsi="Simplified Arabic" w:cs="Simplified Arabic"/>
          <w:sz w:val="28"/>
          <w:szCs w:val="28"/>
          <w:rtl/>
        </w:rPr>
        <w:t xml:space="preserve"> تطور</w:t>
      </w:r>
      <w:r w:rsidRPr="00CC4D9B">
        <w:rPr>
          <w:rFonts w:ascii="Simplified Arabic" w:hAnsi="Simplified Arabic" w:cs="Simplified Arabic"/>
          <w:sz w:val="28"/>
          <w:szCs w:val="28"/>
          <w:rtl/>
        </w:rPr>
        <w:t xml:space="preserve"> تداول النقد الأجنبي </w:t>
      </w:r>
      <w:r w:rsidR="00D36364" w:rsidRPr="00CC4D9B">
        <w:rPr>
          <w:rFonts w:ascii="Simplified Arabic" w:hAnsi="Simplified Arabic" w:cs="Simplified Arabic"/>
          <w:sz w:val="28"/>
          <w:szCs w:val="28"/>
          <w:rtl/>
          <w:lang w:bidi="ar-DZ"/>
        </w:rPr>
        <w:t>خلال الفترة</w:t>
      </w:r>
      <w:r w:rsidR="00D36364" w:rsidRPr="00CC4D9B">
        <w:rPr>
          <w:rFonts w:ascii="Simplified Arabic" w:hAnsi="Simplified Arabic" w:cs="Simplified Arabic"/>
          <w:sz w:val="28"/>
          <w:szCs w:val="28"/>
          <w:lang w:val="fr-FR" w:bidi="ar-DZ"/>
        </w:rPr>
        <w:t>)</w:t>
      </w:r>
      <w:r w:rsidRPr="00CC4D9B">
        <w:rPr>
          <w:rFonts w:ascii="Simplified Arabic" w:hAnsi="Simplified Arabic" w:cs="Simplified Arabic"/>
          <w:sz w:val="28"/>
          <w:szCs w:val="28"/>
          <w:rtl/>
        </w:rPr>
        <w:t>1989</w:t>
      </w:r>
      <w:r w:rsidR="009D3A81" w:rsidRPr="00CC4D9B">
        <w:rPr>
          <w:rFonts w:ascii="Simplified Arabic" w:hAnsi="Simplified Arabic" w:cs="Simplified Arabic"/>
          <w:sz w:val="28"/>
          <w:szCs w:val="28"/>
          <w:rtl/>
        </w:rPr>
        <w:t>-2010</w:t>
      </w:r>
      <w:r w:rsidR="00D36364" w:rsidRPr="00CC4D9B">
        <w:rPr>
          <w:rFonts w:ascii="Simplified Arabic" w:hAnsi="Simplified Arabic" w:cs="Simplified Arabic"/>
          <w:sz w:val="28"/>
          <w:szCs w:val="28"/>
        </w:rPr>
        <w:t>(</w:t>
      </w:r>
      <w:r w:rsidR="00D36364" w:rsidRPr="00CC4D9B">
        <w:rPr>
          <w:rFonts w:ascii="Simplified Arabic" w:hAnsi="Simplified Arabic" w:cs="Simplified Arabic"/>
          <w:sz w:val="28"/>
          <w:szCs w:val="28"/>
          <w:rtl/>
          <w:lang w:bidi="ar-DZ"/>
        </w:rPr>
        <w:t>.</w:t>
      </w:r>
    </w:p>
    <w:p w:rsidR="00BE6EC8" w:rsidRPr="00CC4D9B" w:rsidRDefault="00BE6EC8" w:rsidP="00CC4D9B">
      <w:pPr>
        <w:jc w:val="center"/>
        <w:rPr>
          <w:rFonts w:ascii="Simplified Arabic" w:hAnsi="Simplified Arabic" w:cs="Simplified Arabic"/>
          <w:b/>
          <w:bCs/>
          <w:noProof/>
          <w:color w:val="FF0000"/>
          <w:sz w:val="28"/>
          <w:szCs w:val="28"/>
          <w:lang w:val="fr-FR" w:eastAsia="fr-FR"/>
        </w:rPr>
      </w:pPr>
      <w:r w:rsidRPr="00CC4D9B">
        <w:rPr>
          <w:rFonts w:ascii="Simplified Arabic" w:hAnsi="Simplified Arabic" w:cs="Simplified Arabic"/>
          <w:b/>
          <w:bCs/>
          <w:noProof/>
          <w:color w:val="FF0000"/>
          <w:sz w:val="28"/>
          <w:szCs w:val="28"/>
          <w:lang w:val="fr-FR" w:eastAsia="fr-FR"/>
        </w:rPr>
        <w:drawing>
          <wp:inline distT="0" distB="0" distL="0" distR="0">
            <wp:extent cx="4846248" cy="1984075"/>
            <wp:effectExtent l="19050" t="0" r="11502" b="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50375" w:rsidRPr="00CC4D9B" w:rsidRDefault="00156E12" w:rsidP="005A305C">
      <w:pPr>
        <w:jc w:val="both"/>
        <w:rPr>
          <w:rFonts w:ascii="Simplified Arabic" w:hAnsi="Simplified Arabic" w:cs="Simplified Arabic"/>
          <w:noProof/>
          <w:sz w:val="24"/>
          <w:szCs w:val="24"/>
          <w:lang w:val="fr-FR" w:eastAsia="fr-FR" w:bidi="ar-DZ"/>
        </w:rPr>
      </w:pPr>
      <w:r w:rsidRPr="00CC4D9B">
        <w:rPr>
          <w:rFonts w:ascii="Simplified Arabic" w:hAnsi="Simplified Arabic" w:cs="Simplified Arabic"/>
          <w:b/>
          <w:bCs/>
          <w:noProof/>
          <w:sz w:val="24"/>
          <w:szCs w:val="24"/>
          <w:rtl/>
          <w:lang w:val="fr-FR" w:eastAsia="fr-FR" w:bidi="ar-DZ"/>
        </w:rPr>
        <w:t>المصدر</w:t>
      </w:r>
      <w:r w:rsidR="002509CF" w:rsidRPr="00CC4D9B">
        <w:rPr>
          <w:rFonts w:ascii="Simplified Arabic" w:hAnsi="Simplified Arabic" w:cs="Simplified Arabic"/>
          <w:b/>
          <w:bCs/>
          <w:sz w:val="24"/>
          <w:szCs w:val="24"/>
          <w:rtl/>
        </w:rPr>
        <w:t>:</w:t>
      </w:r>
      <w:r w:rsidR="002509CF" w:rsidRPr="00CC4D9B">
        <w:rPr>
          <w:rFonts w:ascii="Simplified Arabic" w:hAnsi="Simplified Arabic" w:cs="Simplified Arabic"/>
          <w:noProof/>
          <w:sz w:val="24"/>
          <w:szCs w:val="24"/>
          <w:rtl/>
          <w:lang w:val="fr-FR" w:eastAsia="fr-FR" w:bidi="ar-DZ"/>
        </w:rPr>
        <w:t xml:space="preserve">عيجولي خالد، انعكاسات العولمة المالية على سياسات التنمية الاقتتصادية في البلدان العربية، اطروحة دكتوراه غير منشوره، كلية العلوم الاقتصاديةوالتجارية وعلوم التسيير، جامعة الجزائر 3، 2015، </w:t>
      </w:r>
      <w:r w:rsidRPr="00CC4D9B">
        <w:rPr>
          <w:rFonts w:ascii="Simplified Arabic" w:hAnsi="Simplified Arabic" w:cs="Simplified Arabic"/>
          <w:noProof/>
          <w:sz w:val="24"/>
          <w:szCs w:val="24"/>
          <w:rtl/>
          <w:lang w:val="fr-FR" w:eastAsia="fr-FR" w:bidi="ar-DZ"/>
        </w:rPr>
        <w:t>ص 251.</w:t>
      </w:r>
    </w:p>
    <w:p w:rsidR="00F461D3" w:rsidRPr="00CC4D9B" w:rsidRDefault="002509CF" w:rsidP="00CC4D9B">
      <w:pPr>
        <w:jc w:val="both"/>
        <w:rPr>
          <w:rFonts w:ascii="Simplified Arabic" w:hAnsi="Simplified Arabic" w:cs="Simplified Arabic"/>
          <w:b/>
          <w:bCs/>
          <w:sz w:val="28"/>
          <w:szCs w:val="28"/>
          <w:rtl/>
          <w:lang w:bidi="ar-DZ"/>
        </w:rPr>
      </w:pPr>
      <w:r w:rsidRPr="00CC4D9B">
        <w:rPr>
          <w:rFonts w:ascii="Simplified Arabic" w:hAnsi="Simplified Arabic" w:cs="Simplified Arabic"/>
          <w:b/>
          <w:bCs/>
          <w:sz w:val="28"/>
          <w:szCs w:val="28"/>
          <w:lang w:bidi="ar-DZ"/>
        </w:rPr>
        <w:t>3</w:t>
      </w:r>
      <w:r w:rsidR="00156E12" w:rsidRPr="00CC4D9B">
        <w:rPr>
          <w:rFonts w:ascii="Simplified Arabic" w:hAnsi="Simplified Arabic" w:cs="Simplified Arabic"/>
          <w:b/>
          <w:bCs/>
          <w:sz w:val="28"/>
          <w:szCs w:val="28"/>
          <w:rtl/>
          <w:lang w:bidi="ar-DZ"/>
        </w:rPr>
        <w:t>-</w:t>
      </w:r>
      <w:r w:rsidR="00213677" w:rsidRPr="00CC4D9B">
        <w:rPr>
          <w:rFonts w:ascii="Simplified Arabic" w:hAnsi="Simplified Arabic" w:cs="Simplified Arabic"/>
          <w:b/>
          <w:bCs/>
          <w:sz w:val="28"/>
          <w:szCs w:val="28"/>
          <w:rtl/>
          <w:lang w:bidi="ar-DZ"/>
        </w:rPr>
        <w:t xml:space="preserve"> دخول الصناديق السيادية</w:t>
      </w:r>
      <w:r w:rsidR="00172784" w:rsidRPr="00CC4D9B">
        <w:rPr>
          <w:rFonts w:ascii="Simplified Arabic" w:hAnsi="Simplified Arabic" w:cs="Simplified Arabic"/>
          <w:b/>
          <w:bCs/>
          <w:sz w:val="28"/>
          <w:szCs w:val="28"/>
          <w:rtl/>
          <w:lang w:bidi="ar-DZ"/>
        </w:rPr>
        <w:t xml:space="preserve"> وصناديق التحوط</w:t>
      </w:r>
    </w:p>
    <w:p w:rsidR="006261D6" w:rsidRPr="00CC4D9B" w:rsidRDefault="006261D6" w:rsidP="009F0473">
      <w:pPr>
        <w:ind w:firstLine="709"/>
        <w:jc w:val="both"/>
        <w:rPr>
          <w:rFonts w:ascii="Simplified Arabic" w:hAnsi="Simplified Arabic" w:cs="Simplified Arabic"/>
          <w:sz w:val="28"/>
          <w:szCs w:val="28"/>
          <w:rtl/>
          <w:lang w:bidi="ar-DZ"/>
        </w:rPr>
      </w:pPr>
      <w:r w:rsidRPr="00CC4D9B">
        <w:rPr>
          <w:rFonts w:ascii="Simplified Arabic" w:hAnsi="Simplified Arabic" w:cs="Simplified Arabic"/>
          <w:sz w:val="28"/>
          <w:szCs w:val="28"/>
          <w:rtl/>
        </w:rPr>
        <w:t>حس</w:t>
      </w:r>
      <w:r w:rsidR="003E75BF" w:rsidRPr="00CC4D9B">
        <w:rPr>
          <w:rFonts w:ascii="Simplified Arabic" w:hAnsi="Simplified Arabic" w:cs="Simplified Arabic"/>
          <w:sz w:val="28"/>
          <w:szCs w:val="28"/>
          <w:rtl/>
        </w:rPr>
        <w:t>ب</w:t>
      </w:r>
      <w:r w:rsidR="005A305C">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صندوق النقد</w:t>
      </w:r>
      <w:r w:rsidR="005A305C">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الدولي فإن</w:t>
      </w:r>
      <w:r w:rsidR="005A305C">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الصناديق</w:t>
      </w:r>
      <w:r w:rsidR="005A305C">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السيادية</w:t>
      </w:r>
      <w:r w:rsidR="005A305C">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هي</w:t>
      </w:r>
      <w:r w:rsidR="005A305C">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صناديق</w:t>
      </w:r>
      <w:r w:rsidR="005A305C">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استثمارية</w:t>
      </w:r>
      <w:r w:rsidR="005A305C">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عمومية</w:t>
      </w:r>
      <w:r w:rsidR="005A305C">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تستجيب</w:t>
      </w:r>
      <w:r w:rsidR="005A305C">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لثلاثة</w:t>
      </w:r>
      <w:r w:rsidR="005A305C">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معايير هي</w:t>
      </w:r>
      <w:r w:rsidR="00F41881" w:rsidRPr="00CC4D9B">
        <w:rPr>
          <w:rFonts w:ascii="Simplified Arabic" w:hAnsi="Simplified Arabic" w:cs="Simplified Arabic"/>
          <w:sz w:val="28"/>
          <w:szCs w:val="28"/>
          <w:rtl/>
          <w:lang w:val="fr-FR" w:bidi="ar-DZ"/>
        </w:rPr>
        <w:t>:</w:t>
      </w:r>
    </w:p>
    <w:p w:rsidR="006261D6" w:rsidRPr="00CC4D9B" w:rsidRDefault="006261D6" w:rsidP="00CC4D9B">
      <w:pPr>
        <w:pStyle w:val="Paragraphedeliste"/>
        <w:numPr>
          <w:ilvl w:val="0"/>
          <w:numId w:val="37"/>
        </w:numPr>
        <w:autoSpaceDE w:val="0"/>
        <w:autoSpaceDN w:val="0"/>
        <w:adjustRightInd w:val="0"/>
        <w:ind w:left="714" w:hanging="357"/>
        <w:jc w:val="both"/>
        <w:rPr>
          <w:rFonts w:ascii="Simplified Arabic" w:hAnsi="Simplified Arabic" w:cs="Simplified Arabic"/>
          <w:b/>
          <w:bCs/>
          <w:sz w:val="28"/>
          <w:szCs w:val="28"/>
        </w:rPr>
      </w:pPr>
      <w:r w:rsidRPr="00CC4D9B">
        <w:rPr>
          <w:rFonts w:ascii="Simplified Arabic" w:hAnsi="Simplified Arabic" w:cs="Simplified Arabic"/>
          <w:sz w:val="28"/>
          <w:szCs w:val="28"/>
          <w:rtl/>
        </w:rPr>
        <w:t>صناديق</w:t>
      </w:r>
      <w:r w:rsidR="005A305C">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استثمارية</w:t>
      </w:r>
      <w:r w:rsidR="005A305C">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مملوكة</w:t>
      </w:r>
      <w:r w:rsidR="005A305C">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أو مراقبة</w:t>
      </w:r>
      <w:r w:rsidR="005A305C">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من طرف حكومة</w:t>
      </w:r>
      <w:r w:rsidR="005A305C">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وطنية</w:t>
      </w:r>
      <w:r w:rsidR="00ED0152" w:rsidRPr="00CC4D9B">
        <w:rPr>
          <w:rFonts w:ascii="Simplified Arabic" w:hAnsi="Simplified Arabic" w:cs="Simplified Arabic"/>
          <w:b/>
          <w:bCs/>
          <w:sz w:val="28"/>
          <w:szCs w:val="28"/>
          <w:rtl/>
        </w:rPr>
        <w:t xml:space="preserve">، </w:t>
      </w:r>
    </w:p>
    <w:p w:rsidR="006261D6" w:rsidRPr="00CC4D9B" w:rsidRDefault="006261D6" w:rsidP="00CC4D9B">
      <w:pPr>
        <w:pStyle w:val="Paragraphedeliste"/>
        <w:numPr>
          <w:ilvl w:val="0"/>
          <w:numId w:val="37"/>
        </w:numPr>
        <w:autoSpaceDE w:val="0"/>
        <w:autoSpaceDN w:val="0"/>
        <w:adjustRightInd w:val="0"/>
        <w:ind w:left="714" w:hanging="357"/>
        <w:jc w:val="both"/>
        <w:rPr>
          <w:rFonts w:ascii="Simplified Arabic" w:hAnsi="Simplified Arabic" w:cs="Simplified Arabic"/>
          <w:sz w:val="28"/>
          <w:szCs w:val="28"/>
        </w:rPr>
      </w:pPr>
      <w:r w:rsidRPr="00CC4D9B">
        <w:rPr>
          <w:rFonts w:ascii="Simplified Arabic" w:hAnsi="Simplified Arabic" w:cs="Simplified Arabic"/>
          <w:sz w:val="28"/>
          <w:szCs w:val="28"/>
          <w:rtl/>
        </w:rPr>
        <w:t>تتولى</w:t>
      </w:r>
      <w:r w:rsidR="005A305C">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تسيير أصول</w:t>
      </w:r>
      <w:r w:rsidR="005A305C">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مالية</w:t>
      </w:r>
      <w:r w:rsidR="005A305C">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ذات أفاق</w:t>
      </w:r>
      <w:r w:rsidR="005A305C">
        <w:rPr>
          <w:rFonts w:ascii="Simplified Arabic" w:hAnsi="Simplified Arabic" w:cs="Simplified Arabic" w:hint="cs"/>
          <w:sz w:val="28"/>
          <w:szCs w:val="28"/>
          <w:rtl/>
        </w:rPr>
        <w:t xml:space="preserve"> </w:t>
      </w:r>
      <w:r w:rsidR="00E65AFB" w:rsidRPr="00CC4D9B">
        <w:rPr>
          <w:rFonts w:ascii="Simplified Arabic" w:hAnsi="Simplified Arabic" w:cs="Simplified Arabic"/>
          <w:sz w:val="28"/>
          <w:szCs w:val="28"/>
          <w:rtl/>
        </w:rPr>
        <w:t>زمنية</w:t>
      </w:r>
      <w:r w:rsidR="005A305C">
        <w:rPr>
          <w:rFonts w:ascii="Simplified Arabic" w:hAnsi="Simplified Arabic" w:cs="Simplified Arabic" w:hint="cs"/>
          <w:sz w:val="28"/>
          <w:szCs w:val="28"/>
          <w:rtl/>
        </w:rPr>
        <w:t xml:space="preserve"> </w:t>
      </w:r>
      <w:r w:rsidR="00E65AFB" w:rsidRPr="00CC4D9B">
        <w:rPr>
          <w:rFonts w:ascii="Simplified Arabic" w:hAnsi="Simplified Arabic" w:cs="Simplified Arabic"/>
          <w:sz w:val="28"/>
          <w:szCs w:val="28"/>
          <w:rtl/>
        </w:rPr>
        <w:t>طويلة</w:t>
      </w:r>
      <w:r w:rsidR="005A305C">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الأجل</w:t>
      </w:r>
      <w:r w:rsidR="00ED0152" w:rsidRPr="00CC4D9B">
        <w:rPr>
          <w:rFonts w:ascii="Simplified Arabic" w:hAnsi="Simplified Arabic" w:cs="Simplified Arabic"/>
          <w:sz w:val="28"/>
          <w:szCs w:val="28"/>
          <w:rtl/>
        </w:rPr>
        <w:t xml:space="preserve">، </w:t>
      </w:r>
    </w:p>
    <w:p w:rsidR="006261D6" w:rsidRPr="005A305C" w:rsidRDefault="00B11B55" w:rsidP="005A305C">
      <w:pPr>
        <w:pStyle w:val="Paragraphedeliste"/>
        <w:numPr>
          <w:ilvl w:val="0"/>
          <w:numId w:val="37"/>
        </w:numPr>
        <w:autoSpaceDE w:val="0"/>
        <w:autoSpaceDN w:val="0"/>
        <w:adjustRightInd w:val="0"/>
        <w:ind w:left="714" w:hanging="357"/>
        <w:jc w:val="both"/>
        <w:rPr>
          <w:rFonts w:ascii="Simplified Arabic" w:hAnsi="Simplified Arabic" w:cs="Simplified Arabic"/>
          <w:sz w:val="28"/>
          <w:szCs w:val="28"/>
          <w:rtl/>
        </w:rPr>
      </w:pPr>
      <w:r w:rsidRPr="00CC4D9B">
        <w:rPr>
          <w:rFonts w:ascii="Simplified Arabic" w:hAnsi="Simplified Arabic" w:cs="Simplified Arabic"/>
          <w:sz w:val="28"/>
          <w:szCs w:val="28"/>
          <w:rtl/>
        </w:rPr>
        <w:t>تهدف إلى تحقيق أهداف اقتصادية كلية اقتصادية.</w:t>
      </w:r>
    </w:p>
    <w:p w:rsidR="00156E12" w:rsidRPr="00CC4D9B" w:rsidRDefault="006261D6" w:rsidP="00CC4D9B">
      <w:pPr>
        <w:ind w:firstLine="709"/>
        <w:jc w:val="both"/>
        <w:rPr>
          <w:rFonts w:ascii="Simplified Arabic" w:hAnsi="Simplified Arabic" w:cs="Simplified Arabic"/>
          <w:sz w:val="28"/>
          <w:szCs w:val="28"/>
          <w:rtl/>
          <w:lang w:bidi="ar-DZ"/>
        </w:rPr>
      </w:pPr>
      <w:r w:rsidRPr="00CC4D9B">
        <w:rPr>
          <w:rFonts w:ascii="Simplified Arabic" w:hAnsi="Simplified Arabic" w:cs="Simplified Arabic"/>
          <w:sz w:val="28"/>
          <w:szCs w:val="28"/>
          <w:rtl/>
          <w:lang w:bidi="ar-DZ"/>
        </w:rPr>
        <w:t xml:space="preserve">وتمول هذه الصناديق من </w:t>
      </w:r>
      <w:r w:rsidR="002C74D6" w:rsidRPr="00CC4D9B">
        <w:rPr>
          <w:rFonts w:ascii="Simplified Arabic" w:hAnsi="Simplified Arabic" w:cs="Simplified Arabic"/>
          <w:sz w:val="28"/>
          <w:szCs w:val="28"/>
          <w:rtl/>
          <w:lang w:bidi="ar-DZ"/>
        </w:rPr>
        <w:t xml:space="preserve">فوائض ميزان المدفوعات أو فوائض </w:t>
      </w:r>
      <w:r w:rsidR="00213AF5" w:rsidRPr="00CC4D9B">
        <w:rPr>
          <w:rFonts w:ascii="Simplified Arabic" w:hAnsi="Simplified Arabic" w:cs="Simplified Arabic"/>
          <w:sz w:val="28"/>
          <w:szCs w:val="28"/>
          <w:rtl/>
          <w:lang w:bidi="ar-DZ"/>
        </w:rPr>
        <w:t xml:space="preserve">الميزانية </w:t>
      </w:r>
      <w:r w:rsidR="002C74D6" w:rsidRPr="00CC4D9B">
        <w:rPr>
          <w:rFonts w:ascii="Simplified Arabic" w:hAnsi="Simplified Arabic" w:cs="Simplified Arabic"/>
          <w:sz w:val="28"/>
          <w:szCs w:val="28"/>
          <w:rtl/>
          <w:lang w:bidi="ar-DZ"/>
        </w:rPr>
        <w:t>أو الإيرادات المتحققة من الصادرات</w:t>
      </w:r>
      <w:r w:rsidR="00213AF5" w:rsidRPr="00CC4D9B">
        <w:rPr>
          <w:rFonts w:ascii="Simplified Arabic" w:hAnsi="Simplified Arabic" w:cs="Simplified Arabic"/>
          <w:sz w:val="28"/>
          <w:szCs w:val="28"/>
          <w:rtl/>
          <w:lang w:bidi="ar-DZ"/>
        </w:rPr>
        <w:t xml:space="preserve"> أو عوائد الخوصصة</w:t>
      </w:r>
      <w:r w:rsidR="00AC0AC7" w:rsidRPr="00CC4D9B">
        <w:rPr>
          <w:rFonts w:ascii="Simplified Arabic" w:hAnsi="Simplified Arabic" w:cs="Simplified Arabic"/>
          <w:sz w:val="28"/>
          <w:szCs w:val="28"/>
          <w:rtl/>
          <w:lang w:bidi="ar-DZ"/>
        </w:rPr>
        <w:t>.</w:t>
      </w:r>
      <w:r w:rsidR="002C74D6" w:rsidRPr="00CC4D9B">
        <w:rPr>
          <w:rFonts w:ascii="Simplified Arabic" w:hAnsi="Simplified Arabic" w:cs="Simplified Arabic"/>
          <w:sz w:val="28"/>
          <w:szCs w:val="28"/>
          <w:rtl/>
          <w:lang w:bidi="ar-DZ"/>
        </w:rPr>
        <w:t>..إلخ</w:t>
      </w:r>
      <w:r w:rsidR="00ED0152" w:rsidRPr="00CC4D9B">
        <w:rPr>
          <w:rFonts w:ascii="Simplified Arabic" w:hAnsi="Simplified Arabic" w:cs="Simplified Arabic"/>
          <w:sz w:val="28"/>
          <w:szCs w:val="28"/>
          <w:rtl/>
          <w:lang w:bidi="ar-DZ"/>
        </w:rPr>
        <w:t xml:space="preserve">، </w:t>
      </w:r>
      <w:r w:rsidR="002C74D6" w:rsidRPr="00CC4D9B">
        <w:rPr>
          <w:rFonts w:ascii="Simplified Arabic" w:hAnsi="Simplified Arabic" w:cs="Simplified Arabic"/>
          <w:sz w:val="28"/>
          <w:szCs w:val="28"/>
          <w:rtl/>
          <w:lang w:bidi="ar-DZ"/>
        </w:rPr>
        <w:t xml:space="preserve">تستخدم هذه </w:t>
      </w:r>
      <w:r w:rsidR="00AC0AC7" w:rsidRPr="00CC4D9B">
        <w:rPr>
          <w:rFonts w:ascii="Simplified Arabic" w:hAnsi="Simplified Arabic" w:cs="Simplified Arabic"/>
          <w:sz w:val="28"/>
          <w:szCs w:val="28"/>
          <w:rtl/>
          <w:lang w:bidi="ar-DZ"/>
        </w:rPr>
        <w:t>الأموال العمومية في</w:t>
      </w:r>
      <w:r w:rsidR="002C74D6" w:rsidRPr="00CC4D9B">
        <w:rPr>
          <w:rFonts w:ascii="Simplified Arabic" w:hAnsi="Simplified Arabic" w:cs="Simplified Arabic"/>
          <w:sz w:val="28"/>
          <w:szCs w:val="28"/>
          <w:rtl/>
          <w:lang w:bidi="ar-DZ"/>
        </w:rPr>
        <w:t xml:space="preserve"> نشاط </w:t>
      </w:r>
      <w:r w:rsidR="00AC0AC7" w:rsidRPr="00CC4D9B">
        <w:rPr>
          <w:rFonts w:ascii="Simplified Arabic" w:hAnsi="Simplified Arabic" w:cs="Simplified Arabic"/>
          <w:sz w:val="28"/>
          <w:szCs w:val="28"/>
          <w:rtl/>
          <w:lang w:bidi="ar-DZ"/>
        </w:rPr>
        <w:t>استثماري طويل</w:t>
      </w:r>
      <w:r w:rsidR="00172784" w:rsidRPr="00CC4D9B">
        <w:rPr>
          <w:rFonts w:ascii="Simplified Arabic" w:hAnsi="Simplified Arabic" w:cs="Simplified Arabic"/>
          <w:sz w:val="28"/>
          <w:szCs w:val="28"/>
          <w:rtl/>
          <w:lang w:bidi="ar-DZ"/>
        </w:rPr>
        <w:t xml:space="preserve"> الأمد </w:t>
      </w:r>
      <w:r w:rsidR="00AC0AC7" w:rsidRPr="00CC4D9B">
        <w:rPr>
          <w:rFonts w:ascii="Simplified Arabic" w:hAnsi="Simplified Arabic" w:cs="Simplified Arabic"/>
          <w:sz w:val="28"/>
          <w:szCs w:val="28"/>
          <w:rtl/>
          <w:lang w:bidi="ar-DZ"/>
        </w:rPr>
        <w:t>خارج حدود الدولة</w:t>
      </w:r>
      <w:r w:rsidR="00ED0152" w:rsidRPr="00CC4D9B">
        <w:rPr>
          <w:rFonts w:ascii="Simplified Arabic" w:hAnsi="Simplified Arabic" w:cs="Simplified Arabic"/>
          <w:sz w:val="28"/>
          <w:szCs w:val="28"/>
          <w:rtl/>
          <w:lang w:bidi="ar-DZ"/>
        </w:rPr>
        <w:t xml:space="preserve">. </w:t>
      </w:r>
    </w:p>
    <w:p w:rsidR="00156E12" w:rsidRPr="00CC4D9B" w:rsidRDefault="00156E12" w:rsidP="00CC4D9B">
      <w:pPr>
        <w:ind w:firstLine="709"/>
        <w:jc w:val="both"/>
        <w:rPr>
          <w:rFonts w:ascii="Simplified Arabic" w:hAnsi="Simplified Arabic" w:cs="Simplified Arabic"/>
          <w:sz w:val="28"/>
          <w:szCs w:val="28"/>
          <w:rtl/>
          <w:lang w:bidi="ar-DZ"/>
        </w:rPr>
      </w:pPr>
      <w:r w:rsidRPr="00CC4D9B">
        <w:rPr>
          <w:rFonts w:ascii="Simplified Arabic" w:hAnsi="Simplified Arabic" w:cs="Simplified Arabic"/>
          <w:sz w:val="28"/>
          <w:szCs w:val="28"/>
          <w:rtl/>
          <w:lang w:bidi="ar-DZ"/>
        </w:rPr>
        <w:t>عرفت الصناديق السيادية منذ منتصف عقد التسعين</w:t>
      </w:r>
      <w:r w:rsidR="00B70AC4" w:rsidRPr="00CC4D9B">
        <w:rPr>
          <w:rFonts w:ascii="Simplified Arabic" w:hAnsi="Simplified Arabic" w:cs="Simplified Arabic"/>
          <w:sz w:val="28"/>
          <w:szCs w:val="28"/>
          <w:rtl/>
          <w:lang w:bidi="ar-DZ"/>
        </w:rPr>
        <w:t>ي</w:t>
      </w:r>
      <w:r w:rsidRPr="00CC4D9B">
        <w:rPr>
          <w:rFonts w:ascii="Simplified Arabic" w:hAnsi="Simplified Arabic" w:cs="Simplified Arabic"/>
          <w:sz w:val="28"/>
          <w:szCs w:val="28"/>
          <w:rtl/>
          <w:lang w:bidi="ar-DZ"/>
        </w:rPr>
        <w:t>ات من القرن العشرين نموا مطردا حيث ارتفع عددها وازدادت موجوداتها حيث تجاوزت 3 تريليون دولار في منتصف 2008 مقابل 500 مليار دولار في بداية سنوات التسعين</w:t>
      </w:r>
      <w:r w:rsidR="00B70AC4" w:rsidRPr="00CC4D9B">
        <w:rPr>
          <w:rFonts w:ascii="Simplified Arabic" w:hAnsi="Simplified Arabic" w:cs="Simplified Arabic"/>
          <w:sz w:val="28"/>
          <w:szCs w:val="28"/>
          <w:rtl/>
          <w:lang w:bidi="ar-DZ"/>
        </w:rPr>
        <w:t>ي</w:t>
      </w:r>
      <w:r w:rsidRPr="00CC4D9B">
        <w:rPr>
          <w:rFonts w:ascii="Simplified Arabic" w:hAnsi="Simplified Arabic" w:cs="Simplified Arabic"/>
          <w:sz w:val="28"/>
          <w:szCs w:val="28"/>
          <w:rtl/>
          <w:lang w:bidi="ar-DZ"/>
        </w:rPr>
        <w:t>ات من القرن العشرين</w:t>
      </w:r>
      <w:r w:rsidR="00ED0152" w:rsidRPr="00CC4D9B">
        <w:rPr>
          <w:rFonts w:ascii="Simplified Arabic" w:hAnsi="Simplified Arabic" w:cs="Simplified Arabic"/>
          <w:sz w:val="28"/>
          <w:szCs w:val="28"/>
          <w:rtl/>
          <w:lang w:bidi="ar-DZ"/>
        </w:rPr>
        <w:t xml:space="preserve">، </w:t>
      </w:r>
      <w:r w:rsidR="00213AF5" w:rsidRPr="00CC4D9B">
        <w:rPr>
          <w:rFonts w:ascii="Simplified Arabic" w:hAnsi="Simplified Arabic" w:cs="Simplified Arabic"/>
          <w:sz w:val="28"/>
          <w:szCs w:val="28"/>
          <w:rtl/>
          <w:lang w:bidi="ar-DZ"/>
        </w:rPr>
        <w:t>ولتصل في 2011الى 4.8 تريليون</w:t>
      </w:r>
      <w:r w:rsidR="00ED0152" w:rsidRPr="00CC4D9B">
        <w:rPr>
          <w:rFonts w:ascii="Simplified Arabic" w:hAnsi="Simplified Arabic" w:cs="Simplified Arabic"/>
          <w:sz w:val="28"/>
          <w:szCs w:val="28"/>
          <w:rtl/>
          <w:lang w:bidi="ar-DZ"/>
        </w:rPr>
        <w:t xml:space="preserve">، </w:t>
      </w:r>
      <w:r w:rsidRPr="00CC4D9B">
        <w:rPr>
          <w:rFonts w:ascii="Simplified Arabic" w:hAnsi="Simplified Arabic" w:cs="Simplified Arabic"/>
          <w:sz w:val="28"/>
          <w:szCs w:val="28"/>
          <w:rtl/>
          <w:lang w:bidi="ar-DZ"/>
        </w:rPr>
        <w:t>و</w:t>
      </w:r>
      <w:r w:rsidR="00213AF5" w:rsidRPr="00CC4D9B">
        <w:rPr>
          <w:rFonts w:ascii="Simplified Arabic" w:hAnsi="Simplified Arabic" w:cs="Simplified Arabic"/>
          <w:sz w:val="28"/>
          <w:szCs w:val="28"/>
          <w:rtl/>
          <w:lang w:bidi="ar-DZ"/>
        </w:rPr>
        <w:t xml:space="preserve">هذا ما </w:t>
      </w:r>
      <w:r w:rsidRPr="00CC4D9B">
        <w:rPr>
          <w:rFonts w:ascii="Simplified Arabic" w:hAnsi="Simplified Arabic" w:cs="Simplified Arabic"/>
          <w:sz w:val="28"/>
          <w:szCs w:val="28"/>
          <w:rtl/>
          <w:lang w:bidi="ar-DZ"/>
        </w:rPr>
        <w:t>يؤكد بأن حركة تلك الصناديق ستتسبب في مشكلات عديد</w:t>
      </w:r>
      <w:r w:rsidR="00A223DA" w:rsidRPr="00CC4D9B">
        <w:rPr>
          <w:rFonts w:ascii="Simplified Arabic" w:hAnsi="Simplified Arabic" w:cs="Simplified Arabic"/>
          <w:sz w:val="28"/>
          <w:szCs w:val="28"/>
          <w:rtl/>
          <w:lang w:bidi="ar-DZ"/>
        </w:rPr>
        <w:t>ة</w:t>
      </w:r>
      <w:r w:rsidRPr="00CC4D9B">
        <w:rPr>
          <w:rFonts w:ascii="Simplified Arabic" w:hAnsi="Simplified Arabic" w:cs="Simplified Arabic"/>
          <w:sz w:val="28"/>
          <w:szCs w:val="28"/>
          <w:rtl/>
          <w:lang w:bidi="ar-DZ"/>
        </w:rPr>
        <w:t xml:space="preserve"> للاقتصاد العالمي كونها ستصبح ضخمة بحجمها وبالتالي سيكون لها تأثير ومضاعفات قوية على الأسواق المالية خاصة و</w:t>
      </w:r>
      <w:r w:rsidR="00A223DA" w:rsidRPr="00CC4D9B">
        <w:rPr>
          <w:rFonts w:ascii="Simplified Arabic" w:hAnsi="Simplified Arabic" w:cs="Simplified Arabic"/>
          <w:sz w:val="28"/>
          <w:szCs w:val="28"/>
          <w:rtl/>
          <w:lang w:bidi="ar-DZ"/>
        </w:rPr>
        <w:t>أ</w:t>
      </w:r>
      <w:r w:rsidRPr="00CC4D9B">
        <w:rPr>
          <w:rFonts w:ascii="Simplified Arabic" w:hAnsi="Simplified Arabic" w:cs="Simplified Arabic"/>
          <w:sz w:val="28"/>
          <w:szCs w:val="28"/>
          <w:rtl/>
          <w:lang w:bidi="ar-DZ"/>
        </w:rPr>
        <w:t>ن هذه الصناديق تتسم بالغموض وعدم الشفافية.</w:t>
      </w:r>
    </w:p>
    <w:p w:rsidR="00156E12" w:rsidRPr="00CC4D9B" w:rsidRDefault="00C74A44" w:rsidP="009F0473">
      <w:pPr>
        <w:ind w:firstLine="709"/>
        <w:jc w:val="both"/>
        <w:rPr>
          <w:rFonts w:ascii="Simplified Arabic" w:hAnsi="Simplified Arabic" w:cs="Simplified Arabic"/>
          <w:sz w:val="28"/>
          <w:szCs w:val="28"/>
          <w:rtl/>
          <w:lang w:bidi="ar-DZ"/>
        </w:rPr>
      </w:pPr>
      <w:r w:rsidRPr="00CC4D9B">
        <w:rPr>
          <w:rFonts w:ascii="Simplified Arabic" w:hAnsi="Simplified Arabic" w:cs="Simplified Arabic"/>
          <w:sz w:val="28"/>
          <w:szCs w:val="28"/>
          <w:rtl/>
          <w:lang w:bidi="ar-DZ"/>
        </w:rPr>
        <w:t>حسب</w:t>
      </w:r>
      <w:r w:rsidR="00156E12" w:rsidRPr="00CC4D9B">
        <w:rPr>
          <w:rFonts w:ascii="Simplified Arabic" w:hAnsi="Simplified Arabic" w:cs="Simplified Arabic"/>
          <w:sz w:val="28"/>
          <w:szCs w:val="28"/>
          <w:rtl/>
          <w:lang w:bidi="ar-DZ"/>
        </w:rPr>
        <w:t xml:space="preserve"> سيمون جونسون كبير الاقتصاديين في صندوق النقد الدولي "أن الصندوق لا يشعر بارتياح</w:t>
      </w:r>
      <w:r w:rsidR="005A305C">
        <w:rPr>
          <w:rFonts w:ascii="Simplified Arabic" w:hAnsi="Simplified Arabic" w:cs="Simplified Arabic" w:hint="cs"/>
          <w:sz w:val="28"/>
          <w:szCs w:val="28"/>
          <w:rtl/>
          <w:lang w:bidi="ar-DZ"/>
        </w:rPr>
        <w:t xml:space="preserve"> </w:t>
      </w:r>
      <w:r w:rsidR="00156E12" w:rsidRPr="00CC4D9B">
        <w:rPr>
          <w:rFonts w:ascii="Simplified Arabic" w:hAnsi="Simplified Arabic" w:cs="Simplified Arabic"/>
          <w:sz w:val="28"/>
          <w:szCs w:val="28"/>
          <w:rtl/>
          <w:lang w:bidi="ar-DZ"/>
        </w:rPr>
        <w:t>وتتصاعد لديه مشاعر</w:t>
      </w:r>
      <w:r w:rsidR="005A305C">
        <w:rPr>
          <w:rFonts w:ascii="Simplified Arabic" w:hAnsi="Simplified Arabic" w:cs="Simplified Arabic" w:hint="cs"/>
          <w:sz w:val="28"/>
          <w:szCs w:val="28"/>
          <w:rtl/>
          <w:lang w:bidi="ar-DZ"/>
        </w:rPr>
        <w:t xml:space="preserve"> </w:t>
      </w:r>
      <w:r w:rsidR="00156E12" w:rsidRPr="00CC4D9B">
        <w:rPr>
          <w:rFonts w:ascii="Simplified Arabic" w:hAnsi="Simplified Arabic" w:cs="Simplified Arabic"/>
          <w:sz w:val="28"/>
          <w:szCs w:val="28"/>
          <w:rtl/>
          <w:lang w:bidi="ar-DZ"/>
        </w:rPr>
        <w:t>القلق مما يسمى بصناديق الاستثمار السيادية" وهناك صناديق التحوط التي يتصاعد الجدل حول نشاطاتها منذ سنوات</w:t>
      </w:r>
      <w:r w:rsidR="00ED0152" w:rsidRPr="00CC4D9B">
        <w:rPr>
          <w:rFonts w:ascii="Simplified Arabic" w:hAnsi="Simplified Arabic" w:cs="Simplified Arabic"/>
          <w:sz w:val="28"/>
          <w:szCs w:val="28"/>
          <w:rtl/>
          <w:lang w:bidi="ar-DZ"/>
        </w:rPr>
        <w:t xml:space="preserve">، </w:t>
      </w:r>
      <w:r w:rsidR="00156E12" w:rsidRPr="00CC4D9B">
        <w:rPr>
          <w:rFonts w:ascii="Simplified Arabic" w:hAnsi="Simplified Arabic" w:cs="Simplified Arabic"/>
          <w:sz w:val="28"/>
          <w:szCs w:val="28"/>
          <w:rtl/>
          <w:lang w:bidi="ar-DZ"/>
        </w:rPr>
        <w:t xml:space="preserve">وهنا ينبغي الإشارة إلى أن عدد صناديق التحوط ارتفع إلى 9575 في الربع الأول من عام 2007 </w:t>
      </w:r>
      <w:r w:rsidR="00A223DA" w:rsidRPr="00CC4D9B">
        <w:rPr>
          <w:rFonts w:ascii="Simplified Arabic" w:hAnsi="Simplified Arabic" w:cs="Simplified Arabic"/>
          <w:sz w:val="28"/>
          <w:szCs w:val="28"/>
          <w:rtl/>
          <w:lang w:bidi="ar-DZ"/>
        </w:rPr>
        <w:t>و</w:t>
      </w:r>
      <w:r w:rsidR="00156E12" w:rsidRPr="00CC4D9B">
        <w:rPr>
          <w:rFonts w:ascii="Simplified Arabic" w:hAnsi="Simplified Arabic" w:cs="Simplified Arabic"/>
          <w:sz w:val="28"/>
          <w:szCs w:val="28"/>
          <w:rtl/>
          <w:lang w:bidi="ar-DZ"/>
        </w:rPr>
        <w:t>تملك نحو 1.6 تريليون دولار</w:t>
      </w:r>
      <w:r w:rsidR="00ED0152" w:rsidRPr="00CC4D9B">
        <w:rPr>
          <w:rFonts w:ascii="Simplified Arabic" w:hAnsi="Simplified Arabic" w:cs="Simplified Arabic"/>
          <w:sz w:val="28"/>
          <w:szCs w:val="28"/>
          <w:rtl/>
          <w:lang w:bidi="ar-DZ"/>
        </w:rPr>
        <w:t xml:space="preserve">، </w:t>
      </w:r>
      <w:r w:rsidR="00156E12" w:rsidRPr="00CC4D9B">
        <w:rPr>
          <w:rFonts w:ascii="Simplified Arabic" w:hAnsi="Simplified Arabic" w:cs="Simplified Arabic"/>
          <w:sz w:val="28"/>
          <w:szCs w:val="28"/>
          <w:rtl/>
          <w:lang w:bidi="ar-DZ"/>
        </w:rPr>
        <w:t>مقابل 610 صناديق فقط عام 1990</w:t>
      </w:r>
      <w:r w:rsidR="00ED0152" w:rsidRPr="00CC4D9B">
        <w:rPr>
          <w:rFonts w:ascii="Simplified Arabic" w:hAnsi="Simplified Arabic" w:cs="Simplified Arabic"/>
          <w:sz w:val="28"/>
          <w:szCs w:val="28"/>
          <w:rtl/>
          <w:lang w:bidi="ar-DZ"/>
        </w:rPr>
        <w:t xml:space="preserve">، </w:t>
      </w:r>
      <w:r w:rsidR="00156E12" w:rsidRPr="00CC4D9B">
        <w:rPr>
          <w:rFonts w:ascii="Simplified Arabic" w:hAnsi="Simplified Arabic" w:cs="Simplified Arabic"/>
          <w:sz w:val="28"/>
          <w:szCs w:val="28"/>
          <w:rtl/>
          <w:lang w:bidi="ar-DZ"/>
        </w:rPr>
        <w:t>بحسب تقرير صدر أخيرا عن معهد الخدمات المالية في لندن.</w:t>
      </w:r>
    </w:p>
    <w:p w:rsidR="00A445E0" w:rsidRPr="00CC4D9B" w:rsidRDefault="00E572F1" w:rsidP="00CC4D9B">
      <w:pPr>
        <w:jc w:val="both"/>
        <w:rPr>
          <w:rFonts w:ascii="Simplified Arabic" w:hAnsi="Simplified Arabic" w:cs="Simplified Arabic"/>
          <w:b/>
          <w:bCs/>
          <w:sz w:val="28"/>
          <w:szCs w:val="28"/>
          <w:lang w:bidi="ar-DZ"/>
        </w:rPr>
      </w:pPr>
      <w:r w:rsidRPr="00CC4D9B">
        <w:rPr>
          <w:rFonts w:ascii="Simplified Arabic" w:hAnsi="Simplified Arabic" w:cs="Simplified Arabic"/>
          <w:b/>
          <w:bCs/>
          <w:sz w:val="28"/>
          <w:szCs w:val="28"/>
          <w:lang w:bidi="ar-DZ"/>
        </w:rPr>
        <w:lastRenderedPageBreak/>
        <w:t>4</w:t>
      </w:r>
      <w:r w:rsidR="00E14A12" w:rsidRPr="00CC4D9B">
        <w:rPr>
          <w:rFonts w:ascii="Simplified Arabic" w:hAnsi="Simplified Arabic" w:cs="Simplified Arabic"/>
          <w:b/>
          <w:bCs/>
          <w:sz w:val="28"/>
          <w:szCs w:val="28"/>
          <w:rtl/>
          <w:lang w:bidi="ar-DZ"/>
        </w:rPr>
        <w:t>-</w:t>
      </w:r>
      <w:r w:rsidR="000E1D34" w:rsidRPr="00CC4D9B">
        <w:rPr>
          <w:rFonts w:ascii="Simplified Arabic" w:hAnsi="Simplified Arabic" w:cs="Simplified Arabic"/>
          <w:b/>
          <w:bCs/>
          <w:sz w:val="28"/>
          <w:szCs w:val="28"/>
          <w:rtl/>
          <w:lang w:bidi="ar-DZ"/>
        </w:rPr>
        <w:t xml:space="preserve"> المضاربات</w:t>
      </w:r>
      <w:r w:rsidR="005A305C">
        <w:rPr>
          <w:rFonts w:ascii="Simplified Arabic" w:hAnsi="Simplified Arabic" w:cs="Simplified Arabic" w:hint="cs"/>
          <w:b/>
          <w:bCs/>
          <w:sz w:val="28"/>
          <w:szCs w:val="28"/>
          <w:rtl/>
          <w:lang w:bidi="ar-DZ"/>
        </w:rPr>
        <w:t xml:space="preserve"> </w:t>
      </w:r>
      <w:r w:rsidR="00156E12" w:rsidRPr="00CC4D9B">
        <w:rPr>
          <w:rFonts w:ascii="Simplified Arabic" w:hAnsi="Simplified Arabic" w:cs="Simplified Arabic"/>
          <w:b/>
          <w:bCs/>
          <w:sz w:val="28"/>
          <w:szCs w:val="28"/>
          <w:rtl/>
          <w:lang w:bidi="ar-DZ"/>
        </w:rPr>
        <w:t>الآجلة</w:t>
      </w:r>
      <w:r w:rsidR="00E14A12" w:rsidRPr="00CC4D9B">
        <w:rPr>
          <w:rFonts w:ascii="Simplified Arabic" w:hAnsi="Simplified Arabic" w:cs="Simplified Arabic"/>
          <w:b/>
          <w:bCs/>
          <w:sz w:val="28"/>
          <w:szCs w:val="28"/>
          <w:rtl/>
          <w:lang w:bidi="ar-DZ"/>
        </w:rPr>
        <w:t>:</w:t>
      </w:r>
    </w:p>
    <w:p w:rsidR="00156E12" w:rsidRPr="00CC4D9B" w:rsidRDefault="00156E12" w:rsidP="00CC4D9B">
      <w:pPr>
        <w:ind w:firstLine="709"/>
        <w:jc w:val="both"/>
        <w:rPr>
          <w:rFonts w:ascii="Simplified Arabic" w:hAnsi="Simplified Arabic" w:cs="Simplified Arabic"/>
          <w:b/>
          <w:bCs/>
          <w:sz w:val="28"/>
          <w:szCs w:val="28"/>
          <w:rtl/>
          <w:lang w:bidi="ar-DZ"/>
        </w:rPr>
      </w:pPr>
      <w:r w:rsidRPr="00CC4D9B">
        <w:rPr>
          <w:rFonts w:ascii="Simplified Arabic" w:hAnsi="Simplified Arabic" w:cs="Simplified Arabic"/>
          <w:sz w:val="28"/>
          <w:szCs w:val="28"/>
          <w:rtl/>
          <w:lang w:bidi="ar-DZ"/>
        </w:rPr>
        <w:t>أصبحت المضاربات الآجلة من العقود السائدة في العديد من بورصات وأسواق المال العالمية</w:t>
      </w:r>
      <w:r w:rsidR="005A305C">
        <w:rPr>
          <w:rFonts w:ascii="Simplified Arabic" w:hAnsi="Simplified Arabic" w:cs="Simplified Arabic" w:hint="cs"/>
          <w:sz w:val="28"/>
          <w:szCs w:val="28"/>
          <w:rtl/>
          <w:lang w:bidi="ar-DZ"/>
        </w:rPr>
        <w:t xml:space="preserve"> </w:t>
      </w:r>
      <w:r w:rsidRPr="00CC4D9B">
        <w:rPr>
          <w:rFonts w:ascii="Simplified Arabic" w:hAnsi="Simplified Arabic" w:cs="Simplified Arabic"/>
          <w:sz w:val="28"/>
          <w:szCs w:val="28"/>
          <w:rtl/>
          <w:lang w:bidi="ar-DZ"/>
        </w:rPr>
        <w:t>وما ساعد على ذلك تطور التقنيات الحديثة وإمكانية إجراء التحليلات الاقتصادية المعقدة</w:t>
      </w:r>
      <w:r w:rsidR="00ED0152" w:rsidRPr="00CC4D9B">
        <w:rPr>
          <w:rFonts w:ascii="Simplified Arabic" w:hAnsi="Simplified Arabic" w:cs="Simplified Arabic"/>
          <w:sz w:val="28"/>
          <w:szCs w:val="28"/>
          <w:rtl/>
          <w:lang w:bidi="ar-DZ"/>
        </w:rPr>
        <w:t xml:space="preserve">، </w:t>
      </w:r>
      <w:r w:rsidRPr="00CC4D9B">
        <w:rPr>
          <w:rFonts w:ascii="Simplified Arabic" w:hAnsi="Simplified Arabic" w:cs="Simplified Arabic"/>
          <w:sz w:val="28"/>
          <w:szCs w:val="28"/>
          <w:rtl/>
          <w:lang w:bidi="ar-DZ"/>
        </w:rPr>
        <w:t>فضلا عن إمكانية التداول على مدار الساعة</w:t>
      </w:r>
      <w:r w:rsidR="00ED0152" w:rsidRPr="00CC4D9B">
        <w:rPr>
          <w:rFonts w:ascii="Simplified Arabic" w:hAnsi="Simplified Arabic" w:cs="Simplified Arabic"/>
          <w:sz w:val="28"/>
          <w:szCs w:val="28"/>
          <w:rtl/>
          <w:lang w:bidi="ar-DZ"/>
        </w:rPr>
        <w:t xml:space="preserve">، </w:t>
      </w:r>
      <w:r w:rsidRPr="00CC4D9B">
        <w:rPr>
          <w:rFonts w:ascii="Simplified Arabic" w:hAnsi="Simplified Arabic" w:cs="Simplified Arabic"/>
          <w:sz w:val="28"/>
          <w:szCs w:val="28"/>
          <w:rtl/>
          <w:lang w:bidi="ar-DZ"/>
        </w:rPr>
        <w:t>وقد ظهرت في وقتنا الراهن مجموعة من المنتجات المالية الجديدة المعقدة</w:t>
      </w:r>
      <w:r w:rsidR="005A305C">
        <w:rPr>
          <w:rFonts w:ascii="Simplified Arabic" w:hAnsi="Simplified Arabic" w:cs="Simplified Arabic" w:hint="cs"/>
          <w:sz w:val="28"/>
          <w:szCs w:val="28"/>
          <w:rtl/>
          <w:lang w:bidi="ar-DZ"/>
        </w:rPr>
        <w:t xml:space="preserve"> </w:t>
      </w:r>
      <w:r w:rsidRPr="00CC4D9B">
        <w:rPr>
          <w:rFonts w:ascii="Simplified Arabic" w:hAnsi="Simplified Arabic" w:cs="Simplified Arabic"/>
          <w:sz w:val="28"/>
          <w:szCs w:val="28"/>
          <w:rtl/>
          <w:lang w:bidi="ar-DZ"/>
        </w:rPr>
        <w:t>غير تلك المعروفة مثل السندات والأسهم التقليدية والسلع والعملات الأجنبية</w:t>
      </w:r>
      <w:r w:rsidR="00ED0152" w:rsidRPr="00CC4D9B">
        <w:rPr>
          <w:rFonts w:ascii="Simplified Arabic" w:hAnsi="Simplified Arabic" w:cs="Simplified Arabic"/>
          <w:sz w:val="28"/>
          <w:szCs w:val="28"/>
          <w:rtl/>
          <w:lang w:bidi="ar-DZ"/>
        </w:rPr>
        <w:t xml:space="preserve">، </w:t>
      </w:r>
      <w:r w:rsidRPr="00CC4D9B">
        <w:rPr>
          <w:rFonts w:ascii="Simplified Arabic" w:hAnsi="Simplified Arabic" w:cs="Simplified Arabic"/>
          <w:sz w:val="28"/>
          <w:szCs w:val="28"/>
          <w:rtl/>
          <w:lang w:bidi="ar-DZ"/>
        </w:rPr>
        <w:t>وتمثلت في المشتقات والخيارات والمقايضة.</w:t>
      </w:r>
    </w:p>
    <w:p w:rsidR="00E00AEF" w:rsidRPr="00CC4D9B" w:rsidRDefault="00A223DA" w:rsidP="009F0473">
      <w:pPr>
        <w:ind w:firstLine="709"/>
        <w:jc w:val="both"/>
        <w:rPr>
          <w:rFonts w:ascii="Simplified Arabic" w:hAnsi="Simplified Arabic" w:cs="Simplified Arabic"/>
          <w:sz w:val="28"/>
          <w:szCs w:val="28"/>
          <w:lang w:bidi="ar-DZ"/>
        </w:rPr>
      </w:pPr>
      <w:r w:rsidRPr="00CC4D9B">
        <w:rPr>
          <w:rFonts w:ascii="Simplified Arabic" w:hAnsi="Simplified Arabic" w:cs="Simplified Arabic"/>
          <w:sz w:val="28"/>
          <w:szCs w:val="28"/>
          <w:rtl/>
          <w:lang w:bidi="ar-DZ"/>
        </w:rPr>
        <w:t>حسب ا</w:t>
      </w:r>
      <w:r w:rsidR="00156E12" w:rsidRPr="00CC4D9B">
        <w:rPr>
          <w:rFonts w:ascii="Simplified Arabic" w:hAnsi="Simplified Arabic" w:cs="Simplified Arabic"/>
          <w:sz w:val="28"/>
          <w:szCs w:val="28"/>
          <w:rtl/>
          <w:lang w:bidi="ar-DZ"/>
        </w:rPr>
        <w:t>لوكالة الدولية لصكوك المقايضة فإنه في نهاية عام 2006 بلغت التعاملات الآجلة في المقايضة ومبادلة العملات وأسعار الفائدة 286 تريليون دولار (حوالي 6 أضعاف الناتج المحلي الإجمالي للعالم)مقابل 3.45 تريليون دولار في عام 1990</w:t>
      </w:r>
      <w:r w:rsidR="009F0473">
        <w:rPr>
          <w:rFonts w:ascii="Simplified Arabic" w:hAnsi="Simplified Arabic" w:cs="Simplified Arabic" w:hint="cs"/>
          <w:sz w:val="28"/>
          <w:szCs w:val="28"/>
          <w:rtl/>
          <w:lang w:bidi="ar-DZ"/>
        </w:rPr>
        <w:t>.</w:t>
      </w:r>
    </w:p>
    <w:p w:rsidR="00DB410B" w:rsidRPr="00CC4D9B" w:rsidRDefault="004B15F4" w:rsidP="00CC4D9B">
      <w:pPr>
        <w:jc w:val="both"/>
        <w:rPr>
          <w:rFonts w:ascii="Simplified Arabic" w:hAnsi="Simplified Arabic" w:cs="Simplified Arabic"/>
          <w:sz w:val="28"/>
          <w:szCs w:val="28"/>
          <w:rtl/>
        </w:rPr>
      </w:pPr>
      <w:r w:rsidRPr="00CC4D9B">
        <w:rPr>
          <w:rFonts w:ascii="Simplified Arabic" w:hAnsi="Simplified Arabic" w:cs="Simplified Arabic"/>
          <w:b/>
          <w:bCs/>
          <w:sz w:val="28"/>
          <w:szCs w:val="28"/>
          <w:rtl/>
          <w:lang w:val="fr-FR" w:eastAsia="fr-FR" w:bidi="ar-DZ"/>
        </w:rPr>
        <w:t>رابعا</w:t>
      </w:r>
      <w:r w:rsidR="00DB410B" w:rsidRPr="00CC4D9B">
        <w:rPr>
          <w:rFonts w:ascii="Simplified Arabic" w:hAnsi="Simplified Arabic" w:cs="Simplified Arabic"/>
          <w:b/>
          <w:bCs/>
          <w:sz w:val="28"/>
          <w:szCs w:val="28"/>
          <w:lang w:val="fr-FR"/>
        </w:rPr>
        <w:t>:</w:t>
      </w:r>
      <w:r w:rsidR="00DB410B" w:rsidRPr="00CC4D9B">
        <w:rPr>
          <w:rFonts w:ascii="Simplified Arabic" w:hAnsi="Simplified Arabic" w:cs="Simplified Arabic"/>
          <w:b/>
          <w:bCs/>
          <w:sz w:val="28"/>
          <w:szCs w:val="28"/>
          <w:rtl/>
        </w:rPr>
        <w:t xml:space="preserve"> العلاقة بين تصاعد العولمة </w:t>
      </w:r>
      <w:r w:rsidR="00DB410B" w:rsidRPr="00CC4D9B">
        <w:rPr>
          <w:rFonts w:ascii="Simplified Arabic" w:hAnsi="Simplified Arabic" w:cs="Simplified Arabic"/>
          <w:b/>
          <w:bCs/>
          <w:sz w:val="28"/>
          <w:szCs w:val="28"/>
          <w:rtl/>
          <w:lang w:bidi="ar-DZ"/>
        </w:rPr>
        <w:t>المالية</w:t>
      </w:r>
      <w:r w:rsidR="00F45938" w:rsidRPr="00CC4D9B">
        <w:rPr>
          <w:rFonts w:ascii="Simplified Arabic" w:hAnsi="Simplified Arabic" w:cs="Simplified Arabic"/>
          <w:b/>
          <w:bCs/>
          <w:sz w:val="28"/>
          <w:szCs w:val="28"/>
          <w:rtl/>
        </w:rPr>
        <w:t>والأزمات المالية</w:t>
      </w:r>
      <w:r w:rsidR="00DB410B" w:rsidRPr="00CC4D9B">
        <w:rPr>
          <w:rFonts w:ascii="Simplified Arabic" w:hAnsi="Simplified Arabic" w:cs="Simplified Arabic"/>
          <w:b/>
          <w:bCs/>
          <w:sz w:val="28"/>
          <w:szCs w:val="28"/>
          <w:rtl/>
        </w:rPr>
        <w:t>.</w:t>
      </w:r>
    </w:p>
    <w:p w:rsidR="00CD572F" w:rsidRPr="009C099A" w:rsidRDefault="00DB410B" w:rsidP="009C099A">
      <w:pPr>
        <w:ind w:firstLine="709"/>
        <w:jc w:val="both"/>
        <w:rPr>
          <w:rFonts w:ascii="Simplified Arabic" w:hAnsi="Simplified Arabic" w:cs="Simplified Arabic"/>
          <w:sz w:val="28"/>
          <w:szCs w:val="28"/>
          <w:rtl/>
        </w:rPr>
      </w:pPr>
      <w:r w:rsidRPr="00CC4D9B">
        <w:rPr>
          <w:rFonts w:ascii="Simplified Arabic" w:hAnsi="Simplified Arabic" w:cs="Simplified Arabic"/>
          <w:sz w:val="28"/>
          <w:szCs w:val="28"/>
          <w:rtl/>
        </w:rPr>
        <w:t xml:space="preserve">لقد تضافرت عدة </w:t>
      </w:r>
      <w:r w:rsidRPr="00CC4D9B">
        <w:rPr>
          <w:rFonts w:ascii="Simplified Arabic" w:hAnsi="Simplified Arabic" w:cs="Simplified Arabic"/>
          <w:sz w:val="28"/>
          <w:szCs w:val="28"/>
          <w:rtl/>
          <w:lang w:bidi="ar-IQ"/>
        </w:rPr>
        <w:t>أ</w:t>
      </w:r>
      <w:r w:rsidRPr="00CC4D9B">
        <w:rPr>
          <w:rFonts w:ascii="Simplified Arabic" w:hAnsi="Simplified Arabic" w:cs="Simplified Arabic"/>
          <w:sz w:val="28"/>
          <w:szCs w:val="28"/>
          <w:rtl/>
        </w:rPr>
        <w:t xml:space="preserve">سباب أدت إلى </w:t>
      </w:r>
      <w:r w:rsidR="008037D1" w:rsidRPr="00CC4D9B">
        <w:rPr>
          <w:rFonts w:ascii="Simplified Arabic" w:hAnsi="Simplified Arabic" w:cs="Simplified Arabic"/>
          <w:sz w:val="28"/>
          <w:szCs w:val="28"/>
          <w:rtl/>
        </w:rPr>
        <w:t xml:space="preserve">تنامي </w:t>
      </w:r>
      <w:r w:rsidRPr="00CC4D9B">
        <w:rPr>
          <w:rFonts w:ascii="Simplified Arabic" w:hAnsi="Simplified Arabic" w:cs="Simplified Arabic"/>
          <w:sz w:val="28"/>
          <w:szCs w:val="28"/>
          <w:rtl/>
        </w:rPr>
        <w:t xml:space="preserve">العولمة بدرجة كبيرة وساهمت في توفير المناخ </w:t>
      </w:r>
      <w:r w:rsidRPr="00CC4D9B">
        <w:rPr>
          <w:rFonts w:ascii="Simplified Arabic" w:hAnsi="Simplified Arabic" w:cs="Simplified Arabic"/>
          <w:sz w:val="28"/>
          <w:szCs w:val="28"/>
          <w:rtl/>
          <w:lang w:bidi="ar-IQ"/>
        </w:rPr>
        <w:t xml:space="preserve">لظهور الأزمات المالية </w:t>
      </w:r>
      <w:r w:rsidR="008037D1" w:rsidRPr="00CC4D9B">
        <w:rPr>
          <w:rFonts w:ascii="Simplified Arabic" w:hAnsi="Simplified Arabic" w:cs="Simplified Arabic"/>
          <w:sz w:val="28"/>
          <w:szCs w:val="28"/>
          <w:rtl/>
          <w:lang w:bidi="ar-IQ"/>
        </w:rPr>
        <w:t xml:space="preserve">في </w:t>
      </w:r>
      <w:r w:rsidR="00200D03" w:rsidRPr="00CC4D9B">
        <w:rPr>
          <w:rFonts w:ascii="Simplified Arabic" w:hAnsi="Simplified Arabic" w:cs="Simplified Arabic"/>
          <w:sz w:val="28"/>
          <w:szCs w:val="28"/>
          <w:rtl/>
          <w:lang w:bidi="ar-IQ"/>
        </w:rPr>
        <w:t>الاقتصاديات</w:t>
      </w:r>
      <w:r w:rsidRPr="00CC4D9B">
        <w:rPr>
          <w:rFonts w:ascii="Simplified Arabic" w:hAnsi="Simplified Arabic" w:cs="Simplified Arabic"/>
          <w:sz w:val="28"/>
          <w:szCs w:val="28"/>
          <w:rtl/>
          <w:lang w:bidi="ar-IQ"/>
        </w:rPr>
        <w:t xml:space="preserve"> النامية </w:t>
      </w:r>
      <w:r w:rsidRPr="00CC4D9B">
        <w:rPr>
          <w:rFonts w:ascii="Simplified Arabic" w:hAnsi="Simplified Arabic" w:cs="Simplified Arabic"/>
          <w:sz w:val="28"/>
          <w:szCs w:val="28"/>
          <w:rtl/>
        </w:rPr>
        <w:t xml:space="preserve">لعل </w:t>
      </w:r>
      <w:r w:rsidRPr="00CC4D9B">
        <w:rPr>
          <w:rFonts w:ascii="Simplified Arabic" w:hAnsi="Simplified Arabic" w:cs="Simplified Arabic"/>
          <w:sz w:val="28"/>
          <w:szCs w:val="28"/>
          <w:rtl/>
          <w:lang w:bidi="ar-IQ"/>
        </w:rPr>
        <w:t>أ</w:t>
      </w:r>
      <w:r w:rsidRPr="00CC4D9B">
        <w:rPr>
          <w:rFonts w:ascii="Simplified Arabic" w:hAnsi="Simplified Arabic" w:cs="Simplified Arabic"/>
          <w:sz w:val="28"/>
          <w:szCs w:val="28"/>
          <w:rtl/>
        </w:rPr>
        <w:t xml:space="preserve">برز هذه </w:t>
      </w:r>
      <w:r w:rsidR="00200D03" w:rsidRPr="00CC4D9B">
        <w:rPr>
          <w:rFonts w:ascii="Simplified Arabic" w:hAnsi="Simplified Arabic" w:cs="Simplified Arabic"/>
          <w:sz w:val="28"/>
          <w:szCs w:val="28"/>
          <w:rtl/>
          <w:lang w:bidi="ar-IQ"/>
        </w:rPr>
        <w:t>الأسباب</w:t>
      </w:r>
      <w:r w:rsidR="00200D03" w:rsidRPr="00CC4D9B">
        <w:rPr>
          <w:rFonts w:ascii="Simplified Arabic" w:hAnsi="Simplified Arabic" w:cs="Simplified Arabic"/>
          <w:sz w:val="28"/>
          <w:szCs w:val="28"/>
          <w:rtl/>
        </w:rPr>
        <w:t>هي</w:t>
      </w:r>
      <w:r w:rsidRPr="00CC4D9B">
        <w:rPr>
          <w:rFonts w:ascii="Simplified Arabic" w:hAnsi="Simplified Arabic" w:cs="Simplified Arabic"/>
          <w:sz w:val="28"/>
          <w:szCs w:val="28"/>
          <w:rtl/>
        </w:rPr>
        <w:t>:</w:t>
      </w:r>
    </w:p>
    <w:p w:rsidR="00DB410B" w:rsidRPr="00CC4D9B" w:rsidRDefault="000B02A0" w:rsidP="00CC4D9B">
      <w:pPr>
        <w:ind w:left="435"/>
        <w:jc w:val="both"/>
        <w:rPr>
          <w:rFonts w:ascii="Simplified Arabic" w:hAnsi="Simplified Arabic" w:cs="Simplified Arabic"/>
          <w:b/>
          <w:bCs/>
          <w:sz w:val="28"/>
          <w:szCs w:val="28"/>
          <w:rtl/>
        </w:rPr>
      </w:pPr>
      <w:r w:rsidRPr="00CC4D9B">
        <w:rPr>
          <w:rFonts w:ascii="Simplified Arabic" w:hAnsi="Simplified Arabic" w:cs="Simplified Arabic"/>
          <w:b/>
          <w:bCs/>
          <w:sz w:val="28"/>
          <w:szCs w:val="28"/>
          <w:rtl/>
          <w:lang w:bidi="ar-IQ"/>
        </w:rPr>
        <w:t>1</w:t>
      </w:r>
      <w:r w:rsidR="00DB410B" w:rsidRPr="00CC4D9B">
        <w:rPr>
          <w:rFonts w:ascii="Simplified Arabic" w:hAnsi="Simplified Arabic" w:cs="Simplified Arabic"/>
          <w:b/>
          <w:bCs/>
          <w:sz w:val="28"/>
          <w:szCs w:val="28"/>
          <w:rtl/>
          <w:lang w:bidi="ar-IQ"/>
        </w:rPr>
        <w:t>-</w:t>
      </w:r>
      <w:r w:rsidR="00DB410B" w:rsidRPr="00CC4D9B">
        <w:rPr>
          <w:rFonts w:ascii="Simplified Arabic" w:hAnsi="Simplified Arabic" w:cs="Simplified Arabic"/>
          <w:b/>
          <w:bCs/>
          <w:sz w:val="28"/>
          <w:szCs w:val="28"/>
          <w:rtl/>
        </w:rPr>
        <w:t>التحر</w:t>
      </w:r>
      <w:r w:rsidR="004A05A1" w:rsidRPr="00CC4D9B">
        <w:rPr>
          <w:rFonts w:ascii="Simplified Arabic" w:hAnsi="Simplified Arabic" w:cs="Simplified Arabic"/>
          <w:b/>
          <w:bCs/>
          <w:sz w:val="28"/>
          <w:szCs w:val="28"/>
          <w:rtl/>
        </w:rPr>
        <w:t>ي</w:t>
      </w:r>
      <w:r w:rsidR="00DB410B" w:rsidRPr="00CC4D9B">
        <w:rPr>
          <w:rFonts w:ascii="Simplified Arabic" w:hAnsi="Simplified Arabic" w:cs="Simplified Arabic"/>
          <w:b/>
          <w:bCs/>
          <w:sz w:val="28"/>
          <w:szCs w:val="28"/>
          <w:rtl/>
        </w:rPr>
        <w:t>ر المالي:</w:t>
      </w:r>
    </w:p>
    <w:p w:rsidR="00DB410B" w:rsidRPr="00CC4D9B" w:rsidRDefault="00DB410B" w:rsidP="009F0473">
      <w:pPr>
        <w:ind w:firstLine="709"/>
        <w:jc w:val="both"/>
        <w:rPr>
          <w:rFonts w:ascii="Simplified Arabic" w:hAnsi="Simplified Arabic" w:cs="Simplified Arabic"/>
          <w:sz w:val="28"/>
          <w:szCs w:val="28"/>
          <w:rtl/>
          <w:lang w:bidi="ar-IQ"/>
        </w:rPr>
      </w:pPr>
      <w:r w:rsidRPr="00CC4D9B">
        <w:rPr>
          <w:rFonts w:ascii="Simplified Arabic" w:hAnsi="Simplified Arabic" w:cs="Simplified Arabic"/>
          <w:sz w:val="28"/>
          <w:szCs w:val="28"/>
          <w:rtl/>
        </w:rPr>
        <w:t>لقد أظهرت الدراسات أن من بين 25 أزمة مالية</w:t>
      </w:r>
      <w:r w:rsidR="000E2F0D" w:rsidRPr="00CC4D9B">
        <w:rPr>
          <w:rFonts w:ascii="Simplified Arabic" w:hAnsi="Simplified Arabic" w:cs="Simplified Arabic"/>
          <w:sz w:val="28"/>
          <w:szCs w:val="28"/>
          <w:rtl/>
        </w:rPr>
        <w:t xml:space="preserve"> حدثت</w:t>
      </w:r>
      <w:r w:rsidRPr="00CC4D9B">
        <w:rPr>
          <w:rFonts w:ascii="Simplified Arabic" w:hAnsi="Simplified Arabic" w:cs="Simplified Arabic"/>
          <w:sz w:val="28"/>
          <w:szCs w:val="28"/>
          <w:rtl/>
        </w:rPr>
        <w:t xml:space="preserve"> منها </w:t>
      </w:r>
      <w:r w:rsidR="000E2F0D" w:rsidRPr="00CC4D9B">
        <w:rPr>
          <w:rFonts w:ascii="Simplified Arabic" w:hAnsi="Simplified Arabic" w:cs="Simplified Arabic"/>
          <w:sz w:val="28"/>
          <w:szCs w:val="28"/>
          <w:rtl/>
        </w:rPr>
        <w:t>18 أزمة في</w:t>
      </w:r>
      <w:r w:rsidRPr="00CC4D9B">
        <w:rPr>
          <w:rFonts w:ascii="Simplified Arabic" w:hAnsi="Simplified Arabic" w:cs="Simplified Arabic"/>
          <w:sz w:val="28"/>
          <w:szCs w:val="28"/>
          <w:rtl/>
        </w:rPr>
        <w:t xml:space="preserve"> غضون السنوات الخمس الأولى من عملية التحرر المالي</w:t>
      </w:r>
      <w:r w:rsidR="00ED0152" w:rsidRPr="00CC4D9B">
        <w:rPr>
          <w:rFonts w:ascii="Simplified Arabic" w:hAnsi="Simplified Arabic" w:cs="Simplified Arabic"/>
          <w:sz w:val="28"/>
          <w:szCs w:val="28"/>
          <w:rtl/>
        </w:rPr>
        <w:t xml:space="preserve">، </w:t>
      </w:r>
      <w:r w:rsidRPr="00CC4D9B">
        <w:rPr>
          <w:rFonts w:ascii="Simplified Arabic" w:hAnsi="Simplified Arabic" w:cs="Simplified Arabic"/>
          <w:sz w:val="28"/>
          <w:szCs w:val="28"/>
          <w:rtl/>
        </w:rPr>
        <w:t>والتي اتخذت مظاهر مثل انتعاش القروض</w:t>
      </w:r>
      <w:r w:rsidR="00ED0152" w:rsidRPr="00CC4D9B">
        <w:rPr>
          <w:rFonts w:ascii="Simplified Arabic" w:hAnsi="Simplified Arabic" w:cs="Simplified Arabic"/>
          <w:sz w:val="28"/>
          <w:szCs w:val="28"/>
          <w:rtl/>
        </w:rPr>
        <w:t xml:space="preserve">، </w:t>
      </w:r>
      <w:r w:rsidRPr="00CC4D9B">
        <w:rPr>
          <w:rFonts w:ascii="Simplified Arabic" w:hAnsi="Simplified Arabic" w:cs="Simplified Arabic"/>
          <w:sz w:val="28"/>
          <w:szCs w:val="28"/>
          <w:rtl/>
        </w:rPr>
        <w:t>وارتفاع أسعار الفائدة المحلية الحقيقية وهي جميعها علا</w:t>
      </w:r>
      <w:r w:rsidRPr="00CC4D9B">
        <w:rPr>
          <w:rFonts w:ascii="Simplified Arabic" w:hAnsi="Simplified Arabic" w:cs="Simplified Arabic"/>
          <w:sz w:val="28"/>
          <w:szCs w:val="28"/>
          <w:rtl/>
          <w:lang w:bidi="ar-IQ"/>
        </w:rPr>
        <w:t>م</w:t>
      </w:r>
      <w:r w:rsidRPr="00CC4D9B">
        <w:rPr>
          <w:rFonts w:ascii="Simplified Arabic" w:hAnsi="Simplified Arabic" w:cs="Simplified Arabic"/>
          <w:sz w:val="28"/>
          <w:szCs w:val="28"/>
          <w:rtl/>
        </w:rPr>
        <w:t>ات دالة على حدوث الأزمات المالية</w:t>
      </w:r>
      <w:r w:rsidR="009F0473">
        <w:rPr>
          <w:rFonts w:ascii="Simplified Arabic" w:hAnsi="Simplified Arabic" w:cs="Simplified Arabic" w:hint="cs"/>
          <w:sz w:val="28"/>
          <w:szCs w:val="28"/>
          <w:rtl/>
        </w:rPr>
        <w:t>.</w:t>
      </w:r>
    </w:p>
    <w:p w:rsidR="00DB410B" w:rsidRPr="00CC4D9B" w:rsidRDefault="00DB410B" w:rsidP="00CC4D9B">
      <w:pPr>
        <w:ind w:firstLine="709"/>
        <w:jc w:val="both"/>
        <w:rPr>
          <w:rFonts w:ascii="Simplified Arabic" w:hAnsi="Simplified Arabic" w:cs="Simplified Arabic"/>
          <w:sz w:val="28"/>
          <w:szCs w:val="28"/>
          <w:rtl/>
        </w:rPr>
      </w:pPr>
      <w:r w:rsidRPr="00CC4D9B">
        <w:rPr>
          <w:rFonts w:ascii="Simplified Arabic" w:hAnsi="Simplified Arabic" w:cs="Simplified Arabic"/>
          <w:sz w:val="28"/>
          <w:szCs w:val="28"/>
          <w:rtl/>
        </w:rPr>
        <w:t xml:space="preserve">يشير الجدول </w:t>
      </w:r>
      <w:r w:rsidRPr="00CC4D9B">
        <w:rPr>
          <w:rFonts w:ascii="Simplified Arabic" w:hAnsi="Simplified Arabic" w:cs="Simplified Arabic"/>
          <w:sz w:val="28"/>
          <w:szCs w:val="28"/>
          <w:rtl/>
          <w:lang w:bidi="ar-DZ"/>
        </w:rPr>
        <w:t>أدناه</w:t>
      </w:r>
      <w:r w:rsidRPr="00CC4D9B">
        <w:rPr>
          <w:rFonts w:ascii="Simplified Arabic" w:hAnsi="Simplified Arabic" w:cs="Simplified Arabic"/>
          <w:sz w:val="28"/>
          <w:szCs w:val="28"/>
          <w:rtl/>
        </w:rPr>
        <w:t xml:space="preserve"> إلى </w:t>
      </w:r>
      <w:r w:rsidR="000E2F0D" w:rsidRPr="00CC4D9B">
        <w:rPr>
          <w:rFonts w:ascii="Simplified Arabic" w:hAnsi="Simplified Arabic" w:cs="Simplified Arabic"/>
          <w:sz w:val="28"/>
          <w:szCs w:val="28"/>
          <w:rtl/>
        </w:rPr>
        <w:t xml:space="preserve">تواريخ إجراء عمليات </w:t>
      </w:r>
      <w:r w:rsidRPr="00CC4D9B">
        <w:rPr>
          <w:rFonts w:ascii="Simplified Arabic" w:hAnsi="Simplified Arabic" w:cs="Simplified Arabic"/>
          <w:sz w:val="28"/>
          <w:szCs w:val="28"/>
          <w:rtl/>
        </w:rPr>
        <w:t>التحر</w:t>
      </w:r>
      <w:r w:rsidR="000E2F0D" w:rsidRPr="00CC4D9B">
        <w:rPr>
          <w:rFonts w:ascii="Simplified Arabic" w:hAnsi="Simplified Arabic" w:cs="Simplified Arabic"/>
          <w:sz w:val="28"/>
          <w:szCs w:val="28"/>
          <w:rtl/>
        </w:rPr>
        <w:t>ي</w:t>
      </w:r>
      <w:r w:rsidRPr="00CC4D9B">
        <w:rPr>
          <w:rFonts w:ascii="Simplified Arabic" w:hAnsi="Simplified Arabic" w:cs="Simplified Arabic"/>
          <w:sz w:val="28"/>
          <w:szCs w:val="28"/>
          <w:rtl/>
        </w:rPr>
        <w:t>ر المال</w:t>
      </w:r>
      <w:r w:rsidR="000E2F0D" w:rsidRPr="00CC4D9B">
        <w:rPr>
          <w:rFonts w:ascii="Simplified Arabic" w:hAnsi="Simplified Arabic" w:cs="Simplified Arabic"/>
          <w:sz w:val="28"/>
          <w:szCs w:val="28"/>
          <w:rtl/>
        </w:rPr>
        <w:t>ي في بعض الدول</w:t>
      </w:r>
      <w:r w:rsidRPr="00CC4D9B">
        <w:rPr>
          <w:rFonts w:ascii="Simplified Arabic" w:hAnsi="Simplified Arabic" w:cs="Simplified Arabic"/>
          <w:sz w:val="28"/>
          <w:szCs w:val="28"/>
          <w:rtl/>
        </w:rPr>
        <w:t>.</w:t>
      </w:r>
    </w:p>
    <w:p w:rsidR="00DB410B" w:rsidRPr="00CC4D9B" w:rsidRDefault="00B63CEE" w:rsidP="005A305C">
      <w:pPr>
        <w:jc w:val="center"/>
        <w:rPr>
          <w:rFonts w:ascii="Simplified Arabic" w:hAnsi="Simplified Arabic" w:cs="Simplified Arabic"/>
          <w:b/>
          <w:bCs/>
          <w:sz w:val="28"/>
          <w:szCs w:val="28"/>
          <w:rtl/>
          <w:lang w:bidi="ar-IQ"/>
        </w:rPr>
      </w:pPr>
      <w:r w:rsidRPr="00CC4D9B">
        <w:rPr>
          <w:rFonts w:ascii="Simplified Arabic" w:hAnsi="Simplified Arabic" w:cs="Simplified Arabic"/>
          <w:b/>
          <w:bCs/>
          <w:sz w:val="28"/>
          <w:szCs w:val="28"/>
          <w:rtl/>
          <w:lang w:bidi="ar-DZ"/>
        </w:rPr>
        <w:t>الجدول رقم (2): </w:t>
      </w:r>
      <w:r w:rsidRPr="00CC4D9B">
        <w:rPr>
          <w:rFonts w:ascii="Simplified Arabic" w:hAnsi="Simplified Arabic" w:cs="Simplified Arabic"/>
          <w:sz w:val="28"/>
          <w:szCs w:val="28"/>
          <w:rtl/>
        </w:rPr>
        <w:t>تاريخ بدء عمليات التحرير المالي في بعض دول العالم</w:t>
      </w:r>
    </w:p>
    <w:tbl>
      <w:tblPr>
        <w:bidiVisual/>
        <w:tblW w:w="7874" w:type="dxa"/>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15"/>
        <w:gridCol w:w="2012"/>
        <w:gridCol w:w="1532"/>
        <w:gridCol w:w="2415"/>
      </w:tblGrid>
      <w:tr w:rsidR="00DB410B" w:rsidRPr="009F0473" w:rsidTr="009C099A">
        <w:tc>
          <w:tcPr>
            <w:tcW w:w="1915" w:type="dxa"/>
            <w:shd w:val="clear" w:color="auto" w:fill="D9D9D9" w:themeFill="background1" w:themeFillShade="D9"/>
            <w:vAlign w:val="center"/>
          </w:tcPr>
          <w:p w:rsidR="00DB410B" w:rsidRPr="009F0473" w:rsidRDefault="00DB410B" w:rsidP="005A305C">
            <w:pPr>
              <w:tabs>
                <w:tab w:val="left" w:pos="654"/>
                <w:tab w:val="center" w:pos="1062"/>
              </w:tabs>
              <w:jc w:val="center"/>
              <w:rPr>
                <w:rFonts w:ascii="Simplified Arabic" w:hAnsi="Simplified Arabic" w:cs="Simplified Arabic"/>
                <w:b/>
                <w:bCs/>
                <w:rtl/>
              </w:rPr>
            </w:pPr>
            <w:r w:rsidRPr="009F0473">
              <w:rPr>
                <w:rFonts w:ascii="Simplified Arabic" w:hAnsi="Simplified Arabic" w:cs="Simplified Arabic"/>
                <w:b/>
                <w:bCs/>
                <w:rtl/>
              </w:rPr>
              <w:t>الدولة</w:t>
            </w:r>
          </w:p>
        </w:tc>
        <w:tc>
          <w:tcPr>
            <w:tcW w:w="2012" w:type="dxa"/>
            <w:shd w:val="clear" w:color="auto" w:fill="D9D9D9" w:themeFill="background1" w:themeFillShade="D9"/>
            <w:vAlign w:val="center"/>
          </w:tcPr>
          <w:p w:rsidR="00DB410B" w:rsidRPr="009F0473" w:rsidRDefault="00DB410B" w:rsidP="005A305C">
            <w:pPr>
              <w:jc w:val="center"/>
              <w:rPr>
                <w:rFonts w:ascii="Simplified Arabic" w:hAnsi="Simplified Arabic" w:cs="Simplified Arabic"/>
                <w:b/>
                <w:bCs/>
                <w:rtl/>
              </w:rPr>
            </w:pPr>
            <w:r w:rsidRPr="009F0473">
              <w:rPr>
                <w:rFonts w:ascii="Simplified Arabic" w:hAnsi="Simplified Arabic" w:cs="Simplified Arabic"/>
                <w:b/>
                <w:bCs/>
                <w:rtl/>
              </w:rPr>
              <w:t>بداية التحر</w:t>
            </w:r>
            <w:r w:rsidR="000E2F0D" w:rsidRPr="009F0473">
              <w:rPr>
                <w:rFonts w:ascii="Simplified Arabic" w:hAnsi="Simplified Arabic" w:cs="Simplified Arabic"/>
                <w:b/>
                <w:bCs/>
                <w:rtl/>
              </w:rPr>
              <w:t>ي</w:t>
            </w:r>
            <w:r w:rsidRPr="009F0473">
              <w:rPr>
                <w:rFonts w:ascii="Simplified Arabic" w:hAnsi="Simplified Arabic" w:cs="Simplified Arabic"/>
                <w:b/>
                <w:bCs/>
                <w:rtl/>
              </w:rPr>
              <w:t>ر</w:t>
            </w:r>
            <w:r w:rsidR="005A305C" w:rsidRPr="009F0473">
              <w:rPr>
                <w:rFonts w:ascii="Simplified Arabic" w:hAnsi="Simplified Arabic" w:cs="Simplified Arabic" w:hint="cs"/>
                <w:b/>
                <w:bCs/>
                <w:rtl/>
              </w:rPr>
              <w:t xml:space="preserve"> </w:t>
            </w:r>
            <w:r w:rsidRPr="009F0473">
              <w:rPr>
                <w:rFonts w:ascii="Simplified Arabic" w:hAnsi="Simplified Arabic" w:cs="Simplified Arabic"/>
                <w:b/>
                <w:bCs/>
                <w:rtl/>
              </w:rPr>
              <w:t>المالي</w:t>
            </w:r>
          </w:p>
        </w:tc>
        <w:tc>
          <w:tcPr>
            <w:tcW w:w="1532" w:type="dxa"/>
            <w:shd w:val="clear" w:color="auto" w:fill="D9D9D9" w:themeFill="background1" w:themeFillShade="D9"/>
            <w:vAlign w:val="center"/>
          </w:tcPr>
          <w:p w:rsidR="00DB410B" w:rsidRPr="009F0473" w:rsidRDefault="00DB410B" w:rsidP="005A305C">
            <w:pPr>
              <w:ind w:firstLine="33"/>
              <w:jc w:val="center"/>
              <w:rPr>
                <w:rFonts w:ascii="Simplified Arabic" w:hAnsi="Simplified Arabic" w:cs="Simplified Arabic"/>
                <w:b/>
                <w:bCs/>
                <w:rtl/>
              </w:rPr>
            </w:pPr>
            <w:r w:rsidRPr="009F0473">
              <w:rPr>
                <w:rFonts w:ascii="Simplified Arabic" w:hAnsi="Simplified Arabic" w:cs="Simplified Arabic"/>
                <w:b/>
                <w:bCs/>
                <w:rtl/>
              </w:rPr>
              <w:t>الدولة</w:t>
            </w:r>
          </w:p>
        </w:tc>
        <w:tc>
          <w:tcPr>
            <w:tcW w:w="2415" w:type="dxa"/>
            <w:shd w:val="clear" w:color="auto" w:fill="D9D9D9" w:themeFill="background1" w:themeFillShade="D9"/>
            <w:vAlign w:val="center"/>
          </w:tcPr>
          <w:p w:rsidR="00DB410B" w:rsidRPr="009F0473" w:rsidRDefault="00DB410B" w:rsidP="005A305C">
            <w:pPr>
              <w:ind w:firstLine="34"/>
              <w:jc w:val="center"/>
              <w:rPr>
                <w:rFonts w:ascii="Simplified Arabic" w:hAnsi="Simplified Arabic" w:cs="Simplified Arabic"/>
                <w:b/>
                <w:bCs/>
                <w:rtl/>
              </w:rPr>
            </w:pPr>
            <w:r w:rsidRPr="009F0473">
              <w:rPr>
                <w:rFonts w:ascii="Simplified Arabic" w:hAnsi="Simplified Arabic" w:cs="Simplified Arabic"/>
                <w:b/>
                <w:bCs/>
                <w:rtl/>
              </w:rPr>
              <w:t>بداية التحر</w:t>
            </w:r>
            <w:r w:rsidR="00200D03" w:rsidRPr="009F0473">
              <w:rPr>
                <w:rFonts w:ascii="Simplified Arabic" w:hAnsi="Simplified Arabic" w:cs="Simplified Arabic"/>
                <w:b/>
                <w:bCs/>
                <w:rtl/>
              </w:rPr>
              <w:t>ي</w:t>
            </w:r>
            <w:r w:rsidRPr="009F0473">
              <w:rPr>
                <w:rFonts w:ascii="Simplified Arabic" w:hAnsi="Simplified Arabic" w:cs="Simplified Arabic"/>
                <w:b/>
                <w:bCs/>
                <w:rtl/>
              </w:rPr>
              <w:t>ر</w:t>
            </w:r>
            <w:r w:rsidR="005A305C" w:rsidRPr="009F0473">
              <w:rPr>
                <w:rFonts w:ascii="Simplified Arabic" w:hAnsi="Simplified Arabic" w:cs="Simplified Arabic" w:hint="cs"/>
                <w:b/>
                <w:bCs/>
                <w:rtl/>
              </w:rPr>
              <w:t xml:space="preserve"> </w:t>
            </w:r>
            <w:r w:rsidRPr="009F0473">
              <w:rPr>
                <w:rFonts w:ascii="Simplified Arabic" w:hAnsi="Simplified Arabic" w:cs="Simplified Arabic"/>
                <w:b/>
                <w:bCs/>
                <w:rtl/>
              </w:rPr>
              <w:t>المالي</w:t>
            </w:r>
          </w:p>
        </w:tc>
      </w:tr>
      <w:tr w:rsidR="00DB410B" w:rsidRPr="009F0473" w:rsidTr="009C099A">
        <w:tc>
          <w:tcPr>
            <w:tcW w:w="1915" w:type="dxa"/>
            <w:vAlign w:val="center"/>
          </w:tcPr>
          <w:p w:rsidR="00DB410B" w:rsidRPr="009F0473" w:rsidRDefault="00DB410B" w:rsidP="005A305C">
            <w:pPr>
              <w:jc w:val="center"/>
              <w:rPr>
                <w:rFonts w:ascii="Simplified Arabic" w:hAnsi="Simplified Arabic" w:cs="Simplified Arabic"/>
                <w:rtl/>
              </w:rPr>
            </w:pPr>
            <w:r w:rsidRPr="009F0473">
              <w:rPr>
                <w:rFonts w:ascii="Simplified Arabic" w:hAnsi="Simplified Arabic" w:cs="Simplified Arabic"/>
                <w:rtl/>
              </w:rPr>
              <w:t>الولايات المتحدة</w:t>
            </w:r>
          </w:p>
        </w:tc>
        <w:tc>
          <w:tcPr>
            <w:tcW w:w="2012" w:type="dxa"/>
            <w:vAlign w:val="center"/>
          </w:tcPr>
          <w:p w:rsidR="00DB410B" w:rsidRPr="009F0473" w:rsidRDefault="00DB410B" w:rsidP="005A305C">
            <w:pPr>
              <w:jc w:val="center"/>
              <w:rPr>
                <w:rFonts w:ascii="Simplified Arabic" w:hAnsi="Simplified Arabic" w:cs="Simplified Arabic"/>
                <w:rtl/>
              </w:rPr>
            </w:pPr>
            <w:r w:rsidRPr="009F0473">
              <w:rPr>
                <w:rFonts w:ascii="Simplified Arabic" w:hAnsi="Simplified Arabic" w:cs="Simplified Arabic"/>
              </w:rPr>
              <w:t>1982</w:t>
            </w:r>
          </w:p>
        </w:tc>
        <w:tc>
          <w:tcPr>
            <w:tcW w:w="1532" w:type="dxa"/>
            <w:vAlign w:val="center"/>
          </w:tcPr>
          <w:p w:rsidR="00DB410B" w:rsidRPr="009F0473" w:rsidRDefault="00DB410B" w:rsidP="005A305C">
            <w:pPr>
              <w:ind w:firstLine="33"/>
              <w:jc w:val="center"/>
              <w:rPr>
                <w:rFonts w:ascii="Simplified Arabic" w:hAnsi="Simplified Arabic" w:cs="Simplified Arabic"/>
                <w:rtl/>
              </w:rPr>
            </w:pPr>
            <w:r w:rsidRPr="009F0473">
              <w:rPr>
                <w:rFonts w:ascii="Simplified Arabic" w:hAnsi="Simplified Arabic" w:cs="Simplified Arabic"/>
                <w:rtl/>
              </w:rPr>
              <w:t>المكسيك</w:t>
            </w:r>
          </w:p>
        </w:tc>
        <w:tc>
          <w:tcPr>
            <w:tcW w:w="2415" w:type="dxa"/>
            <w:vAlign w:val="center"/>
          </w:tcPr>
          <w:p w:rsidR="00DB410B" w:rsidRPr="009F0473" w:rsidRDefault="00DB410B" w:rsidP="005A305C">
            <w:pPr>
              <w:ind w:firstLine="34"/>
              <w:jc w:val="center"/>
              <w:rPr>
                <w:rFonts w:ascii="Simplified Arabic" w:hAnsi="Simplified Arabic" w:cs="Simplified Arabic"/>
                <w:rtl/>
              </w:rPr>
            </w:pPr>
            <w:r w:rsidRPr="009F0473">
              <w:rPr>
                <w:rFonts w:ascii="Simplified Arabic" w:hAnsi="Simplified Arabic" w:cs="Simplified Arabic"/>
              </w:rPr>
              <w:t>1989</w:t>
            </w:r>
          </w:p>
        </w:tc>
      </w:tr>
      <w:tr w:rsidR="00DB410B" w:rsidRPr="009F0473" w:rsidTr="009C099A">
        <w:tc>
          <w:tcPr>
            <w:tcW w:w="1915" w:type="dxa"/>
            <w:vAlign w:val="center"/>
          </w:tcPr>
          <w:p w:rsidR="00DB410B" w:rsidRPr="009F0473" w:rsidRDefault="00DB410B" w:rsidP="005A305C">
            <w:pPr>
              <w:jc w:val="center"/>
              <w:rPr>
                <w:rFonts w:ascii="Simplified Arabic" w:hAnsi="Simplified Arabic" w:cs="Simplified Arabic"/>
                <w:rtl/>
              </w:rPr>
            </w:pPr>
            <w:r w:rsidRPr="009F0473">
              <w:rPr>
                <w:rFonts w:ascii="Simplified Arabic" w:hAnsi="Simplified Arabic" w:cs="Simplified Arabic"/>
                <w:rtl/>
              </w:rPr>
              <w:t>كندا</w:t>
            </w:r>
          </w:p>
        </w:tc>
        <w:tc>
          <w:tcPr>
            <w:tcW w:w="2012" w:type="dxa"/>
            <w:vAlign w:val="center"/>
          </w:tcPr>
          <w:p w:rsidR="00DB410B" w:rsidRPr="009F0473" w:rsidRDefault="00DB410B" w:rsidP="005A305C">
            <w:pPr>
              <w:jc w:val="center"/>
              <w:rPr>
                <w:rFonts w:ascii="Simplified Arabic" w:hAnsi="Simplified Arabic" w:cs="Simplified Arabic"/>
                <w:rtl/>
              </w:rPr>
            </w:pPr>
            <w:r w:rsidRPr="009F0473">
              <w:rPr>
                <w:rFonts w:ascii="Simplified Arabic" w:hAnsi="Simplified Arabic" w:cs="Simplified Arabic"/>
              </w:rPr>
              <w:t>1980</w:t>
            </w:r>
          </w:p>
        </w:tc>
        <w:tc>
          <w:tcPr>
            <w:tcW w:w="1532" w:type="dxa"/>
            <w:vAlign w:val="center"/>
          </w:tcPr>
          <w:p w:rsidR="00DB410B" w:rsidRPr="009F0473" w:rsidRDefault="00DB410B" w:rsidP="005A305C">
            <w:pPr>
              <w:ind w:firstLine="33"/>
              <w:jc w:val="center"/>
              <w:rPr>
                <w:rFonts w:ascii="Simplified Arabic" w:hAnsi="Simplified Arabic" w:cs="Simplified Arabic"/>
                <w:rtl/>
              </w:rPr>
            </w:pPr>
            <w:r w:rsidRPr="009F0473">
              <w:rPr>
                <w:rFonts w:ascii="Simplified Arabic" w:hAnsi="Simplified Arabic" w:cs="Simplified Arabic"/>
                <w:rtl/>
              </w:rPr>
              <w:t>بيرو</w:t>
            </w:r>
          </w:p>
        </w:tc>
        <w:tc>
          <w:tcPr>
            <w:tcW w:w="2415" w:type="dxa"/>
            <w:vAlign w:val="center"/>
          </w:tcPr>
          <w:p w:rsidR="00DB410B" w:rsidRPr="009F0473" w:rsidRDefault="00DB410B" w:rsidP="005A305C">
            <w:pPr>
              <w:ind w:firstLine="34"/>
              <w:jc w:val="center"/>
              <w:rPr>
                <w:rFonts w:ascii="Simplified Arabic" w:hAnsi="Simplified Arabic" w:cs="Simplified Arabic"/>
                <w:rtl/>
              </w:rPr>
            </w:pPr>
            <w:r w:rsidRPr="009F0473">
              <w:rPr>
                <w:rFonts w:ascii="Simplified Arabic" w:hAnsi="Simplified Arabic" w:cs="Simplified Arabic"/>
              </w:rPr>
              <w:t>1991</w:t>
            </w:r>
          </w:p>
        </w:tc>
      </w:tr>
      <w:tr w:rsidR="00DB410B" w:rsidRPr="009F0473" w:rsidTr="009C099A">
        <w:tc>
          <w:tcPr>
            <w:tcW w:w="1915" w:type="dxa"/>
            <w:vAlign w:val="center"/>
          </w:tcPr>
          <w:p w:rsidR="00DB410B" w:rsidRPr="009F0473" w:rsidRDefault="00DB410B" w:rsidP="005A305C">
            <w:pPr>
              <w:jc w:val="center"/>
              <w:rPr>
                <w:rFonts w:ascii="Simplified Arabic" w:hAnsi="Simplified Arabic" w:cs="Simplified Arabic"/>
                <w:rtl/>
              </w:rPr>
            </w:pPr>
            <w:r w:rsidRPr="009F0473">
              <w:rPr>
                <w:rFonts w:ascii="Simplified Arabic" w:hAnsi="Simplified Arabic" w:cs="Simplified Arabic"/>
                <w:rtl/>
              </w:rPr>
              <w:t>اليابان</w:t>
            </w:r>
          </w:p>
        </w:tc>
        <w:tc>
          <w:tcPr>
            <w:tcW w:w="2012" w:type="dxa"/>
            <w:vAlign w:val="center"/>
          </w:tcPr>
          <w:p w:rsidR="00DB410B" w:rsidRPr="009F0473" w:rsidRDefault="00DB410B" w:rsidP="005A305C">
            <w:pPr>
              <w:jc w:val="center"/>
              <w:rPr>
                <w:rFonts w:ascii="Simplified Arabic" w:hAnsi="Simplified Arabic" w:cs="Simplified Arabic"/>
                <w:rtl/>
              </w:rPr>
            </w:pPr>
            <w:r w:rsidRPr="009F0473">
              <w:rPr>
                <w:rFonts w:ascii="Simplified Arabic" w:hAnsi="Simplified Arabic" w:cs="Simplified Arabic"/>
              </w:rPr>
              <w:t>1979</w:t>
            </w:r>
          </w:p>
        </w:tc>
        <w:tc>
          <w:tcPr>
            <w:tcW w:w="1532" w:type="dxa"/>
            <w:vAlign w:val="center"/>
          </w:tcPr>
          <w:p w:rsidR="00DB410B" w:rsidRPr="009F0473" w:rsidRDefault="00DB410B" w:rsidP="005A305C">
            <w:pPr>
              <w:ind w:firstLine="33"/>
              <w:jc w:val="center"/>
              <w:rPr>
                <w:rFonts w:ascii="Simplified Arabic" w:hAnsi="Simplified Arabic" w:cs="Simplified Arabic"/>
                <w:rtl/>
              </w:rPr>
            </w:pPr>
            <w:r w:rsidRPr="009F0473">
              <w:rPr>
                <w:rFonts w:ascii="Simplified Arabic" w:hAnsi="Simplified Arabic" w:cs="Simplified Arabic"/>
                <w:rtl/>
              </w:rPr>
              <w:t>فنزويلا</w:t>
            </w:r>
          </w:p>
        </w:tc>
        <w:tc>
          <w:tcPr>
            <w:tcW w:w="2415" w:type="dxa"/>
            <w:vAlign w:val="center"/>
          </w:tcPr>
          <w:p w:rsidR="00DB410B" w:rsidRPr="009F0473" w:rsidRDefault="00DB410B" w:rsidP="005A305C">
            <w:pPr>
              <w:ind w:firstLine="34"/>
              <w:jc w:val="center"/>
              <w:rPr>
                <w:rFonts w:ascii="Simplified Arabic" w:hAnsi="Simplified Arabic" w:cs="Simplified Arabic"/>
                <w:rtl/>
              </w:rPr>
            </w:pPr>
            <w:r w:rsidRPr="009F0473">
              <w:rPr>
                <w:rFonts w:ascii="Simplified Arabic" w:hAnsi="Simplified Arabic" w:cs="Simplified Arabic"/>
              </w:rPr>
              <w:t>1991</w:t>
            </w:r>
          </w:p>
        </w:tc>
      </w:tr>
      <w:tr w:rsidR="00DB410B" w:rsidRPr="009F0473" w:rsidTr="009C099A">
        <w:tc>
          <w:tcPr>
            <w:tcW w:w="1915" w:type="dxa"/>
            <w:vAlign w:val="center"/>
          </w:tcPr>
          <w:p w:rsidR="00DB410B" w:rsidRPr="009F0473" w:rsidRDefault="00DB410B" w:rsidP="005A305C">
            <w:pPr>
              <w:jc w:val="center"/>
              <w:rPr>
                <w:rFonts w:ascii="Simplified Arabic" w:hAnsi="Simplified Arabic" w:cs="Simplified Arabic"/>
                <w:rtl/>
              </w:rPr>
            </w:pPr>
            <w:r w:rsidRPr="009F0473">
              <w:rPr>
                <w:rFonts w:ascii="Simplified Arabic" w:hAnsi="Simplified Arabic" w:cs="Simplified Arabic"/>
                <w:rtl/>
              </w:rPr>
              <w:t>المملكة المتحدة</w:t>
            </w:r>
          </w:p>
        </w:tc>
        <w:tc>
          <w:tcPr>
            <w:tcW w:w="2012" w:type="dxa"/>
            <w:vAlign w:val="center"/>
          </w:tcPr>
          <w:p w:rsidR="00DB410B" w:rsidRPr="009F0473" w:rsidRDefault="00DB410B" w:rsidP="005A305C">
            <w:pPr>
              <w:jc w:val="center"/>
              <w:rPr>
                <w:rFonts w:ascii="Simplified Arabic" w:hAnsi="Simplified Arabic" w:cs="Simplified Arabic"/>
                <w:rtl/>
              </w:rPr>
            </w:pPr>
            <w:r w:rsidRPr="009F0473">
              <w:rPr>
                <w:rFonts w:ascii="Simplified Arabic" w:hAnsi="Simplified Arabic" w:cs="Simplified Arabic"/>
              </w:rPr>
              <w:t>1981</w:t>
            </w:r>
          </w:p>
        </w:tc>
        <w:tc>
          <w:tcPr>
            <w:tcW w:w="1532" w:type="dxa"/>
            <w:vAlign w:val="center"/>
          </w:tcPr>
          <w:p w:rsidR="00DB410B" w:rsidRPr="009F0473" w:rsidRDefault="00DB410B" w:rsidP="005A305C">
            <w:pPr>
              <w:ind w:firstLine="33"/>
              <w:jc w:val="center"/>
              <w:rPr>
                <w:rFonts w:ascii="Simplified Arabic" w:hAnsi="Simplified Arabic" w:cs="Simplified Arabic"/>
                <w:rtl/>
              </w:rPr>
            </w:pPr>
            <w:r w:rsidRPr="009F0473">
              <w:rPr>
                <w:rFonts w:ascii="Simplified Arabic" w:hAnsi="Simplified Arabic" w:cs="Simplified Arabic"/>
                <w:rtl/>
              </w:rPr>
              <w:t>مصر</w:t>
            </w:r>
          </w:p>
        </w:tc>
        <w:tc>
          <w:tcPr>
            <w:tcW w:w="2415" w:type="dxa"/>
            <w:vAlign w:val="center"/>
          </w:tcPr>
          <w:p w:rsidR="00DB410B" w:rsidRPr="009F0473" w:rsidRDefault="00DB410B" w:rsidP="005A305C">
            <w:pPr>
              <w:ind w:firstLine="34"/>
              <w:jc w:val="center"/>
              <w:rPr>
                <w:rFonts w:ascii="Simplified Arabic" w:hAnsi="Simplified Arabic" w:cs="Simplified Arabic"/>
                <w:rtl/>
              </w:rPr>
            </w:pPr>
            <w:r w:rsidRPr="009F0473">
              <w:rPr>
                <w:rFonts w:ascii="Simplified Arabic" w:hAnsi="Simplified Arabic" w:cs="Simplified Arabic"/>
              </w:rPr>
              <w:t>1991</w:t>
            </w:r>
          </w:p>
        </w:tc>
      </w:tr>
      <w:tr w:rsidR="00DB410B" w:rsidRPr="009F0473" w:rsidTr="009C099A">
        <w:tc>
          <w:tcPr>
            <w:tcW w:w="1915" w:type="dxa"/>
            <w:vAlign w:val="center"/>
          </w:tcPr>
          <w:p w:rsidR="00DB410B" w:rsidRPr="009F0473" w:rsidRDefault="00DB410B" w:rsidP="005A305C">
            <w:pPr>
              <w:jc w:val="center"/>
              <w:rPr>
                <w:rFonts w:ascii="Simplified Arabic" w:hAnsi="Simplified Arabic" w:cs="Simplified Arabic"/>
                <w:rtl/>
              </w:rPr>
            </w:pPr>
            <w:r w:rsidRPr="009F0473">
              <w:rPr>
                <w:rFonts w:ascii="Simplified Arabic" w:hAnsi="Simplified Arabic" w:cs="Simplified Arabic"/>
                <w:rtl/>
              </w:rPr>
              <w:t>المانيا</w:t>
            </w:r>
          </w:p>
        </w:tc>
        <w:tc>
          <w:tcPr>
            <w:tcW w:w="2012" w:type="dxa"/>
            <w:vAlign w:val="center"/>
          </w:tcPr>
          <w:p w:rsidR="00DB410B" w:rsidRPr="009F0473" w:rsidRDefault="00DB410B" w:rsidP="005A305C">
            <w:pPr>
              <w:jc w:val="center"/>
              <w:rPr>
                <w:rFonts w:ascii="Simplified Arabic" w:hAnsi="Simplified Arabic" w:cs="Simplified Arabic"/>
                <w:rtl/>
              </w:rPr>
            </w:pPr>
            <w:r w:rsidRPr="009F0473">
              <w:rPr>
                <w:rFonts w:ascii="Simplified Arabic" w:hAnsi="Simplified Arabic" w:cs="Simplified Arabic"/>
              </w:rPr>
              <w:t>1984</w:t>
            </w:r>
          </w:p>
        </w:tc>
        <w:tc>
          <w:tcPr>
            <w:tcW w:w="1532" w:type="dxa"/>
            <w:vAlign w:val="center"/>
          </w:tcPr>
          <w:p w:rsidR="00DB410B" w:rsidRPr="009F0473" w:rsidRDefault="00DB410B" w:rsidP="005A305C">
            <w:pPr>
              <w:ind w:firstLine="33"/>
              <w:jc w:val="center"/>
              <w:rPr>
                <w:rFonts w:ascii="Simplified Arabic" w:hAnsi="Simplified Arabic" w:cs="Simplified Arabic"/>
                <w:rtl/>
              </w:rPr>
            </w:pPr>
            <w:r w:rsidRPr="009F0473">
              <w:rPr>
                <w:rFonts w:ascii="Simplified Arabic" w:hAnsi="Simplified Arabic" w:cs="Simplified Arabic"/>
                <w:rtl/>
              </w:rPr>
              <w:t>المغرب</w:t>
            </w:r>
          </w:p>
        </w:tc>
        <w:tc>
          <w:tcPr>
            <w:tcW w:w="2415" w:type="dxa"/>
            <w:vAlign w:val="center"/>
          </w:tcPr>
          <w:p w:rsidR="00DB410B" w:rsidRPr="009F0473" w:rsidRDefault="00DB410B" w:rsidP="005A305C">
            <w:pPr>
              <w:ind w:firstLine="34"/>
              <w:jc w:val="center"/>
              <w:rPr>
                <w:rFonts w:ascii="Simplified Arabic" w:hAnsi="Simplified Arabic" w:cs="Simplified Arabic"/>
                <w:rtl/>
              </w:rPr>
            </w:pPr>
            <w:r w:rsidRPr="009F0473">
              <w:rPr>
                <w:rFonts w:ascii="Simplified Arabic" w:hAnsi="Simplified Arabic" w:cs="Simplified Arabic"/>
              </w:rPr>
              <w:t>1991</w:t>
            </w:r>
          </w:p>
        </w:tc>
      </w:tr>
      <w:tr w:rsidR="00DB410B" w:rsidRPr="009F0473" w:rsidTr="009C099A">
        <w:tc>
          <w:tcPr>
            <w:tcW w:w="1915" w:type="dxa"/>
            <w:vAlign w:val="center"/>
          </w:tcPr>
          <w:p w:rsidR="00DB410B" w:rsidRPr="009F0473" w:rsidRDefault="00DB410B" w:rsidP="005A305C">
            <w:pPr>
              <w:jc w:val="center"/>
              <w:rPr>
                <w:rFonts w:ascii="Simplified Arabic" w:hAnsi="Simplified Arabic" w:cs="Simplified Arabic"/>
                <w:rtl/>
              </w:rPr>
            </w:pPr>
            <w:r w:rsidRPr="009F0473">
              <w:rPr>
                <w:rFonts w:ascii="Simplified Arabic" w:hAnsi="Simplified Arabic" w:cs="Simplified Arabic"/>
                <w:rtl/>
              </w:rPr>
              <w:t>هونك كونك</w:t>
            </w:r>
          </w:p>
        </w:tc>
        <w:tc>
          <w:tcPr>
            <w:tcW w:w="2012" w:type="dxa"/>
            <w:vAlign w:val="center"/>
          </w:tcPr>
          <w:p w:rsidR="00DB410B" w:rsidRPr="009F0473" w:rsidRDefault="00DB410B" w:rsidP="005A305C">
            <w:pPr>
              <w:jc w:val="center"/>
              <w:rPr>
                <w:rFonts w:ascii="Simplified Arabic" w:hAnsi="Simplified Arabic" w:cs="Simplified Arabic"/>
                <w:rtl/>
              </w:rPr>
            </w:pPr>
            <w:r w:rsidRPr="009F0473">
              <w:rPr>
                <w:rFonts w:ascii="Simplified Arabic" w:hAnsi="Simplified Arabic" w:cs="Simplified Arabic"/>
              </w:rPr>
              <w:t>1978</w:t>
            </w:r>
          </w:p>
        </w:tc>
        <w:tc>
          <w:tcPr>
            <w:tcW w:w="1532" w:type="dxa"/>
            <w:vAlign w:val="center"/>
          </w:tcPr>
          <w:p w:rsidR="00DB410B" w:rsidRPr="009F0473" w:rsidRDefault="00DB410B" w:rsidP="005A305C">
            <w:pPr>
              <w:ind w:firstLine="33"/>
              <w:jc w:val="center"/>
              <w:rPr>
                <w:rFonts w:ascii="Simplified Arabic" w:hAnsi="Simplified Arabic" w:cs="Simplified Arabic"/>
                <w:rtl/>
              </w:rPr>
            </w:pPr>
            <w:r w:rsidRPr="009F0473">
              <w:rPr>
                <w:rFonts w:ascii="Simplified Arabic" w:hAnsi="Simplified Arabic" w:cs="Simplified Arabic"/>
                <w:rtl/>
              </w:rPr>
              <w:t>جنوب افريقيا</w:t>
            </w:r>
          </w:p>
        </w:tc>
        <w:tc>
          <w:tcPr>
            <w:tcW w:w="2415" w:type="dxa"/>
            <w:vAlign w:val="center"/>
          </w:tcPr>
          <w:p w:rsidR="00DB410B" w:rsidRPr="009F0473" w:rsidRDefault="00DB410B" w:rsidP="005A305C">
            <w:pPr>
              <w:ind w:firstLine="34"/>
              <w:jc w:val="center"/>
              <w:rPr>
                <w:rFonts w:ascii="Simplified Arabic" w:hAnsi="Simplified Arabic" w:cs="Simplified Arabic"/>
                <w:rtl/>
              </w:rPr>
            </w:pPr>
            <w:r w:rsidRPr="009F0473">
              <w:rPr>
                <w:rFonts w:ascii="Simplified Arabic" w:hAnsi="Simplified Arabic" w:cs="Simplified Arabic"/>
              </w:rPr>
              <w:t>1980</w:t>
            </w:r>
          </w:p>
        </w:tc>
      </w:tr>
      <w:tr w:rsidR="00DB410B" w:rsidRPr="009F0473" w:rsidTr="009C099A">
        <w:tc>
          <w:tcPr>
            <w:tcW w:w="1915" w:type="dxa"/>
            <w:vAlign w:val="center"/>
          </w:tcPr>
          <w:p w:rsidR="00DB410B" w:rsidRPr="009F0473" w:rsidRDefault="00DB410B" w:rsidP="005A305C">
            <w:pPr>
              <w:jc w:val="center"/>
              <w:rPr>
                <w:rFonts w:ascii="Simplified Arabic" w:hAnsi="Simplified Arabic" w:cs="Simplified Arabic"/>
                <w:rtl/>
              </w:rPr>
            </w:pPr>
            <w:r w:rsidRPr="009F0473">
              <w:rPr>
                <w:rFonts w:ascii="Simplified Arabic" w:hAnsi="Simplified Arabic" w:cs="Simplified Arabic"/>
                <w:rtl/>
              </w:rPr>
              <w:t>اندونيسيا</w:t>
            </w:r>
          </w:p>
        </w:tc>
        <w:tc>
          <w:tcPr>
            <w:tcW w:w="2012" w:type="dxa"/>
            <w:vAlign w:val="center"/>
          </w:tcPr>
          <w:p w:rsidR="00DB410B" w:rsidRPr="009F0473" w:rsidRDefault="00DB410B" w:rsidP="005A305C">
            <w:pPr>
              <w:jc w:val="center"/>
              <w:rPr>
                <w:rFonts w:ascii="Simplified Arabic" w:hAnsi="Simplified Arabic" w:cs="Simplified Arabic"/>
                <w:rtl/>
              </w:rPr>
            </w:pPr>
            <w:r w:rsidRPr="009F0473">
              <w:rPr>
                <w:rFonts w:ascii="Simplified Arabic" w:hAnsi="Simplified Arabic" w:cs="Simplified Arabic"/>
              </w:rPr>
              <w:t>1981</w:t>
            </w:r>
          </w:p>
        </w:tc>
        <w:tc>
          <w:tcPr>
            <w:tcW w:w="1532" w:type="dxa"/>
            <w:vAlign w:val="center"/>
          </w:tcPr>
          <w:p w:rsidR="00DB410B" w:rsidRPr="009F0473" w:rsidRDefault="00DB410B" w:rsidP="005A305C">
            <w:pPr>
              <w:ind w:firstLine="33"/>
              <w:jc w:val="center"/>
              <w:rPr>
                <w:rFonts w:ascii="Simplified Arabic" w:hAnsi="Simplified Arabic" w:cs="Simplified Arabic"/>
                <w:rtl/>
              </w:rPr>
            </w:pPr>
            <w:r w:rsidRPr="009F0473">
              <w:rPr>
                <w:rFonts w:ascii="Simplified Arabic" w:hAnsi="Simplified Arabic" w:cs="Simplified Arabic"/>
                <w:rtl/>
              </w:rPr>
              <w:t>بنجلادش</w:t>
            </w:r>
          </w:p>
        </w:tc>
        <w:tc>
          <w:tcPr>
            <w:tcW w:w="2415" w:type="dxa"/>
            <w:vAlign w:val="center"/>
          </w:tcPr>
          <w:p w:rsidR="00DB410B" w:rsidRPr="009F0473" w:rsidRDefault="00DB410B" w:rsidP="005A305C">
            <w:pPr>
              <w:ind w:firstLine="34"/>
              <w:jc w:val="center"/>
              <w:rPr>
                <w:rFonts w:ascii="Simplified Arabic" w:hAnsi="Simplified Arabic" w:cs="Simplified Arabic"/>
                <w:rtl/>
              </w:rPr>
            </w:pPr>
            <w:r w:rsidRPr="009F0473">
              <w:rPr>
                <w:rFonts w:ascii="Simplified Arabic" w:hAnsi="Simplified Arabic" w:cs="Simplified Arabic"/>
              </w:rPr>
              <w:t>1988</w:t>
            </w:r>
          </w:p>
        </w:tc>
      </w:tr>
      <w:tr w:rsidR="00DB410B" w:rsidRPr="009F0473" w:rsidTr="009C099A">
        <w:tc>
          <w:tcPr>
            <w:tcW w:w="1915" w:type="dxa"/>
            <w:vAlign w:val="center"/>
          </w:tcPr>
          <w:p w:rsidR="00DB410B" w:rsidRPr="009F0473" w:rsidRDefault="00DB410B" w:rsidP="005A305C">
            <w:pPr>
              <w:jc w:val="center"/>
              <w:rPr>
                <w:rFonts w:ascii="Simplified Arabic" w:hAnsi="Simplified Arabic" w:cs="Simplified Arabic"/>
                <w:rtl/>
              </w:rPr>
            </w:pPr>
            <w:r w:rsidRPr="009F0473">
              <w:rPr>
                <w:rFonts w:ascii="Simplified Arabic" w:hAnsi="Simplified Arabic" w:cs="Simplified Arabic"/>
                <w:rtl/>
              </w:rPr>
              <w:t>كوريا الجنوبية</w:t>
            </w:r>
          </w:p>
        </w:tc>
        <w:tc>
          <w:tcPr>
            <w:tcW w:w="2012" w:type="dxa"/>
            <w:vAlign w:val="center"/>
          </w:tcPr>
          <w:p w:rsidR="00DB410B" w:rsidRPr="009F0473" w:rsidRDefault="00DB410B" w:rsidP="005A305C">
            <w:pPr>
              <w:jc w:val="center"/>
              <w:rPr>
                <w:rFonts w:ascii="Simplified Arabic" w:hAnsi="Simplified Arabic" w:cs="Simplified Arabic"/>
                <w:rtl/>
              </w:rPr>
            </w:pPr>
            <w:r w:rsidRPr="009F0473">
              <w:rPr>
                <w:rFonts w:ascii="Simplified Arabic" w:hAnsi="Simplified Arabic" w:cs="Simplified Arabic"/>
              </w:rPr>
              <w:t>1978</w:t>
            </w:r>
          </w:p>
        </w:tc>
        <w:tc>
          <w:tcPr>
            <w:tcW w:w="1532" w:type="dxa"/>
            <w:vAlign w:val="center"/>
          </w:tcPr>
          <w:p w:rsidR="00DB410B" w:rsidRPr="009F0473" w:rsidRDefault="00DB410B" w:rsidP="005A305C">
            <w:pPr>
              <w:ind w:firstLine="33"/>
              <w:jc w:val="center"/>
              <w:rPr>
                <w:rFonts w:ascii="Simplified Arabic" w:hAnsi="Simplified Arabic" w:cs="Simplified Arabic"/>
                <w:rtl/>
              </w:rPr>
            </w:pPr>
            <w:r w:rsidRPr="009F0473">
              <w:rPr>
                <w:rFonts w:ascii="Simplified Arabic" w:hAnsi="Simplified Arabic" w:cs="Simplified Arabic"/>
                <w:rtl/>
              </w:rPr>
              <w:t>الهند</w:t>
            </w:r>
          </w:p>
        </w:tc>
        <w:tc>
          <w:tcPr>
            <w:tcW w:w="2415" w:type="dxa"/>
            <w:vAlign w:val="center"/>
          </w:tcPr>
          <w:p w:rsidR="00DB410B" w:rsidRPr="009F0473" w:rsidRDefault="00DB410B" w:rsidP="005A305C">
            <w:pPr>
              <w:ind w:firstLine="34"/>
              <w:jc w:val="center"/>
              <w:rPr>
                <w:rFonts w:ascii="Simplified Arabic" w:hAnsi="Simplified Arabic" w:cs="Simplified Arabic"/>
                <w:rtl/>
              </w:rPr>
            </w:pPr>
            <w:r w:rsidRPr="009F0473">
              <w:rPr>
                <w:rFonts w:ascii="Simplified Arabic" w:hAnsi="Simplified Arabic" w:cs="Simplified Arabic"/>
              </w:rPr>
              <w:t>1989</w:t>
            </w:r>
          </w:p>
        </w:tc>
      </w:tr>
      <w:tr w:rsidR="00DB410B" w:rsidRPr="009F0473" w:rsidTr="009C099A">
        <w:tc>
          <w:tcPr>
            <w:tcW w:w="1915" w:type="dxa"/>
            <w:vAlign w:val="center"/>
          </w:tcPr>
          <w:p w:rsidR="00DB410B" w:rsidRPr="009F0473" w:rsidRDefault="00DB410B" w:rsidP="005A305C">
            <w:pPr>
              <w:jc w:val="center"/>
              <w:rPr>
                <w:rFonts w:ascii="Simplified Arabic" w:hAnsi="Simplified Arabic" w:cs="Simplified Arabic"/>
                <w:rtl/>
              </w:rPr>
            </w:pPr>
            <w:r w:rsidRPr="009F0473">
              <w:rPr>
                <w:rFonts w:ascii="Simplified Arabic" w:hAnsi="Simplified Arabic" w:cs="Simplified Arabic"/>
                <w:rtl/>
              </w:rPr>
              <w:t>ماليزيا</w:t>
            </w:r>
          </w:p>
        </w:tc>
        <w:tc>
          <w:tcPr>
            <w:tcW w:w="2012" w:type="dxa"/>
            <w:vAlign w:val="center"/>
          </w:tcPr>
          <w:p w:rsidR="00DB410B" w:rsidRPr="009F0473" w:rsidRDefault="00DB410B" w:rsidP="005A305C">
            <w:pPr>
              <w:jc w:val="center"/>
              <w:rPr>
                <w:rFonts w:ascii="Simplified Arabic" w:hAnsi="Simplified Arabic" w:cs="Simplified Arabic"/>
                <w:rtl/>
              </w:rPr>
            </w:pPr>
            <w:r w:rsidRPr="009F0473">
              <w:rPr>
                <w:rFonts w:ascii="Simplified Arabic" w:hAnsi="Simplified Arabic" w:cs="Simplified Arabic"/>
              </w:rPr>
              <w:t>1978</w:t>
            </w:r>
          </w:p>
        </w:tc>
        <w:tc>
          <w:tcPr>
            <w:tcW w:w="1532" w:type="dxa"/>
            <w:vAlign w:val="center"/>
          </w:tcPr>
          <w:p w:rsidR="00DB410B" w:rsidRPr="009F0473" w:rsidRDefault="00DB410B" w:rsidP="005A305C">
            <w:pPr>
              <w:ind w:firstLine="33"/>
              <w:jc w:val="center"/>
              <w:rPr>
                <w:rFonts w:ascii="Simplified Arabic" w:hAnsi="Simplified Arabic" w:cs="Simplified Arabic"/>
                <w:rtl/>
              </w:rPr>
            </w:pPr>
            <w:r w:rsidRPr="009F0473">
              <w:rPr>
                <w:rFonts w:ascii="Simplified Arabic" w:hAnsi="Simplified Arabic" w:cs="Simplified Arabic"/>
                <w:rtl/>
              </w:rPr>
              <w:t>فرنسا</w:t>
            </w:r>
          </w:p>
        </w:tc>
        <w:tc>
          <w:tcPr>
            <w:tcW w:w="2415" w:type="dxa"/>
            <w:vAlign w:val="center"/>
          </w:tcPr>
          <w:p w:rsidR="00DB410B" w:rsidRPr="009F0473" w:rsidRDefault="00DB410B" w:rsidP="005A305C">
            <w:pPr>
              <w:ind w:firstLine="34"/>
              <w:jc w:val="center"/>
              <w:rPr>
                <w:rFonts w:ascii="Simplified Arabic" w:hAnsi="Simplified Arabic" w:cs="Simplified Arabic"/>
                <w:rtl/>
              </w:rPr>
            </w:pPr>
            <w:r w:rsidRPr="009F0473">
              <w:rPr>
                <w:rFonts w:ascii="Simplified Arabic" w:hAnsi="Simplified Arabic" w:cs="Simplified Arabic"/>
              </w:rPr>
              <w:t>1984</w:t>
            </w:r>
          </w:p>
        </w:tc>
      </w:tr>
      <w:tr w:rsidR="00DB410B" w:rsidRPr="009F0473" w:rsidTr="009C099A">
        <w:trPr>
          <w:trHeight w:val="324"/>
        </w:trPr>
        <w:tc>
          <w:tcPr>
            <w:tcW w:w="1915" w:type="dxa"/>
            <w:vAlign w:val="center"/>
          </w:tcPr>
          <w:p w:rsidR="00DB410B" w:rsidRPr="009F0473" w:rsidRDefault="00DB410B" w:rsidP="005A305C">
            <w:pPr>
              <w:jc w:val="center"/>
              <w:rPr>
                <w:rFonts w:ascii="Simplified Arabic" w:hAnsi="Simplified Arabic" w:cs="Simplified Arabic"/>
                <w:rtl/>
              </w:rPr>
            </w:pPr>
            <w:r w:rsidRPr="009F0473">
              <w:rPr>
                <w:rFonts w:ascii="Simplified Arabic" w:hAnsi="Simplified Arabic" w:cs="Simplified Arabic"/>
                <w:rtl/>
              </w:rPr>
              <w:t>الفلبين</w:t>
            </w:r>
          </w:p>
        </w:tc>
        <w:tc>
          <w:tcPr>
            <w:tcW w:w="2012" w:type="dxa"/>
            <w:vAlign w:val="center"/>
          </w:tcPr>
          <w:p w:rsidR="00DB410B" w:rsidRPr="009F0473" w:rsidRDefault="00DB410B" w:rsidP="005A305C">
            <w:pPr>
              <w:jc w:val="center"/>
              <w:rPr>
                <w:rFonts w:ascii="Simplified Arabic" w:hAnsi="Simplified Arabic" w:cs="Simplified Arabic"/>
                <w:rtl/>
              </w:rPr>
            </w:pPr>
            <w:r w:rsidRPr="009F0473">
              <w:rPr>
                <w:rFonts w:ascii="Simplified Arabic" w:hAnsi="Simplified Arabic" w:cs="Simplified Arabic"/>
              </w:rPr>
              <w:t>1981</w:t>
            </w:r>
          </w:p>
        </w:tc>
        <w:tc>
          <w:tcPr>
            <w:tcW w:w="1532" w:type="dxa"/>
            <w:vAlign w:val="center"/>
          </w:tcPr>
          <w:p w:rsidR="00DB410B" w:rsidRPr="009F0473" w:rsidRDefault="00DB410B" w:rsidP="005A305C">
            <w:pPr>
              <w:ind w:firstLine="33"/>
              <w:jc w:val="center"/>
              <w:rPr>
                <w:rFonts w:ascii="Simplified Arabic" w:hAnsi="Simplified Arabic" w:cs="Simplified Arabic"/>
                <w:rtl/>
              </w:rPr>
            </w:pPr>
            <w:r w:rsidRPr="009F0473">
              <w:rPr>
                <w:rFonts w:ascii="Simplified Arabic" w:hAnsi="Simplified Arabic" w:cs="Simplified Arabic"/>
                <w:rtl/>
              </w:rPr>
              <w:t>تايلاند</w:t>
            </w:r>
          </w:p>
        </w:tc>
        <w:tc>
          <w:tcPr>
            <w:tcW w:w="2415" w:type="dxa"/>
            <w:vAlign w:val="center"/>
          </w:tcPr>
          <w:p w:rsidR="00DB410B" w:rsidRPr="009F0473" w:rsidRDefault="00DB410B" w:rsidP="005A305C">
            <w:pPr>
              <w:ind w:firstLine="34"/>
              <w:jc w:val="center"/>
              <w:rPr>
                <w:rFonts w:ascii="Simplified Arabic" w:hAnsi="Simplified Arabic" w:cs="Simplified Arabic"/>
                <w:rtl/>
              </w:rPr>
            </w:pPr>
            <w:r w:rsidRPr="009F0473">
              <w:rPr>
                <w:rFonts w:ascii="Simplified Arabic" w:hAnsi="Simplified Arabic" w:cs="Simplified Arabic"/>
                <w:rtl/>
              </w:rPr>
              <w:t>منتصف الثمانين</w:t>
            </w:r>
            <w:r w:rsidR="00B70AC4" w:rsidRPr="009F0473">
              <w:rPr>
                <w:rFonts w:ascii="Simplified Arabic" w:hAnsi="Simplified Arabic" w:cs="Simplified Arabic"/>
                <w:rtl/>
              </w:rPr>
              <w:t>ي</w:t>
            </w:r>
            <w:r w:rsidRPr="009F0473">
              <w:rPr>
                <w:rFonts w:ascii="Simplified Arabic" w:hAnsi="Simplified Arabic" w:cs="Simplified Arabic"/>
                <w:rtl/>
              </w:rPr>
              <w:t>ات</w:t>
            </w:r>
          </w:p>
        </w:tc>
      </w:tr>
      <w:tr w:rsidR="00DB410B" w:rsidRPr="009F0473" w:rsidTr="009C099A">
        <w:tc>
          <w:tcPr>
            <w:tcW w:w="1915" w:type="dxa"/>
            <w:vAlign w:val="center"/>
          </w:tcPr>
          <w:p w:rsidR="00DB410B" w:rsidRPr="009F0473" w:rsidRDefault="00DB410B" w:rsidP="005A305C">
            <w:pPr>
              <w:jc w:val="center"/>
              <w:rPr>
                <w:rFonts w:ascii="Simplified Arabic" w:hAnsi="Simplified Arabic" w:cs="Simplified Arabic"/>
                <w:rtl/>
              </w:rPr>
            </w:pPr>
            <w:r w:rsidRPr="009F0473">
              <w:rPr>
                <w:rFonts w:ascii="Simplified Arabic" w:hAnsi="Simplified Arabic" w:cs="Simplified Arabic"/>
                <w:rtl/>
              </w:rPr>
              <w:t>سنغافورا</w:t>
            </w:r>
          </w:p>
        </w:tc>
        <w:tc>
          <w:tcPr>
            <w:tcW w:w="2012" w:type="dxa"/>
            <w:vAlign w:val="center"/>
          </w:tcPr>
          <w:p w:rsidR="00DB410B" w:rsidRPr="009F0473" w:rsidRDefault="00DB410B" w:rsidP="005A305C">
            <w:pPr>
              <w:jc w:val="center"/>
              <w:rPr>
                <w:rFonts w:ascii="Simplified Arabic" w:hAnsi="Simplified Arabic" w:cs="Simplified Arabic"/>
                <w:rtl/>
              </w:rPr>
            </w:pPr>
            <w:r w:rsidRPr="009F0473">
              <w:rPr>
                <w:rFonts w:ascii="Simplified Arabic" w:hAnsi="Simplified Arabic" w:cs="Simplified Arabic"/>
              </w:rPr>
              <w:t>1978</w:t>
            </w:r>
          </w:p>
        </w:tc>
        <w:tc>
          <w:tcPr>
            <w:tcW w:w="1532" w:type="dxa"/>
            <w:vAlign w:val="center"/>
          </w:tcPr>
          <w:p w:rsidR="00DB410B" w:rsidRPr="009F0473" w:rsidRDefault="00DB410B" w:rsidP="005A305C">
            <w:pPr>
              <w:ind w:firstLine="33"/>
              <w:jc w:val="center"/>
              <w:rPr>
                <w:rFonts w:ascii="Simplified Arabic" w:hAnsi="Simplified Arabic" w:cs="Simplified Arabic"/>
                <w:rtl/>
              </w:rPr>
            </w:pPr>
            <w:r w:rsidRPr="009F0473">
              <w:rPr>
                <w:rFonts w:ascii="Simplified Arabic" w:hAnsi="Simplified Arabic" w:cs="Simplified Arabic"/>
                <w:rtl/>
              </w:rPr>
              <w:t>البرازيل</w:t>
            </w:r>
          </w:p>
        </w:tc>
        <w:tc>
          <w:tcPr>
            <w:tcW w:w="2415" w:type="dxa"/>
            <w:vAlign w:val="center"/>
          </w:tcPr>
          <w:p w:rsidR="00DB410B" w:rsidRPr="009F0473" w:rsidRDefault="00DB410B" w:rsidP="005A305C">
            <w:pPr>
              <w:ind w:firstLine="34"/>
              <w:jc w:val="center"/>
              <w:rPr>
                <w:rFonts w:ascii="Simplified Arabic" w:hAnsi="Simplified Arabic" w:cs="Simplified Arabic"/>
                <w:rtl/>
              </w:rPr>
            </w:pPr>
            <w:r w:rsidRPr="009F0473">
              <w:rPr>
                <w:rFonts w:ascii="Simplified Arabic" w:hAnsi="Simplified Arabic" w:cs="Simplified Arabic"/>
              </w:rPr>
              <w:t>1989</w:t>
            </w:r>
          </w:p>
        </w:tc>
      </w:tr>
      <w:tr w:rsidR="00DB410B" w:rsidRPr="009F0473" w:rsidTr="009C099A">
        <w:trPr>
          <w:trHeight w:val="70"/>
        </w:trPr>
        <w:tc>
          <w:tcPr>
            <w:tcW w:w="1915" w:type="dxa"/>
            <w:vAlign w:val="center"/>
          </w:tcPr>
          <w:p w:rsidR="00DB410B" w:rsidRPr="009F0473" w:rsidRDefault="00DB410B" w:rsidP="005A305C">
            <w:pPr>
              <w:jc w:val="center"/>
              <w:rPr>
                <w:rFonts w:ascii="Simplified Arabic" w:hAnsi="Simplified Arabic" w:cs="Simplified Arabic"/>
                <w:rtl/>
              </w:rPr>
            </w:pPr>
            <w:r w:rsidRPr="009F0473">
              <w:rPr>
                <w:rFonts w:ascii="Simplified Arabic" w:hAnsi="Simplified Arabic" w:cs="Simplified Arabic"/>
                <w:rtl/>
              </w:rPr>
              <w:t>تايوان</w:t>
            </w:r>
          </w:p>
        </w:tc>
        <w:tc>
          <w:tcPr>
            <w:tcW w:w="2012" w:type="dxa"/>
            <w:vAlign w:val="center"/>
          </w:tcPr>
          <w:p w:rsidR="00DB410B" w:rsidRPr="009F0473" w:rsidRDefault="00DB410B" w:rsidP="005A305C">
            <w:pPr>
              <w:jc w:val="center"/>
              <w:rPr>
                <w:rFonts w:ascii="Simplified Arabic" w:hAnsi="Simplified Arabic" w:cs="Simplified Arabic"/>
                <w:rtl/>
              </w:rPr>
            </w:pPr>
            <w:r w:rsidRPr="009F0473">
              <w:rPr>
                <w:rFonts w:ascii="Simplified Arabic" w:hAnsi="Simplified Arabic" w:cs="Simplified Arabic"/>
              </w:rPr>
              <w:t>1979</w:t>
            </w:r>
          </w:p>
        </w:tc>
        <w:tc>
          <w:tcPr>
            <w:tcW w:w="1532" w:type="dxa"/>
            <w:vAlign w:val="center"/>
          </w:tcPr>
          <w:p w:rsidR="00DB410B" w:rsidRPr="009F0473" w:rsidRDefault="00DB410B" w:rsidP="005A305C">
            <w:pPr>
              <w:ind w:firstLine="33"/>
              <w:jc w:val="center"/>
              <w:rPr>
                <w:rFonts w:ascii="Simplified Arabic" w:hAnsi="Simplified Arabic" w:cs="Simplified Arabic"/>
                <w:rtl/>
              </w:rPr>
            </w:pPr>
            <w:r w:rsidRPr="009F0473">
              <w:rPr>
                <w:rFonts w:ascii="Simplified Arabic" w:hAnsi="Simplified Arabic" w:cs="Simplified Arabic"/>
                <w:rtl/>
              </w:rPr>
              <w:t>شيلي</w:t>
            </w:r>
          </w:p>
        </w:tc>
        <w:tc>
          <w:tcPr>
            <w:tcW w:w="2415" w:type="dxa"/>
            <w:vAlign w:val="center"/>
          </w:tcPr>
          <w:p w:rsidR="00DB410B" w:rsidRPr="009F0473" w:rsidRDefault="00DB410B" w:rsidP="005A305C">
            <w:pPr>
              <w:ind w:firstLine="34"/>
              <w:jc w:val="center"/>
              <w:rPr>
                <w:rFonts w:ascii="Simplified Arabic" w:hAnsi="Simplified Arabic" w:cs="Simplified Arabic"/>
                <w:rtl/>
                <w:lang w:bidi="ar-IQ"/>
              </w:rPr>
            </w:pPr>
            <w:r w:rsidRPr="009F0473">
              <w:rPr>
                <w:rFonts w:ascii="Simplified Arabic" w:hAnsi="Simplified Arabic" w:cs="Simplified Arabic"/>
              </w:rPr>
              <w:t>1974</w:t>
            </w:r>
          </w:p>
        </w:tc>
      </w:tr>
    </w:tbl>
    <w:p w:rsidR="0081323D" w:rsidRPr="00997F1A" w:rsidRDefault="00DB410B" w:rsidP="00997F1A">
      <w:pPr>
        <w:jc w:val="both"/>
        <w:rPr>
          <w:rFonts w:ascii="Simplified Arabic" w:hAnsi="Simplified Arabic" w:cs="Simplified Arabic"/>
          <w:sz w:val="24"/>
          <w:szCs w:val="24"/>
          <w:lang w:val="fr-FR" w:bidi="ar-DZ"/>
        </w:rPr>
      </w:pPr>
      <w:r w:rsidRPr="005A305C">
        <w:rPr>
          <w:rFonts w:ascii="Simplified Arabic" w:hAnsi="Simplified Arabic" w:cs="Simplified Arabic"/>
          <w:b/>
          <w:bCs/>
          <w:sz w:val="24"/>
          <w:szCs w:val="24"/>
          <w:rtl/>
        </w:rPr>
        <w:t>المصدر:</w:t>
      </w:r>
      <w:r w:rsidRPr="005A305C">
        <w:rPr>
          <w:rFonts w:ascii="Simplified Arabic" w:hAnsi="Simplified Arabic" w:cs="Simplified Arabic"/>
          <w:sz w:val="24"/>
          <w:szCs w:val="24"/>
          <w:rtl/>
        </w:rPr>
        <w:t xml:space="preserve"> رمزي زكي</w:t>
      </w:r>
      <w:r w:rsidR="00ED0152" w:rsidRPr="005A305C">
        <w:rPr>
          <w:rFonts w:ascii="Simplified Arabic" w:hAnsi="Simplified Arabic" w:cs="Simplified Arabic"/>
          <w:sz w:val="24"/>
          <w:szCs w:val="24"/>
          <w:rtl/>
        </w:rPr>
        <w:t xml:space="preserve">، </w:t>
      </w:r>
      <w:r w:rsidRPr="005A305C">
        <w:rPr>
          <w:rFonts w:ascii="Simplified Arabic" w:hAnsi="Simplified Arabic" w:cs="Simplified Arabic"/>
          <w:sz w:val="24"/>
          <w:szCs w:val="24"/>
          <w:rtl/>
        </w:rPr>
        <w:t xml:space="preserve">العولمة المالية الاقتصاد السياسي </w:t>
      </w:r>
      <w:r w:rsidR="00912AF0" w:rsidRPr="005A305C">
        <w:rPr>
          <w:rFonts w:ascii="Simplified Arabic" w:hAnsi="Simplified Arabic" w:cs="Simplified Arabic"/>
          <w:sz w:val="24"/>
          <w:szCs w:val="24"/>
          <w:rtl/>
        </w:rPr>
        <w:t>لرأسمال</w:t>
      </w:r>
      <w:r w:rsidRPr="005A305C">
        <w:rPr>
          <w:rFonts w:ascii="Simplified Arabic" w:hAnsi="Simplified Arabic" w:cs="Simplified Arabic"/>
          <w:sz w:val="24"/>
          <w:szCs w:val="24"/>
          <w:rtl/>
        </w:rPr>
        <w:t xml:space="preserve"> المالي </w:t>
      </w:r>
      <w:r w:rsidR="00B2029B" w:rsidRPr="005A305C">
        <w:rPr>
          <w:rFonts w:ascii="Simplified Arabic" w:hAnsi="Simplified Arabic" w:cs="Simplified Arabic"/>
          <w:sz w:val="24"/>
          <w:szCs w:val="24"/>
          <w:rtl/>
        </w:rPr>
        <w:t>الدولي</w:t>
      </w:r>
      <w:r w:rsidR="00B2029B" w:rsidRPr="005A305C">
        <w:rPr>
          <w:rFonts w:ascii="Simplified Arabic" w:hAnsi="Simplified Arabic" w:cs="Simplified Arabic"/>
          <w:sz w:val="24"/>
          <w:szCs w:val="24"/>
        </w:rPr>
        <w:t xml:space="preserve">) </w:t>
      </w:r>
      <w:r w:rsidR="00B2029B" w:rsidRPr="005A305C">
        <w:rPr>
          <w:rFonts w:ascii="Simplified Arabic" w:hAnsi="Simplified Arabic" w:cs="Simplified Arabic"/>
          <w:sz w:val="24"/>
          <w:szCs w:val="24"/>
          <w:rtl/>
        </w:rPr>
        <w:t>رؤية</w:t>
      </w:r>
      <w:r w:rsidRPr="005A305C">
        <w:rPr>
          <w:rFonts w:ascii="Simplified Arabic" w:hAnsi="Simplified Arabic" w:cs="Simplified Arabic"/>
          <w:sz w:val="24"/>
          <w:szCs w:val="24"/>
          <w:rtl/>
          <w:lang w:bidi="ar-DZ"/>
        </w:rPr>
        <w:t xml:space="preserve"> من البلاد </w:t>
      </w:r>
      <w:r w:rsidR="00B2029B" w:rsidRPr="005A305C">
        <w:rPr>
          <w:rFonts w:ascii="Simplified Arabic" w:hAnsi="Simplified Arabic" w:cs="Simplified Arabic"/>
          <w:sz w:val="24"/>
          <w:szCs w:val="24"/>
          <w:rtl/>
          <w:lang w:bidi="ar-DZ"/>
        </w:rPr>
        <w:t>النامية</w:t>
      </w:r>
      <w:r w:rsidR="00B2029B" w:rsidRPr="005A305C">
        <w:rPr>
          <w:rFonts w:ascii="Simplified Arabic" w:hAnsi="Simplified Arabic" w:cs="Simplified Arabic"/>
          <w:sz w:val="24"/>
          <w:szCs w:val="24"/>
          <w:lang w:val="fr-FR" w:bidi="ar-DZ"/>
        </w:rPr>
        <w:t>(</w:t>
      </w:r>
      <w:r w:rsidR="00ED0152" w:rsidRPr="005A305C">
        <w:rPr>
          <w:rFonts w:ascii="Simplified Arabic" w:hAnsi="Simplified Arabic" w:cs="Simplified Arabic"/>
          <w:sz w:val="24"/>
          <w:szCs w:val="24"/>
          <w:rtl/>
        </w:rPr>
        <w:t xml:space="preserve">، </w:t>
      </w:r>
      <w:r w:rsidRPr="005A305C">
        <w:rPr>
          <w:rFonts w:ascii="Simplified Arabic" w:hAnsi="Simplified Arabic" w:cs="Simplified Arabic"/>
          <w:sz w:val="24"/>
          <w:szCs w:val="24"/>
          <w:rtl/>
        </w:rPr>
        <w:t>دار المستقبل العربي</w:t>
      </w:r>
      <w:r w:rsidR="00ED0152" w:rsidRPr="005A305C">
        <w:rPr>
          <w:rFonts w:ascii="Simplified Arabic" w:hAnsi="Simplified Arabic" w:cs="Simplified Arabic"/>
          <w:sz w:val="24"/>
          <w:szCs w:val="24"/>
          <w:rtl/>
        </w:rPr>
        <w:t xml:space="preserve">، </w:t>
      </w:r>
      <w:r w:rsidR="000E2F0D" w:rsidRPr="005A305C">
        <w:rPr>
          <w:rFonts w:ascii="Simplified Arabic" w:hAnsi="Simplified Arabic" w:cs="Simplified Arabic"/>
          <w:sz w:val="24"/>
          <w:szCs w:val="24"/>
          <w:rtl/>
        </w:rPr>
        <w:t>بيروت</w:t>
      </w:r>
      <w:r w:rsidR="00ED0152" w:rsidRPr="005A305C">
        <w:rPr>
          <w:rFonts w:ascii="Simplified Arabic" w:hAnsi="Simplified Arabic" w:cs="Simplified Arabic"/>
          <w:sz w:val="24"/>
          <w:szCs w:val="24"/>
          <w:rtl/>
        </w:rPr>
        <w:t xml:space="preserve">، </w:t>
      </w:r>
      <w:r w:rsidRPr="005A305C">
        <w:rPr>
          <w:rFonts w:ascii="Simplified Arabic" w:hAnsi="Simplified Arabic" w:cs="Simplified Arabic"/>
          <w:sz w:val="24"/>
          <w:szCs w:val="24"/>
          <w:rtl/>
        </w:rPr>
        <w:t>لبنان</w:t>
      </w:r>
      <w:r w:rsidR="00ED0152" w:rsidRPr="005A305C">
        <w:rPr>
          <w:rFonts w:ascii="Simplified Arabic" w:hAnsi="Simplified Arabic" w:cs="Simplified Arabic"/>
          <w:sz w:val="24"/>
          <w:szCs w:val="24"/>
          <w:rtl/>
        </w:rPr>
        <w:t xml:space="preserve">، </w:t>
      </w:r>
      <w:r w:rsidRPr="005A305C">
        <w:rPr>
          <w:rFonts w:ascii="Simplified Arabic" w:hAnsi="Simplified Arabic" w:cs="Simplified Arabic"/>
          <w:sz w:val="24"/>
          <w:szCs w:val="24"/>
          <w:rtl/>
        </w:rPr>
        <w:t>1999</w:t>
      </w:r>
      <w:r w:rsidR="00ED0152" w:rsidRPr="005A305C">
        <w:rPr>
          <w:rFonts w:ascii="Simplified Arabic" w:hAnsi="Simplified Arabic" w:cs="Simplified Arabic"/>
          <w:sz w:val="24"/>
          <w:szCs w:val="24"/>
          <w:rtl/>
        </w:rPr>
        <w:t xml:space="preserve">، </w:t>
      </w:r>
      <w:r w:rsidRPr="005A305C">
        <w:rPr>
          <w:rFonts w:ascii="Simplified Arabic" w:hAnsi="Simplified Arabic" w:cs="Simplified Arabic"/>
          <w:sz w:val="24"/>
          <w:szCs w:val="24"/>
          <w:rtl/>
          <w:lang w:bidi="ar-DZ"/>
        </w:rPr>
        <w:t>ص 93.</w:t>
      </w:r>
    </w:p>
    <w:p w:rsidR="00CD6E97" w:rsidRPr="005A305C" w:rsidRDefault="003360D8" w:rsidP="009F0473">
      <w:pPr>
        <w:ind w:firstLine="709"/>
        <w:jc w:val="both"/>
        <w:rPr>
          <w:rFonts w:ascii="Simplified Arabic" w:hAnsi="Simplified Arabic" w:cs="Simplified Arabic"/>
          <w:sz w:val="28"/>
          <w:szCs w:val="28"/>
        </w:rPr>
      </w:pPr>
      <w:r w:rsidRPr="00CC4D9B">
        <w:rPr>
          <w:rFonts w:ascii="Simplified Arabic" w:hAnsi="Simplified Arabic" w:cs="Simplified Arabic"/>
          <w:sz w:val="28"/>
          <w:szCs w:val="28"/>
          <w:rtl/>
        </w:rPr>
        <w:lastRenderedPageBreak/>
        <w:t>فخلال</w:t>
      </w:r>
      <w:r w:rsidR="005A305C">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 xml:space="preserve">الفترة </w:t>
      </w:r>
      <w:r w:rsidRPr="00CC4D9B">
        <w:rPr>
          <w:rFonts w:ascii="Simplified Arabic" w:hAnsi="Simplified Arabic" w:cs="Simplified Arabic"/>
          <w:sz w:val="28"/>
          <w:szCs w:val="28"/>
        </w:rPr>
        <w:t xml:space="preserve">79) </w:t>
      </w:r>
      <w:r w:rsidRPr="00CC4D9B">
        <w:rPr>
          <w:rFonts w:ascii="Simplified Arabic" w:hAnsi="Simplified Arabic" w:cs="Simplified Arabic"/>
          <w:sz w:val="28"/>
          <w:szCs w:val="28"/>
          <w:rtl/>
        </w:rPr>
        <w:t>19-</w:t>
      </w:r>
      <w:r w:rsidR="00B2029B" w:rsidRPr="00CC4D9B">
        <w:rPr>
          <w:rFonts w:ascii="Simplified Arabic" w:hAnsi="Simplified Arabic" w:cs="Simplified Arabic"/>
          <w:sz w:val="28"/>
          <w:szCs w:val="28"/>
          <w:lang w:val="fr-FR"/>
        </w:rPr>
        <w:t>(</w:t>
      </w:r>
      <w:r w:rsidRPr="00CC4D9B">
        <w:rPr>
          <w:rFonts w:ascii="Simplified Arabic" w:hAnsi="Simplified Arabic" w:cs="Simplified Arabic"/>
          <w:sz w:val="28"/>
          <w:szCs w:val="28"/>
        </w:rPr>
        <w:t>1997</w:t>
      </w:r>
      <w:r w:rsidRPr="00CC4D9B">
        <w:rPr>
          <w:rFonts w:ascii="Simplified Arabic" w:hAnsi="Simplified Arabic" w:cs="Simplified Arabic"/>
          <w:sz w:val="28"/>
          <w:szCs w:val="28"/>
          <w:rtl/>
        </w:rPr>
        <w:t xml:space="preserve"> كانت</w:t>
      </w:r>
      <w:r w:rsidR="005A305C">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هنالك</w:t>
      </w:r>
      <w:r w:rsidR="005A305C">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أكثر</w:t>
      </w:r>
      <w:r w:rsidR="005A305C">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من</w:t>
      </w:r>
      <w:r w:rsidRPr="00CC4D9B">
        <w:rPr>
          <w:rFonts w:ascii="Simplified Arabic" w:hAnsi="Simplified Arabic" w:cs="Simplified Arabic"/>
          <w:sz w:val="28"/>
          <w:szCs w:val="28"/>
        </w:rPr>
        <w:t>158</w:t>
      </w:r>
      <w:r w:rsidRPr="00CC4D9B">
        <w:rPr>
          <w:rFonts w:ascii="Simplified Arabic" w:hAnsi="Simplified Arabic" w:cs="Simplified Arabic"/>
          <w:sz w:val="28"/>
          <w:szCs w:val="28"/>
          <w:rtl/>
        </w:rPr>
        <w:t>أزمة</w:t>
      </w:r>
      <w:r w:rsidR="005A305C">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سعر</w:t>
      </w:r>
      <w:r w:rsidR="00517B14">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صرف</w:t>
      </w:r>
      <w:r w:rsidR="005A305C">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و</w:t>
      </w:r>
      <w:r w:rsidRPr="00CC4D9B">
        <w:rPr>
          <w:rFonts w:ascii="Simplified Arabic" w:hAnsi="Simplified Arabic" w:cs="Simplified Arabic"/>
          <w:sz w:val="28"/>
          <w:szCs w:val="28"/>
        </w:rPr>
        <w:t>54</w:t>
      </w:r>
      <w:r w:rsidRPr="00CC4D9B">
        <w:rPr>
          <w:rFonts w:ascii="Simplified Arabic" w:hAnsi="Simplified Arabic" w:cs="Simplified Arabic"/>
          <w:sz w:val="28"/>
          <w:szCs w:val="28"/>
          <w:rtl/>
        </w:rPr>
        <w:t>أزمة</w:t>
      </w:r>
      <w:r w:rsidR="005A305C">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مصرفية</w:t>
      </w:r>
      <w:r w:rsidR="00ED0152" w:rsidRPr="00CC4D9B">
        <w:rPr>
          <w:rFonts w:ascii="Simplified Arabic" w:hAnsi="Simplified Arabic" w:cs="Simplified Arabic"/>
          <w:sz w:val="28"/>
          <w:szCs w:val="28"/>
          <w:rtl/>
        </w:rPr>
        <w:t xml:space="preserve">، </w:t>
      </w:r>
      <w:r w:rsidRPr="00CC4D9B">
        <w:rPr>
          <w:rFonts w:ascii="Simplified Arabic" w:hAnsi="Simplified Arabic" w:cs="Simplified Arabic"/>
          <w:sz w:val="28"/>
          <w:szCs w:val="28"/>
          <w:rtl/>
        </w:rPr>
        <w:t>وكانت</w:t>
      </w:r>
      <w:r w:rsidR="005A305C">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أزمات</w:t>
      </w:r>
      <w:r w:rsidR="005A305C">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أسعار</w:t>
      </w:r>
      <w:r w:rsidR="005A305C">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الصرف</w:t>
      </w:r>
      <w:r w:rsidR="005A305C">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الأكثر</w:t>
      </w:r>
      <w:r w:rsidR="005A305C">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شيوعا</w:t>
      </w:r>
      <w:r w:rsidR="005A305C">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خلال</w:t>
      </w:r>
      <w:r w:rsidR="005A305C">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الفترة</w:t>
      </w:r>
      <w:r w:rsidRPr="00CC4D9B">
        <w:rPr>
          <w:rFonts w:ascii="Simplified Arabic" w:hAnsi="Simplified Arabic" w:cs="Simplified Arabic"/>
          <w:sz w:val="28"/>
          <w:szCs w:val="28"/>
          <w:lang w:val="fr-FR"/>
        </w:rPr>
        <w:t>)</w:t>
      </w:r>
      <w:r w:rsidRPr="00CC4D9B">
        <w:rPr>
          <w:rFonts w:ascii="Simplified Arabic" w:hAnsi="Simplified Arabic" w:cs="Simplified Arabic"/>
          <w:sz w:val="28"/>
          <w:szCs w:val="28"/>
          <w:rtl/>
          <w:lang w:bidi="ar-DZ"/>
        </w:rPr>
        <w:t>1975</w:t>
      </w:r>
      <w:r w:rsidRPr="00CC4D9B">
        <w:rPr>
          <w:rFonts w:ascii="Simplified Arabic" w:hAnsi="Simplified Arabic" w:cs="Simplified Arabic"/>
          <w:sz w:val="28"/>
          <w:szCs w:val="28"/>
        </w:rPr>
        <w:t>(1986-</w:t>
      </w:r>
      <w:r w:rsidR="00ED0152" w:rsidRPr="00CC4D9B">
        <w:rPr>
          <w:rFonts w:ascii="Simplified Arabic" w:hAnsi="Simplified Arabic" w:cs="Simplified Arabic"/>
          <w:sz w:val="28"/>
          <w:szCs w:val="28"/>
          <w:rtl/>
        </w:rPr>
        <w:t xml:space="preserve">، </w:t>
      </w:r>
      <w:r w:rsidRPr="00CC4D9B">
        <w:rPr>
          <w:rFonts w:ascii="Simplified Arabic" w:hAnsi="Simplified Arabic" w:cs="Simplified Arabic"/>
          <w:sz w:val="28"/>
          <w:szCs w:val="28"/>
          <w:rtl/>
        </w:rPr>
        <w:t>بينما</w:t>
      </w:r>
      <w:r w:rsidR="00517B14">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سادت</w:t>
      </w:r>
      <w:r w:rsidR="005A305C">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الأزمات</w:t>
      </w:r>
      <w:r w:rsidR="005A305C">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المصرفية</w:t>
      </w:r>
      <w:r w:rsidR="005A305C">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في</w:t>
      </w:r>
      <w:r w:rsidR="005A305C">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الفترة</w:t>
      </w:r>
      <w:r w:rsidR="005A305C">
        <w:rPr>
          <w:rFonts w:ascii="Simplified Arabic" w:hAnsi="Simplified Arabic" w:cs="Simplified Arabic" w:hint="cs"/>
          <w:sz w:val="28"/>
          <w:szCs w:val="28"/>
          <w:rtl/>
        </w:rPr>
        <w:t xml:space="preserve"> </w:t>
      </w:r>
      <w:r w:rsidRPr="00CC4D9B">
        <w:rPr>
          <w:rFonts w:ascii="Simplified Arabic" w:hAnsi="Simplified Arabic" w:cs="Simplified Arabic"/>
          <w:sz w:val="28"/>
          <w:szCs w:val="28"/>
        </w:rPr>
        <w:t>(1997-1987</w:t>
      </w:r>
      <w:r w:rsidR="00072EF8" w:rsidRPr="00CC4D9B">
        <w:rPr>
          <w:rFonts w:ascii="Simplified Arabic" w:hAnsi="Simplified Arabic" w:cs="Simplified Arabic"/>
          <w:sz w:val="28"/>
          <w:szCs w:val="28"/>
        </w:rPr>
        <w:t>)</w:t>
      </w:r>
      <w:r w:rsidR="00072EF8" w:rsidRPr="00CC4D9B">
        <w:rPr>
          <w:rFonts w:ascii="Simplified Arabic" w:hAnsi="Simplified Arabic" w:cs="Simplified Arabic"/>
          <w:sz w:val="28"/>
          <w:szCs w:val="28"/>
          <w:rtl/>
        </w:rPr>
        <w:t>،</w:t>
      </w:r>
      <w:r w:rsidRPr="00CC4D9B">
        <w:rPr>
          <w:rFonts w:ascii="Simplified Arabic" w:hAnsi="Simplified Arabic" w:cs="Simplified Arabic"/>
          <w:sz w:val="28"/>
          <w:szCs w:val="28"/>
          <w:rtl/>
        </w:rPr>
        <w:t>وارتبط</w:t>
      </w:r>
      <w:r w:rsidR="005A305C">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ذلك</w:t>
      </w:r>
      <w:r w:rsidR="005A305C">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بسياسات</w:t>
      </w:r>
      <w:r w:rsidR="005A305C">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التحرير</w:t>
      </w:r>
      <w:r w:rsidR="005A305C">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المالي</w:t>
      </w:r>
      <w:r w:rsidR="005A305C">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التي</w:t>
      </w:r>
      <w:r w:rsidR="005A305C">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انتشرت</w:t>
      </w:r>
      <w:r w:rsidR="005A305C">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خلال</w:t>
      </w:r>
      <w:r w:rsidR="005A305C">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تلك</w:t>
      </w:r>
      <w:r w:rsidR="005A305C">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الفترة</w:t>
      </w:r>
      <w:r w:rsidR="009F0473">
        <w:rPr>
          <w:rFonts w:ascii="Simplified Arabic" w:hAnsi="Simplified Arabic" w:cs="Simplified Arabic" w:hint="cs"/>
          <w:sz w:val="28"/>
          <w:szCs w:val="28"/>
          <w:rtl/>
        </w:rPr>
        <w:t>.</w:t>
      </w:r>
    </w:p>
    <w:p w:rsidR="00DB410B" w:rsidRPr="00CC4D9B" w:rsidRDefault="000B02A0" w:rsidP="00CC4D9B">
      <w:pPr>
        <w:tabs>
          <w:tab w:val="left" w:pos="84"/>
        </w:tabs>
        <w:ind w:firstLine="140"/>
        <w:jc w:val="both"/>
        <w:rPr>
          <w:rFonts w:ascii="Simplified Arabic" w:hAnsi="Simplified Arabic" w:cs="Simplified Arabic"/>
          <w:b/>
          <w:bCs/>
          <w:sz w:val="28"/>
          <w:szCs w:val="28"/>
          <w:rtl/>
          <w:lang w:bidi="ar-IQ"/>
        </w:rPr>
      </w:pPr>
      <w:r w:rsidRPr="00CC4D9B">
        <w:rPr>
          <w:rFonts w:ascii="Simplified Arabic" w:hAnsi="Simplified Arabic" w:cs="Simplified Arabic"/>
          <w:b/>
          <w:bCs/>
          <w:sz w:val="28"/>
          <w:szCs w:val="28"/>
          <w:rtl/>
          <w:lang w:bidi="ar-IQ"/>
        </w:rPr>
        <w:t>2</w:t>
      </w:r>
      <w:r w:rsidR="00DB410B" w:rsidRPr="00CC4D9B">
        <w:rPr>
          <w:rFonts w:ascii="Simplified Arabic" w:hAnsi="Simplified Arabic" w:cs="Simplified Arabic"/>
          <w:b/>
          <w:bCs/>
          <w:sz w:val="28"/>
          <w:szCs w:val="28"/>
          <w:rtl/>
          <w:lang w:bidi="ar-IQ"/>
        </w:rPr>
        <w:t>-</w:t>
      </w:r>
      <w:r w:rsidR="00DB410B" w:rsidRPr="00CC4D9B">
        <w:rPr>
          <w:rFonts w:ascii="Simplified Arabic" w:hAnsi="Simplified Arabic" w:cs="Simplified Arabic"/>
          <w:b/>
          <w:bCs/>
          <w:sz w:val="28"/>
          <w:szCs w:val="28"/>
          <w:rtl/>
        </w:rPr>
        <w:t xml:space="preserve">التقدم التكنولوجي: </w:t>
      </w:r>
    </w:p>
    <w:p w:rsidR="00CD6E97" w:rsidRPr="00CC4D9B" w:rsidRDefault="00DB410B" w:rsidP="009F0473">
      <w:pPr>
        <w:tabs>
          <w:tab w:val="left" w:pos="84"/>
        </w:tabs>
        <w:ind w:firstLine="709"/>
        <w:jc w:val="both"/>
        <w:rPr>
          <w:rFonts w:ascii="Simplified Arabic" w:hAnsi="Simplified Arabic" w:cs="Simplified Arabic"/>
          <w:sz w:val="28"/>
          <w:szCs w:val="28"/>
          <w:rtl/>
        </w:rPr>
      </w:pPr>
      <w:r w:rsidRPr="00CC4D9B">
        <w:rPr>
          <w:rFonts w:ascii="Simplified Arabic" w:hAnsi="Simplified Arabic" w:cs="Simplified Arabic"/>
          <w:sz w:val="28"/>
          <w:szCs w:val="28"/>
          <w:rtl/>
        </w:rPr>
        <w:t>كانت لثورة المعلومات والتقدم التكنولوجي في مجال الاتصالات والمعلومات</w:t>
      </w:r>
      <w:r w:rsidR="00ED0152" w:rsidRPr="00CC4D9B">
        <w:rPr>
          <w:rFonts w:ascii="Simplified Arabic" w:hAnsi="Simplified Arabic" w:cs="Simplified Arabic"/>
          <w:sz w:val="28"/>
          <w:szCs w:val="28"/>
          <w:rtl/>
        </w:rPr>
        <w:t xml:space="preserve">، </w:t>
      </w:r>
      <w:r w:rsidRPr="00CC4D9B">
        <w:rPr>
          <w:rFonts w:ascii="Simplified Arabic" w:hAnsi="Simplified Arabic" w:cs="Simplified Arabic"/>
          <w:sz w:val="28"/>
          <w:szCs w:val="28"/>
          <w:rtl/>
        </w:rPr>
        <w:t xml:space="preserve">عبر </w:t>
      </w:r>
      <w:r w:rsidR="000E2F0D" w:rsidRPr="00CC4D9B">
        <w:rPr>
          <w:rFonts w:ascii="Simplified Arabic" w:hAnsi="Simplified Arabic" w:cs="Simplified Arabic"/>
          <w:sz w:val="28"/>
          <w:szCs w:val="28"/>
          <w:rtl/>
        </w:rPr>
        <w:t>أجهزة</w:t>
      </w:r>
      <w:r w:rsidRPr="00CC4D9B">
        <w:rPr>
          <w:rFonts w:ascii="Simplified Arabic" w:hAnsi="Simplified Arabic" w:cs="Simplified Arabic"/>
          <w:sz w:val="28"/>
          <w:szCs w:val="28"/>
          <w:rtl/>
        </w:rPr>
        <w:t xml:space="preserve"> الكمبيوتر</w:t>
      </w:r>
      <w:r w:rsidR="00ED0152" w:rsidRPr="00CC4D9B">
        <w:rPr>
          <w:rFonts w:ascii="Simplified Arabic" w:hAnsi="Simplified Arabic" w:cs="Simplified Arabic"/>
          <w:sz w:val="28"/>
          <w:szCs w:val="28"/>
          <w:rtl/>
        </w:rPr>
        <w:t xml:space="preserve">، </w:t>
      </w:r>
      <w:r w:rsidRPr="00CC4D9B">
        <w:rPr>
          <w:rFonts w:ascii="Simplified Arabic" w:hAnsi="Simplified Arabic" w:cs="Simplified Arabic"/>
          <w:sz w:val="28"/>
          <w:szCs w:val="28"/>
          <w:rtl/>
        </w:rPr>
        <w:t>والفضائيات وشبكة الانترنيت</w:t>
      </w:r>
      <w:r w:rsidR="00ED0152" w:rsidRPr="00CC4D9B">
        <w:rPr>
          <w:rFonts w:ascii="Simplified Arabic" w:hAnsi="Simplified Arabic" w:cs="Simplified Arabic"/>
          <w:sz w:val="28"/>
          <w:szCs w:val="28"/>
          <w:rtl/>
        </w:rPr>
        <w:t xml:space="preserve">، </w:t>
      </w:r>
      <w:r w:rsidRPr="00CC4D9B">
        <w:rPr>
          <w:rFonts w:ascii="Simplified Arabic" w:hAnsi="Simplified Arabic" w:cs="Simplified Arabic"/>
          <w:sz w:val="28"/>
          <w:szCs w:val="28"/>
          <w:rtl/>
        </w:rPr>
        <w:t xml:space="preserve">بالغ </w:t>
      </w:r>
      <w:r w:rsidR="000E2F0D" w:rsidRPr="00CC4D9B">
        <w:rPr>
          <w:rFonts w:ascii="Simplified Arabic" w:hAnsi="Simplified Arabic" w:cs="Simplified Arabic"/>
          <w:sz w:val="28"/>
          <w:szCs w:val="28"/>
          <w:rtl/>
        </w:rPr>
        <w:t>الأثر</w:t>
      </w:r>
      <w:r w:rsidRPr="00CC4D9B">
        <w:rPr>
          <w:rFonts w:ascii="Simplified Arabic" w:hAnsi="Simplified Arabic" w:cs="Simplified Arabic"/>
          <w:sz w:val="28"/>
          <w:szCs w:val="28"/>
          <w:rtl/>
        </w:rPr>
        <w:t xml:space="preserve"> في اندماج وتكامل </w:t>
      </w:r>
      <w:r w:rsidR="000E2F0D" w:rsidRPr="00CC4D9B">
        <w:rPr>
          <w:rFonts w:ascii="Simplified Arabic" w:hAnsi="Simplified Arabic" w:cs="Simplified Arabic"/>
          <w:sz w:val="28"/>
          <w:szCs w:val="28"/>
          <w:rtl/>
        </w:rPr>
        <w:t>الأسواق</w:t>
      </w:r>
      <w:r w:rsidRPr="00CC4D9B">
        <w:rPr>
          <w:rFonts w:ascii="Simplified Arabic" w:hAnsi="Simplified Arabic" w:cs="Simplified Arabic"/>
          <w:sz w:val="28"/>
          <w:szCs w:val="28"/>
          <w:rtl/>
        </w:rPr>
        <w:t xml:space="preserve"> المالية</w:t>
      </w:r>
      <w:r w:rsidR="00A72C27" w:rsidRPr="00CC4D9B">
        <w:rPr>
          <w:rFonts w:ascii="Simplified Arabic" w:hAnsi="Simplified Arabic" w:cs="Simplified Arabic"/>
          <w:sz w:val="28"/>
          <w:szCs w:val="28"/>
          <w:rtl/>
        </w:rPr>
        <w:t xml:space="preserve"> العالمية</w:t>
      </w:r>
      <w:r w:rsidR="00ED0152" w:rsidRPr="00CC4D9B">
        <w:rPr>
          <w:rFonts w:ascii="Simplified Arabic" w:hAnsi="Simplified Arabic" w:cs="Simplified Arabic"/>
          <w:sz w:val="28"/>
          <w:szCs w:val="28"/>
          <w:rtl/>
        </w:rPr>
        <w:t xml:space="preserve">، </w:t>
      </w:r>
      <w:r w:rsidR="00200D03" w:rsidRPr="00CC4D9B">
        <w:rPr>
          <w:rFonts w:ascii="Simplified Arabic" w:hAnsi="Simplified Arabic" w:cs="Simplified Arabic"/>
          <w:sz w:val="28"/>
          <w:szCs w:val="28"/>
          <w:rtl/>
          <w:lang w:val="fr-FR" w:eastAsia="fr-FR" w:bidi="ar-DZ"/>
        </w:rPr>
        <w:t>حيث تم التغلب على الحواجز المكانية والزمنية بين مختلف الأسواق الوطنية</w:t>
      </w:r>
      <w:r w:rsidR="00ED0152" w:rsidRPr="00CC4D9B">
        <w:rPr>
          <w:rFonts w:ascii="Simplified Arabic" w:hAnsi="Simplified Arabic" w:cs="Simplified Arabic"/>
          <w:sz w:val="28"/>
          <w:szCs w:val="28"/>
          <w:rtl/>
          <w:lang w:val="fr-FR" w:eastAsia="fr-FR" w:bidi="ar-DZ"/>
        </w:rPr>
        <w:t xml:space="preserve">، </w:t>
      </w:r>
      <w:r w:rsidRPr="00CC4D9B">
        <w:rPr>
          <w:rFonts w:ascii="Simplified Arabic" w:hAnsi="Simplified Arabic" w:cs="Simplified Arabic"/>
          <w:sz w:val="28"/>
          <w:szCs w:val="28"/>
          <w:rtl/>
        </w:rPr>
        <w:t xml:space="preserve">فانخفضت </w:t>
      </w:r>
      <w:r w:rsidR="00A72C27" w:rsidRPr="00CC4D9B">
        <w:rPr>
          <w:rFonts w:ascii="Simplified Arabic" w:hAnsi="Simplified Arabic" w:cs="Simplified Arabic"/>
          <w:sz w:val="28"/>
          <w:szCs w:val="28"/>
          <w:rtl/>
        </w:rPr>
        <w:t>ت</w:t>
      </w:r>
      <w:r w:rsidRPr="00CC4D9B">
        <w:rPr>
          <w:rFonts w:ascii="Simplified Arabic" w:hAnsi="Simplified Arabic" w:cs="Simplified Arabic"/>
          <w:sz w:val="28"/>
          <w:szCs w:val="28"/>
          <w:rtl/>
        </w:rPr>
        <w:t>كلفة الاتصالات السلكية واللاسلكية</w:t>
      </w:r>
      <w:r w:rsidR="00ED0152" w:rsidRPr="00CC4D9B">
        <w:rPr>
          <w:rFonts w:ascii="Simplified Arabic" w:hAnsi="Simplified Arabic" w:cs="Simplified Arabic"/>
          <w:sz w:val="28"/>
          <w:szCs w:val="28"/>
          <w:rtl/>
        </w:rPr>
        <w:t xml:space="preserve">، </w:t>
      </w:r>
      <w:r w:rsidR="00A72C27" w:rsidRPr="00CC4D9B">
        <w:rPr>
          <w:rFonts w:ascii="Simplified Arabic" w:hAnsi="Simplified Arabic" w:cs="Simplified Arabic"/>
          <w:sz w:val="28"/>
          <w:szCs w:val="28"/>
          <w:rtl/>
        </w:rPr>
        <w:t>بالإضافة إلى</w:t>
      </w:r>
      <w:r w:rsidRPr="00CC4D9B">
        <w:rPr>
          <w:rFonts w:ascii="Simplified Arabic" w:hAnsi="Simplified Arabic" w:cs="Simplified Arabic"/>
          <w:sz w:val="28"/>
          <w:szCs w:val="28"/>
          <w:rtl/>
        </w:rPr>
        <w:t xml:space="preserve"> معرفة حركة </w:t>
      </w:r>
      <w:r w:rsidR="000E2F0D" w:rsidRPr="00CC4D9B">
        <w:rPr>
          <w:rFonts w:ascii="Simplified Arabic" w:hAnsi="Simplified Arabic" w:cs="Simplified Arabic"/>
          <w:sz w:val="28"/>
          <w:szCs w:val="28"/>
          <w:rtl/>
        </w:rPr>
        <w:t>الأسعار</w:t>
      </w:r>
      <w:r w:rsidRPr="00CC4D9B">
        <w:rPr>
          <w:rFonts w:ascii="Simplified Arabic" w:hAnsi="Simplified Arabic" w:cs="Simplified Arabic"/>
          <w:sz w:val="28"/>
          <w:szCs w:val="28"/>
          <w:rtl/>
        </w:rPr>
        <w:t xml:space="preserve"> في عشرات </w:t>
      </w:r>
      <w:r w:rsidR="000E2F0D" w:rsidRPr="00CC4D9B">
        <w:rPr>
          <w:rFonts w:ascii="Simplified Arabic" w:hAnsi="Simplified Arabic" w:cs="Simplified Arabic"/>
          <w:sz w:val="28"/>
          <w:szCs w:val="28"/>
          <w:rtl/>
        </w:rPr>
        <w:t>الأسواق</w:t>
      </w:r>
      <w:r w:rsidRPr="00CC4D9B">
        <w:rPr>
          <w:rFonts w:ascii="Simplified Arabic" w:hAnsi="Simplified Arabic" w:cs="Simplified Arabic"/>
          <w:sz w:val="28"/>
          <w:szCs w:val="28"/>
          <w:rtl/>
        </w:rPr>
        <w:t xml:space="preserve"> المالية والمقارنة بينها</w:t>
      </w:r>
      <w:r w:rsidR="00ED0152" w:rsidRPr="00CC4D9B">
        <w:rPr>
          <w:rFonts w:ascii="Simplified Arabic" w:hAnsi="Simplified Arabic" w:cs="Simplified Arabic"/>
          <w:sz w:val="28"/>
          <w:szCs w:val="28"/>
          <w:rtl/>
        </w:rPr>
        <w:t xml:space="preserve">، </w:t>
      </w:r>
      <w:r w:rsidRPr="00CC4D9B">
        <w:rPr>
          <w:rFonts w:ascii="Simplified Arabic" w:hAnsi="Simplified Arabic" w:cs="Simplified Arabic"/>
          <w:sz w:val="28"/>
          <w:szCs w:val="28"/>
          <w:rtl/>
        </w:rPr>
        <w:t>واتخاذ القرارات المناسبة لعمليات البيع والشراء</w:t>
      </w:r>
      <w:r w:rsidR="00ED0152" w:rsidRPr="00CC4D9B">
        <w:rPr>
          <w:rFonts w:ascii="Simplified Arabic" w:hAnsi="Simplified Arabic" w:cs="Simplified Arabic"/>
          <w:sz w:val="28"/>
          <w:szCs w:val="28"/>
          <w:rtl/>
        </w:rPr>
        <w:t xml:space="preserve">، </w:t>
      </w:r>
      <w:r w:rsidR="000E2F0D" w:rsidRPr="00CC4D9B">
        <w:rPr>
          <w:rFonts w:ascii="Simplified Arabic" w:hAnsi="Simplified Arabic" w:cs="Simplified Arabic"/>
          <w:sz w:val="28"/>
          <w:szCs w:val="28"/>
          <w:rtl/>
        </w:rPr>
        <w:t>وانجاز</w:t>
      </w:r>
      <w:r w:rsidRPr="00CC4D9B">
        <w:rPr>
          <w:rFonts w:ascii="Simplified Arabic" w:hAnsi="Simplified Arabic" w:cs="Simplified Arabic"/>
          <w:sz w:val="28"/>
          <w:szCs w:val="28"/>
          <w:rtl/>
        </w:rPr>
        <w:t xml:space="preserve"> المعاملات في ثوان معدودة</w:t>
      </w:r>
      <w:r w:rsidR="00ED0152" w:rsidRPr="00CC4D9B">
        <w:rPr>
          <w:rFonts w:ascii="Simplified Arabic" w:hAnsi="Simplified Arabic" w:cs="Simplified Arabic"/>
          <w:sz w:val="28"/>
          <w:szCs w:val="28"/>
          <w:rtl/>
        </w:rPr>
        <w:t xml:space="preserve">، </w:t>
      </w:r>
      <w:r w:rsidRPr="00CC4D9B">
        <w:rPr>
          <w:rFonts w:ascii="Simplified Arabic" w:hAnsi="Simplified Arabic" w:cs="Simplified Arabic"/>
          <w:sz w:val="28"/>
          <w:szCs w:val="28"/>
          <w:rtl/>
        </w:rPr>
        <w:t xml:space="preserve">فأصبحت رؤوس </w:t>
      </w:r>
      <w:r w:rsidR="000E2F0D" w:rsidRPr="00CC4D9B">
        <w:rPr>
          <w:rFonts w:ascii="Simplified Arabic" w:hAnsi="Simplified Arabic" w:cs="Simplified Arabic"/>
          <w:sz w:val="28"/>
          <w:szCs w:val="28"/>
          <w:rtl/>
        </w:rPr>
        <w:t>الأموال</w:t>
      </w:r>
      <w:r w:rsidRPr="00CC4D9B">
        <w:rPr>
          <w:rFonts w:ascii="Simplified Arabic" w:hAnsi="Simplified Arabic" w:cs="Simplified Arabic"/>
          <w:sz w:val="28"/>
          <w:szCs w:val="28"/>
          <w:rtl/>
        </w:rPr>
        <w:t xml:space="preserve"> تتدفق بالبلايين عبر الحدود الوطنية دون </w:t>
      </w:r>
      <w:r w:rsidR="000E2F0D" w:rsidRPr="00CC4D9B">
        <w:rPr>
          <w:rFonts w:ascii="Simplified Arabic" w:hAnsi="Simplified Arabic" w:cs="Simplified Arabic"/>
          <w:sz w:val="28"/>
          <w:szCs w:val="28"/>
          <w:rtl/>
        </w:rPr>
        <w:t>أن</w:t>
      </w:r>
      <w:r w:rsidRPr="00CC4D9B">
        <w:rPr>
          <w:rFonts w:ascii="Simplified Arabic" w:hAnsi="Simplified Arabic" w:cs="Simplified Arabic"/>
          <w:sz w:val="28"/>
          <w:szCs w:val="28"/>
          <w:rtl/>
        </w:rPr>
        <w:t xml:space="preserve"> تتمكن السلطات النقدية والمالية من مراقبتها </w:t>
      </w:r>
      <w:r w:rsidR="00A72C27" w:rsidRPr="00CC4D9B">
        <w:rPr>
          <w:rFonts w:ascii="Simplified Arabic" w:hAnsi="Simplified Arabic" w:cs="Simplified Arabic"/>
          <w:sz w:val="28"/>
          <w:szCs w:val="28"/>
          <w:rtl/>
        </w:rPr>
        <w:t>أو</w:t>
      </w:r>
      <w:r w:rsidRPr="00CC4D9B">
        <w:rPr>
          <w:rFonts w:ascii="Simplified Arabic" w:hAnsi="Simplified Arabic" w:cs="Simplified Arabic"/>
          <w:sz w:val="28"/>
          <w:szCs w:val="28"/>
          <w:rtl/>
        </w:rPr>
        <w:t xml:space="preserve"> معرفة اتجاهاتها والحد منها </w:t>
      </w:r>
      <w:r w:rsidR="000E2F0D" w:rsidRPr="00CC4D9B">
        <w:rPr>
          <w:rFonts w:ascii="Simplified Arabic" w:hAnsi="Simplified Arabic" w:cs="Simplified Arabic"/>
          <w:sz w:val="28"/>
          <w:szCs w:val="28"/>
          <w:rtl/>
        </w:rPr>
        <w:t>أو</w:t>
      </w:r>
      <w:r w:rsidRPr="00CC4D9B">
        <w:rPr>
          <w:rFonts w:ascii="Simplified Arabic" w:hAnsi="Simplified Arabic" w:cs="Simplified Arabic"/>
          <w:sz w:val="28"/>
          <w:szCs w:val="28"/>
          <w:rtl/>
        </w:rPr>
        <w:t xml:space="preserve"> التأثير فيها</w:t>
      </w:r>
      <w:r w:rsidR="009F0473">
        <w:rPr>
          <w:rFonts w:ascii="Simplified Arabic" w:hAnsi="Simplified Arabic" w:cs="Simplified Arabic" w:hint="cs"/>
          <w:sz w:val="28"/>
          <w:szCs w:val="28"/>
          <w:rtl/>
        </w:rPr>
        <w:t>.</w:t>
      </w:r>
    </w:p>
    <w:p w:rsidR="00DB410B" w:rsidRPr="00CC4D9B" w:rsidRDefault="000B02A0" w:rsidP="00CC4D9B">
      <w:pPr>
        <w:ind w:firstLine="140"/>
        <w:jc w:val="both"/>
        <w:rPr>
          <w:rFonts w:ascii="Simplified Arabic" w:hAnsi="Simplified Arabic" w:cs="Simplified Arabic"/>
          <w:b/>
          <w:bCs/>
          <w:sz w:val="28"/>
          <w:szCs w:val="28"/>
          <w:rtl/>
        </w:rPr>
      </w:pPr>
      <w:r w:rsidRPr="00CC4D9B">
        <w:rPr>
          <w:rFonts w:ascii="Simplified Arabic" w:hAnsi="Simplified Arabic" w:cs="Simplified Arabic"/>
          <w:b/>
          <w:bCs/>
          <w:sz w:val="28"/>
          <w:szCs w:val="28"/>
          <w:rtl/>
        </w:rPr>
        <w:t>3</w:t>
      </w:r>
      <w:r w:rsidR="00DB410B" w:rsidRPr="00CC4D9B">
        <w:rPr>
          <w:rFonts w:ascii="Simplified Arabic" w:hAnsi="Simplified Arabic" w:cs="Simplified Arabic"/>
          <w:b/>
          <w:bCs/>
          <w:sz w:val="28"/>
          <w:szCs w:val="28"/>
          <w:rtl/>
        </w:rPr>
        <w:t>-</w:t>
      </w:r>
      <w:r w:rsidR="00A72C27" w:rsidRPr="00CC4D9B">
        <w:rPr>
          <w:rFonts w:ascii="Simplified Arabic" w:hAnsi="Simplified Arabic" w:cs="Simplified Arabic"/>
          <w:b/>
          <w:bCs/>
          <w:sz w:val="28"/>
          <w:szCs w:val="28"/>
          <w:rtl/>
        </w:rPr>
        <w:t>أزمة</w:t>
      </w:r>
      <w:r w:rsidR="00DB410B" w:rsidRPr="00CC4D9B">
        <w:rPr>
          <w:rFonts w:ascii="Simplified Arabic" w:hAnsi="Simplified Arabic" w:cs="Simplified Arabic"/>
          <w:b/>
          <w:bCs/>
          <w:sz w:val="28"/>
          <w:szCs w:val="28"/>
          <w:rtl/>
        </w:rPr>
        <w:t xml:space="preserve"> المديونية في الدول النامية:</w:t>
      </w:r>
    </w:p>
    <w:p w:rsidR="00DB410B" w:rsidRPr="00CC4D9B" w:rsidRDefault="00DB410B" w:rsidP="009F0473">
      <w:pPr>
        <w:ind w:firstLine="709"/>
        <w:jc w:val="both"/>
        <w:rPr>
          <w:rFonts w:ascii="Simplified Arabic" w:hAnsi="Simplified Arabic" w:cs="Simplified Arabic"/>
          <w:sz w:val="28"/>
          <w:szCs w:val="28"/>
          <w:rtl/>
        </w:rPr>
      </w:pPr>
      <w:r w:rsidRPr="00CC4D9B">
        <w:rPr>
          <w:rFonts w:ascii="Simplified Arabic" w:hAnsi="Simplified Arabic" w:cs="Simplified Arabic"/>
          <w:sz w:val="28"/>
          <w:szCs w:val="28"/>
          <w:rtl/>
        </w:rPr>
        <w:t xml:space="preserve">لقد ارتبط تطور </w:t>
      </w:r>
      <w:r w:rsidR="00A72C27" w:rsidRPr="00CC4D9B">
        <w:rPr>
          <w:rFonts w:ascii="Simplified Arabic" w:hAnsi="Simplified Arabic" w:cs="Simplified Arabic"/>
          <w:sz w:val="28"/>
          <w:szCs w:val="28"/>
          <w:rtl/>
        </w:rPr>
        <w:t>الأسواق</w:t>
      </w:r>
      <w:r w:rsidRPr="00CC4D9B">
        <w:rPr>
          <w:rFonts w:ascii="Simplified Arabic" w:hAnsi="Simplified Arabic" w:cs="Simplified Arabic"/>
          <w:sz w:val="28"/>
          <w:szCs w:val="28"/>
          <w:rtl/>
        </w:rPr>
        <w:t xml:space="preserve"> المالية بالمتغيرات الرئيسة التي حصلت في الهياكل المالية في العالم</w:t>
      </w:r>
      <w:r w:rsidR="00ED0152" w:rsidRPr="00CC4D9B">
        <w:rPr>
          <w:rFonts w:ascii="Simplified Arabic" w:hAnsi="Simplified Arabic" w:cs="Simplified Arabic"/>
          <w:sz w:val="28"/>
          <w:szCs w:val="28"/>
          <w:rtl/>
        </w:rPr>
        <w:t xml:space="preserve">، </w:t>
      </w:r>
      <w:r w:rsidR="00A72C27" w:rsidRPr="00CC4D9B">
        <w:rPr>
          <w:rFonts w:ascii="Simplified Arabic" w:hAnsi="Simplified Arabic" w:cs="Simplified Arabic"/>
          <w:sz w:val="28"/>
          <w:szCs w:val="28"/>
          <w:rtl/>
        </w:rPr>
        <w:t>إذ</w:t>
      </w:r>
      <w:r w:rsidR="00517B14">
        <w:rPr>
          <w:rFonts w:ascii="Simplified Arabic" w:hAnsi="Simplified Arabic" w:cs="Simplified Arabic" w:hint="cs"/>
          <w:sz w:val="28"/>
          <w:szCs w:val="28"/>
          <w:rtl/>
        </w:rPr>
        <w:t xml:space="preserve"> </w:t>
      </w:r>
      <w:r w:rsidR="00AC0AC7" w:rsidRPr="00CC4D9B">
        <w:rPr>
          <w:rFonts w:ascii="Simplified Arabic" w:hAnsi="Simplified Arabic" w:cs="Simplified Arabic"/>
          <w:sz w:val="28"/>
          <w:szCs w:val="28"/>
          <w:rtl/>
        </w:rPr>
        <w:t>يعد</w:t>
      </w:r>
      <w:r w:rsidRPr="00CC4D9B">
        <w:rPr>
          <w:rFonts w:ascii="Simplified Arabic" w:hAnsi="Simplified Arabic" w:cs="Simplified Arabic"/>
          <w:sz w:val="28"/>
          <w:szCs w:val="28"/>
          <w:rtl/>
        </w:rPr>
        <w:t xml:space="preserve"> انهيار نظام النقد الدولي</w:t>
      </w:r>
      <w:r w:rsidR="00ED0152" w:rsidRPr="00CC4D9B">
        <w:rPr>
          <w:rFonts w:ascii="Simplified Arabic" w:hAnsi="Simplified Arabic" w:cs="Simplified Arabic"/>
          <w:sz w:val="28"/>
          <w:szCs w:val="28"/>
          <w:rtl/>
        </w:rPr>
        <w:t xml:space="preserve">، </w:t>
      </w:r>
      <w:r w:rsidRPr="00CC4D9B">
        <w:rPr>
          <w:rFonts w:ascii="Simplified Arabic" w:hAnsi="Simplified Arabic" w:cs="Simplified Arabic"/>
          <w:sz w:val="28"/>
          <w:szCs w:val="28"/>
          <w:rtl/>
        </w:rPr>
        <w:t xml:space="preserve">التغير الهيكلي </w:t>
      </w:r>
      <w:r w:rsidR="00A72C27" w:rsidRPr="00CC4D9B">
        <w:rPr>
          <w:rFonts w:ascii="Simplified Arabic" w:hAnsi="Simplified Arabic" w:cs="Simplified Arabic"/>
          <w:sz w:val="28"/>
          <w:szCs w:val="28"/>
          <w:rtl/>
        </w:rPr>
        <w:t>الأول</w:t>
      </w:r>
      <w:r w:rsidRPr="00CC4D9B">
        <w:rPr>
          <w:rFonts w:ascii="Simplified Arabic" w:hAnsi="Simplified Arabic" w:cs="Simplified Arabic"/>
          <w:sz w:val="28"/>
          <w:szCs w:val="28"/>
          <w:rtl/>
        </w:rPr>
        <w:t xml:space="preserve"> ونقطة التحول </w:t>
      </w:r>
      <w:r w:rsidR="00A72C27" w:rsidRPr="00CC4D9B">
        <w:rPr>
          <w:rFonts w:ascii="Simplified Arabic" w:hAnsi="Simplified Arabic" w:cs="Simplified Arabic"/>
          <w:sz w:val="28"/>
          <w:szCs w:val="28"/>
          <w:rtl/>
        </w:rPr>
        <w:t>الأولى</w:t>
      </w:r>
      <w:r w:rsidRPr="00CC4D9B">
        <w:rPr>
          <w:rFonts w:ascii="Simplified Arabic" w:hAnsi="Simplified Arabic" w:cs="Simplified Arabic"/>
          <w:sz w:val="28"/>
          <w:szCs w:val="28"/>
          <w:rtl/>
        </w:rPr>
        <w:t xml:space="preserve"> نحو العولمة. وتع</w:t>
      </w:r>
      <w:r w:rsidRPr="00CC4D9B">
        <w:rPr>
          <w:rFonts w:ascii="Simplified Arabic" w:hAnsi="Simplified Arabic" w:cs="Simplified Arabic"/>
          <w:sz w:val="28"/>
          <w:szCs w:val="28"/>
          <w:rtl/>
          <w:lang w:bidi="ar-IQ"/>
        </w:rPr>
        <w:t>د</w:t>
      </w:r>
      <w:r w:rsidR="00A72C27" w:rsidRPr="00CC4D9B">
        <w:rPr>
          <w:rFonts w:ascii="Simplified Arabic" w:hAnsi="Simplified Arabic" w:cs="Simplified Arabic"/>
          <w:sz w:val="28"/>
          <w:szCs w:val="28"/>
          <w:rtl/>
        </w:rPr>
        <w:t>أزمة</w:t>
      </w:r>
      <w:r w:rsidRPr="00CC4D9B">
        <w:rPr>
          <w:rFonts w:ascii="Simplified Arabic" w:hAnsi="Simplified Arabic" w:cs="Simplified Arabic"/>
          <w:sz w:val="28"/>
          <w:szCs w:val="28"/>
          <w:rtl/>
        </w:rPr>
        <w:t xml:space="preserve"> الدين الخارجي التي انتشرت </w:t>
      </w:r>
      <w:r w:rsidR="00A72C27" w:rsidRPr="00CC4D9B">
        <w:rPr>
          <w:rFonts w:ascii="Simplified Arabic" w:hAnsi="Simplified Arabic" w:cs="Simplified Arabic"/>
          <w:sz w:val="28"/>
          <w:szCs w:val="28"/>
          <w:rtl/>
        </w:rPr>
        <w:t>أثارها</w:t>
      </w:r>
      <w:r w:rsidRPr="00CC4D9B">
        <w:rPr>
          <w:rFonts w:ascii="Simplified Arabic" w:hAnsi="Simplified Arabic" w:cs="Simplified Arabic"/>
          <w:sz w:val="28"/>
          <w:szCs w:val="28"/>
          <w:rtl/>
        </w:rPr>
        <w:t xml:space="preserve"> في </w:t>
      </w:r>
      <w:r w:rsidR="00A72C27" w:rsidRPr="00CC4D9B">
        <w:rPr>
          <w:rFonts w:ascii="Simplified Arabic" w:hAnsi="Simplified Arabic" w:cs="Simplified Arabic"/>
          <w:sz w:val="28"/>
          <w:szCs w:val="28"/>
          <w:rtl/>
        </w:rPr>
        <w:t>أسواق</w:t>
      </w:r>
      <w:r w:rsidRPr="00CC4D9B">
        <w:rPr>
          <w:rFonts w:ascii="Simplified Arabic" w:hAnsi="Simplified Arabic" w:cs="Simplified Arabic"/>
          <w:sz w:val="28"/>
          <w:szCs w:val="28"/>
          <w:rtl/>
        </w:rPr>
        <w:t xml:space="preserve"> المال عام 1982 نقطة التحول الثانية في نفس الاتجاه.</w:t>
      </w:r>
    </w:p>
    <w:p w:rsidR="00DB410B" w:rsidRPr="00CC4D9B" w:rsidRDefault="00DB410B" w:rsidP="009F0473">
      <w:pPr>
        <w:ind w:firstLine="709"/>
        <w:jc w:val="both"/>
        <w:rPr>
          <w:rFonts w:ascii="Simplified Arabic" w:hAnsi="Simplified Arabic" w:cs="Simplified Arabic"/>
          <w:sz w:val="28"/>
          <w:szCs w:val="28"/>
          <w:rtl/>
        </w:rPr>
      </w:pPr>
      <w:r w:rsidRPr="00CC4D9B">
        <w:rPr>
          <w:rFonts w:ascii="Simplified Arabic" w:hAnsi="Simplified Arabic" w:cs="Simplified Arabic"/>
          <w:sz w:val="28"/>
          <w:szCs w:val="28"/>
          <w:rtl/>
        </w:rPr>
        <w:t xml:space="preserve">الحقيقة </w:t>
      </w:r>
      <w:r w:rsidR="00A72C27" w:rsidRPr="00CC4D9B">
        <w:rPr>
          <w:rFonts w:ascii="Simplified Arabic" w:hAnsi="Simplified Arabic" w:cs="Simplified Arabic"/>
          <w:sz w:val="28"/>
          <w:szCs w:val="28"/>
          <w:rtl/>
        </w:rPr>
        <w:t>أن</w:t>
      </w:r>
      <w:r w:rsidRPr="00CC4D9B">
        <w:rPr>
          <w:rFonts w:ascii="Simplified Arabic" w:hAnsi="Simplified Arabic" w:cs="Simplified Arabic"/>
          <w:sz w:val="28"/>
          <w:szCs w:val="28"/>
          <w:rtl/>
        </w:rPr>
        <w:t xml:space="preserve"> عولمة </w:t>
      </w:r>
      <w:r w:rsidR="00A72C27" w:rsidRPr="00CC4D9B">
        <w:rPr>
          <w:rFonts w:ascii="Simplified Arabic" w:hAnsi="Simplified Arabic" w:cs="Simplified Arabic"/>
          <w:sz w:val="28"/>
          <w:szCs w:val="28"/>
          <w:rtl/>
        </w:rPr>
        <w:t>الأسواق</w:t>
      </w:r>
      <w:r w:rsidRPr="00CC4D9B">
        <w:rPr>
          <w:rFonts w:ascii="Simplified Arabic" w:hAnsi="Simplified Arabic" w:cs="Simplified Arabic"/>
          <w:sz w:val="28"/>
          <w:szCs w:val="28"/>
          <w:rtl/>
        </w:rPr>
        <w:t xml:space="preserve"> المالية في الدول النامية</w:t>
      </w:r>
      <w:r w:rsidR="00ED0152" w:rsidRPr="00CC4D9B">
        <w:rPr>
          <w:rFonts w:ascii="Simplified Arabic" w:hAnsi="Simplified Arabic" w:cs="Simplified Arabic"/>
          <w:sz w:val="28"/>
          <w:szCs w:val="28"/>
          <w:rtl/>
        </w:rPr>
        <w:t xml:space="preserve">، </w:t>
      </w:r>
      <w:r w:rsidRPr="00CC4D9B">
        <w:rPr>
          <w:rFonts w:ascii="Simplified Arabic" w:hAnsi="Simplified Arabic" w:cs="Simplified Arabic"/>
          <w:sz w:val="28"/>
          <w:szCs w:val="28"/>
          <w:rtl/>
        </w:rPr>
        <w:t>قد ارتبط</w:t>
      </w:r>
      <w:r w:rsidR="00285DA4" w:rsidRPr="00CC4D9B">
        <w:rPr>
          <w:rFonts w:ascii="Simplified Arabic" w:hAnsi="Simplified Arabic" w:cs="Simplified Arabic"/>
          <w:sz w:val="28"/>
          <w:szCs w:val="28"/>
          <w:rtl/>
        </w:rPr>
        <w:t>ت</w:t>
      </w:r>
      <w:r w:rsidR="00517B14">
        <w:rPr>
          <w:rFonts w:ascii="Simplified Arabic" w:hAnsi="Simplified Arabic" w:cs="Simplified Arabic" w:hint="cs"/>
          <w:sz w:val="28"/>
          <w:szCs w:val="28"/>
          <w:rtl/>
        </w:rPr>
        <w:t xml:space="preserve"> </w:t>
      </w:r>
      <w:r w:rsidR="00A72C27" w:rsidRPr="00CC4D9B">
        <w:rPr>
          <w:rFonts w:ascii="Simplified Arabic" w:hAnsi="Simplified Arabic" w:cs="Simplified Arabic"/>
          <w:sz w:val="28"/>
          <w:szCs w:val="28"/>
          <w:rtl/>
        </w:rPr>
        <w:t>بأزمة</w:t>
      </w:r>
      <w:r w:rsidRPr="00CC4D9B">
        <w:rPr>
          <w:rFonts w:ascii="Simplified Arabic" w:hAnsi="Simplified Arabic" w:cs="Simplified Arabic"/>
          <w:sz w:val="28"/>
          <w:szCs w:val="28"/>
          <w:rtl/>
        </w:rPr>
        <w:t xml:space="preserve"> ديونها الخارجية</w:t>
      </w:r>
      <w:r w:rsidR="00ED0152" w:rsidRPr="00CC4D9B">
        <w:rPr>
          <w:rFonts w:ascii="Simplified Arabic" w:hAnsi="Simplified Arabic" w:cs="Simplified Arabic"/>
          <w:sz w:val="28"/>
          <w:szCs w:val="28"/>
          <w:rtl/>
        </w:rPr>
        <w:t xml:space="preserve">، </w:t>
      </w:r>
      <w:r w:rsidRPr="00CC4D9B">
        <w:rPr>
          <w:rFonts w:ascii="Simplified Arabic" w:hAnsi="Simplified Arabic" w:cs="Simplified Arabic"/>
          <w:sz w:val="28"/>
          <w:szCs w:val="28"/>
          <w:rtl/>
        </w:rPr>
        <w:t xml:space="preserve">وما نجم عن تلك </w:t>
      </w:r>
      <w:r w:rsidR="00A72C27" w:rsidRPr="00CC4D9B">
        <w:rPr>
          <w:rFonts w:ascii="Simplified Arabic" w:hAnsi="Simplified Arabic" w:cs="Simplified Arabic"/>
          <w:sz w:val="28"/>
          <w:szCs w:val="28"/>
          <w:rtl/>
        </w:rPr>
        <w:t>الأزمة</w:t>
      </w:r>
      <w:r w:rsidRPr="00CC4D9B">
        <w:rPr>
          <w:rFonts w:ascii="Simplified Arabic" w:hAnsi="Simplified Arabic" w:cs="Simplified Arabic"/>
          <w:sz w:val="28"/>
          <w:szCs w:val="28"/>
          <w:rtl/>
        </w:rPr>
        <w:t xml:space="preserve"> من </w:t>
      </w:r>
      <w:r w:rsidR="00A72C27" w:rsidRPr="00CC4D9B">
        <w:rPr>
          <w:rFonts w:ascii="Simplified Arabic" w:hAnsi="Simplified Arabic" w:cs="Simplified Arabic"/>
          <w:sz w:val="28"/>
          <w:szCs w:val="28"/>
          <w:rtl/>
        </w:rPr>
        <w:t>آثار</w:t>
      </w:r>
      <w:r w:rsidRPr="00CC4D9B">
        <w:rPr>
          <w:rFonts w:ascii="Simplified Arabic" w:hAnsi="Simplified Arabic" w:cs="Simplified Arabic"/>
          <w:sz w:val="28"/>
          <w:szCs w:val="28"/>
          <w:rtl/>
        </w:rPr>
        <w:t xml:space="preserve"> وتداعيات </w:t>
      </w:r>
      <w:r w:rsidR="00A72C27" w:rsidRPr="00CC4D9B">
        <w:rPr>
          <w:rFonts w:ascii="Simplified Arabic" w:hAnsi="Simplified Arabic" w:cs="Simplified Arabic"/>
          <w:sz w:val="28"/>
          <w:szCs w:val="28"/>
          <w:rtl/>
        </w:rPr>
        <w:t>أجبرت</w:t>
      </w:r>
      <w:r w:rsidRPr="00CC4D9B">
        <w:rPr>
          <w:rFonts w:ascii="Simplified Arabic" w:hAnsi="Simplified Arabic" w:cs="Simplified Arabic"/>
          <w:sz w:val="28"/>
          <w:szCs w:val="28"/>
          <w:rtl/>
        </w:rPr>
        <w:t xml:space="preserve"> كثير من الدول النامية على تحقيق تلك العولمة كجزء من متطلبات التخفيف من </w:t>
      </w:r>
      <w:r w:rsidR="00A72C27" w:rsidRPr="00CC4D9B">
        <w:rPr>
          <w:rFonts w:ascii="Simplified Arabic" w:hAnsi="Simplified Arabic" w:cs="Simplified Arabic"/>
          <w:sz w:val="28"/>
          <w:szCs w:val="28"/>
          <w:rtl/>
        </w:rPr>
        <w:t>أزمة</w:t>
      </w:r>
      <w:r w:rsidRPr="00CC4D9B">
        <w:rPr>
          <w:rFonts w:ascii="Simplified Arabic" w:hAnsi="Simplified Arabic" w:cs="Simplified Arabic"/>
          <w:sz w:val="28"/>
          <w:szCs w:val="28"/>
          <w:rtl/>
        </w:rPr>
        <w:t xml:space="preserve"> ديونها الخارجية</w:t>
      </w:r>
      <w:r w:rsidR="00ED0152" w:rsidRPr="00CC4D9B">
        <w:rPr>
          <w:rFonts w:ascii="Simplified Arabic" w:hAnsi="Simplified Arabic" w:cs="Simplified Arabic"/>
          <w:sz w:val="28"/>
          <w:szCs w:val="28"/>
          <w:rtl/>
        </w:rPr>
        <w:t xml:space="preserve">، </w:t>
      </w:r>
      <w:r w:rsidR="00A72C27" w:rsidRPr="00CC4D9B">
        <w:rPr>
          <w:rFonts w:ascii="Simplified Arabic" w:hAnsi="Simplified Arabic" w:cs="Simplified Arabic"/>
          <w:sz w:val="28"/>
          <w:szCs w:val="28"/>
          <w:rtl/>
        </w:rPr>
        <w:t>وإعادة</w:t>
      </w:r>
      <w:r w:rsidRPr="00CC4D9B">
        <w:rPr>
          <w:rFonts w:ascii="Simplified Arabic" w:hAnsi="Simplified Arabic" w:cs="Simplified Arabic"/>
          <w:sz w:val="28"/>
          <w:szCs w:val="28"/>
          <w:rtl/>
        </w:rPr>
        <w:t xml:space="preserve"> اتصالها </w:t>
      </w:r>
      <w:r w:rsidR="00A72C27" w:rsidRPr="00CC4D9B">
        <w:rPr>
          <w:rFonts w:ascii="Simplified Arabic" w:hAnsi="Simplified Arabic" w:cs="Simplified Arabic"/>
          <w:sz w:val="28"/>
          <w:szCs w:val="28"/>
          <w:rtl/>
        </w:rPr>
        <w:t>بأسواق</w:t>
      </w:r>
      <w:r w:rsidRPr="00CC4D9B">
        <w:rPr>
          <w:rFonts w:ascii="Simplified Arabic" w:hAnsi="Simplified Arabic" w:cs="Simplified Arabic"/>
          <w:sz w:val="28"/>
          <w:szCs w:val="28"/>
          <w:rtl/>
        </w:rPr>
        <w:t xml:space="preserve"> المال العالمية</w:t>
      </w:r>
      <w:r w:rsidR="009F0473">
        <w:rPr>
          <w:rFonts w:ascii="Simplified Arabic" w:hAnsi="Simplified Arabic" w:cs="Simplified Arabic" w:hint="cs"/>
          <w:sz w:val="28"/>
          <w:szCs w:val="28"/>
          <w:rtl/>
        </w:rPr>
        <w:t>.</w:t>
      </w:r>
    </w:p>
    <w:p w:rsidR="00DB410B" w:rsidRPr="00CC4D9B" w:rsidRDefault="00DB410B" w:rsidP="00CC4D9B">
      <w:pPr>
        <w:ind w:firstLine="709"/>
        <w:jc w:val="both"/>
        <w:rPr>
          <w:rFonts w:ascii="Simplified Arabic" w:hAnsi="Simplified Arabic" w:cs="Simplified Arabic"/>
          <w:sz w:val="28"/>
          <w:szCs w:val="28"/>
        </w:rPr>
      </w:pPr>
      <w:r w:rsidRPr="00CC4D9B">
        <w:rPr>
          <w:rFonts w:ascii="Simplified Arabic" w:hAnsi="Simplified Arabic" w:cs="Simplified Arabic"/>
          <w:sz w:val="28"/>
          <w:szCs w:val="28"/>
          <w:rtl/>
        </w:rPr>
        <w:t xml:space="preserve">هكذا تحولت ظاهرة المديونية الخارجية المتصاعدة من كونها </w:t>
      </w:r>
      <w:r w:rsidR="00A72C27" w:rsidRPr="00CC4D9B">
        <w:rPr>
          <w:rFonts w:ascii="Simplified Arabic" w:hAnsi="Simplified Arabic" w:cs="Simplified Arabic"/>
          <w:sz w:val="28"/>
          <w:szCs w:val="28"/>
          <w:rtl/>
        </w:rPr>
        <w:t>أزمة</w:t>
      </w:r>
      <w:r w:rsidR="00517B14">
        <w:rPr>
          <w:rFonts w:ascii="Simplified Arabic" w:hAnsi="Simplified Arabic" w:cs="Simplified Arabic" w:hint="cs"/>
          <w:sz w:val="28"/>
          <w:szCs w:val="28"/>
          <w:rtl/>
        </w:rPr>
        <w:t xml:space="preserve"> </w:t>
      </w:r>
      <w:r w:rsidR="00A72C27" w:rsidRPr="00CC4D9B">
        <w:rPr>
          <w:rFonts w:ascii="Simplified Arabic" w:hAnsi="Simplified Arabic" w:cs="Simplified Arabic"/>
          <w:sz w:val="28"/>
          <w:szCs w:val="28"/>
          <w:rtl/>
        </w:rPr>
        <w:t>إلى</w:t>
      </w:r>
      <w:r w:rsidR="00517B14">
        <w:rPr>
          <w:rFonts w:ascii="Simplified Arabic" w:hAnsi="Simplified Arabic" w:cs="Simplified Arabic" w:hint="cs"/>
          <w:sz w:val="28"/>
          <w:szCs w:val="28"/>
          <w:rtl/>
        </w:rPr>
        <w:t xml:space="preserve"> </w:t>
      </w:r>
      <w:r w:rsidR="00A72C27" w:rsidRPr="00CC4D9B">
        <w:rPr>
          <w:rFonts w:ascii="Simplified Arabic" w:hAnsi="Simplified Arabic" w:cs="Simplified Arabic"/>
          <w:sz w:val="28"/>
          <w:szCs w:val="28"/>
          <w:rtl/>
        </w:rPr>
        <w:t>أداة</w:t>
      </w:r>
      <w:r w:rsidRPr="00CC4D9B">
        <w:rPr>
          <w:rFonts w:ascii="Simplified Arabic" w:hAnsi="Simplified Arabic" w:cs="Simplified Arabic"/>
          <w:sz w:val="28"/>
          <w:szCs w:val="28"/>
          <w:rtl/>
        </w:rPr>
        <w:t xml:space="preserve"> من </w:t>
      </w:r>
      <w:r w:rsidR="00A72C27" w:rsidRPr="00CC4D9B">
        <w:rPr>
          <w:rFonts w:ascii="Simplified Arabic" w:hAnsi="Simplified Arabic" w:cs="Simplified Arabic"/>
          <w:sz w:val="28"/>
          <w:szCs w:val="28"/>
          <w:rtl/>
        </w:rPr>
        <w:t>أدوات</w:t>
      </w:r>
      <w:r w:rsidRPr="00CC4D9B">
        <w:rPr>
          <w:rFonts w:ascii="Simplified Arabic" w:hAnsi="Simplified Arabic" w:cs="Simplified Arabic"/>
          <w:sz w:val="28"/>
          <w:szCs w:val="28"/>
          <w:rtl/>
        </w:rPr>
        <w:t xml:space="preserve"> تكيف </w:t>
      </w:r>
      <w:r w:rsidR="00A72C27" w:rsidRPr="00CC4D9B">
        <w:rPr>
          <w:rFonts w:ascii="Simplified Arabic" w:hAnsi="Simplified Arabic" w:cs="Simplified Arabic"/>
          <w:sz w:val="28"/>
          <w:szCs w:val="28"/>
          <w:rtl/>
        </w:rPr>
        <w:t>الرأسمالية</w:t>
      </w:r>
      <w:r w:rsidRPr="00CC4D9B">
        <w:rPr>
          <w:rFonts w:ascii="Simplified Arabic" w:hAnsi="Simplified Arabic" w:cs="Simplified Arabic"/>
          <w:sz w:val="28"/>
          <w:szCs w:val="28"/>
          <w:rtl/>
        </w:rPr>
        <w:t xml:space="preserve"> المعاصرة</w:t>
      </w:r>
      <w:r w:rsidR="00ED0152" w:rsidRPr="00CC4D9B">
        <w:rPr>
          <w:rFonts w:ascii="Simplified Arabic" w:hAnsi="Simplified Arabic" w:cs="Simplified Arabic"/>
          <w:sz w:val="28"/>
          <w:szCs w:val="28"/>
          <w:rtl/>
        </w:rPr>
        <w:t xml:space="preserve">، </w:t>
      </w:r>
      <w:r w:rsidR="00D65FDB" w:rsidRPr="00CC4D9B">
        <w:rPr>
          <w:rFonts w:ascii="Simplified Arabic" w:hAnsi="Simplified Arabic" w:cs="Simplified Arabic"/>
          <w:sz w:val="28"/>
          <w:szCs w:val="28"/>
          <w:rtl/>
        </w:rPr>
        <w:t>و</w:t>
      </w:r>
      <w:r w:rsidR="00A72C27" w:rsidRPr="00CC4D9B">
        <w:rPr>
          <w:rFonts w:ascii="Simplified Arabic" w:hAnsi="Simplified Arabic" w:cs="Simplified Arabic"/>
          <w:sz w:val="28"/>
          <w:szCs w:val="28"/>
          <w:rtl/>
        </w:rPr>
        <w:t>أداة</w:t>
      </w:r>
      <w:r w:rsidRPr="00CC4D9B">
        <w:rPr>
          <w:rFonts w:ascii="Simplified Arabic" w:hAnsi="Simplified Arabic" w:cs="Simplified Arabic"/>
          <w:sz w:val="28"/>
          <w:szCs w:val="28"/>
          <w:rtl/>
        </w:rPr>
        <w:t xml:space="preserve"> لضمان </w:t>
      </w:r>
      <w:r w:rsidR="00A72C27" w:rsidRPr="00CC4D9B">
        <w:rPr>
          <w:rFonts w:ascii="Simplified Arabic" w:hAnsi="Simplified Arabic" w:cs="Simplified Arabic"/>
          <w:sz w:val="28"/>
          <w:szCs w:val="28"/>
          <w:rtl/>
        </w:rPr>
        <w:t>إعادة</w:t>
      </w:r>
      <w:r w:rsidRPr="00CC4D9B">
        <w:rPr>
          <w:rFonts w:ascii="Simplified Arabic" w:hAnsi="Simplified Arabic" w:cs="Simplified Arabic"/>
          <w:sz w:val="28"/>
          <w:szCs w:val="28"/>
          <w:rtl/>
        </w:rPr>
        <w:t xml:space="preserve"> تدوير الفوائض النفطية </w:t>
      </w:r>
      <w:r w:rsidR="00A72C27" w:rsidRPr="00CC4D9B">
        <w:rPr>
          <w:rFonts w:ascii="Simplified Arabic" w:hAnsi="Simplified Arabic" w:cs="Simplified Arabic"/>
          <w:sz w:val="28"/>
          <w:szCs w:val="28"/>
          <w:rtl/>
        </w:rPr>
        <w:t>وأداة</w:t>
      </w:r>
      <w:r w:rsidRPr="00CC4D9B">
        <w:rPr>
          <w:rFonts w:ascii="Simplified Arabic" w:hAnsi="Simplified Arabic" w:cs="Simplified Arabic"/>
          <w:sz w:val="28"/>
          <w:szCs w:val="28"/>
          <w:rtl/>
        </w:rPr>
        <w:t xml:space="preserve"> لت</w:t>
      </w:r>
      <w:r w:rsidRPr="00CC4D9B">
        <w:rPr>
          <w:rFonts w:ascii="Simplified Arabic" w:hAnsi="Simplified Arabic" w:cs="Simplified Arabic"/>
          <w:sz w:val="28"/>
          <w:szCs w:val="28"/>
          <w:rtl/>
          <w:lang w:bidi="ar-IQ"/>
        </w:rPr>
        <w:t>م</w:t>
      </w:r>
      <w:r w:rsidRPr="00CC4D9B">
        <w:rPr>
          <w:rFonts w:ascii="Simplified Arabic" w:hAnsi="Simplified Arabic" w:cs="Simplified Arabic"/>
          <w:sz w:val="28"/>
          <w:szCs w:val="28"/>
          <w:rtl/>
        </w:rPr>
        <w:t>ويل واردات الدول النامية من الدول الصناعية</w:t>
      </w:r>
      <w:r w:rsidR="00ED0152" w:rsidRPr="00CC4D9B">
        <w:rPr>
          <w:rFonts w:ascii="Simplified Arabic" w:hAnsi="Simplified Arabic" w:cs="Simplified Arabic"/>
          <w:sz w:val="28"/>
          <w:szCs w:val="28"/>
          <w:rtl/>
        </w:rPr>
        <w:t xml:space="preserve">، </w:t>
      </w:r>
      <w:r w:rsidRPr="00CC4D9B">
        <w:rPr>
          <w:rFonts w:ascii="Simplified Arabic" w:hAnsi="Simplified Arabic" w:cs="Simplified Arabic"/>
          <w:sz w:val="28"/>
          <w:szCs w:val="28"/>
          <w:rtl/>
        </w:rPr>
        <w:t xml:space="preserve">ومن هنا جاءت عمليات </w:t>
      </w:r>
      <w:r w:rsidR="00A72C27" w:rsidRPr="00CC4D9B">
        <w:rPr>
          <w:rFonts w:ascii="Simplified Arabic" w:hAnsi="Simplified Arabic" w:cs="Simplified Arabic"/>
          <w:sz w:val="28"/>
          <w:szCs w:val="28"/>
          <w:rtl/>
        </w:rPr>
        <w:t>إعادة</w:t>
      </w:r>
      <w:r w:rsidRPr="00CC4D9B">
        <w:rPr>
          <w:rFonts w:ascii="Simplified Arabic" w:hAnsi="Simplified Arabic" w:cs="Simplified Arabic"/>
          <w:sz w:val="28"/>
          <w:szCs w:val="28"/>
          <w:rtl/>
        </w:rPr>
        <w:t xml:space="preserve"> الجدولة. وحلت المصارف الدولية محل صندوق النقد الدولي في وضع شروط </w:t>
      </w:r>
      <w:r w:rsidR="00A72C27" w:rsidRPr="00CC4D9B">
        <w:rPr>
          <w:rFonts w:ascii="Simplified Arabic" w:hAnsi="Simplified Arabic" w:cs="Simplified Arabic"/>
          <w:sz w:val="28"/>
          <w:szCs w:val="28"/>
          <w:rtl/>
        </w:rPr>
        <w:t>الإقراض</w:t>
      </w:r>
      <w:r w:rsidRPr="00CC4D9B">
        <w:rPr>
          <w:rFonts w:ascii="Simplified Arabic" w:hAnsi="Simplified Arabic" w:cs="Simplified Arabic"/>
          <w:sz w:val="28"/>
          <w:szCs w:val="28"/>
          <w:rtl/>
        </w:rPr>
        <w:t xml:space="preserve"> الدولي للدول النامية. </w:t>
      </w:r>
    </w:p>
    <w:p w:rsidR="00CD6E97" w:rsidRDefault="00DB410B" w:rsidP="009F0473">
      <w:pPr>
        <w:ind w:firstLine="709"/>
        <w:jc w:val="both"/>
        <w:rPr>
          <w:rFonts w:ascii="Simplified Arabic" w:hAnsi="Simplified Arabic" w:cs="Simplified Arabic" w:hint="cs"/>
          <w:sz w:val="28"/>
          <w:szCs w:val="28"/>
          <w:rtl/>
        </w:rPr>
      </w:pPr>
      <w:r w:rsidRPr="00CC4D9B">
        <w:rPr>
          <w:rFonts w:ascii="Simplified Arabic" w:hAnsi="Simplified Arabic" w:cs="Simplified Arabic"/>
          <w:sz w:val="28"/>
          <w:szCs w:val="28"/>
          <w:rtl/>
        </w:rPr>
        <w:t>وكان هذا التراكم السريع للديون قصير</w:t>
      </w:r>
      <w:r w:rsidR="00A72C27" w:rsidRPr="00CC4D9B">
        <w:rPr>
          <w:rFonts w:ascii="Simplified Arabic" w:hAnsi="Simplified Arabic" w:cs="Simplified Arabic"/>
          <w:sz w:val="28"/>
          <w:szCs w:val="28"/>
          <w:rtl/>
        </w:rPr>
        <w:t>ة</w:t>
      </w:r>
      <w:r w:rsidR="00517B14">
        <w:rPr>
          <w:rFonts w:ascii="Simplified Arabic" w:hAnsi="Simplified Arabic" w:cs="Simplified Arabic" w:hint="cs"/>
          <w:sz w:val="28"/>
          <w:szCs w:val="28"/>
          <w:rtl/>
        </w:rPr>
        <w:t xml:space="preserve"> </w:t>
      </w:r>
      <w:r w:rsidR="00A72C27" w:rsidRPr="00CC4D9B">
        <w:rPr>
          <w:rFonts w:ascii="Simplified Arabic" w:hAnsi="Simplified Arabic" w:cs="Simplified Arabic"/>
          <w:sz w:val="28"/>
          <w:szCs w:val="28"/>
          <w:rtl/>
        </w:rPr>
        <w:t>الأجل</w:t>
      </w:r>
      <w:r w:rsidRPr="00CC4D9B">
        <w:rPr>
          <w:rFonts w:ascii="Simplified Arabic" w:hAnsi="Simplified Arabic" w:cs="Simplified Arabic"/>
          <w:sz w:val="28"/>
          <w:szCs w:val="28"/>
          <w:rtl/>
        </w:rPr>
        <w:t xml:space="preserve"> من العوامل الرئيس</w:t>
      </w:r>
      <w:r w:rsidR="00CE4AEE" w:rsidRPr="00CC4D9B">
        <w:rPr>
          <w:rFonts w:ascii="Simplified Arabic" w:hAnsi="Simplified Arabic" w:cs="Simplified Arabic"/>
          <w:sz w:val="28"/>
          <w:szCs w:val="28"/>
          <w:rtl/>
        </w:rPr>
        <w:t>ي</w:t>
      </w:r>
      <w:r w:rsidRPr="00CC4D9B">
        <w:rPr>
          <w:rFonts w:ascii="Simplified Arabic" w:hAnsi="Simplified Arabic" w:cs="Simplified Arabic"/>
          <w:sz w:val="28"/>
          <w:szCs w:val="28"/>
          <w:rtl/>
        </w:rPr>
        <w:t xml:space="preserve">ة لحدوث </w:t>
      </w:r>
      <w:r w:rsidR="00200D03" w:rsidRPr="00CC4D9B">
        <w:rPr>
          <w:rFonts w:ascii="Simplified Arabic" w:hAnsi="Simplified Arabic" w:cs="Simplified Arabic"/>
          <w:sz w:val="28"/>
          <w:szCs w:val="28"/>
          <w:rtl/>
        </w:rPr>
        <w:t>الأزمة</w:t>
      </w:r>
      <w:r w:rsidRPr="00CC4D9B">
        <w:rPr>
          <w:rFonts w:ascii="Simplified Arabic" w:hAnsi="Simplified Arabic" w:cs="Simplified Arabic"/>
          <w:sz w:val="28"/>
          <w:szCs w:val="28"/>
          <w:rtl/>
        </w:rPr>
        <w:t xml:space="preserve"> المالية في المكسيك عام 1994و1995</w:t>
      </w:r>
      <w:r w:rsidR="00ED0152" w:rsidRPr="00CC4D9B">
        <w:rPr>
          <w:rFonts w:ascii="Simplified Arabic" w:hAnsi="Simplified Arabic" w:cs="Simplified Arabic"/>
          <w:sz w:val="28"/>
          <w:szCs w:val="28"/>
          <w:rtl/>
        </w:rPr>
        <w:t xml:space="preserve">، </w:t>
      </w:r>
      <w:r w:rsidRPr="00CC4D9B">
        <w:rPr>
          <w:rFonts w:ascii="Simplified Arabic" w:hAnsi="Simplified Arabic" w:cs="Simplified Arabic"/>
          <w:sz w:val="28"/>
          <w:szCs w:val="28"/>
          <w:rtl/>
        </w:rPr>
        <w:t xml:space="preserve">ودول جنوب شرق </w:t>
      </w:r>
      <w:r w:rsidR="00200D03" w:rsidRPr="00CC4D9B">
        <w:rPr>
          <w:rFonts w:ascii="Simplified Arabic" w:hAnsi="Simplified Arabic" w:cs="Simplified Arabic"/>
          <w:sz w:val="28"/>
          <w:szCs w:val="28"/>
          <w:rtl/>
        </w:rPr>
        <w:t>آسيا</w:t>
      </w:r>
      <w:r w:rsidRPr="00CC4D9B">
        <w:rPr>
          <w:rFonts w:ascii="Simplified Arabic" w:hAnsi="Simplified Arabic" w:cs="Simplified Arabic"/>
          <w:sz w:val="28"/>
          <w:szCs w:val="28"/>
          <w:rtl/>
        </w:rPr>
        <w:t xml:space="preserve"> في عامي 1997و1998</w:t>
      </w:r>
      <w:r w:rsidR="00ED0152" w:rsidRPr="00CC4D9B">
        <w:rPr>
          <w:rFonts w:ascii="Simplified Arabic" w:hAnsi="Simplified Arabic" w:cs="Simplified Arabic"/>
          <w:sz w:val="28"/>
          <w:szCs w:val="28"/>
          <w:rtl/>
        </w:rPr>
        <w:t xml:space="preserve">، </w:t>
      </w:r>
      <w:r w:rsidRPr="00CC4D9B">
        <w:rPr>
          <w:rFonts w:ascii="Simplified Arabic" w:hAnsi="Simplified Arabic" w:cs="Simplified Arabic"/>
          <w:sz w:val="28"/>
          <w:szCs w:val="28"/>
          <w:rtl/>
          <w:lang w:bidi="ar-IQ"/>
        </w:rPr>
        <w:t>فضلا عن</w:t>
      </w:r>
      <w:r w:rsidRPr="00CC4D9B">
        <w:rPr>
          <w:rFonts w:ascii="Simplified Arabic" w:hAnsi="Simplified Arabic" w:cs="Simplified Arabic"/>
          <w:sz w:val="28"/>
          <w:szCs w:val="28"/>
          <w:rtl/>
        </w:rPr>
        <w:t xml:space="preserve"> روسيا والبرازيل في عامي1998و1999</w:t>
      </w:r>
      <w:r w:rsidR="00ED0152" w:rsidRPr="00CC4D9B">
        <w:rPr>
          <w:rFonts w:ascii="Simplified Arabic" w:hAnsi="Simplified Arabic" w:cs="Simplified Arabic"/>
          <w:sz w:val="28"/>
          <w:szCs w:val="28"/>
          <w:rtl/>
        </w:rPr>
        <w:t xml:space="preserve">، </w:t>
      </w:r>
      <w:r w:rsidR="004A05A1" w:rsidRPr="00CC4D9B">
        <w:rPr>
          <w:rFonts w:ascii="Simplified Arabic" w:hAnsi="Simplified Arabic" w:cs="Simplified Arabic"/>
          <w:sz w:val="28"/>
          <w:szCs w:val="28"/>
          <w:rtl/>
        </w:rPr>
        <w:t xml:space="preserve">حيث بلغت نسبة الديون قصيرة الأجل من جملة ديون الدول النامية 20% عام 1997 بعد أن كانت </w:t>
      </w:r>
      <w:r w:rsidR="004A05A1" w:rsidRPr="00CC4D9B">
        <w:rPr>
          <w:rFonts w:ascii="Simplified Arabic" w:hAnsi="Simplified Arabic" w:cs="Simplified Arabic"/>
          <w:sz w:val="28"/>
          <w:szCs w:val="28"/>
          <w:rtl/>
          <w:lang w:bidi="ar-IQ"/>
        </w:rPr>
        <w:t>نحو</w:t>
      </w:r>
      <w:r w:rsidR="004A05A1" w:rsidRPr="00CC4D9B">
        <w:rPr>
          <w:rFonts w:ascii="Simplified Arabic" w:hAnsi="Simplified Arabic" w:cs="Simplified Arabic"/>
          <w:sz w:val="28"/>
          <w:szCs w:val="28"/>
          <w:rtl/>
        </w:rPr>
        <w:t>12% عام 1995</w:t>
      </w:r>
      <w:r w:rsidR="00ED0152" w:rsidRPr="00CC4D9B">
        <w:rPr>
          <w:rFonts w:ascii="Simplified Arabic" w:hAnsi="Simplified Arabic" w:cs="Simplified Arabic"/>
          <w:sz w:val="28"/>
          <w:szCs w:val="28"/>
          <w:rtl/>
        </w:rPr>
        <w:t xml:space="preserve">، </w:t>
      </w:r>
      <w:r w:rsidR="004A05A1" w:rsidRPr="00CC4D9B">
        <w:rPr>
          <w:rFonts w:ascii="Simplified Arabic" w:hAnsi="Simplified Arabic" w:cs="Simplified Arabic"/>
          <w:sz w:val="28"/>
          <w:szCs w:val="28"/>
          <w:rtl/>
        </w:rPr>
        <w:t xml:space="preserve">وكانت </w:t>
      </w:r>
      <w:r w:rsidR="004A05A1" w:rsidRPr="00CC4D9B">
        <w:rPr>
          <w:rFonts w:ascii="Simplified Arabic" w:hAnsi="Simplified Arabic" w:cs="Simplified Arabic"/>
          <w:sz w:val="28"/>
          <w:szCs w:val="28"/>
          <w:rtl/>
          <w:lang w:bidi="ar-IQ"/>
        </w:rPr>
        <w:t>نحو</w:t>
      </w:r>
      <w:r w:rsidR="004A05A1" w:rsidRPr="00CC4D9B">
        <w:rPr>
          <w:rFonts w:ascii="Simplified Arabic" w:hAnsi="Simplified Arabic" w:cs="Simplified Arabic"/>
          <w:sz w:val="28"/>
          <w:szCs w:val="28"/>
          <w:rtl/>
        </w:rPr>
        <w:t>50% من القروض الجديدة الممنوحة من المصارف العالمية ذات آجال استحقاق لمدة عام واحد أو اقل</w:t>
      </w:r>
      <w:r w:rsidR="009F0473">
        <w:rPr>
          <w:rFonts w:ascii="Simplified Arabic" w:hAnsi="Simplified Arabic" w:cs="Simplified Arabic" w:hint="cs"/>
          <w:sz w:val="28"/>
          <w:szCs w:val="28"/>
          <w:rtl/>
        </w:rPr>
        <w:t>.</w:t>
      </w:r>
    </w:p>
    <w:p w:rsidR="009F0473" w:rsidRDefault="009F0473" w:rsidP="009F0473">
      <w:pPr>
        <w:ind w:firstLine="709"/>
        <w:jc w:val="both"/>
        <w:rPr>
          <w:rFonts w:ascii="Simplified Arabic" w:hAnsi="Simplified Arabic" w:cs="Simplified Arabic" w:hint="cs"/>
          <w:sz w:val="28"/>
          <w:szCs w:val="28"/>
          <w:rtl/>
        </w:rPr>
      </w:pPr>
    </w:p>
    <w:p w:rsidR="009F0473" w:rsidRPr="00517B14" w:rsidRDefault="009F0473" w:rsidP="009F0473">
      <w:pPr>
        <w:ind w:firstLine="709"/>
        <w:jc w:val="both"/>
        <w:rPr>
          <w:rFonts w:ascii="Simplified Arabic" w:hAnsi="Simplified Arabic" w:cs="Simplified Arabic"/>
          <w:sz w:val="28"/>
          <w:szCs w:val="28"/>
          <w:rtl/>
        </w:rPr>
      </w:pPr>
    </w:p>
    <w:p w:rsidR="00DB410B" w:rsidRPr="00CC4D9B" w:rsidRDefault="000B02A0" w:rsidP="00CC4D9B">
      <w:pPr>
        <w:ind w:firstLine="140"/>
        <w:jc w:val="both"/>
        <w:rPr>
          <w:rFonts w:ascii="Simplified Arabic" w:hAnsi="Simplified Arabic" w:cs="Simplified Arabic"/>
          <w:b/>
          <w:bCs/>
          <w:sz w:val="28"/>
          <w:szCs w:val="28"/>
          <w:rtl/>
        </w:rPr>
      </w:pPr>
      <w:r w:rsidRPr="00CC4D9B">
        <w:rPr>
          <w:rFonts w:ascii="Simplified Arabic" w:hAnsi="Simplified Arabic" w:cs="Simplified Arabic"/>
          <w:b/>
          <w:bCs/>
          <w:sz w:val="28"/>
          <w:szCs w:val="28"/>
          <w:rtl/>
        </w:rPr>
        <w:lastRenderedPageBreak/>
        <w:t>4</w:t>
      </w:r>
      <w:r w:rsidR="00B2029B" w:rsidRPr="00CC4D9B">
        <w:rPr>
          <w:rFonts w:ascii="Simplified Arabic" w:hAnsi="Simplified Arabic" w:cs="Simplified Arabic"/>
          <w:b/>
          <w:bCs/>
          <w:sz w:val="28"/>
          <w:szCs w:val="28"/>
          <w:rtl/>
        </w:rPr>
        <w:t>-الخوصصة</w:t>
      </w:r>
      <w:r w:rsidR="00DB410B" w:rsidRPr="00CC4D9B">
        <w:rPr>
          <w:rFonts w:ascii="Simplified Arabic" w:hAnsi="Simplified Arabic" w:cs="Simplified Arabic"/>
          <w:b/>
          <w:bCs/>
          <w:sz w:val="28"/>
          <w:szCs w:val="28"/>
          <w:rtl/>
        </w:rPr>
        <w:t>:</w:t>
      </w:r>
    </w:p>
    <w:p w:rsidR="00DB410B" w:rsidRPr="00CC4D9B" w:rsidRDefault="00DB410B" w:rsidP="00CC4D9B">
      <w:pPr>
        <w:ind w:firstLine="709"/>
        <w:jc w:val="both"/>
        <w:rPr>
          <w:rFonts w:ascii="Simplified Arabic" w:hAnsi="Simplified Arabic" w:cs="Simplified Arabic"/>
          <w:sz w:val="28"/>
          <w:szCs w:val="28"/>
          <w:rtl/>
        </w:rPr>
      </w:pPr>
      <w:r w:rsidRPr="00CC4D9B">
        <w:rPr>
          <w:rFonts w:ascii="Simplified Arabic" w:hAnsi="Simplified Arabic" w:cs="Simplified Arabic"/>
          <w:sz w:val="28"/>
          <w:szCs w:val="28"/>
          <w:rtl/>
        </w:rPr>
        <w:t>لعبت الخوصصة دوراً في توسيع نطاق العولمة المالية خاصة في ضوء تزايد عمليات التحر</w:t>
      </w:r>
      <w:r w:rsidR="004A05A1" w:rsidRPr="00CC4D9B">
        <w:rPr>
          <w:rFonts w:ascii="Simplified Arabic" w:hAnsi="Simplified Arabic" w:cs="Simplified Arabic"/>
          <w:sz w:val="28"/>
          <w:szCs w:val="28"/>
          <w:rtl/>
        </w:rPr>
        <w:t>ي</w:t>
      </w:r>
      <w:r w:rsidRPr="00CC4D9B">
        <w:rPr>
          <w:rFonts w:ascii="Simplified Arabic" w:hAnsi="Simplified Arabic" w:cs="Simplified Arabic"/>
          <w:sz w:val="28"/>
          <w:szCs w:val="28"/>
          <w:rtl/>
        </w:rPr>
        <w:t>ر المالي المحلي الدولي.</w:t>
      </w:r>
    </w:p>
    <w:p w:rsidR="00DB410B" w:rsidRPr="00CC4D9B" w:rsidRDefault="00DB410B" w:rsidP="00CC4D9B">
      <w:pPr>
        <w:ind w:firstLine="709"/>
        <w:jc w:val="both"/>
        <w:rPr>
          <w:rFonts w:ascii="Simplified Arabic" w:hAnsi="Simplified Arabic" w:cs="Simplified Arabic"/>
          <w:sz w:val="28"/>
          <w:szCs w:val="28"/>
        </w:rPr>
      </w:pPr>
      <w:r w:rsidRPr="00CC4D9B">
        <w:rPr>
          <w:rFonts w:ascii="Simplified Arabic" w:hAnsi="Simplified Arabic" w:cs="Simplified Arabic"/>
          <w:sz w:val="28"/>
          <w:szCs w:val="28"/>
          <w:rtl/>
        </w:rPr>
        <w:t xml:space="preserve">ومن أشهر صور الخوصصة الدخول </w:t>
      </w:r>
      <w:r w:rsidR="004A05A1" w:rsidRPr="00CC4D9B">
        <w:rPr>
          <w:rFonts w:ascii="Simplified Arabic" w:hAnsi="Simplified Arabic" w:cs="Simplified Arabic"/>
          <w:sz w:val="28"/>
          <w:szCs w:val="28"/>
          <w:rtl/>
        </w:rPr>
        <w:t>إلى</w:t>
      </w:r>
      <w:r w:rsidR="00517B14">
        <w:rPr>
          <w:rFonts w:ascii="Simplified Arabic" w:hAnsi="Simplified Arabic" w:cs="Simplified Arabic" w:hint="cs"/>
          <w:sz w:val="28"/>
          <w:szCs w:val="28"/>
          <w:rtl/>
        </w:rPr>
        <w:t xml:space="preserve"> </w:t>
      </w:r>
      <w:r w:rsidR="004A05A1" w:rsidRPr="00CC4D9B">
        <w:rPr>
          <w:rFonts w:ascii="Simplified Arabic" w:hAnsi="Simplified Arabic" w:cs="Simplified Arabic"/>
          <w:sz w:val="28"/>
          <w:szCs w:val="28"/>
          <w:rtl/>
        </w:rPr>
        <w:t>الأسواق</w:t>
      </w:r>
      <w:r w:rsidRPr="00CC4D9B">
        <w:rPr>
          <w:rFonts w:ascii="Simplified Arabic" w:hAnsi="Simplified Arabic" w:cs="Simplified Arabic"/>
          <w:sz w:val="28"/>
          <w:szCs w:val="28"/>
          <w:rtl/>
        </w:rPr>
        <w:t xml:space="preserve"> من خلال طر</w:t>
      </w:r>
      <w:r w:rsidRPr="00CC4D9B">
        <w:rPr>
          <w:rFonts w:ascii="Simplified Arabic" w:hAnsi="Simplified Arabic" w:cs="Simplified Arabic"/>
          <w:sz w:val="28"/>
          <w:szCs w:val="28"/>
          <w:rtl/>
          <w:lang w:bidi="ar-IQ"/>
        </w:rPr>
        <w:t>ح</w:t>
      </w:r>
      <w:r w:rsidRPr="00CC4D9B">
        <w:rPr>
          <w:rFonts w:ascii="Simplified Arabic" w:hAnsi="Simplified Arabic" w:cs="Simplified Arabic"/>
          <w:sz w:val="28"/>
          <w:szCs w:val="28"/>
          <w:rtl/>
        </w:rPr>
        <w:t xml:space="preserve"> السندات </w:t>
      </w:r>
      <w:r w:rsidR="004A05A1" w:rsidRPr="00CC4D9B">
        <w:rPr>
          <w:rFonts w:ascii="Simplified Arabic" w:hAnsi="Simplified Arabic" w:cs="Simplified Arabic"/>
          <w:sz w:val="28"/>
          <w:szCs w:val="28"/>
          <w:rtl/>
        </w:rPr>
        <w:t>والأسهم</w:t>
      </w:r>
      <w:r w:rsidR="00ED0152" w:rsidRPr="00CC4D9B">
        <w:rPr>
          <w:rFonts w:ascii="Simplified Arabic" w:hAnsi="Simplified Arabic" w:cs="Simplified Arabic"/>
          <w:sz w:val="28"/>
          <w:szCs w:val="28"/>
          <w:rtl/>
        </w:rPr>
        <w:t xml:space="preserve">، </w:t>
      </w:r>
      <w:r w:rsidRPr="00CC4D9B">
        <w:rPr>
          <w:rFonts w:ascii="Simplified Arabic" w:hAnsi="Simplified Arabic" w:cs="Simplified Arabic"/>
          <w:sz w:val="28"/>
          <w:szCs w:val="28"/>
          <w:rtl/>
        </w:rPr>
        <w:t xml:space="preserve">حيث تعمل الحكومة على تقديم المساعدة للشركات العامة التي تواجه مواقف مالية صعبة من خلال السماح لبعض الشركات بطرح السندات لزيادة مواردها. </w:t>
      </w:r>
    </w:p>
    <w:p w:rsidR="00DB410B" w:rsidRPr="00CC4D9B" w:rsidRDefault="00DB410B" w:rsidP="009F0473">
      <w:pPr>
        <w:ind w:firstLine="709"/>
        <w:jc w:val="both"/>
        <w:rPr>
          <w:rFonts w:ascii="Simplified Arabic" w:hAnsi="Simplified Arabic" w:cs="Simplified Arabic"/>
          <w:sz w:val="28"/>
          <w:szCs w:val="28"/>
          <w:rtl/>
        </w:rPr>
      </w:pPr>
      <w:r w:rsidRPr="00CC4D9B">
        <w:rPr>
          <w:rFonts w:ascii="Simplified Arabic" w:hAnsi="Simplified Arabic" w:cs="Simplified Arabic"/>
          <w:sz w:val="28"/>
          <w:szCs w:val="28"/>
          <w:rtl/>
        </w:rPr>
        <w:t xml:space="preserve">برزت الخوصصة كأحد الحلول المطروحة لعلاج </w:t>
      </w:r>
      <w:r w:rsidR="004A05A1" w:rsidRPr="00CC4D9B">
        <w:rPr>
          <w:rFonts w:ascii="Simplified Arabic" w:hAnsi="Simplified Arabic" w:cs="Simplified Arabic"/>
          <w:sz w:val="28"/>
          <w:szCs w:val="28"/>
          <w:rtl/>
        </w:rPr>
        <w:t>أوجه</w:t>
      </w:r>
      <w:r w:rsidRPr="00CC4D9B">
        <w:rPr>
          <w:rFonts w:ascii="Simplified Arabic" w:hAnsi="Simplified Arabic" w:cs="Simplified Arabic"/>
          <w:sz w:val="28"/>
          <w:szCs w:val="28"/>
          <w:rtl/>
        </w:rPr>
        <w:t xml:space="preserve"> الخلل في الهياكل الاقتصادية</w:t>
      </w:r>
      <w:r w:rsidR="00ED0152" w:rsidRPr="00CC4D9B">
        <w:rPr>
          <w:rFonts w:ascii="Simplified Arabic" w:hAnsi="Simplified Arabic" w:cs="Simplified Arabic"/>
          <w:sz w:val="28"/>
          <w:szCs w:val="28"/>
          <w:rtl/>
        </w:rPr>
        <w:t xml:space="preserve">، </w:t>
      </w:r>
      <w:r w:rsidR="00D24D4C" w:rsidRPr="00CC4D9B">
        <w:rPr>
          <w:rFonts w:ascii="Simplified Arabic" w:hAnsi="Simplified Arabic" w:cs="Simplified Arabic"/>
          <w:sz w:val="28"/>
          <w:szCs w:val="28"/>
          <w:rtl/>
        </w:rPr>
        <w:t xml:space="preserve">ورفع </w:t>
      </w:r>
      <w:r w:rsidRPr="00CC4D9B">
        <w:rPr>
          <w:rFonts w:ascii="Simplified Arabic" w:hAnsi="Simplified Arabic" w:cs="Simplified Arabic"/>
          <w:sz w:val="28"/>
          <w:szCs w:val="28"/>
          <w:rtl/>
        </w:rPr>
        <w:t xml:space="preserve">مستويات الكفاءة </w:t>
      </w:r>
      <w:r w:rsidR="004A05A1" w:rsidRPr="00CC4D9B">
        <w:rPr>
          <w:rFonts w:ascii="Simplified Arabic" w:hAnsi="Simplified Arabic" w:cs="Simplified Arabic"/>
          <w:sz w:val="28"/>
          <w:szCs w:val="28"/>
          <w:rtl/>
        </w:rPr>
        <w:t>والأداء</w:t>
      </w:r>
      <w:r w:rsidRPr="00CC4D9B">
        <w:rPr>
          <w:rFonts w:ascii="Simplified Arabic" w:hAnsi="Simplified Arabic" w:cs="Simplified Arabic"/>
          <w:sz w:val="28"/>
          <w:szCs w:val="28"/>
          <w:rtl/>
        </w:rPr>
        <w:t xml:space="preserve"> و</w:t>
      </w:r>
      <w:r w:rsidR="00D24D4C" w:rsidRPr="00CC4D9B">
        <w:rPr>
          <w:rFonts w:ascii="Simplified Arabic" w:hAnsi="Simplified Arabic" w:cs="Simplified Arabic"/>
          <w:sz w:val="28"/>
          <w:szCs w:val="28"/>
          <w:rtl/>
        </w:rPr>
        <w:t xml:space="preserve">تحسين </w:t>
      </w:r>
      <w:r w:rsidRPr="00CC4D9B">
        <w:rPr>
          <w:rFonts w:ascii="Simplified Arabic" w:hAnsi="Simplified Arabic" w:cs="Simplified Arabic"/>
          <w:sz w:val="28"/>
          <w:szCs w:val="28"/>
          <w:rtl/>
        </w:rPr>
        <w:t>القدرة التنافسية</w:t>
      </w:r>
      <w:r w:rsidR="00ED0152" w:rsidRPr="00CC4D9B">
        <w:rPr>
          <w:rFonts w:ascii="Simplified Arabic" w:hAnsi="Simplified Arabic" w:cs="Simplified Arabic"/>
          <w:sz w:val="28"/>
          <w:szCs w:val="28"/>
          <w:rtl/>
        </w:rPr>
        <w:t xml:space="preserve">، </w:t>
      </w:r>
      <w:r w:rsidRPr="00CC4D9B">
        <w:rPr>
          <w:rFonts w:ascii="Simplified Arabic" w:hAnsi="Simplified Arabic" w:cs="Simplified Arabic"/>
          <w:sz w:val="28"/>
          <w:szCs w:val="28"/>
          <w:rtl/>
        </w:rPr>
        <w:t>وتخفيض عجز الموازنة</w:t>
      </w:r>
      <w:r w:rsidR="00ED0152" w:rsidRPr="00CC4D9B">
        <w:rPr>
          <w:rFonts w:ascii="Simplified Arabic" w:hAnsi="Simplified Arabic" w:cs="Simplified Arabic"/>
          <w:sz w:val="28"/>
          <w:szCs w:val="28"/>
          <w:rtl/>
        </w:rPr>
        <w:t xml:space="preserve">، </w:t>
      </w:r>
      <w:r w:rsidRPr="00CC4D9B">
        <w:rPr>
          <w:rFonts w:ascii="Simplified Arabic" w:hAnsi="Simplified Arabic" w:cs="Simplified Arabic"/>
          <w:sz w:val="28"/>
          <w:szCs w:val="28"/>
          <w:rtl/>
        </w:rPr>
        <w:t xml:space="preserve">وخلق </w:t>
      </w:r>
      <w:r w:rsidR="004A05A1" w:rsidRPr="00CC4D9B">
        <w:rPr>
          <w:rFonts w:ascii="Simplified Arabic" w:hAnsi="Simplified Arabic" w:cs="Simplified Arabic"/>
          <w:sz w:val="28"/>
          <w:szCs w:val="28"/>
          <w:rtl/>
        </w:rPr>
        <w:t>إيرادات</w:t>
      </w:r>
      <w:r w:rsidR="00517B14">
        <w:rPr>
          <w:rFonts w:ascii="Simplified Arabic" w:hAnsi="Simplified Arabic" w:cs="Simplified Arabic" w:hint="cs"/>
          <w:sz w:val="28"/>
          <w:szCs w:val="28"/>
          <w:rtl/>
        </w:rPr>
        <w:t xml:space="preserve"> </w:t>
      </w:r>
      <w:r w:rsidR="004A05A1" w:rsidRPr="00CC4D9B">
        <w:rPr>
          <w:rFonts w:ascii="Simplified Arabic" w:hAnsi="Simplified Arabic" w:cs="Simplified Arabic"/>
          <w:sz w:val="28"/>
          <w:szCs w:val="28"/>
          <w:rtl/>
        </w:rPr>
        <w:t>إضافية</w:t>
      </w:r>
      <w:r w:rsidR="00ED0152" w:rsidRPr="00CC4D9B">
        <w:rPr>
          <w:rFonts w:ascii="Simplified Arabic" w:hAnsi="Simplified Arabic" w:cs="Simplified Arabic"/>
          <w:sz w:val="28"/>
          <w:szCs w:val="28"/>
          <w:rtl/>
        </w:rPr>
        <w:t xml:space="preserve">، </w:t>
      </w:r>
      <w:r w:rsidRPr="00CC4D9B">
        <w:rPr>
          <w:rFonts w:ascii="Simplified Arabic" w:hAnsi="Simplified Arabic" w:cs="Simplified Arabic"/>
          <w:sz w:val="28"/>
          <w:szCs w:val="28"/>
          <w:rtl/>
        </w:rPr>
        <w:t xml:space="preserve">وذلك من خلال بيع الشركات العامة والخاسرة للقطاع الخاص </w:t>
      </w:r>
      <w:r w:rsidR="00D24D4C" w:rsidRPr="00CC4D9B">
        <w:rPr>
          <w:rFonts w:ascii="Simplified Arabic" w:hAnsi="Simplified Arabic" w:cs="Simplified Arabic"/>
          <w:sz w:val="28"/>
          <w:szCs w:val="28"/>
          <w:rtl/>
        </w:rPr>
        <w:t>أو</w:t>
      </w:r>
      <w:r w:rsidRPr="00CC4D9B">
        <w:rPr>
          <w:rFonts w:ascii="Simplified Arabic" w:hAnsi="Simplified Arabic" w:cs="Simplified Arabic"/>
          <w:sz w:val="28"/>
          <w:szCs w:val="28"/>
          <w:rtl/>
        </w:rPr>
        <w:t xml:space="preserve"> عن طريق تخفيف الدعم المقدم لهذه الشركات لزيادة </w:t>
      </w:r>
      <w:r w:rsidR="004A05A1" w:rsidRPr="00CC4D9B">
        <w:rPr>
          <w:rFonts w:ascii="Simplified Arabic" w:hAnsi="Simplified Arabic" w:cs="Simplified Arabic"/>
          <w:sz w:val="28"/>
          <w:szCs w:val="28"/>
          <w:rtl/>
        </w:rPr>
        <w:t>إيرادات</w:t>
      </w:r>
      <w:r w:rsidRPr="00CC4D9B">
        <w:rPr>
          <w:rFonts w:ascii="Simplified Arabic" w:hAnsi="Simplified Arabic" w:cs="Simplified Arabic"/>
          <w:sz w:val="28"/>
          <w:szCs w:val="28"/>
          <w:rtl/>
        </w:rPr>
        <w:t xml:space="preserve"> الدولة من خلال المكاسب التي تتحقق نتيجة الخوصصة</w:t>
      </w:r>
      <w:r w:rsidR="00052A0A" w:rsidRPr="00CC4D9B">
        <w:rPr>
          <w:rFonts w:ascii="Simplified Arabic" w:hAnsi="Simplified Arabic" w:cs="Simplified Arabic"/>
          <w:sz w:val="28"/>
          <w:szCs w:val="28"/>
          <w:rtl/>
        </w:rPr>
        <w:t>،</w:t>
      </w:r>
      <w:r w:rsidRPr="00CC4D9B">
        <w:rPr>
          <w:rFonts w:ascii="Simplified Arabic" w:hAnsi="Simplified Arabic" w:cs="Simplified Arabic"/>
          <w:sz w:val="28"/>
          <w:szCs w:val="28"/>
          <w:rtl/>
        </w:rPr>
        <w:t xml:space="preserve"> وبالتالي </w:t>
      </w:r>
      <w:r w:rsidR="004A05A1" w:rsidRPr="00CC4D9B">
        <w:rPr>
          <w:rFonts w:ascii="Simplified Arabic" w:hAnsi="Simplified Arabic" w:cs="Simplified Arabic"/>
          <w:sz w:val="28"/>
          <w:szCs w:val="28"/>
          <w:rtl/>
        </w:rPr>
        <w:t>فإنها</w:t>
      </w:r>
      <w:r w:rsidRPr="00CC4D9B">
        <w:rPr>
          <w:rFonts w:ascii="Simplified Arabic" w:hAnsi="Simplified Arabic" w:cs="Simplified Arabic"/>
          <w:sz w:val="28"/>
          <w:szCs w:val="28"/>
          <w:rtl/>
        </w:rPr>
        <w:t xml:space="preserve"> تؤدي </w:t>
      </w:r>
      <w:r w:rsidR="004A05A1" w:rsidRPr="00CC4D9B">
        <w:rPr>
          <w:rFonts w:ascii="Simplified Arabic" w:hAnsi="Simplified Arabic" w:cs="Simplified Arabic"/>
          <w:sz w:val="28"/>
          <w:szCs w:val="28"/>
          <w:rtl/>
        </w:rPr>
        <w:t>إلى</w:t>
      </w:r>
      <w:r w:rsidRPr="00CC4D9B">
        <w:rPr>
          <w:rFonts w:ascii="Simplified Arabic" w:hAnsi="Simplified Arabic" w:cs="Simplified Arabic"/>
          <w:sz w:val="28"/>
          <w:szCs w:val="28"/>
          <w:rtl/>
        </w:rPr>
        <w:t xml:space="preserve"> زيادة الكفاءة والمنافسة من جانب</w:t>
      </w:r>
      <w:r w:rsidR="00ED0152" w:rsidRPr="00CC4D9B">
        <w:rPr>
          <w:rFonts w:ascii="Simplified Arabic" w:hAnsi="Simplified Arabic" w:cs="Simplified Arabic"/>
          <w:sz w:val="28"/>
          <w:szCs w:val="28"/>
          <w:rtl/>
        </w:rPr>
        <w:t xml:space="preserve">، </w:t>
      </w:r>
      <w:r w:rsidRPr="00CC4D9B">
        <w:rPr>
          <w:rFonts w:ascii="Simplified Arabic" w:hAnsi="Simplified Arabic" w:cs="Simplified Arabic"/>
          <w:sz w:val="28"/>
          <w:szCs w:val="28"/>
          <w:rtl/>
        </w:rPr>
        <w:t xml:space="preserve">والحفاظ على موارد الحكومة من جانب </w:t>
      </w:r>
      <w:r w:rsidR="00E1382D" w:rsidRPr="00CC4D9B">
        <w:rPr>
          <w:rFonts w:ascii="Simplified Arabic" w:hAnsi="Simplified Arabic" w:cs="Simplified Arabic"/>
          <w:sz w:val="28"/>
          <w:szCs w:val="28"/>
          <w:rtl/>
        </w:rPr>
        <w:t>آ</w:t>
      </w:r>
      <w:r w:rsidR="004A05A1" w:rsidRPr="00CC4D9B">
        <w:rPr>
          <w:rFonts w:ascii="Simplified Arabic" w:hAnsi="Simplified Arabic" w:cs="Simplified Arabic"/>
          <w:sz w:val="28"/>
          <w:szCs w:val="28"/>
          <w:rtl/>
        </w:rPr>
        <w:t>خر</w:t>
      </w:r>
      <w:r w:rsidRPr="00CC4D9B">
        <w:rPr>
          <w:rFonts w:ascii="Simplified Arabic" w:hAnsi="Simplified Arabic" w:cs="Simplified Arabic"/>
          <w:sz w:val="28"/>
          <w:szCs w:val="28"/>
          <w:rtl/>
        </w:rPr>
        <w:t xml:space="preserve">. </w:t>
      </w:r>
    </w:p>
    <w:p w:rsidR="00DB410B" w:rsidRPr="00CC4D9B" w:rsidRDefault="00DB410B" w:rsidP="00CC4D9B">
      <w:pPr>
        <w:ind w:firstLine="709"/>
        <w:jc w:val="both"/>
        <w:rPr>
          <w:rFonts w:ascii="Simplified Arabic" w:hAnsi="Simplified Arabic" w:cs="Simplified Arabic"/>
          <w:sz w:val="28"/>
          <w:szCs w:val="28"/>
          <w:rtl/>
        </w:rPr>
      </w:pPr>
      <w:r w:rsidRPr="00CC4D9B">
        <w:rPr>
          <w:rFonts w:ascii="Simplified Arabic" w:hAnsi="Simplified Arabic" w:cs="Simplified Arabic"/>
          <w:sz w:val="28"/>
          <w:szCs w:val="28"/>
          <w:rtl/>
        </w:rPr>
        <w:t xml:space="preserve">قد بدأت </w:t>
      </w:r>
      <w:r w:rsidR="002B2169" w:rsidRPr="00CC4D9B">
        <w:rPr>
          <w:rFonts w:ascii="Simplified Arabic" w:hAnsi="Simplified Arabic" w:cs="Simplified Arabic"/>
          <w:sz w:val="28"/>
          <w:szCs w:val="28"/>
          <w:rtl/>
        </w:rPr>
        <w:t>ا</w:t>
      </w:r>
      <w:r w:rsidRPr="00CC4D9B">
        <w:rPr>
          <w:rFonts w:ascii="Simplified Arabic" w:hAnsi="Simplified Arabic" w:cs="Simplified Arabic"/>
          <w:sz w:val="28"/>
          <w:szCs w:val="28"/>
          <w:rtl/>
        </w:rPr>
        <w:t>لدول النامية في تطبيق برنامج الخوصصة</w:t>
      </w:r>
      <w:r w:rsidR="00ED0152" w:rsidRPr="00CC4D9B">
        <w:rPr>
          <w:rFonts w:ascii="Simplified Arabic" w:hAnsi="Simplified Arabic" w:cs="Simplified Arabic"/>
          <w:sz w:val="28"/>
          <w:szCs w:val="28"/>
          <w:rtl/>
        </w:rPr>
        <w:t xml:space="preserve">، </w:t>
      </w:r>
      <w:r w:rsidRPr="00CC4D9B">
        <w:rPr>
          <w:rFonts w:ascii="Simplified Arabic" w:hAnsi="Simplified Arabic" w:cs="Simplified Arabic"/>
          <w:sz w:val="28"/>
          <w:szCs w:val="28"/>
          <w:rtl/>
        </w:rPr>
        <w:t xml:space="preserve">في ظل تدهور </w:t>
      </w:r>
      <w:r w:rsidR="002B2169" w:rsidRPr="00CC4D9B">
        <w:rPr>
          <w:rFonts w:ascii="Simplified Arabic" w:hAnsi="Simplified Arabic" w:cs="Simplified Arabic"/>
          <w:sz w:val="28"/>
          <w:szCs w:val="28"/>
          <w:rtl/>
        </w:rPr>
        <w:t>الأوضاع</w:t>
      </w:r>
      <w:r w:rsidRPr="00CC4D9B">
        <w:rPr>
          <w:rFonts w:ascii="Simplified Arabic" w:hAnsi="Simplified Arabic" w:cs="Simplified Arabic"/>
          <w:sz w:val="28"/>
          <w:szCs w:val="28"/>
          <w:rtl/>
        </w:rPr>
        <w:t xml:space="preserve"> </w:t>
      </w:r>
      <w:r w:rsidR="00517B14" w:rsidRPr="00CC4D9B">
        <w:rPr>
          <w:rFonts w:ascii="Simplified Arabic" w:hAnsi="Simplified Arabic" w:cs="Simplified Arabic" w:hint="cs"/>
          <w:sz w:val="28"/>
          <w:szCs w:val="28"/>
          <w:rtl/>
        </w:rPr>
        <w:t>الاقتصادية ودخو</w:t>
      </w:r>
      <w:r w:rsidR="00517B14" w:rsidRPr="00CC4D9B">
        <w:rPr>
          <w:rFonts w:ascii="Simplified Arabic" w:hAnsi="Simplified Arabic" w:cs="Simplified Arabic" w:hint="eastAsia"/>
          <w:sz w:val="28"/>
          <w:szCs w:val="28"/>
          <w:rtl/>
        </w:rPr>
        <w:t>ل</w:t>
      </w:r>
      <w:r w:rsidRPr="00CC4D9B">
        <w:rPr>
          <w:rFonts w:ascii="Simplified Arabic" w:hAnsi="Simplified Arabic" w:cs="Simplified Arabic"/>
          <w:sz w:val="28"/>
          <w:szCs w:val="28"/>
          <w:rtl/>
        </w:rPr>
        <w:t xml:space="preserve"> العديد من الدول في برامج </w:t>
      </w:r>
      <w:r w:rsidR="002B2169" w:rsidRPr="00CC4D9B">
        <w:rPr>
          <w:rFonts w:ascii="Simplified Arabic" w:hAnsi="Simplified Arabic" w:cs="Simplified Arabic"/>
          <w:sz w:val="28"/>
          <w:szCs w:val="28"/>
          <w:rtl/>
        </w:rPr>
        <w:t>إصلاح</w:t>
      </w:r>
      <w:r w:rsidRPr="00CC4D9B">
        <w:rPr>
          <w:rFonts w:ascii="Simplified Arabic" w:hAnsi="Simplified Arabic" w:cs="Simplified Arabic"/>
          <w:sz w:val="28"/>
          <w:szCs w:val="28"/>
          <w:rtl/>
        </w:rPr>
        <w:t xml:space="preserve"> اقتصادي.</w:t>
      </w:r>
    </w:p>
    <w:p w:rsidR="00CD6E97" w:rsidRPr="00CC4D9B" w:rsidRDefault="00DB410B" w:rsidP="009F0473">
      <w:pPr>
        <w:ind w:firstLine="709"/>
        <w:jc w:val="both"/>
        <w:rPr>
          <w:rFonts w:ascii="Simplified Arabic" w:hAnsi="Simplified Arabic" w:cs="Simplified Arabic"/>
          <w:sz w:val="28"/>
          <w:szCs w:val="28"/>
          <w:rtl/>
        </w:rPr>
      </w:pPr>
      <w:r w:rsidRPr="00CC4D9B">
        <w:rPr>
          <w:rFonts w:ascii="Simplified Arabic" w:hAnsi="Simplified Arabic" w:cs="Simplified Arabic"/>
          <w:sz w:val="28"/>
          <w:szCs w:val="28"/>
          <w:rtl/>
        </w:rPr>
        <w:t xml:space="preserve">نظراً </w:t>
      </w:r>
      <w:r w:rsidR="002B2169" w:rsidRPr="00CC4D9B">
        <w:rPr>
          <w:rFonts w:ascii="Simplified Arabic" w:hAnsi="Simplified Arabic" w:cs="Simplified Arabic"/>
          <w:sz w:val="28"/>
          <w:szCs w:val="28"/>
          <w:rtl/>
        </w:rPr>
        <w:t>للأداء</w:t>
      </w:r>
      <w:r w:rsidRPr="00CC4D9B">
        <w:rPr>
          <w:rFonts w:ascii="Simplified Arabic" w:hAnsi="Simplified Arabic" w:cs="Simplified Arabic"/>
          <w:sz w:val="28"/>
          <w:szCs w:val="28"/>
          <w:rtl/>
        </w:rPr>
        <w:t xml:space="preserve"> الضعيف للبنوك العامة</w:t>
      </w:r>
      <w:r w:rsidR="00ED0152" w:rsidRPr="00CC4D9B">
        <w:rPr>
          <w:rFonts w:ascii="Simplified Arabic" w:hAnsi="Simplified Arabic" w:cs="Simplified Arabic"/>
          <w:sz w:val="28"/>
          <w:szCs w:val="28"/>
          <w:rtl/>
        </w:rPr>
        <w:t xml:space="preserve">، </w:t>
      </w:r>
      <w:r w:rsidRPr="00CC4D9B">
        <w:rPr>
          <w:rFonts w:ascii="Simplified Arabic" w:hAnsi="Simplified Arabic" w:cs="Simplified Arabic"/>
          <w:sz w:val="28"/>
          <w:szCs w:val="28"/>
          <w:rtl/>
        </w:rPr>
        <w:t xml:space="preserve">جاءت خوصصة البنوك ضمن </w:t>
      </w:r>
      <w:r w:rsidR="002B2169" w:rsidRPr="00CC4D9B">
        <w:rPr>
          <w:rFonts w:ascii="Simplified Arabic" w:hAnsi="Simplified Arabic" w:cs="Simplified Arabic"/>
          <w:sz w:val="28"/>
          <w:szCs w:val="28"/>
          <w:rtl/>
        </w:rPr>
        <w:t>الإطار</w:t>
      </w:r>
      <w:r w:rsidRPr="00CC4D9B">
        <w:rPr>
          <w:rFonts w:ascii="Simplified Arabic" w:hAnsi="Simplified Arabic" w:cs="Simplified Arabic"/>
          <w:sz w:val="28"/>
          <w:szCs w:val="28"/>
          <w:rtl/>
        </w:rPr>
        <w:t xml:space="preserve"> التشريعي </w:t>
      </w:r>
      <w:r w:rsidR="002B2169" w:rsidRPr="00CC4D9B">
        <w:rPr>
          <w:rFonts w:ascii="Simplified Arabic" w:hAnsi="Simplified Arabic" w:cs="Simplified Arabic"/>
          <w:sz w:val="28"/>
          <w:szCs w:val="28"/>
          <w:rtl/>
        </w:rPr>
        <w:t>للإصلاح</w:t>
      </w:r>
      <w:r w:rsidRPr="00CC4D9B">
        <w:rPr>
          <w:rFonts w:ascii="Simplified Arabic" w:hAnsi="Simplified Arabic" w:cs="Simplified Arabic"/>
          <w:sz w:val="28"/>
          <w:szCs w:val="28"/>
          <w:rtl/>
        </w:rPr>
        <w:t xml:space="preserve"> الاقتصادي</w:t>
      </w:r>
      <w:r w:rsidR="00052A0A" w:rsidRPr="00CC4D9B">
        <w:rPr>
          <w:rFonts w:ascii="Simplified Arabic" w:hAnsi="Simplified Arabic" w:cs="Simplified Arabic"/>
          <w:sz w:val="28"/>
          <w:szCs w:val="28"/>
          <w:rtl/>
        </w:rPr>
        <w:t>،</w:t>
      </w:r>
      <w:r w:rsidRPr="00CC4D9B">
        <w:rPr>
          <w:rFonts w:ascii="Simplified Arabic" w:hAnsi="Simplified Arabic" w:cs="Simplified Arabic"/>
          <w:sz w:val="28"/>
          <w:szCs w:val="28"/>
          <w:rtl/>
        </w:rPr>
        <w:t xml:space="preserve"> ونظراً للاتجاهات العالمية في التحر</w:t>
      </w:r>
      <w:r w:rsidR="002B2169" w:rsidRPr="00CC4D9B">
        <w:rPr>
          <w:rFonts w:ascii="Simplified Arabic" w:hAnsi="Simplified Arabic" w:cs="Simplified Arabic"/>
          <w:sz w:val="28"/>
          <w:szCs w:val="28"/>
          <w:rtl/>
        </w:rPr>
        <w:t>ي</w:t>
      </w:r>
      <w:r w:rsidRPr="00CC4D9B">
        <w:rPr>
          <w:rFonts w:ascii="Simplified Arabic" w:hAnsi="Simplified Arabic" w:cs="Simplified Arabic"/>
          <w:sz w:val="28"/>
          <w:szCs w:val="28"/>
          <w:rtl/>
        </w:rPr>
        <w:t>ر المالي منذ بداية التسعين</w:t>
      </w:r>
      <w:r w:rsidRPr="00CC4D9B">
        <w:rPr>
          <w:rFonts w:ascii="Simplified Arabic" w:hAnsi="Simplified Arabic" w:cs="Simplified Arabic"/>
          <w:sz w:val="28"/>
          <w:szCs w:val="28"/>
          <w:rtl/>
          <w:lang w:bidi="ar-IQ"/>
        </w:rPr>
        <w:t>ي</w:t>
      </w:r>
      <w:r w:rsidRPr="00CC4D9B">
        <w:rPr>
          <w:rFonts w:ascii="Simplified Arabic" w:hAnsi="Simplified Arabic" w:cs="Simplified Arabic"/>
          <w:sz w:val="28"/>
          <w:szCs w:val="28"/>
          <w:rtl/>
        </w:rPr>
        <w:t>ات</w:t>
      </w:r>
      <w:r w:rsidR="00ED0152" w:rsidRPr="00CC4D9B">
        <w:rPr>
          <w:rFonts w:ascii="Simplified Arabic" w:hAnsi="Simplified Arabic" w:cs="Simplified Arabic"/>
          <w:sz w:val="28"/>
          <w:szCs w:val="28"/>
          <w:rtl/>
        </w:rPr>
        <w:t xml:space="preserve">، </w:t>
      </w:r>
      <w:r w:rsidRPr="00CC4D9B">
        <w:rPr>
          <w:rFonts w:ascii="Simplified Arabic" w:hAnsi="Simplified Arabic" w:cs="Simplified Arabic"/>
          <w:sz w:val="28"/>
          <w:szCs w:val="28"/>
          <w:rtl/>
        </w:rPr>
        <w:t>حيث شهد النظام العالمي (وبصفة خاصة المصرفي) العديد من التغيرات التي غيرت من ملامح الصناعة المصرفية التقليدية</w:t>
      </w:r>
      <w:r w:rsidR="00ED0152" w:rsidRPr="00CC4D9B">
        <w:rPr>
          <w:rFonts w:ascii="Simplified Arabic" w:hAnsi="Simplified Arabic" w:cs="Simplified Arabic"/>
          <w:sz w:val="28"/>
          <w:szCs w:val="28"/>
          <w:rtl/>
        </w:rPr>
        <w:t xml:space="preserve">، </w:t>
      </w:r>
      <w:r w:rsidRPr="00CC4D9B">
        <w:rPr>
          <w:rFonts w:ascii="Simplified Arabic" w:hAnsi="Simplified Arabic" w:cs="Simplified Arabic"/>
          <w:sz w:val="28"/>
          <w:szCs w:val="28"/>
          <w:rtl/>
        </w:rPr>
        <w:t>ودخول معظم الدول اتفاقية</w:t>
      </w:r>
      <w:r w:rsidR="00ED0152" w:rsidRPr="00CC4D9B">
        <w:rPr>
          <w:rFonts w:ascii="Simplified Arabic" w:hAnsi="Simplified Arabic" w:cs="Simplified Arabic"/>
          <w:sz w:val="28"/>
          <w:szCs w:val="28"/>
          <w:rtl/>
        </w:rPr>
        <w:t xml:space="preserve">، </w:t>
      </w:r>
      <w:r w:rsidRPr="00CC4D9B">
        <w:rPr>
          <w:rFonts w:ascii="Simplified Arabic" w:hAnsi="Simplified Arabic" w:cs="Simplified Arabic"/>
          <w:sz w:val="28"/>
          <w:szCs w:val="28"/>
          <w:rtl/>
        </w:rPr>
        <w:t xml:space="preserve">لتحرير الخدمات </w:t>
      </w:r>
      <w:r w:rsidR="002B2169" w:rsidRPr="00CC4D9B">
        <w:rPr>
          <w:rFonts w:ascii="Simplified Arabic" w:hAnsi="Simplified Arabic" w:cs="Simplified Arabic"/>
          <w:sz w:val="28"/>
          <w:szCs w:val="28"/>
          <w:rtl/>
        </w:rPr>
        <w:t>وأهمها</w:t>
      </w:r>
      <w:r w:rsidRPr="00CC4D9B">
        <w:rPr>
          <w:rFonts w:ascii="Simplified Arabic" w:hAnsi="Simplified Arabic" w:cs="Simplified Arabic"/>
          <w:sz w:val="28"/>
          <w:szCs w:val="28"/>
          <w:rtl/>
        </w:rPr>
        <w:t xml:space="preserve"> الخدمات المالية</w:t>
      </w:r>
      <w:r w:rsidR="00ED0152" w:rsidRPr="00CC4D9B">
        <w:rPr>
          <w:rFonts w:ascii="Simplified Arabic" w:hAnsi="Simplified Arabic" w:cs="Simplified Arabic"/>
          <w:sz w:val="28"/>
          <w:szCs w:val="28"/>
          <w:rtl/>
        </w:rPr>
        <w:t xml:space="preserve">، </w:t>
      </w:r>
      <w:r w:rsidRPr="00CC4D9B">
        <w:rPr>
          <w:rFonts w:ascii="Simplified Arabic" w:hAnsi="Simplified Arabic" w:cs="Simplified Arabic"/>
          <w:sz w:val="28"/>
          <w:szCs w:val="28"/>
          <w:rtl/>
        </w:rPr>
        <w:t>وبالفعل</w:t>
      </w:r>
      <w:r w:rsidR="00ED0152" w:rsidRPr="00CC4D9B">
        <w:rPr>
          <w:rFonts w:ascii="Simplified Arabic" w:hAnsi="Simplified Arabic" w:cs="Simplified Arabic"/>
          <w:sz w:val="28"/>
          <w:szCs w:val="28"/>
          <w:rtl/>
        </w:rPr>
        <w:t xml:space="preserve">، </w:t>
      </w:r>
      <w:r w:rsidR="002B2169" w:rsidRPr="00CC4D9B">
        <w:rPr>
          <w:rFonts w:ascii="Simplified Arabic" w:hAnsi="Simplified Arabic" w:cs="Simplified Arabic"/>
          <w:sz w:val="28"/>
          <w:szCs w:val="28"/>
          <w:rtl/>
        </w:rPr>
        <w:t>أخذت</w:t>
      </w:r>
      <w:r w:rsidRPr="00CC4D9B">
        <w:rPr>
          <w:rFonts w:ascii="Simplified Arabic" w:hAnsi="Simplified Arabic" w:cs="Simplified Arabic"/>
          <w:sz w:val="28"/>
          <w:szCs w:val="28"/>
          <w:rtl/>
        </w:rPr>
        <w:t xml:space="preserve"> تتناقص الملكية العامة للبنوك</w:t>
      </w:r>
      <w:r w:rsidR="00ED0152" w:rsidRPr="00CC4D9B">
        <w:rPr>
          <w:rFonts w:ascii="Simplified Arabic" w:hAnsi="Simplified Arabic" w:cs="Simplified Arabic"/>
          <w:sz w:val="28"/>
          <w:szCs w:val="28"/>
          <w:rtl/>
        </w:rPr>
        <w:t xml:space="preserve">، </w:t>
      </w:r>
      <w:r w:rsidRPr="00CC4D9B">
        <w:rPr>
          <w:rFonts w:ascii="Simplified Arabic" w:hAnsi="Simplified Arabic" w:cs="Simplified Arabic"/>
          <w:sz w:val="28"/>
          <w:szCs w:val="28"/>
          <w:rtl/>
        </w:rPr>
        <w:t xml:space="preserve">وكانت النسبة الكبرى للانخفاض في الدول </w:t>
      </w:r>
      <w:r w:rsidR="00D24D4C" w:rsidRPr="00CC4D9B">
        <w:rPr>
          <w:rFonts w:ascii="Simplified Arabic" w:hAnsi="Simplified Arabic" w:cs="Simplified Arabic"/>
          <w:sz w:val="28"/>
          <w:szCs w:val="28"/>
          <w:rtl/>
        </w:rPr>
        <w:t>المتقدمة</w:t>
      </w:r>
      <w:r w:rsidR="00ED0152" w:rsidRPr="00CC4D9B">
        <w:rPr>
          <w:rFonts w:ascii="Simplified Arabic" w:hAnsi="Simplified Arabic" w:cs="Simplified Arabic"/>
          <w:sz w:val="28"/>
          <w:szCs w:val="28"/>
          <w:rtl/>
        </w:rPr>
        <w:t xml:space="preserve">، </w:t>
      </w:r>
      <w:r w:rsidRPr="00CC4D9B">
        <w:rPr>
          <w:rFonts w:ascii="Simplified Arabic" w:hAnsi="Simplified Arabic" w:cs="Simplified Arabic"/>
          <w:sz w:val="28"/>
          <w:szCs w:val="28"/>
          <w:rtl/>
        </w:rPr>
        <w:t xml:space="preserve">حيث كانت نسبة ملكية الحكومة في </w:t>
      </w:r>
      <w:r w:rsidR="002B2169" w:rsidRPr="00CC4D9B">
        <w:rPr>
          <w:rFonts w:ascii="Simplified Arabic" w:hAnsi="Simplified Arabic" w:cs="Simplified Arabic"/>
          <w:sz w:val="28"/>
          <w:szCs w:val="28"/>
          <w:rtl/>
        </w:rPr>
        <w:t>الأصول</w:t>
      </w:r>
      <w:r w:rsidRPr="00CC4D9B">
        <w:rPr>
          <w:rFonts w:ascii="Simplified Arabic" w:hAnsi="Simplified Arabic" w:cs="Simplified Arabic"/>
          <w:sz w:val="28"/>
          <w:szCs w:val="28"/>
          <w:rtl/>
        </w:rPr>
        <w:t xml:space="preserve"> في عام 1970</w:t>
      </w:r>
      <w:r w:rsidRPr="00CC4D9B">
        <w:rPr>
          <w:rFonts w:ascii="Simplified Arabic" w:hAnsi="Simplified Arabic" w:cs="Simplified Arabic"/>
          <w:sz w:val="28"/>
          <w:szCs w:val="28"/>
          <w:rtl/>
          <w:lang w:bidi="ar-IQ"/>
        </w:rPr>
        <w:t>نحو</w:t>
      </w:r>
      <w:r w:rsidRPr="00CC4D9B">
        <w:rPr>
          <w:rFonts w:ascii="Simplified Arabic" w:hAnsi="Simplified Arabic" w:cs="Simplified Arabic"/>
          <w:sz w:val="28"/>
          <w:szCs w:val="28"/>
          <w:rtl/>
        </w:rPr>
        <w:t xml:space="preserve">37% وانخفضت </w:t>
      </w:r>
      <w:r w:rsidR="002B2169" w:rsidRPr="00CC4D9B">
        <w:rPr>
          <w:rFonts w:ascii="Simplified Arabic" w:hAnsi="Simplified Arabic" w:cs="Simplified Arabic"/>
          <w:sz w:val="28"/>
          <w:szCs w:val="28"/>
          <w:rtl/>
        </w:rPr>
        <w:t>إلى</w:t>
      </w:r>
      <w:r w:rsidRPr="00CC4D9B">
        <w:rPr>
          <w:rFonts w:ascii="Simplified Arabic" w:hAnsi="Simplified Arabic" w:cs="Simplified Arabic"/>
          <w:sz w:val="28"/>
          <w:szCs w:val="28"/>
          <w:rtl/>
        </w:rPr>
        <w:t xml:space="preserve">20% في </w:t>
      </w:r>
      <w:r w:rsidR="002B2169" w:rsidRPr="00CC4D9B">
        <w:rPr>
          <w:rFonts w:ascii="Simplified Arabic" w:hAnsi="Simplified Arabic" w:cs="Simplified Arabic"/>
          <w:sz w:val="28"/>
          <w:szCs w:val="28"/>
          <w:rtl/>
        </w:rPr>
        <w:t>أواخر</w:t>
      </w:r>
      <w:r w:rsidRPr="00CC4D9B">
        <w:rPr>
          <w:rFonts w:ascii="Simplified Arabic" w:hAnsi="Simplified Arabic" w:cs="Simplified Arabic"/>
          <w:sz w:val="28"/>
          <w:szCs w:val="28"/>
          <w:rtl/>
        </w:rPr>
        <w:t xml:space="preserve"> التسعين</w:t>
      </w:r>
      <w:r w:rsidRPr="00CC4D9B">
        <w:rPr>
          <w:rFonts w:ascii="Simplified Arabic" w:hAnsi="Simplified Arabic" w:cs="Simplified Arabic"/>
          <w:sz w:val="28"/>
          <w:szCs w:val="28"/>
          <w:rtl/>
          <w:lang w:bidi="ar-IQ"/>
        </w:rPr>
        <w:t>ي</w:t>
      </w:r>
      <w:r w:rsidRPr="00CC4D9B">
        <w:rPr>
          <w:rFonts w:ascii="Simplified Arabic" w:hAnsi="Simplified Arabic" w:cs="Simplified Arabic"/>
          <w:sz w:val="28"/>
          <w:szCs w:val="28"/>
          <w:rtl/>
        </w:rPr>
        <w:t>ات. كما انخفضت النسبة في الدول النامية من 60% عام 1970</w:t>
      </w:r>
      <w:r w:rsidR="002B2169" w:rsidRPr="00CC4D9B">
        <w:rPr>
          <w:rFonts w:ascii="Simplified Arabic" w:hAnsi="Simplified Arabic" w:cs="Simplified Arabic"/>
          <w:sz w:val="28"/>
          <w:szCs w:val="28"/>
          <w:rtl/>
        </w:rPr>
        <w:t>إلى</w:t>
      </w:r>
      <w:r w:rsidRPr="00CC4D9B">
        <w:rPr>
          <w:rFonts w:ascii="Simplified Arabic" w:hAnsi="Simplified Arabic" w:cs="Simplified Arabic"/>
          <w:sz w:val="28"/>
          <w:szCs w:val="28"/>
          <w:rtl/>
        </w:rPr>
        <w:t xml:space="preserve"> اقل من 40% في عام 1995</w:t>
      </w:r>
      <w:r w:rsidR="00ED0152" w:rsidRPr="00CC4D9B">
        <w:rPr>
          <w:rFonts w:ascii="Simplified Arabic" w:hAnsi="Simplified Arabic" w:cs="Simplified Arabic"/>
          <w:sz w:val="28"/>
          <w:szCs w:val="28"/>
          <w:rtl/>
        </w:rPr>
        <w:t xml:space="preserve">، </w:t>
      </w:r>
      <w:r w:rsidR="002B2169" w:rsidRPr="00CC4D9B">
        <w:rPr>
          <w:rFonts w:ascii="Simplified Arabic" w:hAnsi="Simplified Arabic" w:cs="Simplified Arabic"/>
          <w:sz w:val="28"/>
          <w:szCs w:val="28"/>
          <w:rtl/>
        </w:rPr>
        <w:t>إلا</w:t>
      </w:r>
      <w:r w:rsidRPr="00CC4D9B">
        <w:rPr>
          <w:rFonts w:ascii="Simplified Arabic" w:hAnsi="Simplified Arabic" w:cs="Simplified Arabic"/>
          <w:sz w:val="28"/>
          <w:szCs w:val="28"/>
          <w:rtl/>
        </w:rPr>
        <w:t xml:space="preserve"> انه ما زال هناك </w:t>
      </w:r>
      <w:r w:rsidR="002B2169" w:rsidRPr="00CC4D9B">
        <w:rPr>
          <w:rFonts w:ascii="Simplified Arabic" w:hAnsi="Simplified Arabic" w:cs="Simplified Arabic"/>
          <w:sz w:val="28"/>
          <w:szCs w:val="28"/>
          <w:rtl/>
        </w:rPr>
        <w:t>أكثر</w:t>
      </w:r>
      <w:r w:rsidRPr="00CC4D9B">
        <w:rPr>
          <w:rFonts w:ascii="Simplified Arabic" w:hAnsi="Simplified Arabic" w:cs="Simplified Arabic"/>
          <w:sz w:val="28"/>
          <w:szCs w:val="28"/>
          <w:rtl/>
        </w:rPr>
        <w:t xml:space="preserve"> من 30 دولة نامية في نهاية التسعين</w:t>
      </w:r>
      <w:r w:rsidRPr="00CC4D9B">
        <w:rPr>
          <w:rFonts w:ascii="Simplified Arabic" w:hAnsi="Simplified Arabic" w:cs="Simplified Arabic"/>
          <w:sz w:val="28"/>
          <w:szCs w:val="28"/>
          <w:rtl/>
          <w:lang w:bidi="ar-IQ"/>
        </w:rPr>
        <w:t>ي</w:t>
      </w:r>
      <w:r w:rsidRPr="00CC4D9B">
        <w:rPr>
          <w:rFonts w:ascii="Simplified Arabic" w:hAnsi="Simplified Arabic" w:cs="Simplified Arabic"/>
          <w:sz w:val="28"/>
          <w:szCs w:val="28"/>
          <w:rtl/>
        </w:rPr>
        <w:t xml:space="preserve">ات مستمرة باحتفاظها </w:t>
      </w:r>
      <w:r w:rsidR="002B2169" w:rsidRPr="00CC4D9B">
        <w:rPr>
          <w:rFonts w:ascii="Simplified Arabic" w:hAnsi="Simplified Arabic" w:cs="Simplified Arabic"/>
          <w:sz w:val="28"/>
          <w:szCs w:val="28"/>
          <w:rtl/>
        </w:rPr>
        <w:t>لأكثر</w:t>
      </w:r>
      <w:r w:rsidRPr="00CC4D9B">
        <w:rPr>
          <w:rFonts w:ascii="Simplified Arabic" w:hAnsi="Simplified Arabic" w:cs="Simplified Arabic"/>
          <w:sz w:val="28"/>
          <w:szCs w:val="28"/>
          <w:rtl/>
        </w:rPr>
        <w:t xml:space="preserve"> من 50% من قيمة </w:t>
      </w:r>
      <w:r w:rsidR="002B2169" w:rsidRPr="00CC4D9B">
        <w:rPr>
          <w:rFonts w:ascii="Simplified Arabic" w:hAnsi="Simplified Arabic" w:cs="Simplified Arabic"/>
          <w:sz w:val="28"/>
          <w:szCs w:val="28"/>
          <w:rtl/>
        </w:rPr>
        <w:t>الأصول</w:t>
      </w:r>
      <w:r w:rsidRPr="00CC4D9B">
        <w:rPr>
          <w:rFonts w:ascii="Simplified Arabic" w:hAnsi="Simplified Arabic" w:cs="Simplified Arabic"/>
          <w:sz w:val="28"/>
          <w:szCs w:val="28"/>
          <w:rtl/>
        </w:rPr>
        <w:t xml:space="preserve"> المصرفية في يد البنوك المملوكة ملكية عامة. فقد حظيت منطقة الكاريبي </w:t>
      </w:r>
      <w:r w:rsidR="002B2169" w:rsidRPr="00CC4D9B">
        <w:rPr>
          <w:rFonts w:ascii="Simplified Arabic" w:hAnsi="Simplified Arabic" w:cs="Simplified Arabic"/>
          <w:sz w:val="28"/>
          <w:szCs w:val="28"/>
          <w:rtl/>
        </w:rPr>
        <w:t>بأعلى</w:t>
      </w:r>
      <w:r w:rsidRPr="00CC4D9B">
        <w:rPr>
          <w:rFonts w:ascii="Simplified Arabic" w:hAnsi="Simplified Arabic" w:cs="Simplified Arabic"/>
          <w:sz w:val="28"/>
          <w:szCs w:val="28"/>
          <w:rtl/>
        </w:rPr>
        <w:t xml:space="preserve"> نسبة في تطبيق برامج </w:t>
      </w:r>
      <w:r w:rsidR="00D462F8" w:rsidRPr="00CC4D9B">
        <w:rPr>
          <w:rFonts w:ascii="Simplified Arabic" w:hAnsi="Simplified Arabic" w:cs="Simplified Arabic"/>
          <w:sz w:val="28"/>
          <w:szCs w:val="28"/>
          <w:rtl/>
        </w:rPr>
        <w:t>الخوصصة</w:t>
      </w:r>
      <w:r w:rsidRPr="00CC4D9B">
        <w:rPr>
          <w:rFonts w:ascii="Simplified Arabic" w:hAnsi="Simplified Arabic" w:cs="Simplified Arabic"/>
          <w:sz w:val="28"/>
          <w:szCs w:val="28"/>
          <w:rtl/>
        </w:rPr>
        <w:t xml:space="preserve"> حيث يمثل نصيبها من </w:t>
      </w:r>
      <w:r w:rsidR="002B2169" w:rsidRPr="00CC4D9B">
        <w:rPr>
          <w:rFonts w:ascii="Simplified Arabic" w:hAnsi="Simplified Arabic" w:cs="Simplified Arabic"/>
          <w:sz w:val="28"/>
          <w:szCs w:val="28"/>
          <w:rtl/>
        </w:rPr>
        <w:t>إجماليالإيرادات</w:t>
      </w:r>
      <w:r w:rsidRPr="00CC4D9B">
        <w:rPr>
          <w:rFonts w:ascii="Simplified Arabic" w:hAnsi="Simplified Arabic" w:cs="Simplified Arabic"/>
          <w:sz w:val="28"/>
          <w:szCs w:val="28"/>
          <w:rtl/>
        </w:rPr>
        <w:t>58%</w:t>
      </w:r>
      <w:r w:rsidR="00ED0152" w:rsidRPr="00CC4D9B">
        <w:rPr>
          <w:rFonts w:ascii="Simplified Arabic" w:hAnsi="Simplified Arabic" w:cs="Simplified Arabic"/>
          <w:sz w:val="28"/>
          <w:szCs w:val="28"/>
          <w:rtl/>
        </w:rPr>
        <w:t xml:space="preserve">، </w:t>
      </w:r>
      <w:r w:rsidRPr="00CC4D9B">
        <w:rPr>
          <w:rFonts w:ascii="Simplified Arabic" w:hAnsi="Simplified Arabic" w:cs="Simplified Arabic"/>
          <w:sz w:val="28"/>
          <w:szCs w:val="28"/>
          <w:rtl/>
        </w:rPr>
        <w:t xml:space="preserve">ثم منطقة شرق </w:t>
      </w:r>
      <w:r w:rsidR="002B2169" w:rsidRPr="00CC4D9B">
        <w:rPr>
          <w:rFonts w:ascii="Simplified Arabic" w:hAnsi="Simplified Arabic" w:cs="Simplified Arabic"/>
          <w:sz w:val="28"/>
          <w:szCs w:val="28"/>
          <w:rtl/>
        </w:rPr>
        <w:t>أوربا</w:t>
      </w:r>
      <w:r w:rsidRPr="00CC4D9B">
        <w:rPr>
          <w:rFonts w:ascii="Simplified Arabic" w:hAnsi="Simplified Arabic" w:cs="Simplified Arabic"/>
          <w:sz w:val="28"/>
          <w:szCs w:val="28"/>
          <w:rtl/>
        </w:rPr>
        <w:t xml:space="preserve"> ووسط </w:t>
      </w:r>
      <w:r w:rsidR="002B2169" w:rsidRPr="00CC4D9B">
        <w:rPr>
          <w:rFonts w:ascii="Simplified Arabic" w:hAnsi="Simplified Arabic" w:cs="Simplified Arabic"/>
          <w:sz w:val="28"/>
          <w:szCs w:val="28"/>
          <w:rtl/>
        </w:rPr>
        <w:t>أسيا</w:t>
      </w:r>
      <w:r w:rsidR="00ED0152" w:rsidRPr="00CC4D9B">
        <w:rPr>
          <w:rFonts w:ascii="Simplified Arabic" w:hAnsi="Simplified Arabic" w:cs="Simplified Arabic"/>
          <w:sz w:val="28"/>
          <w:szCs w:val="28"/>
          <w:rtl/>
        </w:rPr>
        <w:t xml:space="preserve">، </w:t>
      </w:r>
      <w:r w:rsidRPr="00CC4D9B">
        <w:rPr>
          <w:rFonts w:ascii="Simplified Arabic" w:hAnsi="Simplified Arabic" w:cs="Simplified Arabic"/>
          <w:sz w:val="28"/>
          <w:szCs w:val="28"/>
          <w:rtl/>
        </w:rPr>
        <w:t xml:space="preserve">وكان نصيب منطقة الشرق </w:t>
      </w:r>
      <w:r w:rsidR="002B2169" w:rsidRPr="00CC4D9B">
        <w:rPr>
          <w:rFonts w:ascii="Simplified Arabic" w:hAnsi="Simplified Arabic" w:cs="Simplified Arabic"/>
          <w:sz w:val="28"/>
          <w:szCs w:val="28"/>
          <w:rtl/>
        </w:rPr>
        <w:t>الأوسط</w:t>
      </w:r>
      <w:r w:rsidRPr="00CC4D9B">
        <w:rPr>
          <w:rFonts w:ascii="Simplified Arabic" w:hAnsi="Simplified Arabic" w:cs="Simplified Arabic"/>
          <w:sz w:val="28"/>
          <w:szCs w:val="28"/>
          <w:rtl/>
        </w:rPr>
        <w:t xml:space="preserve"> وشمال </w:t>
      </w:r>
      <w:r w:rsidR="002B2169" w:rsidRPr="00CC4D9B">
        <w:rPr>
          <w:rFonts w:ascii="Simplified Arabic" w:hAnsi="Simplified Arabic" w:cs="Simplified Arabic"/>
          <w:sz w:val="28"/>
          <w:szCs w:val="28"/>
          <w:rtl/>
        </w:rPr>
        <w:t>إفريقيا</w:t>
      </w:r>
      <w:r w:rsidRPr="00CC4D9B">
        <w:rPr>
          <w:rFonts w:ascii="Simplified Arabic" w:hAnsi="Simplified Arabic" w:cs="Simplified Arabic"/>
          <w:sz w:val="28"/>
          <w:szCs w:val="28"/>
          <w:rtl/>
        </w:rPr>
        <w:t xml:space="preserve"> ضئيل جداً مثل 3% فقط. </w:t>
      </w:r>
      <w:r w:rsidR="00D24D4C" w:rsidRPr="00CC4D9B">
        <w:rPr>
          <w:rFonts w:ascii="Simplified Arabic" w:hAnsi="Simplified Arabic" w:cs="Simplified Arabic"/>
          <w:sz w:val="28"/>
          <w:szCs w:val="28"/>
          <w:rtl/>
        </w:rPr>
        <w:t>أما</w:t>
      </w:r>
      <w:r w:rsidRPr="00CC4D9B">
        <w:rPr>
          <w:rFonts w:ascii="Simplified Arabic" w:hAnsi="Simplified Arabic" w:cs="Simplified Arabic"/>
          <w:sz w:val="28"/>
          <w:szCs w:val="28"/>
          <w:rtl/>
        </w:rPr>
        <w:t xml:space="preserve"> من حيث التوزيع على مستوى القطاعات التي شهدت خطوات سريعة بصفة خاصة الاتصالات والكهرباء</w:t>
      </w:r>
      <w:r w:rsidR="00ED0152" w:rsidRPr="00CC4D9B">
        <w:rPr>
          <w:rFonts w:ascii="Simplified Arabic" w:hAnsi="Simplified Arabic" w:cs="Simplified Arabic"/>
          <w:sz w:val="28"/>
          <w:szCs w:val="28"/>
          <w:rtl/>
        </w:rPr>
        <w:t xml:space="preserve">، </w:t>
      </w:r>
      <w:r w:rsidRPr="00CC4D9B">
        <w:rPr>
          <w:rFonts w:ascii="Simplified Arabic" w:hAnsi="Simplified Arabic" w:cs="Simplified Arabic"/>
          <w:sz w:val="28"/>
          <w:szCs w:val="28"/>
          <w:rtl/>
        </w:rPr>
        <w:t>يلي ذلك قطاع التعدين والبترول</w:t>
      </w:r>
      <w:r w:rsidR="00ED0152" w:rsidRPr="00CC4D9B">
        <w:rPr>
          <w:rFonts w:ascii="Simplified Arabic" w:hAnsi="Simplified Arabic" w:cs="Simplified Arabic"/>
          <w:sz w:val="28"/>
          <w:szCs w:val="28"/>
          <w:rtl/>
        </w:rPr>
        <w:t xml:space="preserve">، </w:t>
      </w:r>
      <w:r w:rsidRPr="00CC4D9B">
        <w:rPr>
          <w:rFonts w:ascii="Simplified Arabic" w:hAnsi="Simplified Arabic" w:cs="Simplified Arabic"/>
          <w:sz w:val="28"/>
          <w:szCs w:val="28"/>
          <w:rtl/>
        </w:rPr>
        <w:t xml:space="preserve">ثم التأمين والعقارات والخدمات المالية </w:t>
      </w:r>
      <w:r w:rsidR="002B2169" w:rsidRPr="00CC4D9B">
        <w:rPr>
          <w:rFonts w:ascii="Simplified Arabic" w:hAnsi="Simplified Arabic" w:cs="Simplified Arabic"/>
          <w:sz w:val="28"/>
          <w:szCs w:val="28"/>
          <w:rtl/>
        </w:rPr>
        <w:t>الأخرى</w:t>
      </w:r>
      <w:r w:rsidR="00ED0152" w:rsidRPr="00CC4D9B">
        <w:rPr>
          <w:rFonts w:ascii="Simplified Arabic" w:hAnsi="Simplified Arabic" w:cs="Simplified Arabic"/>
          <w:sz w:val="28"/>
          <w:szCs w:val="28"/>
          <w:rtl/>
        </w:rPr>
        <w:t xml:space="preserve">، </w:t>
      </w:r>
      <w:r w:rsidRPr="00CC4D9B">
        <w:rPr>
          <w:rFonts w:ascii="Simplified Arabic" w:hAnsi="Simplified Arabic" w:cs="Simplified Arabic"/>
          <w:sz w:val="28"/>
          <w:szCs w:val="28"/>
          <w:rtl/>
        </w:rPr>
        <w:t xml:space="preserve">والذي تمثل فيه البنوك 98% من </w:t>
      </w:r>
      <w:r w:rsidR="002B2169" w:rsidRPr="00CC4D9B">
        <w:rPr>
          <w:rFonts w:ascii="Simplified Arabic" w:hAnsi="Simplified Arabic" w:cs="Simplified Arabic"/>
          <w:sz w:val="28"/>
          <w:szCs w:val="28"/>
          <w:rtl/>
        </w:rPr>
        <w:t>إجمالي</w:t>
      </w:r>
      <w:r w:rsidRPr="00CC4D9B">
        <w:rPr>
          <w:rFonts w:ascii="Simplified Arabic" w:hAnsi="Simplified Arabic" w:cs="Simplified Arabic"/>
          <w:sz w:val="28"/>
          <w:szCs w:val="28"/>
          <w:rtl/>
        </w:rPr>
        <w:t xml:space="preserve"> حصيلة هذه </w:t>
      </w:r>
      <w:r w:rsidR="002B2169" w:rsidRPr="00CC4D9B">
        <w:rPr>
          <w:rFonts w:ascii="Simplified Arabic" w:hAnsi="Simplified Arabic" w:cs="Simplified Arabic"/>
          <w:sz w:val="28"/>
          <w:szCs w:val="28"/>
          <w:rtl/>
        </w:rPr>
        <w:t>الإيرادات</w:t>
      </w:r>
      <w:r w:rsidRPr="00CC4D9B">
        <w:rPr>
          <w:rFonts w:ascii="Simplified Arabic" w:hAnsi="Simplified Arabic" w:cs="Simplified Arabic"/>
          <w:sz w:val="28"/>
          <w:szCs w:val="28"/>
          <w:rtl/>
        </w:rPr>
        <w:t>.</w:t>
      </w:r>
    </w:p>
    <w:p w:rsidR="00DB410B" w:rsidRPr="00CC4D9B" w:rsidRDefault="00F3415F" w:rsidP="00CC4D9B">
      <w:pPr>
        <w:ind w:firstLine="140"/>
        <w:jc w:val="both"/>
        <w:rPr>
          <w:rFonts w:ascii="Simplified Arabic" w:hAnsi="Simplified Arabic" w:cs="Simplified Arabic"/>
          <w:b/>
          <w:bCs/>
          <w:sz w:val="28"/>
          <w:szCs w:val="28"/>
          <w:rtl/>
        </w:rPr>
      </w:pPr>
      <w:r w:rsidRPr="00CC4D9B">
        <w:rPr>
          <w:rFonts w:ascii="Simplified Arabic" w:hAnsi="Simplified Arabic" w:cs="Simplified Arabic"/>
          <w:b/>
          <w:bCs/>
          <w:sz w:val="28"/>
          <w:szCs w:val="28"/>
          <w:rtl/>
        </w:rPr>
        <w:t>5</w:t>
      </w:r>
      <w:r w:rsidR="00DB410B" w:rsidRPr="00CC4D9B">
        <w:rPr>
          <w:rFonts w:ascii="Simplified Arabic" w:hAnsi="Simplified Arabic" w:cs="Simplified Arabic"/>
          <w:b/>
          <w:bCs/>
          <w:sz w:val="28"/>
          <w:szCs w:val="28"/>
          <w:rtl/>
        </w:rPr>
        <w:t xml:space="preserve">-التدفقات </w:t>
      </w:r>
      <w:r w:rsidR="00C529AA" w:rsidRPr="00CC4D9B">
        <w:rPr>
          <w:rFonts w:ascii="Simplified Arabic" w:hAnsi="Simplified Arabic" w:cs="Simplified Arabic"/>
          <w:b/>
          <w:bCs/>
          <w:sz w:val="28"/>
          <w:szCs w:val="28"/>
          <w:rtl/>
        </w:rPr>
        <w:t>الرأسمالية</w:t>
      </w:r>
      <w:r w:rsidR="00DB410B" w:rsidRPr="00CC4D9B">
        <w:rPr>
          <w:rFonts w:ascii="Simplified Arabic" w:hAnsi="Simplified Arabic" w:cs="Simplified Arabic"/>
          <w:b/>
          <w:bCs/>
          <w:sz w:val="28"/>
          <w:szCs w:val="28"/>
          <w:rtl/>
        </w:rPr>
        <w:t xml:space="preserve"> قصيرة </w:t>
      </w:r>
      <w:r w:rsidR="00C529AA" w:rsidRPr="00CC4D9B">
        <w:rPr>
          <w:rFonts w:ascii="Simplified Arabic" w:hAnsi="Simplified Arabic" w:cs="Simplified Arabic"/>
          <w:b/>
          <w:bCs/>
          <w:sz w:val="28"/>
          <w:szCs w:val="28"/>
          <w:rtl/>
        </w:rPr>
        <w:t>الأجل</w:t>
      </w:r>
      <w:r w:rsidR="00DB410B" w:rsidRPr="00CC4D9B">
        <w:rPr>
          <w:rFonts w:ascii="Simplified Arabic" w:hAnsi="Simplified Arabic" w:cs="Simplified Arabic"/>
          <w:b/>
          <w:bCs/>
          <w:sz w:val="28"/>
          <w:szCs w:val="28"/>
          <w:rtl/>
        </w:rPr>
        <w:t>:</w:t>
      </w:r>
    </w:p>
    <w:p w:rsidR="00DB410B" w:rsidRPr="00CC4D9B" w:rsidRDefault="00DB410B" w:rsidP="00CC4D9B">
      <w:pPr>
        <w:ind w:firstLine="709"/>
        <w:jc w:val="both"/>
        <w:rPr>
          <w:rFonts w:ascii="Simplified Arabic" w:hAnsi="Simplified Arabic" w:cs="Simplified Arabic"/>
          <w:sz w:val="28"/>
          <w:szCs w:val="28"/>
          <w:rtl/>
        </w:rPr>
      </w:pPr>
      <w:r w:rsidRPr="00CC4D9B">
        <w:rPr>
          <w:rFonts w:ascii="Simplified Arabic" w:hAnsi="Simplified Arabic" w:cs="Simplified Arabic"/>
          <w:sz w:val="28"/>
          <w:szCs w:val="28"/>
          <w:rtl/>
        </w:rPr>
        <w:t xml:space="preserve">ويمكن </w:t>
      </w:r>
      <w:r w:rsidR="00C529AA" w:rsidRPr="00CC4D9B">
        <w:rPr>
          <w:rFonts w:ascii="Simplified Arabic" w:hAnsi="Simplified Arabic" w:cs="Simplified Arabic"/>
          <w:sz w:val="28"/>
          <w:szCs w:val="28"/>
          <w:rtl/>
        </w:rPr>
        <w:t>تقديم</w:t>
      </w:r>
      <w:r w:rsidRPr="00CC4D9B">
        <w:rPr>
          <w:rFonts w:ascii="Simplified Arabic" w:hAnsi="Simplified Arabic" w:cs="Simplified Arabic"/>
          <w:sz w:val="28"/>
          <w:szCs w:val="28"/>
          <w:rtl/>
        </w:rPr>
        <w:t xml:space="preserve"> شرحاً يفسر المخاطر الناجمة عن التدفقات الرأسمالية الكبيرة والمفاجئة </w:t>
      </w:r>
      <w:r w:rsidR="00C529AA" w:rsidRPr="00CC4D9B">
        <w:rPr>
          <w:rFonts w:ascii="Simplified Arabic" w:hAnsi="Simplified Arabic" w:cs="Simplified Arabic"/>
          <w:sz w:val="28"/>
          <w:szCs w:val="28"/>
          <w:rtl/>
        </w:rPr>
        <w:t>إلى</w:t>
      </w:r>
      <w:r w:rsidRPr="00CC4D9B">
        <w:rPr>
          <w:rFonts w:ascii="Simplified Arabic" w:hAnsi="Simplified Arabic" w:cs="Simplified Arabic"/>
          <w:sz w:val="28"/>
          <w:szCs w:val="28"/>
          <w:rtl/>
        </w:rPr>
        <w:t xml:space="preserve"> الدول النامية وكما يأتي:</w:t>
      </w:r>
    </w:p>
    <w:p w:rsidR="00DB410B" w:rsidRPr="00CC4D9B" w:rsidRDefault="00DB410B" w:rsidP="009F0473">
      <w:pPr>
        <w:ind w:firstLine="709"/>
        <w:jc w:val="both"/>
        <w:rPr>
          <w:rFonts w:ascii="Simplified Arabic" w:hAnsi="Simplified Arabic" w:cs="Simplified Arabic"/>
          <w:sz w:val="28"/>
          <w:szCs w:val="28"/>
          <w:rtl/>
        </w:rPr>
      </w:pPr>
      <w:r w:rsidRPr="00CC4D9B">
        <w:rPr>
          <w:rFonts w:ascii="Simplified Arabic" w:hAnsi="Simplified Arabic" w:cs="Simplified Arabic"/>
          <w:sz w:val="28"/>
          <w:szCs w:val="28"/>
          <w:rtl/>
        </w:rPr>
        <w:lastRenderedPageBreak/>
        <w:t xml:space="preserve">تحدث في </w:t>
      </w:r>
      <w:r w:rsidR="00517B14" w:rsidRPr="00CC4D9B">
        <w:rPr>
          <w:rFonts w:ascii="Simplified Arabic" w:hAnsi="Simplified Arabic" w:cs="Simplified Arabic" w:hint="cs"/>
          <w:sz w:val="28"/>
          <w:szCs w:val="28"/>
          <w:rtl/>
        </w:rPr>
        <w:t>إطار أسوا</w:t>
      </w:r>
      <w:r w:rsidR="00517B14" w:rsidRPr="00CC4D9B">
        <w:rPr>
          <w:rFonts w:ascii="Simplified Arabic" w:hAnsi="Simplified Arabic" w:cs="Simplified Arabic" w:hint="eastAsia"/>
          <w:sz w:val="28"/>
          <w:szCs w:val="28"/>
          <w:rtl/>
        </w:rPr>
        <w:t>ق</w:t>
      </w:r>
      <w:r w:rsidRPr="00CC4D9B">
        <w:rPr>
          <w:rFonts w:ascii="Simplified Arabic" w:hAnsi="Simplified Arabic" w:cs="Simplified Arabic"/>
          <w:sz w:val="28"/>
          <w:szCs w:val="28"/>
          <w:rtl/>
        </w:rPr>
        <w:t xml:space="preserve"> مالية ورأسمالية محررة بشكل كامل </w:t>
      </w:r>
      <w:r w:rsidR="00C529AA" w:rsidRPr="00CC4D9B">
        <w:rPr>
          <w:rFonts w:ascii="Simplified Arabic" w:hAnsi="Simplified Arabic" w:cs="Simplified Arabic"/>
          <w:sz w:val="28"/>
          <w:szCs w:val="28"/>
          <w:rtl/>
        </w:rPr>
        <w:t xml:space="preserve">تكون هناك </w:t>
      </w:r>
      <w:r w:rsidRPr="00CC4D9B">
        <w:rPr>
          <w:rFonts w:ascii="Simplified Arabic" w:hAnsi="Simplified Arabic" w:cs="Simplified Arabic"/>
          <w:sz w:val="28"/>
          <w:szCs w:val="28"/>
          <w:rtl/>
        </w:rPr>
        <w:t xml:space="preserve">فروقات </w:t>
      </w:r>
      <w:r w:rsidRPr="00CC4D9B">
        <w:rPr>
          <w:rFonts w:ascii="Simplified Arabic" w:hAnsi="Simplified Arabic" w:cs="Simplified Arabic"/>
          <w:sz w:val="28"/>
          <w:szCs w:val="28"/>
          <w:rtl/>
          <w:lang w:bidi="ar-IQ"/>
        </w:rPr>
        <w:t>م</w:t>
      </w:r>
      <w:r w:rsidRPr="00CC4D9B">
        <w:rPr>
          <w:rFonts w:ascii="Simplified Arabic" w:hAnsi="Simplified Arabic" w:cs="Simplified Arabic"/>
          <w:sz w:val="28"/>
          <w:szCs w:val="28"/>
          <w:rtl/>
        </w:rPr>
        <w:t xml:space="preserve">همة في العائدات بين </w:t>
      </w:r>
      <w:r w:rsidR="00C529AA" w:rsidRPr="00CC4D9B">
        <w:rPr>
          <w:rFonts w:ascii="Simplified Arabic" w:hAnsi="Simplified Arabic" w:cs="Simplified Arabic"/>
          <w:sz w:val="28"/>
          <w:szCs w:val="28"/>
          <w:rtl/>
        </w:rPr>
        <w:t>أسعار</w:t>
      </w:r>
      <w:r w:rsidRPr="00CC4D9B">
        <w:rPr>
          <w:rFonts w:ascii="Simplified Arabic" w:hAnsi="Simplified Arabic" w:cs="Simplified Arabic"/>
          <w:sz w:val="28"/>
          <w:szCs w:val="28"/>
          <w:rtl/>
        </w:rPr>
        <w:t xml:space="preserve"> الفائدة المحلية (</w:t>
      </w:r>
      <w:r w:rsidR="0081323D" w:rsidRPr="00CC4D9B">
        <w:rPr>
          <w:rFonts w:ascii="Simplified Arabic" w:hAnsi="Simplified Arabic" w:cs="Simplified Arabic"/>
          <w:sz w:val="28"/>
          <w:szCs w:val="28"/>
        </w:rPr>
        <w:t>I</w:t>
      </w:r>
      <w:r w:rsidRPr="00CC4D9B">
        <w:rPr>
          <w:rFonts w:ascii="Simplified Arabic" w:hAnsi="Simplified Arabic" w:cs="Simplified Arabic"/>
          <w:sz w:val="28"/>
          <w:szCs w:val="28"/>
          <w:vertAlign w:val="superscript"/>
        </w:rPr>
        <w:t>d</w:t>
      </w:r>
      <w:r w:rsidRPr="00CC4D9B">
        <w:rPr>
          <w:rFonts w:ascii="Simplified Arabic" w:hAnsi="Simplified Arabic" w:cs="Simplified Arabic"/>
          <w:sz w:val="28"/>
          <w:szCs w:val="28"/>
          <w:rtl/>
        </w:rPr>
        <w:t xml:space="preserve">) </w:t>
      </w:r>
      <w:r w:rsidR="00C529AA" w:rsidRPr="00CC4D9B">
        <w:rPr>
          <w:rFonts w:ascii="Simplified Arabic" w:hAnsi="Simplified Arabic" w:cs="Simplified Arabic"/>
          <w:sz w:val="28"/>
          <w:szCs w:val="28"/>
          <w:rtl/>
        </w:rPr>
        <w:t>وأسعار</w:t>
      </w:r>
      <w:r w:rsidRPr="00CC4D9B">
        <w:rPr>
          <w:rFonts w:ascii="Simplified Arabic" w:hAnsi="Simplified Arabic" w:cs="Simplified Arabic"/>
          <w:sz w:val="28"/>
          <w:szCs w:val="28"/>
          <w:rtl/>
        </w:rPr>
        <w:t xml:space="preserve"> الفائدة الخارجية (</w:t>
      </w:r>
      <w:r w:rsidR="0081323D" w:rsidRPr="00CC4D9B">
        <w:rPr>
          <w:rFonts w:ascii="Simplified Arabic" w:hAnsi="Simplified Arabic" w:cs="Simplified Arabic"/>
          <w:sz w:val="28"/>
          <w:szCs w:val="28"/>
        </w:rPr>
        <w:t>I</w:t>
      </w:r>
      <w:r w:rsidRPr="00CC4D9B">
        <w:rPr>
          <w:rFonts w:ascii="Simplified Arabic" w:hAnsi="Simplified Arabic" w:cs="Simplified Arabic"/>
          <w:sz w:val="28"/>
          <w:szCs w:val="28"/>
          <w:vertAlign w:val="superscript"/>
        </w:rPr>
        <w:t>f</w:t>
      </w:r>
      <w:r w:rsidRPr="00CC4D9B">
        <w:rPr>
          <w:rFonts w:ascii="Simplified Arabic" w:hAnsi="Simplified Arabic" w:cs="Simplified Arabic"/>
          <w:sz w:val="28"/>
          <w:szCs w:val="28"/>
          <w:rtl/>
        </w:rPr>
        <w:t xml:space="preserve">) مع تساوي كافة </w:t>
      </w:r>
      <w:r w:rsidR="00C529AA" w:rsidRPr="00CC4D9B">
        <w:rPr>
          <w:rFonts w:ascii="Simplified Arabic" w:hAnsi="Simplified Arabic" w:cs="Simplified Arabic"/>
          <w:sz w:val="28"/>
          <w:szCs w:val="28"/>
          <w:rtl/>
        </w:rPr>
        <w:t>الأجور</w:t>
      </w:r>
      <w:r w:rsidR="00ED0152" w:rsidRPr="00CC4D9B">
        <w:rPr>
          <w:rFonts w:ascii="Simplified Arabic" w:hAnsi="Simplified Arabic" w:cs="Simplified Arabic"/>
          <w:sz w:val="28"/>
          <w:szCs w:val="28"/>
          <w:rtl/>
        </w:rPr>
        <w:t xml:space="preserve">، </w:t>
      </w:r>
      <w:r w:rsidRPr="00CC4D9B">
        <w:rPr>
          <w:rFonts w:ascii="Simplified Arabic" w:hAnsi="Simplified Arabic" w:cs="Simplified Arabic"/>
          <w:sz w:val="28"/>
          <w:szCs w:val="28"/>
          <w:rtl/>
        </w:rPr>
        <w:t xml:space="preserve">تكون التدفقات </w:t>
      </w:r>
      <w:r w:rsidR="00C529AA" w:rsidRPr="00CC4D9B">
        <w:rPr>
          <w:rFonts w:ascii="Simplified Arabic" w:hAnsi="Simplified Arabic" w:cs="Simplified Arabic"/>
          <w:sz w:val="28"/>
          <w:szCs w:val="28"/>
          <w:rtl/>
        </w:rPr>
        <w:t>الرأسمالية</w:t>
      </w:r>
      <w:r w:rsidRPr="00CC4D9B">
        <w:rPr>
          <w:rFonts w:ascii="Simplified Arabic" w:hAnsi="Simplified Arabic" w:cs="Simplified Arabic"/>
          <w:sz w:val="28"/>
          <w:szCs w:val="28"/>
          <w:rtl/>
        </w:rPr>
        <w:t xml:space="preserve"> الداخلية كبيرة يحدد حجمها نسبة </w:t>
      </w:r>
      <w:r w:rsidR="00C529AA" w:rsidRPr="00CC4D9B">
        <w:rPr>
          <w:rFonts w:ascii="Simplified Arabic" w:hAnsi="Simplified Arabic" w:cs="Simplified Arabic"/>
          <w:sz w:val="28"/>
          <w:szCs w:val="28"/>
          <w:rtl/>
        </w:rPr>
        <w:t>إلى</w:t>
      </w:r>
      <w:r w:rsidRPr="00CC4D9B">
        <w:rPr>
          <w:rFonts w:ascii="Simplified Arabic" w:hAnsi="Simplified Arabic" w:cs="Simplified Arabic"/>
          <w:sz w:val="28"/>
          <w:szCs w:val="28"/>
          <w:rtl/>
        </w:rPr>
        <w:t xml:space="preserve"> الناتج المحلي </w:t>
      </w:r>
      <w:r w:rsidR="00C529AA" w:rsidRPr="00CC4D9B">
        <w:rPr>
          <w:rFonts w:ascii="Simplified Arabic" w:hAnsi="Simplified Arabic" w:cs="Simplified Arabic"/>
          <w:sz w:val="28"/>
          <w:szCs w:val="28"/>
          <w:rtl/>
        </w:rPr>
        <w:t>الإجمالي</w:t>
      </w:r>
      <w:r w:rsidR="00ED0152" w:rsidRPr="00CC4D9B">
        <w:rPr>
          <w:rFonts w:ascii="Simplified Arabic" w:hAnsi="Simplified Arabic" w:cs="Simplified Arabic"/>
          <w:sz w:val="28"/>
          <w:szCs w:val="28"/>
          <w:rtl/>
        </w:rPr>
        <w:t xml:space="preserve">، </w:t>
      </w:r>
      <w:r w:rsidRPr="00CC4D9B">
        <w:rPr>
          <w:rFonts w:ascii="Simplified Arabic" w:hAnsi="Simplified Arabic" w:cs="Simplified Arabic"/>
          <w:sz w:val="28"/>
          <w:szCs w:val="28"/>
          <w:rtl/>
        </w:rPr>
        <w:t xml:space="preserve">وفي غياب تدخل البنك المركزي </w:t>
      </w:r>
      <w:r w:rsidR="00C529AA" w:rsidRPr="00CC4D9B">
        <w:rPr>
          <w:rFonts w:ascii="Simplified Arabic" w:hAnsi="Simplified Arabic" w:cs="Simplified Arabic"/>
          <w:sz w:val="28"/>
          <w:szCs w:val="28"/>
          <w:rtl/>
        </w:rPr>
        <w:t>بإجراء</w:t>
      </w:r>
      <w:r w:rsidRPr="00CC4D9B">
        <w:rPr>
          <w:rFonts w:ascii="Simplified Arabic" w:hAnsi="Simplified Arabic" w:cs="Simplified Arabic"/>
          <w:sz w:val="28"/>
          <w:szCs w:val="28"/>
          <w:rtl/>
        </w:rPr>
        <w:t xml:space="preserve"> التعقيم والذي يتضمن قيام البنك المركزي (في حالة العجز في ميزان المدفوعات) ببيع العملة </w:t>
      </w:r>
      <w:r w:rsidR="00C529AA" w:rsidRPr="00CC4D9B">
        <w:rPr>
          <w:rFonts w:ascii="Simplified Arabic" w:hAnsi="Simplified Arabic" w:cs="Simplified Arabic"/>
          <w:sz w:val="28"/>
          <w:szCs w:val="28"/>
          <w:rtl/>
        </w:rPr>
        <w:t>الأجنبية</w:t>
      </w:r>
      <w:r w:rsidRPr="00CC4D9B">
        <w:rPr>
          <w:rFonts w:ascii="Simplified Arabic" w:hAnsi="Simplified Arabic" w:cs="Simplified Arabic"/>
          <w:sz w:val="28"/>
          <w:szCs w:val="28"/>
          <w:rtl/>
        </w:rPr>
        <w:t xml:space="preserve"> ويخفض من القاعدة النقدية</w:t>
      </w:r>
      <w:r w:rsidR="00ED0152" w:rsidRPr="00CC4D9B">
        <w:rPr>
          <w:rFonts w:ascii="Simplified Arabic" w:hAnsi="Simplified Arabic" w:cs="Simplified Arabic"/>
          <w:sz w:val="28"/>
          <w:szCs w:val="28"/>
          <w:rtl/>
        </w:rPr>
        <w:t xml:space="preserve">، </w:t>
      </w:r>
      <w:r w:rsidRPr="00CC4D9B">
        <w:rPr>
          <w:rFonts w:ascii="Simplified Arabic" w:hAnsi="Simplified Arabic" w:cs="Simplified Arabic"/>
          <w:sz w:val="28"/>
          <w:szCs w:val="28"/>
          <w:rtl/>
        </w:rPr>
        <w:t xml:space="preserve">ويمكن </w:t>
      </w:r>
      <w:r w:rsidR="00C529AA" w:rsidRPr="00CC4D9B">
        <w:rPr>
          <w:rFonts w:ascii="Simplified Arabic" w:hAnsi="Simplified Arabic" w:cs="Simplified Arabic"/>
          <w:sz w:val="28"/>
          <w:szCs w:val="28"/>
          <w:rtl/>
        </w:rPr>
        <w:t>أن</w:t>
      </w:r>
      <w:r w:rsidRPr="00CC4D9B">
        <w:rPr>
          <w:rFonts w:ascii="Simplified Arabic" w:hAnsi="Simplified Arabic" w:cs="Simplified Arabic"/>
          <w:sz w:val="28"/>
          <w:szCs w:val="28"/>
          <w:rtl/>
        </w:rPr>
        <w:t xml:space="preserve"> يقوم بعمليات السوق المفتوحة بنفس المقدار لضمان عدم تغير الكتلة النقدية</w:t>
      </w:r>
      <w:r w:rsidR="00ED0152" w:rsidRPr="00CC4D9B">
        <w:rPr>
          <w:rFonts w:ascii="Simplified Arabic" w:hAnsi="Simplified Arabic" w:cs="Simplified Arabic"/>
          <w:sz w:val="28"/>
          <w:szCs w:val="28"/>
          <w:rtl/>
        </w:rPr>
        <w:t xml:space="preserve">، </w:t>
      </w:r>
      <w:r w:rsidRPr="00CC4D9B">
        <w:rPr>
          <w:rFonts w:ascii="Simplified Arabic" w:hAnsi="Simplified Arabic" w:cs="Simplified Arabic"/>
          <w:sz w:val="28"/>
          <w:szCs w:val="28"/>
          <w:rtl/>
        </w:rPr>
        <w:t xml:space="preserve">سوف تزيد هذه التدفقات </w:t>
      </w:r>
      <w:r w:rsidR="00C529AA" w:rsidRPr="00CC4D9B">
        <w:rPr>
          <w:rFonts w:ascii="Simplified Arabic" w:hAnsi="Simplified Arabic" w:cs="Simplified Arabic"/>
          <w:sz w:val="28"/>
          <w:szCs w:val="28"/>
          <w:rtl/>
        </w:rPr>
        <w:t>الرأسمالية</w:t>
      </w:r>
      <w:r w:rsidRPr="00CC4D9B">
        <w:rPr>
          <w:rFonts w:ascii="Simplified Arabic" w:hAnsi="Simplified Arabic" w:cs="Simplified Arabic"/>
          <w:sz w:val="28"/>
          <w:szCs w:val="28"/>
          <w:rtl/>
        </w:rPr>
        <w:t xml:space="preserve"> من المعروض النقدي وتخفيض </w:t>
      </w:r>
      <w:r w:rsidR="00C529AA" w:rsidRPr="00CC4D9B">
        <w:rPr>
          <w:rFonts w:ascii="Simplified Arabic" w:hAnsi="Simplified Arabic" w:cs="Simplified Arabic"/>
          <w:sz w:val="28"/>
          <w:szCs w:val="28"/>
          <w:rtl/>
        </w:rPr>
        <w:t>أسعار</w:t>
      </w:r>
      <w:r w:rsidRPr="00CC4D9B">
        <w:rPr>
          <w:rFonts w:ascii="Simplified Arabic" w:hAnsi="Simplified Arabic" w:cs="Simplified Arabic"/>
          <w:sz w:val="28"/>
          <w:szCs w:val="28"/>
          <w:rtl/>
        </w:rPr>
        <w:t xml:space="preserve"> الفائدة المحلية (</w:t>
      </w:r>
      <w:r w:rsidR="0081323D" w:rsidRPr="00CC4D9B">
        <w:rPr>
          <w:rFonts w:ascii="Simplified Arabic" w:hAnsi="Simplified Arabic" w:cs="Simplified Arabic"/>
          <w:sz w:val="28"/>
          <w:szCs w:val="28"/>
        </w:rPr>
        <w:t>I</w:t>
      </w:r>
      <w:r w:rsidRPr="00CC4D9B">
        <w:rPr>
          <w:rFonts w:ascii="Simplified Arabic" w:hAnsi="Simplified Arabic" w:cs="Simplified Arabic"/>
          <w:sz w:val="28"/>
          <w:szCs w:val="28"/>
          <w:vertAlign w:val="superscript"/>
        </w:rPr>
        <w:t>d</w:t>
      </w:r>
      <w:r w:rsidRPr="00CC4D9B">
        <w:rPr>
          <w:rFonts w:ascii="Simplified Arabic" w:hAnsi="Simplified Arabic" w:cs="Simplified Arabic"/>
          <w:sz w:val="28"/>
          <w:szCs w:val="28"/>
          <w:rtl/>
        </w:rPr>
        <w:t xml:space="preserve">) وبالتالي تزيد من </w:t>
      </w:r>
      <w:r w:rsidR="007D25FD" w:rsidRPr="00CC4D9B">
        <w:rPr>
          <w:rFonts w:ascii="Simplified Arabic" w:hAnsi="Simplified Arabic" w:cs="Simplified Arabic"/>
          <w:sz w:val="28"/>
          <w:szCs w:val="28"/>
          <w:rtl/>
        </w:rPr>
        <w:t>الاعتماد ات</w:t>
      </w:r>
      <w:r w:rsidRPr="00CC4D9B">
        <w:rPr>
          <w:rFonts w:ascii="Simplified Arabic" w:hAnsi="Simplified Arabic" w:cs="Simplified Arabic"/>
          <w:sz w:val="28"/>
          <w:szCs w:val="28"/>
          <w:rtl/>
        </w:rPr>
        <w:t xml:space="preserve"> في القطاع المصرفي من خلال السيولة</w:t>
      </w:r>
      <w:r w:rsidR="00ED0152" w:rsidRPr="00CC4D9B">
        <w:rPr>
          <w:rFonts w:ascii="Simplified Arabic" w:hAnsi="Simplified Arabic" w:cs="Simplified Arabic"/>
          <w:sz w:val="28"/>
          <w:szCs w:val="28"/>
          <w:rtl/>
        </w:rPr>
        <w:t xml:space="preserve">، </w:t>
      </w:r>
      <w:r w:rsidRPr="00CC4D9B">
        <w:rPr>
          <w:rFonts w:ascii="Simplified Arabic" w:hAnsi="Simplified Arabic" w:cs="Simplified Arabic"/>
          <w:sz w:val="28"/>
          <w:szCs w:val="28"/>
          <w:rtl/>
        </w:rPr>
        <w:t xml:space="preserve">فيقوم الاستثمار الخاص </w:t>
      </w:r>
      <w:r w:rsidRPr="00CC4D9B">
        <w:rPr>
          <w:rFonts w:ascii="Simplified Arabic" w:hAnsi="Simplified Arabic" w:cs="Simplified Arabic"/>
          <w:sz w:val="28"/>
          <w:szCs w:val="28"/>
          <w:rtl/>
          <w:lang w:bidi="ar-IQ"/>
        </w:rPr>
        <w:t>و</w:t>
      </w:r>
      <w:r w:rsidRPr="00CC4D9B">
        <w:rPr>
          <w:rFonts w:ascii="Simplified Arabic" w:hAnsi="Simplified Arabic" w:cs="Simplified Arabic"/>
          <w:sz w:val="28"/>
          <w:szCs w:val="28"/>
          <w:rtl/>
        </w:rPr>
        <w:t xml:space="preserve">لا سيما الاستثمار القائم على المضاربة في قطاعات مثل العقارات </w:t>
      </w:r>
      <w:r w:rsidR="00517B14" w:rsidRPr="00CC4D9B">
        <w:rPr>
          <w:rFonts w:ascii="Simplified Arabic" w:hAnsi="Simplified Arabic" w:cs="Simplified Arabic" w:hint="cs"/>
          <w:sz w:val="28"/>
          <w:szCs w:val="28"/>
          <w:rtl/>
        </w:rPr>
        <w:t>وأسواق الأسه</w:t>
      </w:r>
      <w:r w:rsidR="00517B14" w:rsidRPr="00CC4D9B">
        <w:rPr>
          <w:rFonts w:ascii="Simplified Arabic" w:hAnsi="Simplified Arabic" w:cs="Simplified Arabic" w:hint="eastAsia"/>
          <w:sz w:val="28"/>
          <w:szCs w:val="28"/>
          <w:rtl/>
        </w:rPr>
        <w:t>م</w:t>
      </w:r>
      <w:r w:rsidRPr="00CC4D9B">
        <w:rPr>
          <w:rFonts w:ascii="Simplified Arabic" w:hAnsi="Simplified Arabic" w:cs="Simplified Arabic"/>
          <w:sz w:val="28"/>
          <w:szCs w:val="28"/>
          <w:rtl/>
        </w:rPr>
        <w:t xml:space="preserve"> بتوسع الفجوة بين الاستثمار الخاص والادخار المحلي. علاوة على ذلك فان الاستثمارات المضاربية الكبيرة كثيراً ما تؤدي </w:t>
      </w:r>
      <w:r w:rsidR="00C529AA" w:rsidRPr="00CC4D9B">
        <w:rPr>
          <w:rFonts w:ascii="Simplified Arabic" w:hAnsi="Simplified Arabic" w:cs="Simplified Arabic"/>
          <w:sz w:val="28"/>
          <w:szCs w:val="28"/>
          <w:rtl/>
        </w:rPr>
        <w:t>إلى</w:t>
      </w:r>
      <w:r w:rsidRPr="00CC4D9B">
        <w:rPr>
          <w:rFonts w:ascii="Simplified Arabic" w:hAnsi="Simplified Arabic" w:cs="Simplified Arabic"/>
          <w:sz w:val="28"/>
          <w:szCs w:val="28"/>
          <w:rtl/>
        </w:rPr>
        <w:t xml:space="preserve"> ارتفاع </w:t>
      </w:r>
      <w:r w:rsidR="00517B14" w:rsidRPr="00CC4D9B">
        <w:rPr>
          <w:rFonts w:ascii="Simplified Arabic" w:hAnsi="Simplified Arabic" w:cs="Simplified Arabic" w:hint="cs"/>
          <w:sz w:val="28"/>
          <w:szCs w:val="28"/>
          <w:rtl/>
        </w:rPr>
        <w:t>أسعار الأصو</w:t>
      </w:r>
      <w:r w:rsidR="00517B14" w:rsidRPr="00CC4D9B">
        <w:rPr>
          <w:rFonts w:ascii="Simplified Arabic" w:hAnsi="Simplified Arabic" w:cs="Simplified Arabic" w:hint="eastAsia"/>
          <w:sz w:val="28"/>
          <w:szCs w:val="28"/>
          <w:rtl/>
        </w:rPr>
        <w:t>ل</w:t>
      </w:r>
      <w:r w:rsidRPr="00CC4D9B">
        <w:rPr>
          <w:rFonts w:ascii="Simplified Arabic" w:hAnsi="Simplified Arabic" w:cs="Simplified Arabic"/>
          <w:sz w:val="28"/>
          <w:szCs w:val="28"/>
          <w:rtl/>
        </w:rPr>
        <w:t xml:space="preserve"> والممتلكات</w:t>
      </w:r>
      <w:r w:rsidR="00ED0152" w:rsidRPr="00CC4D9B">
        <w:rPr>
          <w:rFonts w:ascii="Simplified Arabic" w:hAnsi="Simplified Arabic" w:cs="Simplified Arabic"/>
          <w:sz w:val="28"/>
          <w:szCs w:val="28"/>
          <w:rtl/>
        </w:rPr>
        <w:t xml:space="preserve">، </w:t>
      </w:r>
      <w:r w:rsidRPr="00CC4D9B">
        <w:rPr>
          <w:rFonts w:ascii="Simplified Arabic" w:hAnsi="Simplified Arabic" w:cs="Simplified Arabic"/>
          <w:sz w:val="28"/>
          <w:szCs w:val="28"/>
          <w:rtl/>
        </w:rPr>
        <w:t xml:space="preserve">أي تؤدي </w:t>
      </w:r>
      <w:r w:rsidR="00C529AA" w:rsidRPr="00CC4D9B">
        <w:rPr>
          <w:rFonts w:ascii="Simplified Arabic" w:hAnsi="Simplified Arabic" w:cs="Simplified Arabic"/>
          <w:sz w:val="28"/>
          <w:szCs w:val="28"/>
          <w:rtl/>
        </w:rPr>
        <w:t>إلى</w:t>
      </w:r>
      <w:r w:rsidRPr="00CC4D9B">
        <w:rPr>
          <w:rFonts w:ascii="Simplified Arabic" w:hAnsi="Simplified Arabic" w:cs="Simplified Arabic"/>
          <w:sz w:val="28"/>
          <w:szCs w:val="28"/>
          <w:rtl/>
        </w:rPr>
        <w:t xml:space="preserve"> حدوث اقتصاد فقاعة</w:t>
      </w:r>
      <w:r w:rsidR="00ED0152" w:rsidRPr="00CC4D9B">
        <w:rPr>
          <w:rFonts w:ascii="Simplified Arabic" w:hAnsi="Simplified Arabic" w:cs="Simplified Arabic"/>
          <w:sz w:val="28"/>
          <w:szCs w:val="28"/>
          <w:rtl/>
        </w:rPr>
        <w:t xml:space="preserve">، </w:t>
      </w:r>
      <w:r w:rsidRPr="00CC4D9B">
        <w:rPr>
          <w:rFonts w:ascii="Simplified Arabic" w:hAnsi="Simplified Arabic" w:cs="Simplified Arabic"/>
          <w:sz w:val="28"/>
          <w:szCs w:val="28"/>
          <w:rtl/>
        </w:rPr>
        <w:t xml:space="preserve">في الوقت نفسه فان اتساع الفجوة بين الاستثمار والادخار تصبح سبباً </w:t>
      </w:r>
      <w:r w:rsidRPr="00CC4D9B">
        <w:rPr>
          <w:rFonts w:ascii="Simplified Arabic" w:hAnsi="Simplified Arabic" w:cs="Simplified Arabic"/>
          <w:sz w:val="28"/>
          <w:szCs w:val="28"/>
          <w:rtl/>
          <w:lang w:bidi="ar-IQ"/>
        </w:rPr>
        <w:t>م</w:t>
      </w:r>
      <w:r w:rsidRPr="00CC4D9B">
        <w:rPr>
          <w:rFonts w:ascii="Simplified Arabic" w:hAnsi="Simplified Arabic" w:cs="Simplified Arabic"/>
          <w:sz w:val="28"/>
          <w:szCs w:val="28"/>
          <w:rtl/>
        </w:rPr>
        <w:t>هماً لزيادة عجز الحساب ا</w:t>
      </w:r>
      <w:r w:rsidRPr="00CC4D9B">
        <w:rPr>
          <w:rFonts w:ascii="Simplified Arabic" w:hAnsi="Simplified Arabic" w:cs="Simplified Arabic"/>
          <w:sz w:val="28"/>
          <w:szCs w:val="28"/>
          <w:rtl/>
          <w:lang w:bidi="ar-IQ"/>
        </w:rPr>
        <w:t>ل</w:t>
      </w:r>
      <w:r w:rsidRPr="00CC4D9B">
        <w:rPr>
          <w:rFonts w:ascii="Simplified Arabic" w:hAnsi="Simplified Arabic" w:cs="Simplified Arabic"/>
          <w:sz w:val="28"/>
          <w:szCs w:val="28"/>
          <w:rtl/>
        </w:rPr>
        <w:t xml:space="preserve">جاري سوءاً. ويجب ملاحظة </w:t>
      </w:r>
      <w:r w:rsidR="00C529AA" w:rsidRPr="00CC4D9B">
        <w:rPr>
          <w:rFonts w:ascii="Simplified Arabic" w:hAnsi="Simplified Arabic" w:cs="Simplified Arabic"/>
          <w:sz w:val="28"/>
          <w:szCs w:val="28"/>
          <w:rtl/>
        </w:rPr>
        <w:t>أن</w:t>
      </w:r>
      <w:r w:rsidRPr="00CC4D9B">
        <w:rPr>
          <w:rFonts w:ascii="Simplified Arabic" w:hAnsi="Simplified Arabic" w:cs="Simplified Arabic"/>
          <w:sz w:val="28"/>
          <w:szCs w:val="28"/>
          <w:rtl/>
        </w:rPr>
        <w:t xml:space="preserve"> التدفقات </w:t>
      </w:r>
      <w:r w:rsidR="00C529AA" w:rsidRPr="00CC4D9B">
        <w:rPr>
          <w:rFonts w:ascii="Simplified Arabic" w:hAnsi="Simplified Arabic" w:cs="Simplified Arabic"/>
          <w:sz w:val="28"/>
          <w:szCs w:val="28"/>
          <w:rtl/>
        </w:rPr>
        <w:t>الرأسمالية</w:t>
      </w:r>
      <w:r w:rsidRPr="00CC4D9B">
        <w:rPr>
          <w:rFonts w:ascii="Simplified Arabic" w:hAnsi="Simplified Arabic" w:cs="Simplified Arabic"/>
          <w:sz w:val="28"/>
          <w:szCs w:val="28"/>
          <w:rtl/>
        </w:rPr>
        <w:t xml:space="preserve"> الكبيرة والمفاجئة </w:t>
      </w:r>
      <w:r w:rsidR="00C529AA" w:rsidRPr="00CC4D9B">
        <w:rPr>
          <w:rFonts w:ascii="Simplified Arabic" w:hAnsi="Simplified Arabic" w:cs="Simplified Arabic"/>
          <w:sz w:val="28"/>
          <w:szCs w:val="28"/>
          <w:rtl/>
        </w:rPr>
        <w:t>إلى</w:t>
      </w:r>
      <w:r w:rsidRPr="00CC4D9B">
        <w:rPr>
          <w:rFonts w:ascii="Simplified Arabic" w:hAnsi="Simplified Arabic" w:cs="Simplified Arabic"/>
          <w:sz w:val="28"/>
          <w:szCs w:val="28"/>
          <w:rtl/>
        </w:rPr>
        <w:t xml:space="preserve"> الداخل تؤدي </w:t>
      </w:r>
      <w:r w:rsidR="00C529AA" w:rsidRPr="00CC4D9B">
        <w:rPr>
          <w:rFonts w:ascii="Simplified Arabic" w:hAnsi="Simplified Arabic" w:cs="Simplified Arabic"/>
          <w:sz w:val="28"/>
          <w:szCs w:val="28"/>
          <w:rtl/>
        </w:rPr>
        <w:t>إلى</w:t>
      </w:r>
      <w:r w:rsidRPr="00CC4D9B">
        <w:rPr>
          <w:rFonts w:ascii="Simplified Arabic" w:hAnsi="Simplified Arabic" w:cs="Simplified Arabic"/>
          <w:sz w:val="28"/>
          <w:szCs w:val="28"/>
          <w:rtl/>
        </w:rPr>
        <w:t xml:space="preserve"> ارتفاع </w:t>
      </w:r>
      <w:r w:rsidR="00C529AA" w:rsidRPr="00CC4D9B">
        <w:rPr>
          <w:rFonts w:ascii="Simplified Arabic" w:hAnsi="Simplified Arabic" w:cs="Simplified Arabic"/>
          <w:sz w:val="28"/>
          <w:szCs w:val="28"/>
          <w:rtl/>
        </w:rPr>
        <w:t>أسعار</w:t>
      </w:r>
      <w:r w:rsidRPr="00CC4D9B">
        <w:rPr>
          <w:rFonts w:ascii="Simplified Arabic" w:hAnsi="Simplified Arabic" w:cs="Simplified Arabic"/>
          <w:sz w:val="28"/>
          <w:szCs w:val="28"/>
          <w:rtl/>
        </w:rPr>
        <w:t xml:space="preserve"> الصرف الحقيقية للعملة المحلية</w:t>
      </w:r>
      <w:r w:rsidR="00ED0152" w:rsidRPr="00CC4D9B">
        <w:rPr>
          <w:rFonts w:ascii="Simplified Arabic" w:hAnsi="Simplified Arabic" w:cs="Simplified Arabic"/>
          <w:sz w:val="28"/>
          <w:szCs w:val="28"/>
          <w:rtl/>
        </w:rPr>
        <w:t xml:space="preserve">، </w:t>
      </w:r>
      <w:r w:rsidRPr="00CC4D9B">
        <w:rPr>
          <w:rFonts w:ascii="Simplified Arabic" w:hAnsi="Simplified Arabic" w:cs="Simplified Arabic"/>
          <w:sz w:val="28"/>
          <w:szCs w:val="28"/>
          <w:rtl/>
        </w:rPr>
        <w:t xml:space="preserve">وتحدث تأكلاً في القدرة التنافسية لصادرات الاقتصاد المتلقي </w:t>
      </w:r>
      <w:r w:rsidR="00F44EB2" w:rsidRPr="00CC4D9B">
        <w:rPr>
          <w:rFonts w:ascii="Simplified Arabic" w:hAnsi="Simplified Arabic" w:cs="Simplified Arabic"/>
          <w:sz w:val="28"/>
          <w:szCs w:val="28"/>
          <w:rtl/>
        </w:rPr>
        <w:t>للتدفقات</w:t>
      </w:r>
      <w:r w:rsidR="00517B14">
        <w:rPr>
          <w:rFonts w:ascii="Simplified Arabic" w:hAnsi="Simplified Arabic" w:cs="Simplified Arabic" w:hint="cs"/>
          <w:sz w:val="28"/>
          <w:szCs w:val="28"/>
          <w:rtl/>
        </w:rPr>
        <w:t xml:space="preserve"> </w:t>
      </w:r>
      <w:r w:rsidR="00F44EB2" w:rsidRPr="00CC4D9B">
        <w:rPr>
          <w:rFonts w:ascii="Simplified Arabic" w:hAnsi="Simplified Arabic" w:cs="Simplified Arabic"/>
          <w:sz w:val="28"/>
          <w:szCs w:val="28"/>
          <w:rtl/>
        </w:rPr>
        <w:t>كما</w:t>
      </w:r>
      <w:r w:rsidRPr="00CC4D9B">
        <w:rPr>
          <w:rFonts w:ascii="Simplified Arabic" w:hAnsi="Simplified Arabic" w:cs="Simplified Arabic"/>
          <w:sz w:val="28"/>
          <w:szCs w:val="28"/>
          <w:rtl/>
        </w:rPr>
        <w:t xml:space="preserve"> يساهم انخفاض الصادرات الناجم عن ذلك </w:t>
      </w:r>
      <w:r w:rsidR="00C529AA" w:rsidRPr="00CC4D9B">
        <w:rPr>
          <w:rFonts w:ascii="Simplified Arabic" w:hAnsi="Simplified Arabic" w:cs="Simplified Arabic"/>
          <w:sz w:val="28"/>
          <w:szCs w:val="28"/>
          <w:rtl/>
        </w:rPr>
        <w:t>إلى</w:t>
      </w:r>
      <w:r w:rsidRPr="00CC4D9B">
        <w:rPr>
          <w:rFonts w:ascii="Simplified Arabic" w:hAnsi="Simplified Arabic" w:cs="Simplified Arabic"/>
          <w:sz w:val="28"/>
          <w:szCs w:val="28"/>
          <w:rtl/>
        </w:rPr>
        <w:t xml:space="preserve"> جانب ارتفاع الواردات في تدهور عجز الحساب الجاري </w:t>
      </w:r>
      <w:r w:rsidR="00C529AA" w:rsidRPr="00CC4D9B">
        <w:rPr>
          <w:rFonts w:ascii="Simplified Arabic" w:hAnsi="Simplified Arabic" w:cs="Simplified Arabic"/>
          <w:sz w:val="28"/>
          <w:szCs w:val="28"/>
          <w:rtl/>
        </w:rPr>
        <w:t>إلى</w:t>
      </w:r>
      <w:r w:rsidRPr="00CC4D9B">
        <w:rPr>
          <w:rFonts w:ascii="Simplified Arabic" w:hAnsi="Simplified Arabic" w:cs="Simplified Arabic"/>
          <w:sz w:val="28"/>
          <w:szCs w:val="28"/>
          <w:rtl/>
        </w:rPr>
        <w:t xml:space="preserve"> نفس الاتجاه</w:t>
      </w:r>
      <w:r w:rsidR="00ED0152" w:rsidRPr="00CC4D9B">
        <w:rPr>
          <w:rFonts w:ascii="Simplified Arabic" w:hAnsi="Simplified Arabic" w:cs="Simplified Arabic"/>
          <w:sz w:val="28"/>
          <w:szCs w:val="28"/>
          <w:rtl/>
        </w:rPr>
        <w:t xml:space="preserve">، </w:t>
      </w:r>
      <w:r w:rsidRPr="00CC4D9B">
        <w:rPr>
          <w:rFonts w:ascii="Simplified Arabic" w:hAnsi="Simplified Arabic" w:cs="Simplified Arabic"/>
          <w:sz w:val="28"/>
          <w:szCs w:val="28"/>
          <w:rtl/>
        </w:rPr>
        <w:t>وهذه حالة نموذجية لما يعرف ب</w:t>
      </w:r>
      <w:r w:rsidR="00115DBF" w:rsidRPr="00CC4D9B">
        <w:rPr>
          <w:rFonts w:ascii="Simplified Arabic" w:hAnsi="Simplified Arabic" w:cs="Simplified Arabic"/>
          <w:sz w:val="28"/>
          <w:szCs w:val="28"/>
          <w:rtl/>
        </w:rPr>
        <w:t xml:space="preserve">ـ </w:t>
      </w:r>
      <w:r w:rsidRPr="00CC4D9B">
        <w:rPr>
          <w:rFonts w:ascii="Simplified Arabic" w:hAnsi="Simplified Arabic" w:cs="Simplified Arabic"/>
          <w:sz w:val="28"/>
          <w:szCs w:val="28"/>
          <w:rtl/>
        </w:rPr>
        <w:t xml:space="preserve">(الداء </w:t>
      </w:r>
      <w:r w:rsidR="005D5582" w:rsidRPr="00CC4D9B">
        <w:rPr>
          <w:rFonts w:ascii="Simplified Arabic" w:hAnsi="Simplified Arabic" w:cs="Simplified Arabic"/>
          <w:sz w:val="28"/>
          <w:szCs w:val="28"/>
          <w:rtl/>
        </w:rPr>
        <w:t>الهولندي</w:t>
      </w:r>
      <w:r w:rsidR="005D5582" w:rsidRPr="00CC4D9B">
        <w:rPr>
          <w:rFonts w:ascii="Simplified Arabic" w:hAnsi="Simplified Arabic" w:cs="Simplified Arabic"/>
          <w:sz w:val="28"/>
          <w:szCs w:val="28"/>
          <w:lang w:val="fr-FR"/>
        </w:rPr>
        <w:t xml:space="preserve"> (</w:t>
      </w:r>
      <w:r w:rsidRPr="00CC4D9B">
        <w:rPr>
          <w:rFonts w:ascii="Simplified Arabic" w:hAnsi="Simplified Arabic" w:cs="Simplified Arabic"/>
          <w:sz w:val="28"/>
          <w:szCs w:val="28"/>
          <w:rtl/>
        </w:rPr>
        <w:t xml:space="preserve">. وفي النهاية زيادة عجز الحساب الجاري سواء النقطة الحرجة التي يضغط عندها المستثمرون </w:t>
      </w:r>
      <w:r w:rsidR="00E10DAA" w:rsidRPr="00CC4D9B">
        <w:rPr>
          <w:rFonts w:ascii="Simplified Arabic" w:hAnsi="Simplified Arabic" w:cs="Simplified Arabic"/>
          <w:sz w:val="28"/>
          <w:szCs w:val="28"/>
          <w:rtl/>
        </w:rPr>
        <w:t>الأجانب</w:t>
      </w:r>
      <w:r w:rsidRPr="00CC4D9B">
        <w:rPr>
          <w:rFonts w:ascii="Simplified Arabic" w:hAnsi="Simplified Arabic" w:cs="Simplified Arabic"/>
          <w:sz w:val="28"/>
          <w:szCs w:val="28"/>
          <w:rtl/>
        </w:rPr>
        <w:t xml:space="preserve"> بزرع الهلع ويتبع ذلك تدفقات </w:t>
      </w:r>
      <w:r w:rsidR="00E10DAA" w:rsidRPr="00CC4D9B">
        <w:rPr>
          <w:rFonts w:ascii="Simplified Arabic" w:hAnsi="Simplified Arabic" w:cs="Simplified Arabic"/>
          <w:sz w:val="28"/>
          <w:szCs w:val="28"/>
          <w:rtl/>
        </w:rPr>
        <w:t>رأسمالية</w:t>
      </w:r>
      <w:r w:rsidRPr="00CC4D9B">
        <w:rPr>
          <w:rFonts w:ascii="Simplified Arabic" w:hAnsi="Simplified Arabic" w:cs="Simplified Arabic"/>
          <w:sz w:val="28"/>
          <w:szCs w:val="28"/>
          <w:rtl/>
        </w:rPr>
        <w:t xml:space="preserve"> ضخمة </w:t>
      </w:r>
      <w:r w:rsidR="00C529AA" w:rsidRPr="00CC4D9B">
        <w:rPr>
          <w:rFonts w:ascii="Simplified Arabic" w:hAnsi="Simplified Arabic" w:cs="Simplified Arabic"/>
          <w:sz w:val="28"/>
          <w:szCs w:val="28"/>
          <w:rtl/>
        </w:rPr>
        <w:t>إلى</w:t>
      </w:r>
      <w:r w:rsidRPr="00CC4D9B">
        <w:rPr>
          <w:rFonts w:ascii="Simplified Arabic" w:hAnsi="Simplified Arabic" w:cs="Simplified Arabic"/>
          <w:sz w:val="28"/>
          <w:szCs w:val="28"/>
          <w:rtl/>
        </w:rPr>
        <w:t xml:space="preserve"> الخارج. وعادة ما تأخذ نتائج انعكاس التدفقات </w:t>
      </w:r>
      <w:r w:rsidR="00E10DAA" w:rsidRPr="00CC4D9B">
        <w:rPr>
          <w:rFonts w:ascii="Simplified Arabic" w:hAnsi="Simplified Arabic" w:cs="Simplified Arabic"/>
          <w:sz w:val="28"/>
          <w:szCs w:val="28"/>
          <w:rtl/>
        </w:rPr>
        <w:t>الرأسمالية</w:t>
      </w:r>
      <w:r w:rsidRPr="00CC4D9B">
        <w:rPr>
          <w:rFonts w:ascii="Simplified Arabic" w:hAnsi="Simplified Arabic" w:cs="Simplified Arabic"/>
          <w:sz w:val="28"/>
          <w:szCs w:val="28"/>
          <w:rtl/>
        </w:rPr>
        <w:t xml:space="preserve"> حجم الكارثة كما حصل في </w:t>
      </w:r>
      <w:r w:rsidR="00E10DAA" w:rsidRPr="00CC4D9B">
        <w:rPr>
          <w:rFonts w:ascii="Simplified Arabic" w:hAnsi="Simplified Arabic" w:cs="Simplified Arabic"/>
          <w:sz w:val="28"/>
          <w:szCs w:val="28"/>
          <w:rtl/>
        </w:rPr>
        <w:t>أزمة</w:t>
      </w:r>
      <w:r w:rsidR="00517B14">
        <w:rPr>
          <w:rFonts w:ascii="Simplified Arabic" w:hAnsi="Simplified Arabic" w:cs="Simplified Arabic" w:hint="cs"/>
          <w:sz w:val="28"/>
          <w:szCs w:val="28"/>
          <w:rtl/>
        </w:rPr>
        <w:t xml:space="preserve"> </w:t>
      </w:r>
      <w:r w:rsidR="00E10DAA" w:rsidRPr="00CC4D9B">
        <w:rPr>
          <w:rFonts w:ascii="Simplified Arabic" w:hAnsi="Simplified Arabic" w:cs="Simplified Arabic"/>
          <w:sz w:val="28"/>
          <w:szCs w:val="28"/>
          <w:rtl/>
        </w:rPr>
        <w:t>أسيا</w:t>
      </w:r>
      <w:r w:rsidR="00ED0152" w:rsidRPr="00CC4D9B">
        <w:rPr>
          <w:rFonts w:ascii="Simplified Arabic" w:hAnsi="Simplified Arabic" w:cs="Simplified Arabic"/>
          <w:sz w:val="28"/>
          <w:szCs w:val="28"/>
          <w:rtl/>
        </w:rPr>
        <w:t xml:space="preserve">، </w:t>
      </w:r>
      <w:r w:rsidRPr="00CC4D9B">
        <w:rPr>
          <w:rFonts w:ascii="Simplified Arabic" w:hAnsi="Simplified Arabic" w:cs="Simplified Arabic"/>
          <w:sz w:val="28"/>
          <w:szCs w:val="28"/>
          <w:rtl/>
        </w:rPr>
        <w:t xml:space="preserve">ويتبع انهيار العملة في شكل انخفاض حاد لقيمة العملة يؤدي </w:t>
      </w:r>
      <w:r w:rsidR="00E10DAA" w:rsidRPr="00CC4D9B">
        <w:rPr>
          <w:rFonts w:ascii="Simplified Arabic" w:hAnsi="Simplified Arabic" w:cs="Simplified Arabic"/>
          <w:sz w:val="28"/>
          <w:szCs w:val="28"/>
          <w:rtl/>
        </w:rPr>
        <w:t>إلى</w:t>
      </w:r>
      <w:r w:rsidR="00517B14">
        <w:rPr>
          <w:rFonts w:ascii="Simplified Arabic" w:hAnsi="Simplified Arabic" w:cs="Simplified Arabic" w:hint="cs"/>
          <w:sz w:val="28"/>
          <w:szCs w:val="28"/>
          <w:rtl/>
        </w:rPr>
        <w:t xml:space="preserve"> </w:t>
      </w:r>
      <w:r w:rsidR="00E10DAA" w:rsidRPr="00CC4D9B">
        <w:rPr>
          <w:rFonts w:ascii="Simplified Arabic" w:hAnsi="Simplified Arabic" w:cs="Simplified Arabic"/>
          <w:sz w:val="28"/>
          <w:szCs w:val="28"/>
          <w:rtl/>
        </w:rPr>
        <w:t>إفلاس</w:t>
      </w:r>
      <w:r w:rsidRPr="00CC4D9B">
        <w:rPr>
          <w:rFonts w:ascii="Simplified Arabic" w:hAnsi="Simplified Arabic" w:cs="Simplified Arabic"/>
          <w:sz w:val="28"/>
          <w:szCs w:val="28"/>
          <w:rtl/>
        </w:rPr>
        <w:t xml:space="preserve"> الشركات التي بالغت في الاقتراض بالعملات </w:t>
      </w:r>
      <w:r w:rsidR="00E10DAA" w:rsidRPr="00CC4D9B">
        <w:rPr>
          <w:rFonts w:ascii="Simplified Arabic" w:hAnsi="Simplified Arabic" w:cs="Simplified Arabic"/>
          <w:sz w:val="28"/>
          <w:szCs w:val="28"/>
          <w:rtl/>
        </w:rPr>
        <w:t>الأجنبية</w:t>
      </w:r>
      <w:r w:rsidRPr="00CC4D9B">
        <w:rPr>
          <w:rFonts w:ascii="Simplified Arabic" w:hAnsi="Simplified Arabic" w:cs="Simplified Arabic"/>
          <w:sz w:val="28"/>
          <w:szCs w:val="28"/>
          <w:rtl/>
        </w:rPr>
        <w:t xml:space="preserve"> من خلال وساطة القطاع المالي المحلي.</w:t>
      </w:r>
    </w:p>
    <w:p w:rsidR="00DF7DC3" w:rsidRPr="00CC4D9B" w:rsidRDefault="00DB410B" w:rsidP="00CC4D9B">
      <w:pPr>
        <w:ind w:firstLine="709"/>
        <w:jc w:val="both"/>
        <w:rPr>
          <w:rFonts w:ascii="Simplified Arabic" w:hAnsi="Simplified Arabic" w:cs="Simplified Arabic"/>
          <w:b/>
          <w:bCs/>
          <w:sz w:val="28"/>
          <w:szCs w:val="28"/>
          <w:rtl/>
        </w:rPr>
      </w:pPr>
      <w:r w:rsidRPr="00CC4D9B">
        <w:rPr>
          <w:rFonts w:ascii="Simplified Arabic" w:hAnsi="Simplified Arabic" w:cs="Simplified Arabic"/>
          <w:sz w:val="28"/>
          <w:szCs w:val="28"/>
          <w:rtl/>
        </w:rPr>
        <w:t xml:space="preserve">يؤدي فشل الشركات المحلية </w:t>
      </w:r>
      <w:r w:rsidR="00E10DAA" w:rsidRPr="00CC4D9B">
        <w:rPr>
          <w:rFonts w:ascii="Simplified Arabic" w:hAnsi="Simplified Arabic" w:cs="Simplified Arabic"/>
          <w:sz w:val="28"/>
          <w:szCs w:val="28"/>
          <w:rtl/>
        </w:rPr>
        <w:t>إلى</w:t>
      </w:r>
      <w:r w:rsidRPr="00CC4D9B">
        <w:rPr>
          <w:rFonts w:ascii="Simplified Arabic" w:hAnsi="Simplified Arabic" w:cs="Simplified Arabic"/>
          <w:sz w:val="28"/>
          <w:szCs w:val="28"/>
          <w:rtl/>
        </w:rPr>
        <w:t xml:space="preserve"> زيادة حادة في </w:t>
      </w:r>
      <w:r w:rsidR="00E10DAA" w:rsidRPr="00CC4D9B">
        <w:rPr>
          <w:rFonts w:ascii="Simplified Arabic" w:hAnsi="Simplified Arabic" w:cs="Simplified Arabic"/>
          <w:sz w:val="28"/>
          <w:szCs w:val="28"/>
          <w:rtl/>
        </w:rPr>
        <w:t>الأصول</w:t>
      </w:r>
      <w:r w:rsidRPr="00CC4D9B">
        <w:rPr>
          <w:rFonts w:ascii="Simplified Arabic" w:hAnsi="Simplified Arabic" w:cs="Simplified Arabic"/>
          <w:sz w:val="28"/>
          <w:szCs w:val="28"/>
          <w:rtl/>
        </w:rPr>
        <w:t xml:space="preserve"> غير المجدية</w:t>
      </w:r>
      <w:r w:rsidR="00ED0152" w:rsidRPr="00CC4D9B">
        <w:rPr>
          <w:rFonts w:ascii="Simplified Arabic" w:hAnsi="Simplified Arabic" w:cs="Simplified Arabic"/>
          <w:sz w:val="28"/>
          <w:szCs w:val="28"/>
          <w:rtl/>
        </w:rPr>
        <w:t xml:space="preserve">، </w:t>
      </w:r>
      <w:r w:rsidRPr="00CC4D9B">
        <w:rPr>
          <w:rFonts w:ascii="Simplified Arabic" w:hAnsi="Simplified Arabic" w:cs="Simplified Arabic"/>
          <w:sz w:val="28"/>
          <w:szCs w:val="28"/>
          <w:rtl/>
        </w:rPr>
        <w:t>أي القروض السيئة</w:t>
      </w:r>
      <w:r w:rsidR="00ED0152" w:rsidRPr="00CC4D9B">
        <w:rPr>
          <w:rFonts w:ascii="Simplified Arabic" w:hAnsi="Simplified Arabic" w:cs="Simplified Arabic"/>
          <w:sz w:val="28"/>
          <w:szCs w:val="28"/>
          <w:rtl/>
        </w:rPr>
        <w:t xml:space="preserve">، </w:t>
      </w:r>
      <w:r w:rsidRPr="00CC4D9B">
        <w:rPr>
          <w:rFonts w:ascii="Simplified Arabic" w:hAnsi="Simplified Arabic" w:cs="Simplified Arabic"/>
          <w:sz w:val="28"/>
          <w:szCs w:val="28"/>
          <w:rtl/>
        </w:rPr>
        <w:t xml:space="preserve">مما يعني </w:t>
      </w:r>
      <w:r w:rsidR="00C529AA" w:rsidRPr="00CC4D9B">
        <w:rPr>
          <w:rFonts w:ascii="Simplified Arabic" w:hAnsi="Simplified Arabic" w:cs="Simplified Arabic"/>
          <w:sz w:val="28"/>
          <w:szCs w:val="28"/>
          <w:rtl/>
        </w:rPr>
        <w:t>أن</w:t>
      </w:r>
      <w:r w:rsidRPr="00CC4D9B">
        <w:rPr>
          <w:rFonts w:ascii="Simplified Arabic" w:hAnsi="Simplified Arabic" w:cs="Simplified Arabic"/>
          <w:sz w:val="28"/>
          <w:szCs w:val="28"/>
          <w:rtl/>
        </w:rPr>
        <w:t xml:space="preserve"> المصارف تتحمل عندها ديون ثقيلة مقومة بالعملة </w:t>
      </w:r>
      <w:r w:rsidR="00E10DAA" w:rsidRPr="00CC4D9B">
        <w:rPr>
          <w:rFonts w:ascii="Simplified Arabic" w:hAnsi="Simplified Arabic" w:cs="Simplified Arabic"/>
          <w:sz w:val="28"/>
          <w:szCs w:val="28"/>
          <w:rtl/>
        </w:rPr>
        <w:t>الأجنبية</w:t>
      </w:r>
      <w:r w:rsidR="00ED0152" w:rsidRPr="00CC4D9B">
        <w:rPr>
          <w:rFonts w:ascii="Simplified Arabic" w:hAnsi="Simplified Arabic" w:cs="Simplified Arabic"/>
          <w:sz w:val="28"/>
          <w:szCs w:val="28"/>
          <w:rtl/>
        </w:rPr>
        <w:t xml:space="preserve">، </w:t>
      </w:r>
      <w:r w:rsidRPr="00CC4D9B">
        <w:rPr>
          <w:rFonts w:ascii="Simplified Arabic" w:hAnsi="Simplified Arabic" w:cs="Simplified Arabic"/>
          <w:sz w:val="28"/>
          <w:szCs w:val="28"/>
          <w:rtl/>
        </w:rPr>
        <w:t xml:space="preserve">من شأنها </w:t>
      </w:r>
      <w:r w:rsidR="00C529AA" w:rsidRPr="00CC4D9B">
        <w:rPr>
          <w:rFonts w:ascii="Simplified Arabic" w:hAnsi="Simplified Arabic" w:cs="Simplified Arabic"/>
          <w:sz w:val="28"/>
          <w:szCs w:val="28"/>
          <w:rtl/>
        </w:rPr>
        <w:t>أن</w:t>
      </w:r>
      <w:r w:rsidRPr="00CC4D9B">
        <w:rPr>
          <w:rFonts w:ascii="Simplified Arabic" w:hAnsi="Simplified Arabic" w:cs="Simplified Arabic"/>
          <w:sz w:val="28"/>
          <w:szCs w:val="28"/>
          <w:rtl/>
        </w:rPr>
        <w:t xml:space="preserve"> يؤدي </w:t>
      </w:r>
      <w:r w:rsidR="00517B14" w:rsidRPr="00CC4D9B">
        <w:rPr>
          <w:rFonts w:ascii="Simplified Arabic" w:hAnsi="Simplified Arabic" w:cs="Simplified Arabic" w:hint="cs"/>
          <w:sz w:val="28"/>
          <w:szCs w:val="28"/>
          <w:rtl/>
        </w:rPr>
        <w:t>إلى أزم</w:t>
      </w:r>
      <w:r w:rsidR="00517B14" w:rsidRPr="00CC4D9B">
        <w:rPr>
          <w:rFonts w:ascii="Simplified Arabic" w:hAnsi="Simplified Arabic" w:cs="Simplified Arabic" w:hint="eastAsia"/>
          <w:sz w:val="28"/>
          <w:szCs w:val="28"/>
          <w:rtl/>
        </w:rPr>
        <w:t>ة</w:t>
      </w:r>
      <w:r w:rsidRPr="00CC4D9B">
        <w:rPr>
          <w:rFonts w:ascii="Simplified Arabic" w:hAnsi="Simplified Arabic" w:cs="Simplified Arabic"/>
          <w:sz w:val="28"/>
          <w:szCs w:val="28"/>
          <w:rtl/>
        </w:rPr>
        <w:t xml:space="preserve"> مصرفية تقود </w:t>
      </w:r>
      <w:r w:rsidR="00E10DAA" w:rsidRPr="00CC4D9B">
        <w:rPr>
          <w:rFonts w:ascii="Simplified Arabic" w:hAnsi="Simplified Arabic" w:cs="Simplified Arabic"/>
          <w:sz w:val="28"/>
          <w:szCs w:val="28"/>
          <w:rtl/>
        </w:rPr>
        <w:t>إلى</w:t>
      </w:r>
      <w:r w:rsidR="00517B14">
        <w:rPr>
          <w:rFonts w:ascii="Simplified Arabic" w:hAnsi="Simplified Arabic" w:cs="Simplified Arabic" w:hint="cs"/>
          <w:sz w:val="28"/>
          <w:szCs w:val="28"/>
          <w:rtl/>
        </w:rPr>
        <w:t xml:space="preserve"> </w:t>
      </w:r>
      <w:r w:rsidR="00E10DAA" w:rsidRPr="00CC4D9B">
        <w:rPr>
          <w:rFonts w:ascii="Simplified Arabic" w:hAnsi="Simplified Arabic" w:cs="Simplified Arabic"/>
          <w:sz w:val="28"/>
          <w:szCs w:val="28"/>
          <w:rtl/>
        </w:rPr>
        <w:t>أزمة</w:t>
      </w:r>
      <w:r w:rsidRPr="00CC4D9B">
        <w:rPr>
          <w:rFonts w:ascii="Simplified Arabic" w:hAnsi="Simplified Arabic" w:cs="Simplified Arabic"/>
          <w:sz w:val="28"/>
          <w:szCs w:val="28"/>
          <w:rtl/>
        </w:rPr>
        <w:t xml:space="preserve"> اقتصادية معممة واستفحال البطالة وكساد عميق</w:t>
      </w:r>
      <w:r w:rsidR="00ED0152" w:rsidRPr="00CC4D9B">
        <w:rPr>
          <w:rFonts w:ascii="Simplified Arabic" w:hAnsi="Simplified Arabic" w:cs="Simplified Arabic"/>
          <w:sz w:val="28"/>
          <w:szCs w:val="28"/>
          <w:rtl/>
        </w:rPr>
        <w:t xml:space="preserve">، </w:t>
      </w:r>
      <w:r w:rsidRPr="00CC4D9B">
        <w:rPr>
          <w:rFonts w:ascii="Simplified Arabic" w:hAnsi="Simplified Arabic" w:cs="Simplified Arabic"/>
          <w:sz w:val="28"/>
          <w:szCs w:val="28"/>
          <w:rtl/>
        </w:rPr>
        <w:t xml:space="preserve">وهذا سيناريو يوضحه الشكل </w:t>
      </w:r>
      <w:r w:rsidR="00C529AA" w:rsidRPr="00CC4D9B">
        <w:rPr>
          <w:rFonts w:ascii="Simplified Arabic" w:hAnsi="Simplified Arabic" w:cs="Simplified Arabic"/>
          <w:sz w:val="28"/>
          <w:szCs w:val="28"/>
          <w:rtl/>
          <w:lang w:bidi="ar-IQ"/>
        </w:rPr>
        <w:t>أدناه</w:t>
      </w:r>
      <w:r w:rsidRPr="00CC4D9B">
        <w:rPr>
          <w:rFonts w:ascii="Simplified Arabic" w:hAnsi="Simplified Arabic" w:cs="Simplified Arabic"/>
          <w:sz w:val="28"/>
          <w:szCs w:val="28"/>
          <w:rtl/>
          <w:lang w:bidi="ar-IQ"/>
        </w:rPr>
        <w:t xml:space="preserve">. </w:t>
      </w:r>
      <w:r w:rsidRPr="00CC4D9B">
        <w:rPr>
          <w:rFonts w:ascii="Simplified Arabic" w:hAnsi="Simplified Arabic" w:cs="Simplified Arabic"/>
          <w:sz w:val="28"/>
          <w:szCs w:val="28"/>
          <w:rtl/>
        </w:rPr>
        <w:t xml:space="preserve">وبهدف الحفاظ على سعر صرف مستقر وبالتالي تفادي دورة الازدهار/ الكساد تتدخل السلطات النقدية في </w:t>
      </w:r>
      <w:r w:rsidR="00C529AA" w:rsidRPr="00CC4D9B">
        <w:rPr>
          <w:rFonts w:ascii="Simplified Arabic" w:hAnsi="Simplified Arabic" w:cs="Simplified Arabic"/>
          <w:sz w:val="28"/>
          <w:szCs w:val="28"/>
          <w:rtl/>
        </w:rPr>
        <w:t>أحيان</w:t>
      </w:r>
      <w:r w:rsidRPr="00CC4D9B">
        <w:rPr>
          <w:rFonts w:ascii="Simplified Arabic" w:hAnsi="Simplified Arabic" w:cs="Simplified Arabic"/>
          <w:sz w:val="28"/>
          <w:szCs w:val="28"/>
          <w:rtl/>
        </w:rPr>
        <w:t xml:space="preserve"> كثيرة في سوق النقد</w:t>
      </w:r>
      <w:r w:rsidR="00ED0152" w:rsidRPr="00CC4D9B">
        <w:rPr>
          <w:rFonts w:ascii="Simplified Arabic" w:hAnsi="Simplified Arabic" w:cs="Simplified Arabic"/>
          <w:sz w:val="28"/>
          <w:szCs w:val="28"/>
          <w:rtl/>
        </w:rPr>
        <w:t xml:space="preserve">، </w:t>
      </w:r>
      <w:r w:rsidRPr="00CC4D9B">
        <w:rPr>
          <w:rFonts w:ascii="Simplified Arabic" w:hAnsi="Simplified Arabic" w:cs="Simplified Arabic"/>
          <w:sz w:val="28"/>
          <w:szCs w:val="28"/>
          <w:rtl/>
        </w:rPr>
        <w:t xml:space="preserve">من خلال عملية التعقيم لتعويض زيادة المعروض النقدي الذي تحدثه التدفقات </w:t>
      </w:r>
      <w:r w:rsidR="00A95162" w:rsidRPr="00CC4D9B">
        <w:rPr>
          <w:rFonts w:ascii="Simplified Arabic" w:hAnsi="Simplified Arabic" w:cs="Simplified Arabic"/>
          <w:sz w:val="28"/>
          <w:szCs w:val="28"/>
          <w:rtl/>
        </w:rPr>
        <w:t>الرأسمالية</w:t>
      </w:r>
      <w:r w:rsidRPr="00CC4D9B">
        <w:rPr>
          <w:rFonts w:ascii="Simplified Arabic" w:hAnsi="Simplified Arabic" w:cs="Simplified Arabic"/>
          <w:sz w:val="28"/>
          <w:szCs w:val="28"/>
          <w:rtl/>
        </w:rPr>
        <w:t xml:space="preserve"> الداخلة عن طريق عدد من </w:t>
      </w:r>
      <w:r w:rsidR="00A95162" w:rsidRPr="00CC4D9B">
        <w:rPr>
          <w:rFonts w:ascii="Simplified Arabic" w:hAnsi="Simplified Arabic" w:cs="Simplified Arabic"/>
          <w:sz w:val="28"/>
          <w:szCs w:val="28"/>
          <w:rtl/>
        </w:rPr>
        <w:t>الأدوات</w:t>
      </w:r>
      <w:r w:rsidRPr="00CC4D9B">
        <w:rPr>
          <w:rFonts w:ascii="Simplified Arabic" w:hAnsi="Simplified Arabic" w:cs="Simplified Arabic"/>
          <w:sz w:val="28"/>
          <w:szCs w:val="28"/>
          <w:rtl/>
        </w:rPr>
        <w:t xml:space="preserve"> النقدية منها بيع السندات الحكومية في عملية سوق مفتوحة. ويفترض هذا بالطبع وجود </w:t>
      </w:r>
      <w:r w:rsidR="00A95162" w:rsidRPr="00CC4D9B">
        <w:rPr>
          <w:rFonts w:ascii="Simplified Arabic" w:hAnsi="Simplified Arabic" w:cs="Simplified Arabic"/>
          <w:sz w:val="28"/>
          <w:szCs w:val="28"/>
          <w:rtl/>
        </w:rPr>
        <w:t>رأسمالي</w:t>
      </w:r>
      <w:r w:rsidRPr="00CC4D9B">
        <w:rPr>
          <w:rFonts w:ascii="Simplified Arabic" w:hAnsi="Simplified Arabic" w:cs="Simplified Arabic"/>
          <w:sz w:val="28"/>
          <w:szCs w:val="28"/>
          <w:rtl/>
        </w:rPr>
        <w:t xml:space="preserve"> على درجة </w:t>
      </w:r>
      <w:r w:rsidR="00A95162" w:rsidRPr="00CC4D9B">
        <w:rPr>
          <w:rFonts w:ascii="Simplified Arabic" w:hAnsi="Simplified Arabic" w:cs="Simplified Arabic"/>
          <w:sz w:val="28"/>
          <w:szCs w:val="28"/>
          <w:rtl/>
        </w:rPr>
        <w:t>لأبأس</w:t>
      </w:r>
      <w:r w:rsidRPr="00CC4D9B">
        <w:rPr>
          <w:rFonts w:ascii="Simplified Arabic" w:hAnsi="Simplified Arabic" w:cs="Simplified Arabic"/>
          <w:sz w:val="28"/>
          <w:szCs w:val="28"/>
          <w:rtl/>
        </w:rPr>
        <w:t xml:space="preserve"> بها من التطور</w:t>
      </w:r>
      <w:r w:rsidR="00ED0152" w:rsidRPr="00CC4D9B">
        <w:rPr>
          <w:rFonts w:ascii="Simplified Arabic" w:hAnsi="Simplified Arabic" w:cs="Simplified Arabic"/>
          <w:sz w:val="28"/>
          <w:szCs w:val="28"/>
          <w:rtl/>
        </w:rPr>
        <w:t xml:space="preserve">، </w:t>
      </w:r>
      <w:r w:rsidRPr="00CC4D9B">
        <w:rPr>
          <w:rFonts w:ascii="Simplified Arabic" w:hAnsi="Simplified Arabic" w:cs="Simplified Arabic"/>
          <w:sz w:val="28"/>
          <w:szCs w:val="28"/>
          <w:rtl/>
        </w:rPr>
        <w:t xml:space="preserve">غير </w:t>
      </w:r>
      <w:r w:rsidR="00A95162" w:rsidRPr="00CC4D9B">
        <w:rPr>
          <w:rFonts w:ascii="Simplified Arabic" w:hAnsi="Simplified Arabic" w:cs="Simplified Arabic"/>
          <w:sz w:val="28"/>
          <w:szCs w:val="28"/>
          <w:rtl/>
        </w:rPr>
        <w:t>أن</w:t>
      </w:r>
      <w:r w:rsidRPr="00CC4D9B">
        <w:rPr>
          <w:rFonts w:ascii="Simplified Arabic" w:hAnsi="Simplified Arabic" w:cs="Simplified Arabic"/>
          <w:sz w:val="28"/>
          <w:szCs w:val="28"/>
          <w:rtl/>
        </w:rPr>
        <w:t xml:space="preserve"> عملية التعقيم هذه يمكن </w:t>
      </w:r>
      <w:r w:rsidR="00A95162" w:rsidRPr="00CC4D9B">
        <w:rPr>
          <w:rFonts w:ascii="Simplified Arabic" w:hAnsi="Simplified Arabic" w:cs="Simplified Arabic"/>
          <w:sz w:val="28"/>
          <w:szCs w:val="28"/>
          <w:rtl/>
        </w:rPr>
        <w:t>أن</w:t>
      </w:r>
      <w:r w:rsidRPr="00CC4D9B">
        <w:rPr>
          <w:rFonts w:ascii="Simplified Arabic" w:hAnsi="Simplified Arabic" w:cs="Simplified Arabic"/>
          <w:sz w:val="28"/>
          <w:szCs w:val="28"/>
          <w:rtl/>
        </w:rPr>
        <w:t xml:space="preserve"> ترفع </w:t>
      </w:r>
      <w:r w:rsidR="00A95162" w:rsidRPr="00CC4D9B">
        <w:rPr>
          <w:rFonts w:ascii="Simplified Arabic" w:hAnsi="Simplified Arabic" w:cs="Simplified Arabic"/>
          <w:sz w:val="28"/>
          <w:szCs w:val="28"/>
          <w:rtl/>
        </w:rPr>
        <w:t>أسعار</w:t>
      </w:r>
      <w:r w:rsidRPr="00CC4D9B">
        <w:rPr>
          <w:rFonts w:ascii="Simplified Arabic" w:hAnsi="Simplified Arabic" w:cs="Simplified Arabic"/>
          <w:sz w:val="28"/>
          <w:szCs w:val="28"/>
          <w:rtl/>
        </w:rPr>
        <w:t xml:space="preserve"> الفائدة المحلية بشدة</w:t>
      </w:r>
      <w:r w:rsidR="00ED0152" w:rsidRPr="00CC4D9B">
        <w:rPr>
          <w:rFonts w:ascii="Simplified Arabic" w:hAnsi="Simplified Arabic" w:cs="Simplified Arabic"/>
          <w:sz w:val="28"/>
          <w:szCs w:val="28"/>
          <w:rtl/>
        </w:rPr>
        <w:t xml:space="preserve">، </w:t>
      </w:r>
      <w:r w:rsidRPr="00CC4D9B">
        <w:rPr>
          <w:rFonts w:ascii="Simplified Arabic" w:hAnsi="Simplified Arabic" w:cs="Simplified Arabic"/>
          <w:sz w:val="28"/>
          <w:szCs w:val="28"/>
          <w:rtl/>
        </w:rPr>
        <w:t xml:space="preserve">وبذلك تجذب تدفقات </w:t>
      </w:r>
      <w:r w:rsidR="00A95162" w:rsidRPr="00CC4D9B">
        <w:rPr>
          <w:rFonts w:ascii="Simplified Arabic" w:hAnsi="Simplified Arabic" w:cs="Simplified Arabic"/>
          <w:sz w:val="28"/>
          <w:szCs w:val="28"/>
          <w:rtl/>
        </w:rPr>
        <w:t>رأسمالية</w:t>
      </w:r>
      <w:r w:rsidRPr="00CC4D9B">
        <w:rPr>
          <w:rFonts w:ascii="Simplified Arabic" w:hAnsi="Simplified Arabic" w:cs="Simplified Arabic"/>
          <w:sz w:val="28"/>
          <w:szCs w:val="28"/>
          <w:rtl/>
        </w:rPr>
        <w:t xml:space="preserve"> متواصلة في الوقت الذي تخفض فيه كثيراً من الاستثمارات </w:t>
      </w:r>
      <w:r w:rsidR="00A95162" w:rsidRPr="00CC4D9B">
        <w:rPr>
          <w:rFonts w:ascii="Simplified Arabic" w:hAnsi="Simplified Arabic" w:cs="Simplified Arabic"/>
          <w:sz w:val="28"/>
          <w:szCs w:val="28"/>
          <w:rtl/>
        </w:rPr>
        <w:t>والإنفاق</w:t>
      </w:r>
      <w:r w:rsidRPr="00CC4D9B">
        <w:rPr>
          <w:rFonts w:ascii="Simplified Arabic" w:hAnsi="Simplified Arabic" w:cs="Simplified Arabic"/>
          <w:sz w:val="28"/>
          <w:szCs w:val="28"/>
          <w:rtl/>
        </w:rPr>
        <w:t xml:space="preserve"> على الصعيد المحلي</w:t>
      </w:r>
      <w:r w:rsidR="00F3415F" w:rsidRPr="00CC4D9B">
        <w:rPr>
          <w:rFonts w:ascii="Simplified Arabic" w:hAnsi="Simplified Arabic" w:cs="Simplified Arabic"/>
          <w:sz w:val="28"/>
          <w:szCs w:val="28"/>
          <w:rtl/>
        </w:rPr>
        <w:t>.</w:t>
      </w:r>
    </w:p>
    <w:p w:rsidR="008964E2" w:rsidRPr="00CC4D9B" w:rsidRDefault="00F3415F" w:rsidP="00CC4D9B">
      <w:pPr>
        <w:jc w:val="both"/>
        <w:rPr>
          <w:rFonts w:ascii="Simplified Arabic" w:hAnsi="Simplified Arabic" w:cs="Simplified Arabic"/>
          <w:b/>
          <w:bCs/>
          <w:sz w:val="28"/>
          <w:szCs w:val="28"/>
          <w:rtl/>
          <w:lang w:bidi="ar-DZ"/>
        </w:rPr>
      </w:pPr>
      <w:r w:rsidRPr="00CC4D9B">
        <w:rPr>
          <w:rFonts w:ascii="Simplified Arabic" w:hAnsi="Simplified Arabic" w:cs="Simplified Arabic"/>
          <w:b/>
          <w:bCs/>
          <w:sz w:val="28"/>
          <w:szCs w:val="28"/>
          <w:rtl/>
        </w:rPr>
        <w:t>خامسا</w:t>
      </w:r>
      <w:r w:rsidR="00230C19" w:rsidRPr="00CC4D9B">
        <w:rPr>
          <w:rFonts w:ascii="Simplified Arabic" w:hAnsi="Simplified Arabic" w:cs="Simplified Arabic"/>
          <w:b/>
          <w:bCs/>
          <w:sz w:val="28"/>
          <w:szCs w:val="28"/>
          <w:rtl/>
          <w:lang w:bidi="ar-DZ"/>
        </w:rPr>
        <w:t xml:space="preserve">: </w:t>
      </w:r>
      <w:r w:rsidR="00E401B8" w:rsidRPr="00CC4D9B">
        <w:rPr>
          <w:rFonts w:ascii="Simplified Arabic" w:hAnsi="Simplified Arabic" w:cs="Simplified Arabic"/>
          <w:b/>
          <w:bCs/>
          <w:sz w:val="28"/>
          <w:szCs w:val="28"/>
          <w:rtl/>
          <w:lang w:bidi="ar-DZ"/>
        </w:rPr>
        <w:t>عدوى الأزمات المالية وقنوات انتقالها</w:t>
      </w:r>
    </w:p>
    <w:p w:rsidR="00CD0D2D" w:rsidRPr="00CC4D9B" w:rsidRDefault="00F3415F" w:rsidP="00CC4D9B">
      <w:pPr>
        <w:jc w:val="both"/>
        <w:rPr>
          <w:rFonts w:ascii="Simplified Arabic" w:hAnsi="Simplified Arabic" w:cs="Simplified Arabic"/>
          <w:b/>
          <w:bCs/>
          <w:sz w:val="28"/>
          <w:szCs w:val="28"/>
          <w:rtl/>
          <w:lang w:bidi="ar-DZ"/>
        </w:rPr>
      </w:pPr>
      <w:r w:rsidRPr="00CC4D9B">
        <w:rPr>
          <w:rFonts w:ascii="Simplified Arabic" w:hAnsi="Simplified Arabic" w:cs="Simplified Arabic"/>
          <w:b/>
          <w:bCs/>
          <w:sz w:val="28"/>
          <w:szCs w:val="28"/>
          <w:rtl/>
          <w:lang w:bidi="ar-DZ"/>
        </w:rPr>
        <w:t>5-1-</w:t>
      </w:r>
      <w:r w:rsidR="00CD0D2D" w:rsidRPr="00CC4D9B">
        <w:rPr>
          <w:rFonts w:ascii="Simplified Arabic" w:hAnsi="Simplified Arabic" w:cs="Simplified Arabic"/>
          <w:b/>
          <w:bCs/>
          <w:sz w:val="28"/>
          <w:szCs w:val="28"/>
          <w:rtl/>
          <w:lang w:bidi="ar-DZ"/>
        </w:rPr>
        <w:t xml:space="preserve"> قنوات </w:t>
      </w:r>
      <w:r w:rsidR="00517B14" w:rsidRPr="00CC4D9B">
        <w:rPr>
          <w:rFonts w:ascii="Simplified Arabic" w:hAnsi="Simplified Arabic" w:cs="Simplified Arabic" w:hint="cs"/>
          <w:b/>
          <w:bCs/>
          <w:sz w:val="28"/>
          <w:szCs w:val="28"/>
          <w:rtl/>
          <w:lang w:bidi="ar-DZ"/>
        </w:rPr>
        <w:t>انتشار الأزما</w:t>
      </w:r>
      <w:r w:rsidR="00517B14" w:rsidRPr="00CC4D9B">
        <w:rPr>
          <w:rFonts w:ascii="Simplified Arabic" w:hAnsi="Simplified Arabic" w:cs="Simplified Arabic" w:hint="eastAsia"/>
          <w:b/>
          <w:bCs/>
          <w:sz w:val="28"/>
          <w:szCs w:val="28"/>
          <w:rtl/>
          <w:lang w:bidi="ar-DZ"/>
        </w:rPr>
        <w:t>ت</w:t>
      </w:r>
      <w:r w:rsidR="00CD0D2D" w:rsidRPr="00CC4D9B">
        <w:rPr>
          <w:rFonts w:ascii="Simplified Arabic" w:hAnsi="Simplified Arabic" w:cs="Simplified Arabic"/>
          <w:b/>
          <w:bCs/>
          <w:sz w:val="28"/>
          <w:szCs w:val="28"/>
          <w:rtl/>
          <w:lang w:bidi="ar-DZ"/>
        </w:rPr>
        <w:t xml:space="preserve"> المالية داخل </w:t>
      </w:r>
      <w:r w:rsidR="009827ED" w:rsidRPr="00CC4D9B">
        <w:rPr>
          <w:rFonts w:ascii="Simplified Arabic" w:hAnsi="Simplified Arabic" w:cs="Simplified Arabic"/>
          <w:b/>
          <w:bCs/>
          <w:sz w:val="28"/>
          <w:szCs w:val="28"/>
          <w:rtl/>
          <w:lang w:bidi="ar-DZ"/>
        </w:rPr>
        <w:t>الدولة</w:t>
      </w:r>
      <w:r w:rsidR="00CD0D2D" w:rsidRPr="00CC4D9B">
        <w:rPr>
          <w:rFonts w:ascii="Simplified Arabic" w:hAnsi="Simplified Arabic" w:cs="Simplified Arabic"/>
          <w:b/>
          <w:bCs/>
          <w:sz w:val="28"/>
          <w:szCs w:val="28"/>
          <w:rtl/>
          <w:lang w:bidi="ar-DZ"/>
        </w:rPr>
        <w:t>.</w:t>
      </w:r>
    </w:p>
    <w:p w:rsidR="008964E2" w:rsidRPr="00CC4D9B" w:rsidRDefault="008964E2" w:rsidP="009F0473">
      <w:pPr>
        <w:ind w:firstLine="709"/>
        <w:jc w:val="both"/>
        <w:rPr>
          <w:rFonts w:ascii="Simplified Arabic" w:hAnsi="Simplified Arabic" w:cs="Simplified Arabic"/>
          <w:sz w:val="28"/>
          <w:szCs w:val="28"/>
        </w:rPr>
      </w:pPr>
      <w:r w:rsidRPr="00CC4D9B">
        <w:rPr>
          <w:rFonts w:ascii="Simplified Arabic" w:hAnsi="Simplified Arabic" w:cs="Simplified Arabic"/>
          <w:sz w:val="28"/>
          <w:szCs w:val="28"/>
          <w:rtl/>
        </w:rPr>
        <w:lastRenderedPageBreak/>
        <w:t>یمكن</w:t>
      </w:r>
      <w:r w:rsidR="00517B14">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للأزمات</w:t>
      </w:r>
      <w:r w:rsidR="00517B14">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المالیة</w:t>
      </w:r>
      <w:r w:rsidR="00517B14">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الانتقال</w:t>
      </w:r>
      <w:r w:rsidR="00517B14">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عبر</w:t>
      </w:r>
      <w:r w:rsidR="00517B14">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العدید</w:t>
      </w:r>
      <w:r w:rsidR="00517B14">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من</w:t>
      </w:r>
      <w:r w:rsidR="00517B14">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القنوات، سواء</w:t>
      </w:r>
      <w:r w:rsidR="00517B14">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كان</w:t>
      </w:r>
      <w:r w:rsidR="00517B14">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ذلك</w:t>
      </w:r>
      <w:r w:rsidR="00517B14">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من</w:t>
      </w:r>
      <w:r w:rsidR="00517B14">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دولة</w:t>
      </w:r>
      <w:r w:rsidR="00517B14">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إلى</w:t>
      </w:r>
      <w:r w:rsidR="00517B14">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أخرى</w:t>
      </w:r>
      <w:r w:rsidR="00517B14">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أو</w:t>
      </w:r>
      <w:r w:rsidR="00517B14">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من</w:t>
      </w:r>
      <w:r w:rsidR="00517B14">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سوق</w:t>
      </w:r>
      <w:r w:rsidR="00517B14">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مالي</w:t>
      </w:r>
      <w:r w:rsidR="00517B14">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لآخر، ویشیر</w:t>
      </w:r>
      <w:r w:rsidR="00517B14">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ماتبریتاسكر</w:t>
      </w:r>
      <w:r w:rsidRPr="00CC4D9B">
        <w:rPr>
          <w:rFonts w:ascii="Simplified Arabic" w:hAnsi="Simplified Arabic" w:cs="Simplified Arabic"/>
          <w:sz w:val="28"/>
          <w:szCs w:val="28"/>
        </w:rPr>
        <w:t>(MattPritasker)</w:t>
      </w:r>
      <w:r w:rsidRPr="00CC4D9B">
        <w:rPr>
          <w:rFonts w:ascii="Simplified Arabic" w:hAnsi="Simplified Arabic" w:cs="Simplified Arabic"/>
          <w:sz w:val="28"/>
          <w:szCs w:val="28"/>
          <w:rtl/>
        </w:rPr>
        <w:t xml:space="preserve"> في</w:t>
      </w:r>
      <w:r w:rsidR="00517B14">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دراسته</w:t>
      </w:r>
      <w:r w:rsidR="00517B14">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لعملیة</w:t>
      </w:r>
      <w:r w:rsidR="00517B14">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انتقال</w:t>
      </w:r>
      <w:r w:rsidR="00517B14">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أثر الأزمات</w:t>
      </w:r>
      <w:r w:rsidR="00517B14">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المالیة</w:t>
      </w:r>
      <w:r w:rsidR="00517B14">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أو</w:t>
      </w:r>
      <w:r w:rsidR="00517B14">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ما</w:t>
      </w:r>
      <w:r w:rsidR="00517B14">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یعرف</w:t>
      </w:r>
      <w:r w:rsidR="00517B14">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بالعدوى</w:t>
      </w:r>
      <w:r w:rsidR="00517B14">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إلى</w:t>
      </w:r>
      <w:r w:rsidR="00517B14">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وجود</w:t>
      </w:r>
      <w:r w:rsidR="00517B14">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ثلاثة</w:t>
      </w:r>
      <w:r w:rsidR="00517B14">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احتمالات</w:t>
      </w:r>
      <w:r w:rsidR="00517B14">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لانتقال</w:t>
      </w:r>
      <w:r w:rsidR="00517B14">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الصدمات</w:t>
      </w:r>
      <w:r w:rsidR="00517B14">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الحقیقیة</w:t>
      </w:r>
      <w:r w:rsidR="00517B14">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من</w:t>
      </w:r>
      <w:r w:rsidR="00517B14">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دولة إلى</w:t>
      </w:r>
      <w:r w:rsidR="00517B14">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أخرى، وتتمثل</w:t>
      </w:r>
      <w:r w:rsidR="00517B14">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هذه</w:t>
      </w:r>
      <w:r w:rsidR="00517B14">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الاحتمالات</w:t>
      </w:r>
      <w:r w:rsidR="00517B14">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فیما</w:t>
      </w:r>
      <w:r w:rsidR="00517B14">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یلي</w:t>
      </w:r>
      <w:r w:rsidR="009F0473">
        <w:rPr>
          <w:rFonts w:ascii="Simplified Arabic" w:hAnsi="Simplified Arabic" w:cs="Simplified Arabic" w:hint="cs"/>
          <w:sz w:val="28"/>
          <w:szCs w:val="28"/>
          <w:rtl/>
        </w:rPr>
        <w:t>:</w:t>
      </w:r>
    </w:p>
    <w:p w:rsidR="008964E2" w:rsidRPr="00CC4D9B" w:rsidRDefault="008964E2" w:rsidP="00CC4D9B">
      <w:pPr>
        <w:autoSpaceDE w:val="0"/>
        <w:autoSpaceDN w:val="0"/>
        <w:adjustRightInd w:val="0"/>
        <w:jc w:val="both"/>
        <w:rPr>
          <w:rFonts w:ascii="Simplified Arabic" w:hAnsi="Simplified Arabic" w:cs="Simplified Arabic"/>
          <w:sz w:val="28"/>
          <w:szCs w:val="28"/>
        </w:rPr>
      </w:pPr>
      <w:r w:rsidRPr="00CC4D9B">
        <w:rPr>
          <w:rFonts w:ascii="Simplified Arabic" w:hAnsi="Simplified Arabic" w:cs="Simplified Arabic"/>
          <w:sz w:val="28"/>
          <w:szCs w:val="28"/>
          <w:rtl/>
        </w:rPr>
        <w:t>ا</w:t>
      </w:r>
      <w:r w:rsidRPr="00CC4D9B">
        <w:rPr>
          <w:rFonts w:ascii="Simplified Arabic" w:hAnsi="Simplified Arabic" w:cs="Simplified Arabic"/>
          <w:b/>
          <w:bCs/>
          <w:sz w:val="28"/>
          <w:szCs w:val="28"/>
          <w:rtl/>
        </w:rPr>
        <w:t xml:space="preserve">لاحتمال الأول: </w:t>
      </w:r>
      <w:r w:rsidRPr="00CC4D9B">
        <w:rPr>
          <w:rFonts w:ascii="Simplified Arabic" w:hAnsi="Simplified Arabic" w:cs="Simplified Arabic"/>
          <w:sz w:val="28"/>
          <w:szCs w:val="28"/>
          <w:rtl/>
        </w:rPr>
        <w:t>التزامن، ویقصد</w:t>
      </w:r>
      <w:r w:rsidR="00517B14">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بها</w:t>
      </w:r>
      <w:r w:rsidR="008F61A3">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حدوث</w:t>
      </w:r>
      <w:r w:rsidR="00517B14">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الأزمة</w:t>
      </w:r>
      <w:r w:rsidR="00517B14">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في</w:t>
      </w:r>
      <w:r w:rsidR="00517B14">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كل</w:t>
      </w:r>
      <w:r w:rsidR="00517B14">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من الدولتين في</w:t>
      </w:r>
      <w:r w:rsidR="00517B14">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نفس</w:t>
      </w:r>
      <w:r w:rsidR="00517B14">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الوقت</w:t>
      </w:r>
      <w:r w:rsidRPr="00CC4D9B">
        <w:rPr>
          <w:rFonts w:ascii="Simplified Arabic" w:hAnsi="Simplified Arabic" w:cs="Simplified Arabic"/>
          <w:sz w:val="28"/>
          <w:szCs w:val="28"/>
        </w:rPr>
        <w:t>.</w:t>
      </w:r>
    </w:p>
    <w:p w:rsidR="008964E2" w:rsidRPr="00CC4D9B" w:rsidRDefault="008964E2" w:rsidP="008F61A3">
      <w:pPr>
        <w:autoSpaceDE w:val="0"/>
        <w:autoSpaceDN w:val="0"/>
        <w:adjustRightInd w:val="0"/>
        <w:jc w:val="both"/>
        <w:rPr>
          <w:rFonts w:ascii="Simplified Arabic" w:hAnsi="Simplified Arabic" w:cs="Simplified Arabic"/>
          <w:sz w:val="28"/>
          <w:szCs w:val="28"/>
        </w:rPr>
      </w:pPr>
      <w:r w:rsidRPr="00CC4D9B">
        <w:rPr>
          <w:rFonts w:ascii="Simplified Arabic" w:hAnsi="Simplified Arabic" w:cs="Simplified Arabic"/>
          <w:b/>
          <w:bCs/>
          <w:sz w:val="28"/>
          <w:szCs w:val="28"/>
          <w:rtl/>
        </w:rPr>
        <w:t>الاحتمال</w:t>
      </w:r>
      <w:r w:rsidR="008F61A3">
        <w:rPr>
          <w:rFonts w:ascii="Simplified Arabic" w:hAnsi="Simplified Arabic" w:cs="Simplified Arabic" w:hint="cs"/>
          <w:b/>
          <w:bCs/>
          <w:sz w:val="28"/>
          <w:szCs w:val="28"/>
          <w:rtl/>
        </w:rPr>
        <w:t xml:space="preserve"> </w:t>
      </w:r>
      <w:r w:rsidRPr="00CC4D9B">
        <w:rPr>
          <w:rFonts w:ascii="Simplified Arabic" w:hAnsi="Simplified Arabic" w:cs="Simplified Arabic"/>
          <w:b/>
          <w:bCs/>
          <w:sz w:val="28"/>
          <w:szCs w:val="28"/>
          <w:rtl/>
        </w:rPr>
        <w:t>الثاني:</w:t>
      </w:r>
      <w:r w:rsidRPr="00CC4D9B">
        <w:rPr>
          <w:rFonts w:ascii="Simplified Arabic" w:hAnsi="Simplified Arabic" w:cs="Simplified Arabic"/>
          <w:sz w:val="28"/>
          <w:szCs w:val="28"/>
          <w:rtl/>
        </w:rPr>
        <w:t>أن</w:t>
      </w:r>
      <w:r w:rsidR="008F61A3">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تكون</w:t>
      </w:r>
      <w:r w:rsidR="008F61A3">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الصدمات</w:t>
      </w:r>
      <w:r w:rsidR="008F61A3">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ذات</w:t>
      </w:r>
      <w:r w:rsidR="008F61A3">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طابع</w:t>
      </w:r>
      <w:r w:rsidR="008F61A3">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عالمي</w:t>
      </w:r>
      <w:r w:rsidR="008F61A3">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مشترك، وهي</w:t>
      </w:r>
      <w:r w:rsidR="008F61A3">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أن</w:t>
      </w:r>
      <w:r w:rsidR="008F61A3">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تتعرض</w:t>
      </w:r>
      <w:r w:rsidR="008F61A3">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الدولتان</w:t>
      </w:r>
      <w:r w:rsidR="008F61A3">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لنفس</w:t>
      </w:r>
      <w:r w:rsidR="008F61A3">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الأزمة</w:t>
      </w:r>
      <w:r w:rsidR="008F61A3">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المالیة</w:t>
      </w:r>
      <w:r w:rsidR="008F61A3">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العالمية</w:t>
      </w:r>
      <w:r w:rsidR="008F61A3">
        <w:rPr>
          <w:rFonts w:ascii="Simplified Arabic" w:hAnsi="Simplified Arabic" w:cs="Simplified Arabic" w:hint="cs"/>
          <w:sz w:val="28"/>
          <w:szCs w:val="28"/>
          <w:rtl/>
        </w:rPr>
        <w:t xml:space="preserve"> .</w:t>
      </w:r>
    </w:p>
    <w:p w:rsidR="008964E2" w:rsidRPr="00CC4D9B" w:rsidRDefault="008964E2" w:rsidP="008F61A3">
      <w:pPr>
        <w:autoSpaceDE w:val="0"/>
        <w:autoSpaceDN w:val="0"/>
        <w:adjustRightInd w:val="0"/>
        <w:jc w:val="both"/>
        <w:rPr>
          <w:rFonts w:ascii="Simplified Arabic" w:hAnsi="Simplified Arabic" w:cs="Simplified Arabic"/>
          <w:sz w:val="28"/>
          <w:szCs w:val="28"/>
        </w:rPr>
      </w:pPr>
      <w:r w:rsidRPr="00CC4D9B">
        <w:rPr>
          <w:rFonts w:ascii="Simplified Arabic" w:hAnsi="Simplified Arabic" w:cs="Simplified Arabic"/>
          <w:b/>
          <w:bCs/>
          <w:sz w:val="28"/>
          <w:szCs w:val="28"/>
          <w:rtl/>
        </w:rPr>
        <w:t>الاحتمال الثالث</w:t>
      </w:r>
      <w:r w:rsidRPr="00CC4D9B">
        <w:rPr>
          <w:rFonts w:ascii="Simplified Arabic" w:hAnsi="Simplified Arabic" w:cs="Simplified Arabic"/>
          <w:b/>
          <w:bCs/>
          <w:sz w:val="28"/>
          <w:szCs w:val="28"/>
        </w:rPr>
        <w:t>:</w:t>
      </w:r>
      <w:r w:rsidRPr="00CC4D9B">
        <w:rPr>
          <w:rFonts w:ascii="Simplified Arabic" w:hAnsi="Simplified Arabic" w:cs="Simplified Arabic"/>
          <w:sz w:val="28"/>
          <w:szCs w:val="28"/>
          <w:rtl/>
        </w:rPr>
        <w:t xml:space="preserve"> العدوى، وهي</w:t>
      </w:r>
      <w:r w:rsidR="008F61A3">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أن</w:t>
      </w:r>
      <w:r w:rsidR="008F61A3">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تنتقل</w:t>
      </w:r>
      <w:r w:rsidR="008F61A3">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الأزمة</w:t>
      </w:r>
      <w:r w:rsidR="008F61A3">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أو</w:t>
      </w:r>
      <w:r w:rsidR="008F61A3">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الصدمة</w:t>
      </w:r>
      <w:r w:rsidR="008F61A3">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من</w:t>
      </w:r>
      <w:r w:rsidR="008F61A3">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مجموعة</w:t>
      </w:r>
      <w:r w:rsidR="008F61A3">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دول</w:t>
      </w:r>
      <w:r w:rsidR="008F61A3">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أو</w:t>
      </w:r>
      <w:r w:rsidR="008F61A3">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أسواق</w:t>
      </w:r>
      <w:r w:rsidR="008F61A3">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مالیة</w:t>
      </w:r>
      <w:r w:rsidR="008F61A3">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أو</w:t>
      </w:r>
      <w:r w:rsidR="008F61A3">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مؤسسات</w:t>
      </w:r>
      <w:r w:rsidR="008F61A3">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مالیة</w:t>
      </w:r>
      <w:r w:rsidR="008F61A3">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إلى</w:t>
      </w:r>
      <w:r w:rsidR="008F61A3">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مجموعة</w:t>
      </w:r>
      <w:r w:rsidR="008F61A3">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أخرى</w:t>
      </w:r>
      <w:r w:rsidR="008F61A3">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من</w:t>
      </w:r>
      <w:r w:rsidR="008F61A3">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الدول</w:t>
      </w:r>
      <w:r w:rsidR="008F61A3">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أو</w:t>
      </w:r>
      <w:r w:rsidR="008F61A3">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الأسواق</w:t>
      </w:r>
      <w:r w:rsidR="008F61A3">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المالیة</w:t>
      </w:r>
      <w:r w:rsidR="008F61A3">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أو</w:t>
      </w:r>
      <w:r w:rsidR="008F61A3">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المؤسسات</w:t>
      </w:r>
      <w:r w:rsidR="008F61A3">
        <w:rPr>
          <w:rFonts w:ascii="Simplified Arabic" w:hAnsi="Simplified Arabic" w:cs="Simplified Arabic" w:hint="cs"/>
          <w:sz w:val="28"/>
          <w:szCs w:val="28"/>
          <w:rtl/>
        </w:rPr>
        <w:t xml:space="preserve"> </w:t>
      </w:r>
      <w:r w:rsidRPr="00CC4D9B">
        <w:rPr>
          <w:rFonts w:ascii="Simplified Arabic" w:hAnsi="Simplified Arabic" w:cs="Simplified Arabic"/>
          <w:sz w:val="28"/>
          <w:szCs w:val="28"/>
          <w:rtl/>
        </w:rPr>
        <w:t>المالیة</w:t>
      </w:r>
      <w:r w:rsidRPr="00CC4D9B">
        <w:rPr>
          <w:rFonts w:ascii="Simplified Arabic" w:hAnsi="Simplified Arabic" w:cs="Simplified Arabic"/>
          <w:sz w:val="28"/>
          <w:szCs w:val="28"/>
        </w:rPr>
        <w:t>.</w:t>
      </w:r>
    </w:p>
    <w:p w:rsidR="00B00E4D" w:rsidRPr="00CC4D9B" w:rsidRDefault="008964E2" w:rsidP="005325D0">
      <w:pPr>
        <w:ind w:firstLine="709"/>
        <w:jc w:val="both"/>
        <w:rPr>
          <w:rFonts w:ascii="Simplified Arabic" w:eastAsiaTheme="minorHAnsi" w:hAnsi="Simplified Arabic" w:cs="Simplified Arabic"/>
          <w:sz w:val="28"/>
          <w:szCs w:val="28"/>
          <w:rtl/>
          <w:lang w:val="fr-FR"/>
        </w:rPr>
      </w:pPr>
      <w:r w:rsidRPr="00CC4D9B">
        <w:rPr>
          <w:rFonts w:ascii="Simplified Arabic" w:hAnsi="Simplified Arabic" w:cs="Simplified Arabic"/>
          <w:sz w:val="28"/>
          <w:szCs w:val="28"/>
          <w:rtl/>
          <w:lang w:val="fr-FR" w:bidi="ar-DZ"/>
        </w:rPr>
        <w:t xml:space="preserve">ويوضح الشكل أدناه أهم القنوات التي من خلالها يمكن للأزمات المالية أن تنتشر وتنتقل </w:t>
      </w:r>
      <w:r w:rsidRPr="00CC4D9B">
        <w:rPr>
          <w:rFonts w:ascii="Simplified Arabic" w:eastAsiaTheme="minorHAnsi" w:hAnsi="Simplified Arabic" w:cs="Simplified Arabic"/>
          <w:sz w:val="28"/>
          <w:szCs w:val="28"/>
          <w:rtl/>
          <w:lang w:val="fr-FR"/>
        </w:rPr>
        <w:t>عبر</w:t>
      </w:r>
      <w:r w:rsidR="005325D0">
        <w:rPr>
          <w:rFonts w:ascii="Simplified Arabic" w:eastAsiaTheme="minorHAnsi" w:hAnsi="Simplified Arabic" w:cs="Simplified Arabic" w:hint="cs"/>
          <w:sz w:val="28"/>
          <w:szCs w:val="28"/>
          <w:rtl/>
          <w:lang w:val="fr-FR"/>
        </w:rPr>
        <w:t xml:space="preserve"> </w:t>
      </w:r>
      <w:r w:rsidRPr="00CC4D9B">
        <w:rPr>
          <w:rFonts w:ascii="Simplified Arabic" w:eastAsiaTheme="minorHAnsi" w:hAnsi="Simplified Arabic" w:cs="Simplified Arabic"/>
          <w:sz w:val="28"/>
          <w:szCs w:val="28"/>
          <w:rtl/>
          <w:lang w:val="fr-FR"/>
        </w:rPr>
        <w:t>أقسام</w:t>
      </w:r>
      <w:r w:rsidR="005325D0">
        <w:rPr>
          <w:rFonts w:ascii="Simplified Arabic" w:eastAsiaTheme="minorHAnsi" w:hAnsi="Simplified Arabic" w:cs="Simplified Arabic" w:hint="cs"/>
          <w:sz w:val="28"/>
          <w:szCs w:val="28"/>
          <w:rtl/>
          <w:lang w:val="fr-FR"/>
        </w:rPr>
        <w:t xml:space="preserve"> </w:t>
      </w:r>
      <w:r w:rsidRPr="00CC4D9B">
        <w:rPr>
          <w:rFonts w:ascii="Simplified Arabic" w:eastAsiaTheme="minorHAnsi" w:hAnsi="Simplified Arabic" w:cs="Simplified Arabic"/>
          <w:sz w:val="28"/>
          <w:szCs w:val="28"/>
          <w:rtl/>
          <w:lang w:val="fr-FR"/>
        </w:rPr>
        <w:t>النظام</w:t>
      </w:r>
      <w:r w:rsidR="005325D0">
        <w:rPr>
          <w:rFonts w:ascii="Simplified Arabic" w:eastAsiaTheme="minorHAnsi" w:hAnsi="Simplified Arabic" w:cs="Simplified Arabic" w:hint="cs"/>
          <w:sz w:val="28"/>
          <w:szCs w:val="28"/>
          <w:rtl/>
          <w:lang w:val="fr-FR"/>
        </w:rPr>
        <w:t xml:space="preserve"> </w:t>
      </w:r>
      <w:r w:rsidRPr="00CC4D9B">
        <w:rPr>
          <w:rFonts w:ascii="Simplified Arabic" w:eastAsiaTheme="minorHAnsi" w:hAnsi="Simplified Arabic" w:cs="Simplified Arabic"/>
          <w:sz w:val="28"/>
          <w:szCs w:val="28"/>
          <w:rtl/>
          <w:lang w:val="fr-FR"/>
        </w:rPr>
        <w:t>المالي</w:t>
      </w:r>
      <w:r w:rsidR="005325D0">
        <w:rPr>
          <w:rFonts w:ascii="Simplified Arabic" w:eastAsiaTheme="minorHAnsi" w:hAnsi="Simplified Arabic" w:cs="Simplified Arabic" w:hint="cs"/>
          <w:sz w:val="28"/>
          <w:szCs w:val="28"/>
          <w:rtl/>
          <w:lang w:val="fr-FR"/>
        </w:rPr>
        <w:t xml:space="preserve"> </w:t>
      </w:r>
      <w:r w:rsidRPr="00CC4D9B">
        <w:rPr>
          <w:rFonts w:ascii="Simplified Arabic" w:eastAsiaTheme="minorHAnsi" w:hAnsi="Simplified Arabic" w:cs="Simplified Arabic"/>
          <w:sz w:val="28"/>
          <w:szCs w:val="28"/>
          <w:rtl/>
          <w:lang w:val="fr-FR"/>
        </w:rPr>
        <w:t>الواحد</w:t>
      </w:r>
      <w:r w:rsidR="0024118F" w:rsidRPr="00CC4D9B">
        <w:rPr>
          <w:rFonts w:ascii="Simplified Arabic" w:eastAsiaTheme="minorHAnsi" w:hAnsi="Simplified Arabic" w:cs="Simplified Arabic"/>
          <w:sz w:val="28"/>
          <w:szCs w:val="28"/>
          <w:rtl/>
          <w:lang w:val="fr-FR"/>
        </w:rPr>
        <w:t>.</w:t>
      </w:r>
    </w:p>
    <w:p w:rsidR="008964E2" w:rsidRPr="009C099A" w:rsidRDefault="008964E2" w:rsidP="009C099A">
      <w:pPr>
        <w:jc w:val="center"/>
        <w:rPr>
          <w:rFonts w:ascii="Simplified Arabic" w:hAnsi="Simplified Arabic" w:cs="Simplified Arabic"/>
          <w:b/>
          <w:bCs/>
          <w:sz w:val="28"/>
          <w:szCs w:val="28"/>
          <w:lang w:val="fr-FR" w:bidi="ar-DZ"/>
        </w:rPr>
      </w:pPr>
      <w:r w:rsidRPr="00CC4D9B">
        <w:rPr>
          <w:rFonts w:ascii="Simplified Arabic" w:hAnsi="Simplified Arabic" w:cs="Simplified Arabic"/>
          <w:b/>
          <w:bCs/>
          <w:sz w:val="28"/>
          <w:szCs w:val="28"/>
          <w:rtl/>
        </w:rPr>
        <w:t>الشكل (</w:t>
      </w:r>
      <w:r w:rsidR="00165477">
        <w:rPr>
          <w:rFonts w:ascii="Simplified Arabic" w:hAnsi="Simplified Arabic" w:cs="Simplified Arabic" w:hint="cs"/>
          <w:b/>
          <w:bCs/>
          <w:sz w:val="28"/>
          <w:szCs w:val="28"/>
          <w:rtl/>
        </w:rPr>
        <w:t>3</w:t>
      </w:r>
      <w:r w:rsidRPr="00CC4D9B">
        <w:rPr>
          <w:rFonts w:ascii="Simplified Arabic" w:hAnsi="Simplified Arabic" w:cs="Simplified Arabic"/>
          <w:b/>
          <w:bCs/>
          <w:sz w:val="28"/>
          <w:szCs w:val="28"/>
          <w:rtl/>
        </w:rPr>
        <w:t>):</w:t>
      </w:r>
      <w:r w:rsidRPr="00CC4D9B">
        <w:rPr>
          <w:rFonts w:ascii="Simplified Arabic" w:hAnsi="Simplified Arabic" w:cs="Simplified Arabic"/>
          <w:sz w:val="28"/>
          <w:szCs w:val="28"/>
          <w:rtl/>
          <w:lang w:val="fr-FR" w:bidi="ar-DZ"/>
        </w:rPr>
        <w:t xml:space="preserve"> قنوات انتقال الأزمات المالية</w:t>
      </w:r>
    </w:p>
    <w:p w:rsidR="008964E2" w:rsidRPr="00CC4D9B" w:rsidRDefault="008979D6" w:rsidP="00CC4D9B">
      <w:pPr>
        <w:ind w:firstLine="566"/>
        <w:jc w:val="both"/>
        <w:rPr>
          <w:rFonts w:ascii="Simplified Arabic" w:hAnsi="Simplified Arabic" w:cs="Simplified Arabic"/>
          <w:sz w:val="28"/>
          <w:szCs w:val="28"/>
          <w:lang w:val="fr-FR" w:bidi="ar-DZ"/>
        </w:rPr>
      </w:pPr>
      <w:r>
        <w:rPr>
          <w:rFonts w:ascii="Simplified Arabic" w:hAnsi="Simplified Arabic" w:cs="Simplified Arabic"/>
          <w:noProof/>
          <w:sz w:val="28"/>
          <w:szCs w:val="28"/>
          <w:lang w:val="fr-FR" w:eastAsia="fr-FR"/>
        </w:rPr>
        <w:pict>
          <v:group id="Group 30" o:spid="_x0000_s1070" style="position:absolute;left:0;text-align:left;margin-left:82.15pt;margin-top:3.7pt;width:305.6pt;height:139.85pt;z-index:251658752" coordorigin="1185,11587" coordsize="8914,2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">
            <v:roundrect id="AutoShape 2" o:spid="_x0000_s1071" style="position:absolute;left:3672;top:11587;width:4375;height:553;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FA8MA&#10;AADaAAAADwAAAGRycy9kb3ducmV2LnhtbESPQWvCQBSE74L/YXmCN93YQtHUVcQiFCxFo9Dra/Y1&#10;CWbfht1NjP++Kwgeh5n5hlmue1OLjpyvLCuYTRMQxLnVFRcKzqfdZA7CB2SNtWVScCMP69VwsMRU&#10;2ysfqctCISKEfYoKyhCaVEqfl2TQT21DHL0/6wyGKF0htcNrhJtaviTJmzRYcVwosaFtSfkla42C&#10;U/7xs5m13/y1b113OCz2dud/lRqP+s07iEB9eIYf7U+t4BXuV+IN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FA8MAAADaAAAADwAAAAAAAAAAAAAAAACYAgAAZHJzL2Rv&#10;d25yZXYueG1sUEsFBgAAAAAEAAQA9QAAAIgDAAAAAA==&#10;" fillcolor="#4f81bd [3204]">
              <v:fill color2="#dbe5f1 [660]" focusposition=".5,.5" focussize="" focus="100%" type="gradientRadial"/>
              <v:textbox style="mso-next-textbox:#AutoShape 2">
                <w:txbxContent>
                  <w:p w:rsidR="00296B4A" w:rsidRPr="009076AC" w:rsidRDefault="00296B4A" w:rsidP="008964E2">
                    <w:pPr>
                      <w:jc w:val="center"/>
                      <w:rPr>
                        <w:rFonts w:cs="Simplified Arabic"/>
                        <w:b/>
                        <w:bCs/>
                        <w:sz w:val="24"/>
                        <w:szCs w:val="24"/>
                        <w:lang w:bidi="ar-DZ"/>
                      </w:rPr>
                    </w:pPr>
                    <w:r w:rsidRPr="009076AC">
                      <w:rPr>
                        <w:rFonts w:cs="Simplified Arabic" w:hint="cs"/>
                        <w:b/>
                        <w:bCs/>
                        <w:sz w:val="24"/>
                        <w:szCs w:val="24"/>
                        <w:rtl/>
                        <w:lang w:bidi="ar-DZ"/>
                      </w:rPr>
                      <w:t>انخفاض أسعار الأصول المالية (الأسواق المالية)</w:t>
                    </w:r>
                  </w:p>
                </w:txbxContent>
              </v:textbox>
            </v:roundrect>
            <v:roundrect id="AutoShape 3" o:spid="_x0000_s1072" style="position:absolute;left:1185;top:12796;width:3798;height:51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wdd8MA&#10;AADaAAAADwAAAGRycy9kb3ducmV2LnhtbESPQWvCQBSE74L/YXmCN91YStHUVcQiFCxFo9Dra/Y1&#10;CWbfht1NjP++Kwgeh5n5hlmue1OLjpyvLCuYTRMQxLnVFRcKzqfdZA7CB2SNtWVScCMP69VwsMRU&#10;2ysfqctCISKEfYoKyhCaVEqfl2TQT21DHL0/6wyGKF0htcNrhJtaviTJmzRYcVwosaFtSfkla42C&#10;U/7xs5m13/y1b113OCz2dud/lRqP+s07iEB9eIYf7U+t4BXuV+IN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wdd8MAAADaAAAADwAAAAAAAAAAAAAAAACYAgAAZHJzL2Rv&#10;d25yZXYueG1sUEsFBgAAAAAEAAQA9QAAAIgDAAAAAA==&#10;" fillcolor="#4f81bd [3204]">
              <v:fill color2="#dbe5f1 [660]" focusposition=".5,.5" focussize="" focus="100%" type="gradientRadial"/>
              <v:textbox style="mso-next-textbox:#AutoShape 3">
                <w:txbxContent>
                  <w:p w:rsidR="00296B4A" w:rsidRPr="009076AC" w:rsidRDefault="00296B4A" w:rsidP="008964E2">
                    <w:pPr>
                      <w:jc w:val="center"/>
                      <w:rPr>
                        <w:rFonts w:cs="Simplified Arabic"/>
                        <w:sz w:val="28"/>
                        <w:szCs w:val="28"/>
                        <w:lang w:bidi="ar-DZ"/>
                      </w:rPr>
                    </w:pPr>
                    <w:r w:rsidRPr="009076AC">
                      <w:rPr>
                        <w:rFonts w:cs="Simplified Arabic" w:hint="cs"/>
                        <w:b/>
                        <w:bCs/>
                        <w:sz w:val="24"/>
                        <w:szCs w:val="24"/>
                        <w:rtl/>
                        <w:lang w:bidi="ar-DZ"/>
                      </w:rPr>
                      <w:t>إفلاس المدنيي</w:t>
                    </w:r>
                    <w:r>
                      <w:rPr>
                        <w:rFonts w:cs="Simplified Arabic" w:hint="cs"/>
                        <w:b/>
                        <w:bCs/>
                        <w:sz w:val="24"/>
                        <w:szCs w:val="24"/>
                        <w:rtl/>
                        <w:lang w:bidi="ar-DZ"/>
                      </w:rPr>
                      <w:t>ن</w:t>
                    </w:r>
                    <w:r w:rsidRPr="009076AC">
                      <w:rPr>
                        <w:rFonts w:cs="Simplified Arabic" w:hint="cs"/>
                        <w:b/>
                        <w:bCs/>
                        <w:sz w:val="24"/>
                        <w:szCs w:val="24"/>
                        <w:rtl/>
                        <w:lang w:bidi="ar-DZ"/>
                      </w:rPr>
                      <w:t xml:space="preserve"> (سوق القروض و السندات)</w:t>
                    </w:r>
                  </w:p>
                </w:txbxContent>
              </v:textbox>
            </v:roundrect>
            <v:roundrect id="AutoShape 4" o:spid="_x0000_s1073" style="position:absolute;left:7086;top:12798;width:3013;height:51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C47MMA&#10;AADaAAAADwAAAGRycy9kb3ducmV2LnhtbESPQWvCQBSE74L/YXmCN91YaNHUVcQiFCxFo9Dra/Y1&#10;CWbfht1NjP++Kwgeh5n5hlmue1OLjpyvLCuYTRMQxLnVFRcKzqfdZA7CB2SNtWVScCMP69VwsMRU&#10;2ysfqctCISKEfYoKyhCaVEqfl2TQT21DHL0/6wyGKF0htcNrhJtaviTJmzRYcVwosaFtSfkla42C&#10;U/7xs5m13/y1b113OCz2dud/lRqP+s07iEB9eIYf7U+t4BXuV+IN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uC47MMAAADaAAAADwAAAAAAAAAAAAAAAACYAgAAZHJzL2Rv&#10;d25yZXYueG1sUEsFBgAAAAAEAAQA9QAAAIgDAAAAAA==&#10;" fillcolor="#4f81bd [3204]">
              <v:fill color2="#dbe5f1 [660]" focusposition=".5,.5" focussize="" focus="100%" type="gradientRadial"/>
              <v:textbox style="mso-next-textbox:#AutoShape 4">
                <w:txbxContent>
                  <w:p w:rsidR="00296B4A" w:rsidRPr="009076AC" w:rsidRDefault="00296B4A" w:rsidP="008964E2">
                    <w:pPr>
                      <w:jc w:val="center"/>
                      <w:rPr>
                        <w:rFonts w:cs="Simplified Arabic"/>
                        <w:b/>
                        <w:bCs/>
                        <w:sz w:val="24"/>
                        <w:szCs w:val="24"/>
                        <w:lang w:bidi="ar-DZ"/>
                      </w:rPr>
                    </w:pPr>
                    <w:r w:rsidRPr="009076AC">
                      <w:rPr>
                        <w:rFonts w:cs="Simplified Arabic" w:hint="cs"/>
                        <w:b/>
                        <w:bCs/>
                        <w:sz w:val="24"/>
                        <w:szCs w:val="24"/>
                        <w:rtl/>
                        <w:lang w:bidi="ar-DZ"/>
                      </w:rPr>
                      <w:t>إفلاس البنوك (سوق الودائع)</w:t>
                    </w:r>
                  </w:p>
                </w:txbxContent>
              </v:textbox>
            </v:roundrect>
            <v:roundrect id="AutoShape 5" o:spid="_x0000_s1074" style="position:absolute;left:4368;top:13905;width:3013;height:51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Imm8MA&#10;AADaAAAADwAAAGRycy9kb3ducmV2LnhtbESPQWvCQBSE7wX/w/KE3uomHkIbXSVUAgWlWBW8vmZf&#10;k9Ds27C7ifHfdwuFHoeZ+YZZbyfTiZGcby0rSBcJCOLK6pZrBZdz+fQMwgdkjZ1lUnAnD9vN7GGN&#10;ubY3/qDxFGoRIexzVNCE0OdS+qohg35he+LofVlnMETpaqkd3iLcdHKZJJk02HJcaLCn14aq79Ng&#10;FJyr3bVIh3c+7Ac3Ho8ve1v6T6Ue51OxAhFoCv/hv/abVpDB75V4A+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jImm8MAAADaAAAADwAAAAAAAAAAAAAAAACYAgAAZHJzL2Rv&#10;d25yZXYueG1sUEsFBgAAAAAEAAQA9QAAAIgDAAAAAA==&#10;" fillcolor="#4f81bd [3204]">
              <v:fill color2="#dbe5f1 [660]" focusposition=".5,.5" focussize="" focus="100%" type="gradientRadial"/>
              <v:textbox style="mso-next-textbox:#AutoShape 5">
                <w:txbxContent>
                  <w:p w:rsidR="00296B4A" w:rsidRPr="009076AC" w:rsidRDefault="00296B4A" w:rsidP="008964E2">
                    <w:pPr>
                      <w:jc w:val="center"/>
                      <w:rPr>
                        <w:rFonts w:cs="Simplified Arabic"/>
                        <w:b/>
                        <w:bCs/>
                        <w:sz w:val="24"/>
                        <w:szCs w:val="24"/>
                        <w:lang w:bidi="ar-DZ"/>
                      </w:rPr>
                    </w:pPr>
                    <w:r w:rsidRPr="009076AC">
                      <w:rPr>
                        <w:rFonts w:cs="Simplified Arabic" w:hint="cs"/>
                        <w:b/>
                        <w:bCs/>
                        <w:sz w:val="24"/>
                        <w:szCs w:val="24"/>
                        <w:rtl/>
                        <w:lang w:bidi="ar-DZ"/>
                      </w:rPr>
                      <w:t>اضطراب في أسواق الصرف</w:t>
                    </w:r>
                  </w:p>
                </w:txbxContent>
              </v:textbox>
            </v:roundrect>
            <v:shapetype id="_x0000_t32" coordsize="21600,21600" o:spt="32" o:oned="t" path="m,l21600,21600e" filled="f">
              <v:path arrowok="t" fillok="f" o:connecttype="none"/>
              <o:lock v:ext="edit" shapetype="t"/>
            </v:shapetype>
            <v:shape id="AutoShape 6" o:spid="_x0000_s1075" type="#_x0000_t32" style="position:absolute;left:2244;top:11754;width:1428;height:1044;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2FEsEAAADaAAAADwAAAGRycy9kb3ducmV2LnhtbESPQWsCMRSE7wX/Q3gFb91sC9ayGkUF&#10;QbxItaDHx+a5G9y8LJt0s/57Uyh4HGbmG2a+HGwjeuq8cazgPctBEJdOG64U/Jy2b18gfEDW2Dgm&#10;BXfysFyMXuZYaBf5m/pjqESCsC9QQR1CW0jpy5os+sy1xMm7us5iSLKrpO4wJrht5Eeef0qLhtNC&#10;jS1taipvx1+rwMSD6dvdJq7354vXkcx94oxS49dhNQMRaAjP8H97pxVM4e9Kug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fYUSwQAAANoAAAAPAAAAAAAAAAAAAAAA&#10;AKECAABkcnMvZG93bnJldi54bWxQSwUGAAAAAAQABAD5AAAAjwMAAAAA&#10;">
              <v:stroke endarrow="block"/>
            </v:shape>
            <v:shape id="AutoShape 7" o:spid="_x0000_s1076" type="#_x0000_t32" style="position:absolute;left:2595;top:11989;width:1077;height:80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60+8EAAADaAAAADwAAAGRycy9kb3ducmV2LnhtbESPQWsCMRSE7wX/Q3gFb91sCxa7GkUF&#10;QbxItaDHx+a5G9y8LJt0s/57Uyh4HGbmG2a+HGwjeuq8cazgPctBEJdOG64U/Jy2b1MQPiBrbByT&#10;gjt5WC5GL3MstIv8Tf0xVCJB2BeooA6hLaT0ZU0WfeZa4uRdXWcxJNlVUncYE9w28iPPP6VFw2mh&#10;xpY2NZW3469VYOLB9O1uE9f788XrSOY+cUap8euwmoEINIRn+L+90wq+4O9Kug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rrT7wQAAANoAAAAPAAAAAAAAAAAAAAAA&#10;AKECAABkcnMvZG93bnJldi54bWxQSwUGAAAAAAQABAD5AAAAjwMAAAAA&#10;">
              <v:stroke endarrow="block"/>
            </v:shape>
            <v:shape id="AutoShape 8" o:spid="_x0000_s1077" type="#_x0000_t32" style="position:absolute;left:2696;top:13308;width:1672;height:75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HoecUAAADbAAAADwAAAGRycy9kb3ducmV2LnhtbESPQWvCQBCF74L/YRmhN93YQ9HUVUqh&#10;pSgeNCW0tyE7TUKzs2F31eivdw6F3mZ4b977ZrUZXKfOFGLr2cB8loEirrxtuTbwWbxNF6BiQrbY&#10;eSYDV4qwWY9HK8ytv/CBzsdUKwnhmKOBJqU+1zpWDTmMM98Ti/bjg8Mka6i1DXiRcNfpxyx70g5b&#10;loYGe3ptqPo9npyBr93yVF7LPW3L+XL7jcHFW/FuzMNkeHkGlWhI/+a/6w8r+EIv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HoecUAAADbAAAADwAAAAAAAAAA&#10;AAAAAAChAgAAZHJzL2Rvd25yZXYueG1sUEsFBgAAAAAEAAQA+QAAAJMDAAAAAA==&#10;">
              <v:stroke endarrow="block"/>
            </v:shape>
            <v:shape id="AutoShape 9" o:spid="_x0000_s1078" type="#_x0000_t32" style="position:absolute;left:2244;top:13306;width:2124;height:994;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WmCsAAAADbAAAADwAAAGRycy9kb3ducmV2LnhtbERPS2vCQBC+F/wPywi91Y0hiKauIkqh&#10;FC8+Dh6H7HQTzM6G7FTTf98tCN7m43vOcj34Vt2oj01gA9NJBoq4CrZhZ+B8+nibg4qCbLENTAZ+&#10;KcJ6NXpZYmnDnQ90O4pTKYRjiQZqka7UOlY1eYyT0BEn7jv0HiXB3mnb4z2F+1bnWTbTHhtODTV2&#10;tK2puh5/vIHL2e8XebHzrnAnOQh9NXkxM+Z1PGzeQQkN8hQ/3J82zZ/C/y/pAL36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IFpgrAAAAA2wAAAA8AAAAAAAAAAAAAAAAA&#10;oQIAAGRycy9kb3ducmV2LnhtbFBLBQYAAAAABAAEAPkAAACOAwAAAAA=&#10;">
              <v:stroke endarrow="block"/>
            </v:shape>
            <v:shape id="AutoShape 10" o:spid="_x0000_s1079" type="#_x0000_t32" style="position:absolute;left:7381;top:13306;width:1577;height:759;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iOLMAAAADbAAAADwAAAGRycy9kb3ducmV2LnhtbERPS2vCQBC+C/0Pywi96UaL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eojizAAAAA2wAAAA8AAAAAAAAAAAAAAAAA&#10;oQIAAGRycy9kb3ducmV2LnhtbFBLBQYAAAAABAAEAPkAAACOAwAAAAA=&#10;">
              <v:stroke endarrow="block"/>
            </v:shape>
            <v:shape id="AutoShape 11" o:spid="_x0000_s1080" type="#_x0000_t32" style="position:absolute;left:7381;top:13306;width:1912;height:99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EWWMAAAADbAAAADwAAAGRycy9kb3ducmV2LnhtbERPS2vCQBC+C/0Pywi96Uap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hBFljAAAAA2wAAAA8AAAAAAAAAAAAAAAAA&#10;oQIAAGRycy9kb3ducmV2LnhtbFBLBQYAAAAABAAEAPkAAACOAwAAAAA=&#10;">
              <v:stroke endarrow="block"/>
            </v:shape>
            <v:shape id="AutoShape 12" o:spid="_x0000_s1081" type="#_x0000_t32" style="position:absolute;left:8030;top:11905;width:1020;height:850;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6gCcEAAADbAAAADwAAAGRycy9kb3ducmV2LnhtbERPS2vCQBC+F/wPywi91Y0hlRpdRSqC&#10;lF58HHocsuMmmJ0N2amm/94tFHqbj+85y/XgW3WjPjaBDUwnGSjiKtiGnYHzaffyBioKssU2MBn4&#10;oQjr1ehpiaUNdz7Q7ShOpRCOJRqoRbpS61jV5DFOQkecuEvoPUqCvdO2x3sK963Os2ymPTacGmrs&#10;6L2m6nr89ga+zv5znhdb7wp3koPQR5MXM2Oex8NmAUpokH/xn3tv0/xX+P0lHa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PqAJwQAAANsAAAAPAAAAAAAAAAAAAAAA&#10;AKECAABkcnMvZG93bnJldi54bWxQSwUGAAAAAAQABAD5AAAAjwMAAAAA&#10;">
              <v:stroke endarrow="block"/>
            </v:shape>
            <v:shape id="AutoShape 13" o:spid="_x0000_s1082" type="#_x0000_t32" style="position:absolute;left:8047;top:11754;width:1246;height:104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shape id="AutoShape 14" o:spid="_x0000_s1083" type="#_x0000_t32" style="position:absolute;left:4983;top:12893;width:2103;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OIL8AAAADbAAAADwAAAGRycy9kb3ducmV2LnhtbERPS2vCQBC+C/0Pywi96UahVqJraAMF&#10;6aX4gPY4ZMdkaXY2ZNds/PddQehtPr7nbIvRtmKg3hvHChbzDARx5bThWsH59DFbg/ABWWPrmBTc&#10;yEOxe5psMdcu8oGGY6hFCmGfo4ImhC6X0lcNWfRz1xEn7uJ6iyHBvpa6x5jCbSuXWbaSFg2nhgY7&#10;Khuqfo9Xq8DELzN0+zK+f37/eB3J3F6cUep5Or5tQAQaw7/44d7rNP8V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TiC/AAAAA2wAAAA8AAAAAAAAAAAAAAAAA&#10;oQIAAGRycy9kb3ducmV2LnhtbFBLBQYAAAAABAAEAPkAAACOAwAAAAA=&#10;">
              <v:stroke endarrow="block"/>
            </v:shape>
            <v:shape id="AutoShape 15" o:spid="_x0000_s1084" type="#_x0000_t32" style="position:absolute;left:4983;top:13220;width:2103;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stroke endarrow="block"/>
            </v:shape>
            <v:shape id="AutoShape 16" o:spid="_x0000_s1085" type="#_x0000_t32" style="position:absolute;left:6597;top:12140;width:0;height:1765;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OqDMAAAADbAAAADwAAAGRycy9kb3ducmV2LnhtbERPS2vCQBC+F/wPywi91Y0hSI2uIi2F&#10;Urz4OHgcsuMmmJ0N2anGf+8WhN7m43vOcj34Vl2pj01gA9NJBoq4CrZhZ+B4+Hp7BxUF2WIbmAzc&#10;KcJ6NXpZYmnDjXd03YtTKYRjiQZqka7UOlY1eYyT0BEn7hx6j5Jg77Tt8ZbCfavzLJtpjw2nhho7&#10;+qipuux/vYHT0W/nefHpXeEOshP6afJiZszreNgsQAkN8i9+ur9tmj+Hv1/SAXr1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xzqgzAAAAA2wAAAA8AAAAAAAAAAAAAAAAA&#10;oQIAAGRycy9kb3ducmV2LnhtbFBLBQYAAAAABAAEAPkAAACOAwAAAAA=&#10;">
              <v:stroke endarrow="block"/>
            </v:shape>
            <v:shape id="AutoShape 17" o:spid="_x0000_s1086" type="#_x0000_t32" style="position:absolute;left:5459;top:12140;width:0;height:176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rect id="Rectangle 18" o:spid="_x0000_s1087" style="position:absolute;left:2495;top:12009;width:469;height:4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i9MQA&#10;AADbAAAADwAAAGRycy9kb3ducmV2LnhtbESPQWvCQBSE7wX/w/KE3urGFIpGVxGTQHvwYFS8PrLP&#10;JJh9G7LbmP77rlDocZiZb5j1djStGKh3jWUF81kEgri0uuFKwfmUvy1AOI+ssbVMCn7IwXYzeVlj&#10;ou2DjzQUvhIBwi5BBbX3XSKlK2sy6Ga2Iw7ezfYGfZB9JXWPjwA3rYyj6EMabDgs1NjRvqbyXnwb&#10;BUV+0Yfl1b9f7ZhX2Vea3rLupNTrdNytQHga/X/4r/2pFcRzeH4JP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jIvTEAAAA2wAAAA8AAAAAAAAAAAAAAAAAmAIAAGRycy9k&#10;b3ducmV2LnhtbFBLBQYAAAAABAAEAPUAAACJAwAAAAA=&#10;" stroked="f">
              <v:fill opacity="0"/>
              <v:textbox style="mso-next-textbox:#Rectangle 18">
                <w:txbxContent>
                  <w:p w:rsidR="00296B4A" w:rsidRPr="00CA409F" w:rsidRDefault="00296B4A" w:rsidP="008964E2">
                    <w:pPr>
                      <w:rPr>
                        <w:b/>
                        <w:bCs/>
                        <w:lang w:bidi="ar-DZ"/>
                      </w:rPr>
                    </w:pPr>
                    <w:r w:rsidRPr="00CA409F">
                      <w:rPr>
                        <w:rFonts w:hint="cs"/>
                        <w:b/>
                        <w:bCs/>
                        <w:rtl/>
                        <w:lang w:bidi="ar-DZ"/>
                      </w:rPr>
                      <w:t>7</w:t>
                    </w:r>
                  </w:p>
                </w:txbxContent>
              </v:textbox>
            </v:rect>
            <v:rect id="Rectangle 19" o:spid="_x0000_s1088" style="position:absolute;left:3638;top:13511;width:469;height:4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G8g8MA&#10;AADbAAAADwAAAGRycy9kb3ducmV2LnhtbESPQYvCMBSE74L/ITzBm6ZWWNxqFFEL7mEPtiteH82z&#10;LTYvpYna/febBcHjMDPfMKtNbxrxoM7VlhXMphEI4sLqmksFP3k6WYBwHlljY5kU/JKDzXo4WGGi&#10;7ZNP9Mh8KQKEXYIKKu/bREpXVGTQTW1LHLyr7Qz6ILtS6g6fAW4aGUfRhzRYc1iosKVdRcUtuxsF&#10;WXrW358XP7/YPi0PX/v99dDmSo1H/XYJwlPv3+FX+6gVxDH8fwk/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G8g8MAAADbAAAADwAAAAAAAAAAAAAAAACYAgAAZHJzL2Rv&#10;d25yZXYueG1sUEsFBgAAAAAEAAQA9QAAAIgDAAAAAA==&#10;" stroked="f">
              <v:fill opacity="0"/>
              <v:textbox style="mso-next-textbox:#Rectangle 19">
                <w:txbxContent>
                  <w:p w:rsidR="00296B4A" w:rsidRPr="00CA409F" w:rsidRDefault="00296B4A" w:rsidP="008964E2">
                    <w:pPr>
                      <w:rPr>
                        <w:b/>
                        <w:bCs/>
                        <w:lang w:bidi="ar-DZ"/>
                      </w:rPr>
                    </w:pPr>
                    <w:r>
                      <w:rPr>
                        <w:rFonts w:hint="cs"/>
                        <w:b/>
                        <w:bCs/>
                        <w:rtl/>
                        <w:lang w:bidi="ar-DZ"/>
                      </w:rPr>
                      <w:t>4</w:t>
                    </w:r>
                  </w:p>
                </w:txbxContent>
              </v:textbox>
            </v:rect>
            <v:rect id="Rectangle 20" o:spid="_x0000_s1089" style="position:absolute;left:2941;top:12319;width:469;height:4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0ZGMIA&#10;AADbAAAADwAAAGRycy9kb3ducmV2LnhtbESPQYvCMBSE7wv+h/AEb2uqgmg1iqgFPXiwKl4fzbMt&#10;Ni+liVr/vREW9jjMzDfMfNmaSjypcaVlBYN+BII4s7rkXMH5lPxOQDiPrLGyTAre5GC56PzMMdb2&#10;xUd6pj4XAcIuRgWF93UspcsKMuj6tiYO3s02Bn2QTS51g68AN5UcRtFYGiw5LBRY07qg7J4+jII0&#10;uejD9OpHV9sm+Xa/2dy29UmpXrddzUB4av1/+K+90wqGI/h+CT9AL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fRkYwgAAANsAAAAPAAAAAAAAAAAAAAAAAJgCAABkcnMvZG93&#10;bnJldi54bWxQSwUGAAAAAAQABAD1AAAAhwMAAAAA&#10;" stroked="f">
              <v:fill opacity="0"/>
              <v:textbox style="mso-next-textbox:#Rectangle 20">
                <w:txbxContent>
                  <w:p w:rsidR="00296B4A" w:rsidRPr="00CA409F" w:rsidRDefault="00296B4A" w:rsidP="008964E2">
                    <w:pPr>
                      <w:rPr>
                        <w:b/>
                        <w:bCs/>
                        <w:lang w:bidi="ar-DZ"/>
                      </w:rPr>
                    </w:pPr>
                    <w:r>
                      <w:rPr>
                        <w:rFonts w:hint="cs"/>
                        <w:b/>
                        <w:bCs/>
                        <w:rtl/>
                        <w:lang w:bidi="ar-DZ"/>
                      </w:rPr>
                      <w:t>8</w:t>
                    </w:r>
                  </w:p>
                </w:txbxContent>
              </v:textbox>
            </v:rect>
            <v:rect id="Rectangle 21" o:spid="_x0000_s1090" style="position:absolute;left:6378;top:12354;width:692;height:4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SBbMMA&#10;AADbAAAADwAAAGRycy9kb3ducmV2LnhtbESPQYvCMBSE74L/ITzBm6bqIm7XKKIW1oMHWxevj+bZ&#10;lm1eShO1++83guBxmJlvmOW6M7W4U+sqywom4wgEcW51xYWCc5aMFiCcR9ZYWyYFf+Rgver3lhhr&#10;++AT3VNfiABhF6OC0vsmltLlJRl0Y9sQB+9qW4M+yLaQusVHgJtaTqNoLg1WHBZKbGhbUv6b3oyC&#10;NPnRx8+Ln11slxT7w2533TeZUsNBt/kC4anz7/Cr/a0VTD/g+SX8AL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SBbMMAAADbAAAADwAAAAAAAAAAAAAAAACYAgAAZHJzL2Rv&#10;d25yZXYueG1sUEsFBgAAAAAEAAQA9QAAAIgDAAAAAA==&#10;" stroked="f">
              <v:fill opacity="0"/>
              <v:textbox style="mso-next-textbox:#Rectangle 21">
                <w:txbxContent>
                  <w:p w:rsidR="00296B4A" w:rsidRPr="00CA409F" w:rsidRDefault="00296B4A" w:rsidP="008964E2">
                    <w:pPr>
                      <w:rPr>
                        <w:b/>
                        <w:bCs/>
                        <w:lang w:bidi="ar-DZ"/>
                      </w:rPr>
                    </w:pPr>
                    <w:r>
                      <w:rPr>
                        <w:rFonts w:hint="cs"/>
                        <w:b/>
                        <w:bCs/>
                        <w:rtl/>
                        <w:lang w:bidi="ar-DZ"/>
                      </w:rPr>
                      <w:t>11</w:t>
                    </w:r>
                  </w:p>
                </w:txbxContent>
              </v:textbox>
            </v:rect>
            <v:rect id="Rectangle 22" o:spid="_x0000_s1091" style="position:absolute;left:4862;top:12312;width:665;height:4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gk98MA&#10;AADbAAAADwAAAGRycy9kb3ducmV2LnhtbESPQYvCMBSE74L/ITzBm6YqK27XKKIW1oMHWxevj+bZ&#10;lm1eShO1++83guBxmJlvmOW6M7W4U+sqywom4wgEcW51xYWCc5aMFiCcR9ZYWyYFf+Rgver3lhhr&#10;++AT3VNfiABhF6OC0vsmltLlJRl0Y9sQB+9qW4M+yLaQusVHgJtaTqNoLg1WHBZKbGhbUv6b3oyC&#10;NPnRx8+Ln11slxT7w2533TeZUsNBt/kC4anz7/Cr/a0VTD/g+SX8AL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gk98MAAADbAAAADwAAAAAAAAAAAAAAAACYAgAAZHJzL2Rv&#10;d25yZXYueG1sUEsFBgAAAAAEAAQA9QAAAIgDAAAAAA==&#10;" stroked="f">
              <v:fill opacity="0"/>
              <v:textbox style="mso-next-textbox:#Rectangle 22">
                <w:txbxContent>
                  <w:p w:rsidR="00296B4A" w:rsidRPr="00CA409F" w:rsidRDefault="00296B4A" w:rsidP="008964E2">
                    <w:pPr>
                      <w:rPr>
                        <w:b/>
                        <w:bCs/>
                        <w:lang w:bidi="ar-DZ"/>
                      </w:rPr>
                    </w:pPr>
                    <w:r>
                      <w:rPr>
                        <w:rFonts w:hint="cs"/>
                        <w:b/>
                        <w:bCs/>
                        <w:rtl/>
                        <w:lang w:bidi="ar-DZ"/>
                      </w:rPr>
                      <w:t>12</w:t>
                    </w:r>
                  </w:p>
                </w:txbxContent>
              </v:textbox>
            </v:rect>
            <v:rect id="Rectangle 23" o:spid="_x0000_s1092" style="position:absolute;left:4952;top:13153;width:469;height:4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q6gMIA&#10;AADbAAAADwAAAGRycy9kb3ducmV2LnhtbESPQYvCMBSE7wv+h/AEb2uqgqzVKKIW9OBhq+L10Tzb&#10;YvNSmqj13xtB8DjMzDfMbNGaStypcaVlBYN+BII4s7rkXMHxkPz+gXAeWWNlmRQ8ycFi3vmZYazt&#10;g//pnvpcBAi7GBUU3texlC4ryKDr25o4eBfbGPRBNrnUDT4C3FRyGEVjabDksFBgTauCsmt6MwrS&#10;5KT3k7MfnW2b5Jvden3Z1Aelet12OQXhqfXf8Ke91QqGY3h/CT9Az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CrqAwgAAANsAAAAPAAAAAAAAAAAAAAAAAJgCAABkcnMvZG93&#10;bnJldi54bWxQSwUGAAAAAAQABAD1AAAAhwMAAAAA&#10;" stroked="f">
              <v:fill opacity="0"/>
              <v:textbox style="mso-next-textbox:#Rectangle 23">
                <w:txbxContent>
                  <w:p w:rsidR="00296B4A" w:rsidRPr="00CA409F" w:rsidRDefault="00296B4A" w:rsidP="008964E2">
                    <w:pPr>
                      <w:rPr>
                        <w:b/>
                        <w:bCs/>
                        <w:lang w:bidi="ar-DZ"/>
                      </w:rPr>
                    </w:pPr>
                    <w:r>
                      <w:rPr>
                        <w:rFonts w:hint="cs"/>
                        <w:b/>
                        <w:bCs/>
                        <w:rtl/>
                        <w:lang w:bidi="ar-DZ"/>
                      </w:rPr>
                      <w:t>1</w:t>
                    </w:r>
                  </w:p>
                </w:txbxContent>
              </v:textbox>
            </v:rect>
            <v:rect id="Rectangle 24" o:spid="_x0000_s1093" style="position:absolute;left:8965;top:12344;width:469;height:4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YfG8MA&#10;AADbAAAADwAAAGRycy9kb3ducmV2LnhtbESPQYvCMBSE74L/ITzBm6YqrG7XKKIW1oMHWxevj+bZ&#10;lm1eShO1++83guBxmJlvmOW6M7W4U+sqywom4wgEcW51xYWCc5aMFiCcR9ZYWyYFf+Rgver3lhhr&#10;++AT3VNfiABhF6OC0vsmltLlJRl0Y9sQB+9qW4M+yLaQusVHgJtaTqPoQxqsOCyU2NC2pPw3vRkF&#10;afKjj58XP7vYLin2h93uum8ypYaDbvMFwlPn3+FX+1srmM7h+SX8AL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YfG8MAAADbAAAADwAAAAAAAAAAAAAAAACYAgAAZHJzL2Rv&#10;d25yZXYueG1sUEsFBgAAAAAEAAQA9QAAAIgDAAAAAA==&#10;" stroked="f">
              <v:fill opacity="0"/>
              <v:textbox style="mso-next-textbox:#Rectangle 24">
                <w:txbxContent>
                  <w:p w:rsidR="00296B4A" w:rsidRPr="00CA409F" w:rsidRDefault="00296B4A" w:rsidP="008964E2">
                    <w:pPr>
                      <w:rPr>
                        <w:b/>
                        <w:bCs/>
                        <w:lang w:bidi="ar-DZ"/>
                      </w:rPr>
                    </w:pPr>
                    <w:r>
                      <w:rPr>
                        <w:rFonts w:hint="cs"/>
                        <w:b/>
                        <w:bCs/>
                        <w:rtl/>
                        <w:lang w:bidi="ar-DZ"/>
                      </w:rPr>
                      <w:t>9</w:t>
                    </w:r>
                  </w:p>
                </w:txbxContent>
              </v:textbox>
            </v:rect>
            <v:rect id="Rectangle 25" o:spid="_x0000_s1094" style="position:absolute;left:7140;top:13664;width:469;height:4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mLacAA&#10;AADbAAAADwAAAGRycy9kb3ducmV2LnhtbERPy4rCMBTdC/5DuII7TVUYxtooohZ0MYupittLc/vA&#10;5qY0Uevfm8XALA/nnWx604gnda62rGA2jUAQ51bXXCq4nNPJNwjnkTU2lknBmxxs1sNBgrG2L/6l&#10;Z+ZLEULYxaig8r6NpXR5RQbd1LbEgStsZ9AH2JVSd/gK4aaR8yj6kgZrDg0VtrSrKL9nD6MgS6/6&#10;Z3nzi5vt0/Jw2u+LQ3tWajzqtysQnnr/L/5zH7WCeRgbvoQfIN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tmLacAAAADbAAAADwAAAAAAAAAAAAAAAACYAgAAZHJzL2Rvd25y&#10;ZXYueG1sUEsFBgAAAAAEAAQA9QAAAIUDAAAAAA==&#10;" stroked="f">
              <v:fill opacity="0"/>
              <v:textbox style="mso-next-textbox:#Rectangle 25">
                <w:txbxContent>
                  <w:p w:rsidR="00296B4A" w:rsidRPr="00CA409F" w:rsidRDefault="00296B4A" w:rsidP="008964E2">
                    <w:pPr>
                      <w:rPr>
                        <w:b/>
                        <w:bCs/>
                        <w:lang w:bidi="ar-DZ"/>
                      </w:rPr>
                    </w:pPr>
                    <w:r>
                      <w:rPr>
                        <w:rFonts w:hint="cs"/>
                        <w:b/>
                        <w:bCs/>
                        <w:rtl/>
                        <w:lang w:bidi="ar-DZ"/>
                      </w:rPr>
                      <w:t>6</w:t>
                    </w:r>
                  </w:p>
                </w:txbxContent>
              </v:textbox>
            </v:rect>
            <v:rect id="Rectangle 26" o:spid="_x0000_s1095" style="position:absolute;left:8215;top:13712;width:469;height:4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Uu8sQA&#10;AADbAAAADwAAAGRycy9kb3ducmV2LnhtbESPQWvCQBSE7wX/w/KE3upGC8VEVxE10B48mCheH9ln&#10;Esy+Ddmtbv99Vyj0OMzMN8xyHUwn7jS41rKC6SQBQVxZ3XKt4FTmb3MQziNr7CyTgh9ysF6NXpaY&#10;afvgI90LX4sIYZehgsb7PpPSVQ0ZdBPbE0fvageDPsqhlnrAR4SbTs6S5EMabDkuNNjTtqHqVnwb&#10;BUV+1of04t8vNuT1/mu3u+77UqnXcdgsQHgK/j/81/7UCmYpPL/E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VLvLEAAAA2wAAAA8AAAAAAAAAAAAAAAAAmAIAAGRycy9k&#10;b3ducmV2LnhtbFBLBQYAAAAABAAEAPUAAACJAwAAAAA=&#10;" stroked="f">
              <v:fill opacity="0"/>
              <v:textbox style="mso-next-textbox:#Rectangle 26">
                <w:txbxContent>
                  <w:p w:rsidR="00296B4A" w:rsidRPr="00CA409F" w:rsidRDefault="00296B4A" w:rsidP="008964E2">
                    <w:pPr>
                      <w:rPr>
                        <w:b/>
                        <w:bCs/>
                        <w:lang w:bidi="ar-DZ"/>
                      </w:rPr>
                    </w:pPr>
                    <w:r>
                      <w:rPr>
                        <w:rFonts w:hint="cs"/>
                        <w:b/>
                        <w:bCs/>
                        <w:rtl/>
                        <w:lang w:bidi="ar-DZ"/>
                      </w:rPr>
                      <w:t>5</w:t>
                    </w:r>
                  </w:p>
                </w:txbxContent>
              </v:textbox>
            </v:rect>
            <v:rect id="Rectangle 27" o:spid="_x0000_s1096" style="position:absolute;left:6580;top:12832;width:469;height:4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YRssAA&#10;AADbAAAADwAAAGRycy9kb3ducmV2LnhtbERPy4rCMBTdC/5DuMLsNFVBtNMoohbGhQvbGdxemtsH&#10;09yUJqOdvzcLweXhvJPdYFpxp941lhXMZxEI4sLqhisF33k6XYNwHllja5kU/JOD3XY8SjDW9sFX&#10;ume+EiGEXYwKau+7WEpX1GTQzWxHHLjS9gZ9gH0ldY+PEG5auYiilTTYcGiosaNDTcVv9mcUZOmP&#10;vmxufnmzQ1qdzsdjeepypT4mw/4ThKfBv8Uv95dWsAzrw5fwA+T2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XYRssAAAADbAAAADwAAAAAAAAAAAAAAAACYAgAAZHJzL2Rvd25y&#10;ZXYueG1sUEsFBgAAAAAEAAQA9QAAAIUDAAAAAA==&#10;" stroked="f">
              <v:fill opacity="0"/>
              <v:textbox style="mso-next-textbox:#Rectangle 27">
                <w:txbxContent>
                  <w:p w:rsidR="00296B4A" w:rsidRPr="00CA409F" w:rsidRDefault="00296B4A" w:rsidP="008964E2">
                    <w:pPr>
                      <w:rPr>
                        <w:b/>
                        <w:bCs/>
                        <w:lang w:bidi="ar-DZ"/>
                      </w:rPr>
                    </w:pPr>
                    <w:r>
                      <w:rPr>
                        <w:rFonts w:hint="cs"/>
                        <w:b/>
                        <w:bCs/>
                        <w:rtl/>
                        <w:lang w:bidi="ar-DZ"/>
                      </w:rPr>
                      <w:t>2</w:t>
                    </w:r>
                  </w:p>
                </w:txbxContent>
              </v:textbox>
            </v:rect>
            <v:rect id="Rectangle 28" o:spid="_x0000_s1097" style="position:absolute;left:8046;top:12191;width:603;height:4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q0KcQA&#10;AADbAAAADwAAAGRycy9kb3ducmV2LnhtbESPQWvCQBSE74L/YXlCb7rRQKnRVcQk0B56aGzx+sg+&#10;k2D2bciuMf57t1DocZiZb5jtfjStGKh3jWUFy0UEgri0uuFKwfcpn7+BcB5ZY2uZFDzIwX43nWwx&#10;0fbOXzQUvhIBwi5BBbX3XSKlK2sy6Ba2Iw7exfYGfZB9JXWP9wA3rVxF0as02HBYqLGjY03ltbgZ&#10;BUX+oz/XZx+f7ZhX2UeaXrLupNTLbDxsQHga/X/4r/2uFcRL+P0SfoD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6tCnEAAAA2wAAAA8AAAAAAAAAAAAAAAAAmAIAAGRycy9k&#10;b3ducmV2LnhtbFBLBQYAAAAABAAEAPUAAACJAwAAAAA=&#10;" stroked="f">
              <v:fill opacity="0"/>
              <v:textbox style="mso-next-textbox:#Rectangle 28">
                <w:txbxContent>
                  <w:p w:rsidR="00296B4A" w:rsidRPr="00CA409F" w:rsidRDefault="00296B4A" w:rsidP="008964E2">
                    <w:pPr>
                      <w:rPr>
                        <w:b/>
                        <w:bCs/>
                        <w:lang w:bidi="ar-DZ"/>
                      </w:rPr>
                    </w:pPr>
                    <w:r>
                      <w:rPr>
                        <w:rFonts w:hint="cs"/>
                        <w:b/>
                        <w:bCs/>
                        <w:rtl/>
                        <w:lang w:bidi="ar-DZ"/>
                      </w:rPr>
                      <w:t>10</w:t>
                    </w:r>
                  </w:p>
                </w:txbxContent>
              </v:textbox>
            </v:rect>
            <v:rect id="Rectangle 29" o:spid="_x0000_s1098" style="position:absolute;left:2746;top:13644;width:469;height:4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gqXsIA&#10;AADbAAAADwAAAGRycy9kb3ducmV2LnhtbESPQYvCMBSE7wv+h/AEb2uqgmg1iqgFPXiwKl4fzbMt&#10;Ni+liVr/vREW9jjMzDfMfNmaSjypcaVlBYN+BII4s7rkXMH5lPxOQDiPrLGyTAre5GC56PzMMdb2&#10;xUd6pj4XAcIuRgWF93UspcsKMuj6tiYO3s02Bn2QTS51g68AN5UcRtFYGiw5LBRY07qg7J4+jII0&#10;uejD9OpHV9sm+Xa/2dy29UmpXrddzUB4av1/+K+90wpGQ/h+CT9AL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6CpewgAAANsAAAAPAAAAAAAAAAAAAAAAAJgCAABkcnMvZG93&#10;bnJldi54bWxQSwUGAAAAAAQABAD1AAAAhwMAAAAA&#10;" stroked="f">
              <v:fill opacity="0"/>
              <v:textbox style="mso-next-textbox:#Rectangle 29">
                <w:txbxContent>
                  <w:p w:rsidR="00296B4A" w:rsidRPr="00CA409F" w:rsidRDefault="00296B4A" w:rsidP="008964E2">
                    <w:pPr>
                      <w:rPr>
                        <w:b/>
                        <w:bCs/>
                        <w:lang w:bidi="ar-DZ"/>
                      </w:rPr>
                    </w:pPr>
                    <w:r>
                      <w:rPr>
                        <w:rFonts w:hint="cs"/>
                        <w:b/>
                        <w:bCs/>
                        <w:rtl/>
                        <w:lang w:bidi="ar-DZ"/>
                      </w:rPr>
                      <w:t>3</w:t>
                    </w:r>
                  </w:p>
                </w:txbxContent>
              </v:textbox>
            </v:rect>
          </v:group>
        </w:pict>
      </w:r>
    </w:p>
    <w:p w:rsidR="008964E2" w:rsidRPr="00CC4D9B" w:rsidRDefault="008964E2" w:rsidP="00CC4D9B">
      <w:pPr>
        <w:ind w:firstLine="566"/>
        <w:jc w:val="both"/>
        <w:rPr>
          <w:rFonts w:ascii="Simplified Arabic" w:hAnsi="Simplified Arabic" w:cs="Simplified Arabic"/>
          <w:sz w:val="28"/>
          <w:szCs w:val="28"/>
          <w:lang w:val="fr-FR" w:bidi="ar-DZ"/>
        </w:rPr>
      </w:pPr>
    </w:p>
    <w:p w:rsidR="008964E2" w:rsidRPr="00CC4D9B" w:rsidRDefault="008964E2" w:rsidP="00CC4D9B">
      <w:pPr>
        <w:ind w:firstLine="566"/>
        <w:jc w:val="both"/>
        <w:rPr>
          <w:rFonts w:ascii="Simplified Arabic" w:hAnsi="Simplified Arabic" w:cs="Simplified Arabic"/>
          <w:sz w:val="28"/>
          <w:szCs w:val="28"/>
          <w:lang w:val="fr-FR" w:bidi="ar-DZ"/>
        </w:rPr>
      </w:pPr>
    </w:p>
    <w:p w:rsidR="008964E2" w:rsidRPr="00CC4D9B" w:rsidRDefault="008964E2" w:rsidP="00CC4D9B">
      <w:pPr>
        <w:ind w:firstLine="566"/>
        <w:jc w:val="both"/>
        <w:rPr>
          <w:rFonts w:ascii="Simplified Arabic" w:hAnsi="Simplified Arabic" w:cs="Simplified Arabic"/>
          <w:sz w:val="28"/>
          <w:szCs w:val="28"/>
          <w:lang w:val="fr-FR" w:bidi="ar-DZ"/>
        </w:rPr>
      </w:pPr>
    </w:p>
    <w:p w:rsidR="00EE2247" w:rsidRPr="00CC4D9B" w:rsidRDefault="00EE2247" w:rsidP="00CC4D9B">
      <w:pPr>
        <w:jc w:val="both"/>
        <w:rPr>
          <w:rFonts w:ascii="Simplified Arabic" w:hAnsi="Simplified Arabic" w:cs="Simplified Arabic"/>
          <w:b/>
          <w:bCs/>
          <w:sz w:val="28"/>
          <w:szCs w:val="28"/>
          <w:lang w:val="fr-FR" w:bidi="ar-DZ"/>
        </w:rPr>
      </w:pPr>
    </w:p>
    <w:p w:rsidR="005325D0" w:rsidRDefault="005325D0" w:rsidP="00CC4D9B">
      <w:pPr>
        <w:jc w:val="both"/>
        <w:rPr>
          <w:rFonts w:ascii="Simplified Arabic" w:hAnsi="Simplified Arabic" w:cs="Simplified Arabic"/>
          <w:b/>
          <w:bCs/>
          <w:sz w:val="28"/>
          <w:szCs w:val="28"/>
          <w:rtl/>
          <w:lang w:val="fr-FR" w:bidi="ar-DZ"/>
        </w:rPr>
      </w:pPr>
    </w:p>
    <w:p w:rsidR="009C099A" w:rsidRDefault="009C099A" w:rsidP="00CC4D9B">
      <w:pPr>
        <w:jc w:val="both"/>
        <w:rPr>
          <w:rFonts w:ascii="Simplified Arabic" w:hAnsi="Simplified Arabic" w:cs="Simplified Arabic"/>
          <w:b/>
          <w:bCs/>
          <w:sz w:val="24"/>
          <w:szCs w:val="24"/>
          <w:rtl/>
          <w:lang w:val="fr-FR" w:bidi="ar-DZ"/>
        </w:rPr>
      </w:pPr>
    </w:p>
    <w:p w:rsidR="001A3189" w:rsidRPr="00165477" w:rsidRDefault="008964E2" w:rsidP="00CC4D9B">
      <w:pPr>
        <w:jc w:val="both"/>
        <w:rPr>
          <w:rFonts w:ascii="Simplified Arabic" w:hAnsi="Simplified Arabic" w:cs="Simplified Arabic"/>
          <w:sz w:val="24"/>
          <w:szCs w:val="24"/>
          <w:rtl/>
        </w:rPr>
      </w:pPr>
      <w:r w:rsidRPr="00165477">
        <w:rPr>
          <w:rFonts w:ascii="Simplified Arabic" w:hAnsi="Simplified Arabic" w:cs="Simplified Arabic"/>
          <w:b/>
          <w:bCs/>
          <w:sz w:val="24"/>
          <w:szCs w:val="24"/>
          <w:rtl/>
          <w:lang w:val="fr-FR" w:bidi="ar-DZ"/>
        </w:rPr>
        <w:t xml:space="preserve">المصدر: </w:t>
      </w:r>
      <w:r w:rsidRPr="00165477">
        <w:rPr>
          <w:rFonts w:ascii="Simplified Arabic" w:eastAsiaTheme="minorHAnsi" w:hAnsi="Simplified Arabic" w:cs="Simplified Arabic"/>
          <w:sz w:val="24"/>
          <w:szCs w:val="24"/>
          <w:rtl/>
          <w:lang w:val="fr-FR"/>
        </w:rPr>
        <w:t>بن</w:t>
      </w:r>
      <w:r w:rsidR="00165477" w:rsidRPr="00165477">
        <w:rPr>
          <w:rFonts w:ascii="Simplified Arabic" w:eastAsiaTheme="minorHAnsi" w:hAnsi="Simplified Arabic" w:cs="Simplified Arabic" w:hint="cs"/>
          <w:sz w:val="24"/>
          <w:szCs w:val="24"/>
          <w:rtl/>
          <w:lang w:val="fr-FR"/>
        </w:rPr>
        <w:t xml:space="preserve"> </w:t>
      </w:r>
      <w:r w:rsidRPr="00165477">
        <w:rPr>
          <w:rFonts w:ascii="Simplified Arabic" w:eastAsiaTheme="minorHAnsi" w:hAnsi="Simplified Arabic" w:cs="Simplified Arabic"/>
          <w:sz w:val="24"/>
          <w:szCs w:val="24"/>
          <w:rtl/>
          <w:lang w:val="fr-FR"/>
        </w:rPr>
        <w:t>صفي</w:t>
      </w:r>
      <w:r w:rsidR="005325D0" w:rsidRPr="00165477">
        <w:rPr>
          <w:rFonts w:ascii="Simplified Arabic" w:eastAsiaTheme="minorHAnsi" w:hAnsi="Simplified Arabic" w:cs="Simplified Arabic" w:hint="cs"/>
          <w:sz w:val="24"/>
          <w:szCs w:val="24"/>
          <w:rtl/>
          <w:lang w:val="fr-FR"/>
        </w:rPr>
        <w:t xml:space="preserve"> </w:t>
      </w:r>
      <w:r w:rsidRPr="00165477">
        <w:rPr>
          <w:rFonts w:ascii="Simplified Arabic" w:eastAsiaTheme="minorHAnsi" w:hAnsi="Simplified Arabic" w:cs="Simplified Arabic"/>
          <w:sz w:val="24"/>
          <w:szCs w:val="24"/>
          <w:rtl/>
          <w:lang w:val="fr-FR"/>
        </w:rPr>
        <w:t>الدين</w:t>
      </w:r>
      <w:r w:rsidR="005325D0" w:rsidRPr="00165477">
        <w:rPr>
          <w:rFonts w:ascii="Simplified Arabic" w:eastAsiaTheme="minorHAnsi" w:hAnsi="Simplified Arabic" w:cs="Simplified Arabic" w:hint="cs"/>
          <w:sz w:val="24"/>
          <w:szCs w:val="24"/>
          <w:rtl/>
          <w:lang w:val="fr-FR"/>
        </w:rPr>
        <w:t xml:space="preserve"> </w:t>
      </w:r>
      <w:r w:rsidRPr="00165477">
        <w:rPr>
          <w:rFonts w:ascii="Simplified Arabic" w:eastAsiaTheme="minorHAnsi" w:hAnsi="Simplified Arabic" w:cs="Simplified Arabic"/>
          <w:sz w:val="24"/>
          <w:szCs w:val="24"/>
          <w:rtl/>
          <w:lang w:val="fr-FR"/>
        </w:rPr>
        <w:t>عبدالله</w:t>
      </w:r>
      <w:r w:rsidRPr="00165477">
        <w:rPr>
          <w:rFonts w:ascii="Simplified Arabic" w:hAnsi="Simplified Arabic" w:cs="Simplified Arabic"/>
          <w:sz w:val="24"/>
          <w:szCs w:val="24"/>
          <w:rtl/>
          <w:lang w:val="fr-FR" w:bidi="ar-DZ"/>
        </w:rPr>
        <w:t xml:space="preserve">، </w:t>
      </w:r>
      <w:r w:rsidRPr="00165477">
        <w:rPr>
          <w:rFonts w:ascii="Simplified Arabic" w:eastAsiaTheme="minorHAnsi" w:hAnsi="Simplified Arabic" w:cs="Simplified Arabic"/>
          <w:sz w:val="24"/>
          <w:szCs w:val="24"/>
          <w:rtl/>
          <w:lang w:val="fr-FR"/>
        </w:rPr>
        <w:t>انعكاسات</w:t>
      </w:r>
      <w:r w:rsidR="005325D0" w:rsidRPr="00165477">
        <w:rPr>
          <w:rFonts w:ascii="Simplified Arabic" w:eastAsiaTheme="minorHAnsi" w:hAnsi="Simplified Arabic" w:cs="Simplified Arabic" w:hint="cs"/>
          <w:sz w:val="24"/>
          <w:szCs w:val="24"/>
          <w:rtl/>
          <w:lang w:val="fr-FR"/>
        </w:rPr>
        <w:t xml:space="preserve"> </w:t>
      </w:r>
      <w:r w:rsidRPr="00165477">
        <w:rPr>
          <w:rFonts w:ascii="Simplified Arabic" w:eastAsiaTheme="minorHAnsi" w:hAnsi="Simplified Arabic" w:cs="Simplified Arabic"/>
          <w:sz w:val="24"/>
          <w:szCs w:val="24"/>
          <w:rtl/>
          <w:lang w:val="fr-FR"/>
        </w:rPr>
        <w:t>الأزمة</w:t>
      </w:r>
      <w:r w:rsidR="005325D0" w:rsidRPr="00165477">
        <w:rPr>
          <w:rFonts w:ascii="Simplified Arabic" w:eastAsiaTheme="minorHAnsi" w:hAnsi="Simplified Arabic" w:cs="Simplified Arabic" w:hint="cs"/>
          <w:sz w:val="24"/>
          <w:szCs w:val="24"/>
          <w:rtl/>
          <w:lang w:val="fr-FR"/>
        </w:rPr>
        <w:t xml:space="preserve"> </w:t>
      </w:r>
      <w:r w:rsidRPr="00165477">
        <w:rPr>
          <w:rFonts w:ascii="Simplified Arabic" w:eastAsiaTheme="minorHAnsi" w:hAnsi="Simplified Arabic" w:cs="Simplified Arabic"/>
          <w:sz w:val="24"/>
          <w:szCs w:val="24"/>
          <w:rtl/>
          <w:lang w:val="fr-FR"/>
        </w:rPr>
        <w:t>الماليةٌ 2008 على</w:t>
      </w:r>
      <w:r w:rsidR="005325D0" w:rsidRPr="00165477">
        <w:rPr>
          <w:rFonts w:ascii="Simplified Arabic" w:eastAsiaTheme="minorHAnsi" w:hAnsi="Simplified Arabic" w:cs="Simplified Arabic" w:hint="cs"/>
          <w:sz w:val="24"/>
          <w:szCs w:val="24"/>
          <w:rtl/>
          <w:lang w:val="fr-FR"/>
        </w:rPr>
        <w:t xml:space="preserve"> </w:t>
      </w:r>
      <w:r w:rsidRPr="00165477">
        <w:rPr>
          <w:rFonts w:ascii="Simplified Arabic" w:eastAsiaTheme="minorHAnsi" w:hAnsi="Simplified Arabic" w:cs="Simplified Arabic"/>
          <w:sz w:val="24"/>
          <w:szCs w:val="24"/>
          <w:rtl/>
          <w:lang w:val="fr-FR"/>
        </w:rPr>
        <w:t>الاستثمار</w:t>
      </w:r>
      <w:r w:rsidR="005325D0" w:rsidRPr="00165477">
        <w:rPr>
          <w:rFonts w:ascii="Simplified Arabic" w:eastAsiaTheme="minorHAnsi" w:hAnsi="Simplified Arabic" w:cs="Simplified Arabic" w:hint="cs"/>
          <w:sz w:val="24"/>
          <w:szCs w:val="24"/>
          <w:rtl/>
          <w:lang w:val="fr-FR"/>
        </w:rPr>
        <w:t xml:space="preserve"> </w:t>
      </w:r>
      <w:r w:rsidRPr="00165477">
        <w:rPr>
          <w:rFonts w:ascii="Simplified Arabic" w:eastAsiaTheme="minorHAnsi" w:hAnsi="Simplified Arabic" w:cs="Simplified Arabic"/>
          <w:sz w:val="24"/>
          <w:szCs w:val="24"/>
          <w:rtl/>
          <w:lang w:val="fr-FR"/>
        </w:rPr>
        <w:t>الأجنبي</w:t>
      </w:r>
      <w:r w:rsidR="005325D0" w:rsidRPr="00165477">
        <w:rPr>
          <w:rFonts w:ascii="Simplified Arabic" w:eastAsiaTheme="minorHAnsi" w:hAnsi="Simplified Arabic" w:cs="Simplified Arabic" w:hint="cs"/>
          <w:sz w:val="24"/>
          <w:szCs w:val="24"/>
          <w:rtl/>
          <w:lang w:val="fr-FR"/>
        </w:rPr>
        <w:t xml:space="preserve"> </w:t>
      </w:r>
      <w:r w:rsidRPr="00165477">
        <w:rPr>
          <w:rFonts w:ascii="Simplified Arabic" w:eastAsiaTheme="minorHAnsi" w:hAnsi="Simplified Arabic" w:cs="Simplified Arabic"/>
          <w:sz w:val="24"/>
          <w:szCs w:val="24"/>
          <w:rtl/>
          <w:lang w:val="fr-FR"/>
        </w:rPr>
        <w:t>المباشر في</w:t>
      </w:r>
      <w:r w:rsidR="005325D0" w:rsidRPr="00165477">
        <w:rPr>
          <w:rFonts w:ascii="Simplified Arabic" w:eastAsiaTheme="minorHAnsi" w:hAnsi="Simplified Arabic" w:cs="Simplified Arabic" w:hint="cs"/>
          <w:sz w:val="24"/>
          <w:szCs w:val="24"/>
          <w:rtl/>
          <w:lang w:val="fr-FR"/>
        </w:rPr>
        <w:t xml:space="preserve"> </w:t>
      </w:r>
      <w:r w:rsidRPr="00165477">
        <w:rPr>
          <w:rFonts w:ascii="Simplified Arabic" w:eastAsiaTheme="minorHAnsi" w:hAnsi="Simplified Arabic" w:cs="Simplified Arabic"/>
          <w:sz w:val="24"/>
          <w:szCs w:val="24"/>
          <w:rtl/>
          <w:lang w:val="fr-FR"/>
        </w:rPr>
        <w:t>الوطن</w:t>
      </w:r>
      <w:r w:rsidR="005325D0" w:rsidRPr="00165477">
        <w:rPr>
          <w:rFonts w:ascii="Simplified Arabic" w:eastAsiaTheme="minorHAnsi" w:hAnsi="Simplified Arabic" w:cs="Simplified Arabic" w:hint="cs"/>
          <w:sz w:val="24"/>
          <w:szCs w:val="24"/>
          <w:rtl/>
          <w:lang w:val="fr-FR"/>
        </w:rPr>
        <w:t xml:space="preserve"> </w:t>
      </w:r>
      <w:r w:rsidRPr="00165477">
        <w:rPr>
          <w:rFonts w:ascii="Simplified Arabic" w:eastAsiaTheme="minorHAnsi" w:hAnsi="Simplified Arabic" w:cs="Simplified Arabic"/>
          <w:sz w:val="24"/>
          <w:szCs w:val="24"/>
          <w:rtl/>
          <w:lang w:val="fr-FR"/>
        </w:rPr>
        <w:t>العربي</w:t>
      </w:r>
      <w:r w:rsidRPr="00165477">
        <w:rPr>
          <w:rFonts w:ascii="Simplified Arabic" w:hAnsi="Simplified Arabic" w:cs="Simplified Arabic"/>
          <w:sz w:val="24"/>
          <w:szCs w:val="24"/>
          <w:rtl/>
          <w:lang w:val="fr-FR" w:bidi="ar-DZ"/>
        </w:rPr>
        <w:t xml:space="preserve">، مذكرة ماجستير غير منشورة، </w:t>
      </w:r>
      <w:r w:rsidRPr="00165477">
        <w:rPr>
          <w:rFonts w:ascii="Simplified Arabic" w:hAnsi="Simplified Arabic" w:cs="Simplified Arabic"/>
          <w:sz w:val="24"/>
          <w:szCs w:val="24"/>
          <w:rtl/>
        </w:rPr>
        <w:t>كلية العلوم الاقتصادية والتجارية وعلوم التسيير، جامعة الجزائر 3، 2014، ص10.</w:t>
      </w:r>
    </w:p>
    <w:p w:rsidR="000D1597" w:rsidRPr="00CC4D9B" w:rsidRDefault="000D1597" w:rsidP="009F0473">
      <w:pPr>
        <w:ind w:firstLine="709"/>
        <w:jc w:val="both"/>
        <w:rPr>
          <w:rFonts w:ascii="Simplified Arabic" w:hAnsi="Simplified Arabic" w:cs="Simplified Arabic"/>
          <w:b/>
          <w:bCs/>
          <w:sz w:val="28"/>
          <w:szCs w:val="28"/>
          <w:rtl/>
          <w:lang w:val="fr-FR" w:bidi="ar-DZ"/>
        </w:rPr>
      </w:pPr>
      <w:r w:rsidRPr="00CC4D9B">
        <w:rPr>
          <w:rFonts w:ascii="Simplified Arabic" w:hAnsi="Simplified Arabic" w:cs="Simplified Arabic"/>
          <w:sz w:val="28"/>
          <w:szCs w:val="28"/>
          <w:rtl/>
          <w:lang w:val="fr-FR" w:bidi="ar-DZ"/>
        </w:rPr>
        <w:t xml:space="preserve">يمكن توضيح قنوات انتشار </w:t>
      </w:r>
      <w:r w:rsidR="009827ED" w:rsidRPr="00CC4D9B">
        <w:rPr>
          <w:rFonts w:ascii="Simplified Arabic" w:hAnsi="Simplified Arabic" w:cs="Simplified Arabic"/>
          <w:sz w:val="28"/>
          <w:szCs w:val="28"/>
          <w:rtl/>
          <w:lang w:val="fr-FR" w:bidi="ar-DZ"/>
        </w:rPr>
        <w:t>العدوى</w:t>
      </w:r>
      <w:r w:rsidRPr="00CC4D9B">
        <w:rPr>
          <w:rFonts w:ascii="Simplified Arabic" w:hAnsi="Simplified Arabic" w:cs="Simplified Arabic"/>
          <w:sz w:val="28"/>
          <w:szCs w:val="28"/>
          <w:rtl/>
          <w:lang w:val="fr-FR" w:bidi="ar-DZ"/>
        </w:rPr>
        <w:t xml:space="preserve"> المالية</w:t>
      </w:r>
      <w:r w:rsidR="007C52EF" w:rsidRPr="00CC4D9B">
        <w:rPr>
          <w:rFonts w:ascii="Simplified Arabic" w:hAnsi="Simplified Arabic" w:cs="Simplified Arabic"/>
          <w:sz w:val="28"/>
          <w:szCs w:val="28"/>
          <w:rtl/>
          <w:lang w:val="fr-FR" w:bidi="ar-DZ"/>
        </w:rPr>
        <w:t xml:space="preserve"> داخل النظام المالي للدولة</w:t>
      </w:r>
      <w:r w:rsidRPr="00CC4D9B">
        <w:rPr>
          <w:rFonts w:ascii="Simplified Arabic" w:hAnsi="Simplified Arabic" w:cs="Simplified Arabic"/>
          <w:sz w:val="28"/>
          <w:szCs w:val="28"/>
          <w:rtl/>
          <w:lang w:val="fr-FR" w:bidi="ar-DZ"/>
        </w:rPr>
        <w:t>:</w:t>
      </w:r>
    </w:p>
    <w:p w:rsidR="00DF3B74" w:rsidRPr="00CC4D9B" w:rsidRDefault="009827ED" w:rsidP="00CC4D9B">
      <w:pPr>
        <w:jc w:val="both"/>
        <w:rPr>
          <w:rFonts w:ascii="Simplified Arabic" w:hAnsi="Simplified Arabic" w:cs="Simplified Arabic"/>
          <w:sz w:val="28"/>
          <w:szCs w:val="28"/>
          <w:rtl/>
          <w:lang w:val="fr-FR" w:bidi="ar-DZ"/>
        </w:rPr>
      </w:pPr>
      <w:r w:rsidRPr="00CC4D9B">
        <w:rPr>
          <w:rFonts w:ascii="Simplified Arabic" w:hAnsi="Simplified Arabic" w:cs="Simplified Arabic"/>
          <w:b/>
          <w:bCs/>
          <w:sz w:val="28"/>
          <w:szCs w:val="28"/>
          <w:rtl/>
          <w:lang w:val="fr-FR" w:bidi="ar-DZ"/>
        </w:rPr>
        <w:t>1-</w:t>
      </w:r>
      <w:r w:rsidR="00DF3B74" w:rsidRPr="00CC4D9B">
        <w:rPr>
          <w:rFonts w:ascii="Simplified Arabic" w:hAnsi="Simplified Arabic" w:cs="Simplified Arabic"/>
          <w:b/>
          <w:bCs/>
          <w:sz w:val="28"/>
          <w:szCs w:val="28"/>
          <w:rtl/>
          <w:lang w:val="fr-FR" w:bidi="ar-DZ"/>
        </w:rPr>
        <w:t>القناة رقم(1):</w:t>
      </w:r>
      <w:r w:rsidR="00DF3B74" w:rsidRPr="00CC4D9B">
        <w:rPr>
          <w:rFonts w:ascii="Simplified Arabic" w:hAnsi="Simplified Arabic" w:cs="Simplified Arabic"/>
          <w:sz w:val="28"/>
          <w:szCs w:val="28"/>
          <w:rtl/>
          <w:lang w:val="fr-FR" w:bidi="ar-DZ"/>
        </w:rPr>
        <w:t xml:space="preserve"> حيث توضح هذه القناة إمكانية الانتقال من سوق القروض والسندات نحو الجهاز المصرفي</w:t>
      </w:r>
      <w:r w:rsidR="00ED0152" w:rsidRPr="00CC4D9B">
        <w:rPr>
          <w:rFonts w:ascii="Simplified Arabic" w:hAnsi="Simplified Arabic" w:cs="Simplified Arabic"/>
          <w:sz w:val="28"/>
          <w:szCs w:val="28"/>
          <w:rtl/>
          <w:lang w:val="fr-FR" w:bidi="ar-DZ"/>
        </w:rPr>
        <w:t xml:space="preserve">، </w:t>
      </w:r>
      <w:r w:rsidR="00DF3B74" w:rsidRPr="00CC4D9B">
        <w:rPr>
          <w:rFonts w:ascii="Simplified Arabic" w:hAnsi="Simplified Arabic" w:cs="Simplified Arabic"/>
          <w:sz w:val="28"/>
          <w:szCs w:val="28"/>
          <w:rtl/>
          <w:lang w:val="fr-FR" w:bidi="ar-DZ"/>
        </w:rPr>
        <w:t>وذلك بسبب الانقطاع عن دفع خدمة الديون الخاصة من طرف بعض الدول مما يؤثر سلبا على البنوك ويزيد من احتمال إفلاسها</w:t>
      </w:r>
      <w:r w:rsidR="00ED0152" w:rsidRPr="00CC4D9B">
        <w:rPr>
          <w:rFonts w:ascii="Simplified Arabic" w:hAnsi="Simplified Arabic" w:cs="Simplified Arabic"/>
          <w:sz w:val="28"/>
          <w:szCs w:val="28"/>
          <w:rtl/>
          <w:lang w:val="fr-FR" w:bidi="ar-DZ"/>
        </w:rPr>
        <w:t xml:space="preserve">، </w:t>
      </w:r>
      <w:r w:rsidR="00DF3B74" w:rsidRPr="00CC4D9B">
        <w:rPr>
          <w:rFonts w:ascii="Simplified Arabic" w:hAnsi="Simplified Arabic" w:cs="Simplified Arabic"/>
          <w:sz w:val="28"/>
          <w:szCs w:val="28"/>
          <w:rtl/>
          <w:lang w:val="fr-FR" w:bidi="ar-DZ"/>
        </w:rPr>
        <w:t>مثلما حدث في أزمة المديونية سنة 1982.</w:t>
      </w:r>
    </w:p>
    <w:p w:rsidR="00DF3B74" w:rsidRPr="00CC4D9B" w:rsidRDefault="009827ED" w:rsidP="00CC4D9B">
      <w:pPr>
        <w:jc w:val="both"/>
        <w:rPr>
          <w:rFonts w:ascii="Simplified Arabic" w:hAnsi="Simplified Arabic" w:cs="Simplified Arabic"/>
          <w:sz w:val="28"/>
          <w:szCs w:val="28"/>
          <w:rtl/>
          <w:lang w:val="fr-FR" w:bidi="ar-DZ"/>
        </w:rPr>
      </w:pPr>
      <w:r w:rsidRPr="00CC4D9B">
        <w:rPr>
          <w:rFonts w:ascii="Simplified Arabic" w:hAnsi="Simplified Arabic" w:cs="Simplified Arabic"/>
          <w:b/>
          <w:bCs/>
          <w:sz w:val="28"/>
          <w:szCs w:val="28"/>
          <w:rtl/>
          <w:lang w:val="fr-FR" w:bidi="ar-DZ"/>
        </w:rPr>
        <w:t>2-</w:t>
      </w:r>
      <w:r w:rsidR="00DF3B74" w:rsidRPr="00CC4D9B">
        <w:rPr>
          <w:rFonts w:ascii="Simplified Arabic" w:hAnsi="Simplified Arabic" w:cs="Simplified Arabic"/>
          <w:b/>
          <w:bCs/>
          <w:sz w:val="28"/>
          <w:szCs w:val="28"/>
          <w:rtl/>
          <w:lang w:val="fr-FR" w:bidi="ar-DZ"/>
        </w:rPr>
        <w:t>القناة رقم (2):</w:t>
      </w:r>
      <w:r w:rsidR="00DF3B74" w:rsidRPr="00CC4D9B">
        <w:rPr>
          <w:rFonts w:ascii="Simplified Arabic" w:hAnsi="Simplified Arabic" w:cs="Simplified Arabic"/>
          <w:sz w:val="28"/>
          <w:szCs w:val="28"/>
          <w:rtl/>
          <w:lang w:val="fr-FR" w:bidi="ar-DZ"/>
        </w:rPr>
        <w:t xml:space="preserve"> وتمثل الحالة العكسية للقناة الأولى</w:t>
      </w:r>
      <w:r w:rsidR="00ED0152" w:rsidRPr="00CC4D9B">
        <w:rPr>
          <w:rFonts w:ascii="Simplified Arabic" w:hAnsi="Simplified Arabic" w:cs="Simplified Arabic"/>
          <w:sz w:val="28"/>
          <w:szCs w:val="28"/>
          <w:rtl/>
          <w:lang w:val="fr-FR" w:bidi="ar-DZ"/>
        </w:rPr>
        <w:t xml:space="preserve">، </w:t>
      </w:r>
      <w:r w:rsidR="00DF3B74" w:rsidRPr="00CC4D9B">
        <w:rPr>
          <w:rFonts w:ascii="Simplified Arabic" w:hAnsi="Simplified Arabic" w:cs="Simplified Arabic"/>
          <w:sz w:val="28"/>
          <w:szCs w:val="28"/>
          <w:rtl/>
          <w:lang w:val="fr-FR" w:bidi="ar-DZ"/>
        </w:rPr>
        <w:t>أي انتقال أزمة الجهاز المصرفي (إفلاس البنوك) نحو سوق القروض والسندات (إفلاس المدنيين)</w:t>
      </w:r>
      <w:r w:rsidR="00ED0152" w:rsidRPr="00CC4D9B">
        <w:rPr>
          <w:rFonts w:ascii="Simplified Arabic" w:hAnsi="Simplified Arabic" w:cs="Simplified Arabic"/>
          <w:sz w:val="28"/>
          <w:szCs w:val="28"/>
          <w:rtl/>
          <w:lang w:val="fr-FR" w:bidi="ar-DZ"/>
        </w:rPr>
        <w:t xml:space="preserve">، </w:t>
      </w:r>
      <w:r w:rsidR="00DF3B74" w:rsidRPr="00CC4D9B">
        <w:rPr>
          <w:rFonts w:ascii="Simplified Arabic" w:hAnsi="Simplified Arabic" w:cs="Simplified Arabic"/>
          <w:sz w:val="28"/>
          <w:szCs w:val="28"/>
          <w:rtl/>
          <w:lang w:val="fr-FR" w:bidi="ar-DZ"/>
        </w:rPr>
        <w:t>حيث أن ظهور حالات إفلاس لدى البنوك سيؤدي حتما إلى انخفاض تقديم القروض إلى المدنيين وهو ما يزيد من احتمالات إفلاسهم كذلك</w:t>
      </w:r>
      <w:r w:rsidR="00ED0152" w:rsidRPr="00CC4D9B">
        <w:rPr>
          <w:rFonts w:ascii="Simplified Arabic" w:hAnsi="Simplified Arabic" w:cs="Simplified Arabic"/>
          <w:sz w:val="28"/>
          <w:szCs w:val="28"/>
          <w:rtl/>
          <w:lang w:val="fr-FR" w:bidi="ar-DZ"/>
        </w:rPr>
        <w:t xml:space="preserve">، </w:t>
      </w:r>
      <w:r w:rsidR="00DF3B74" w:rsidRPr="00CC4D9B">
        <w:rPr>
          <w:rFonts w:ascii="Simplified Arabic" w:hAnsi="Simplified Arabic" w:cs="Simplified Arabic"/>
          <w:sz w:val="28"/>
          <w:szCs w:val="28"/>
          <w:rtl/>
          <w:lang w:val="fr-FR" w:bidi="ar-DZ"/>
        </w:rPr>
        <w:t>وذلك على غرار ما حدث في الأزمة البنكية بالولايات المتحدة الأمريكية سنة 1929.</w:t>
      </w:r>
    </w:p>
    <w:p w:rsidR="00DF3B74" w:rsidRPr="00CC4D9B" w:rsidRDefault="009827ED" w:rsidP="00CC4D9B">
      <w:pPr>
        <w:jc w:val="both"/>
        <w:rPr>
          <w:rFonts w:ascii="Simplified Arabic" w:hAnsi="Simplified Arabic" w:cs="Simplified Arabic"/>
          <w:sz w:val="28"/>
          <w:szCs w:val="28"/>
          <w:rtl/>
          <w:lang w:val="fr-FR" w:bidi="ar-DZ"/>
        </w:rPr>
      </w:pPr>
      <w:r w:rsidRPr="00CC4D9B">
        <w:rPr>
          <w:rFonts w:ascii="Simplified Arabic" w:hAnsi="Simplified Arabic" w:cs="Simplified Arabic"/>
          <w:b/>
          <w:bCs/>
          <w:sz w:val="28"/>
          <w:szCs w:val="28"/>
          <w:rtl/>
          <w:lang w:val="fr-FR" w:bidi="ar-DZ"/>
        </w:rPr>
        <w:lastRenderedPageBreak/>
        <w:t>3-</w:t>
      </w:r>
      <w:r w:rsidR="00DF3B74" w:rsidRPr="00CC4D9B">
        <w:rPr>
          <w:rFonts w:ascii="Simplified Arabic" w:hAnsi="Simplified Arabic" w:cs="Simplified Arabic"/>
          <w:b/>
          <w:bCs/>
          <w:sz w:val="28"/>
          <w:szCs w:val="28"/>
          <w:rtl/>
          <w:lang w:val="fr-FR" w:bidi="ar-DZ"/>
        </w:rPr>
        <w:t>القناة رقم (3):</w:t>
      </w:r>
      <w:r w:rsidR="00DF3B74" w:rsidRPr="00CC4D9B">
        <w:rPr>
          <w:rFonts w:ascii="Simplified Arabic" w:hAnsi="Simplified Arabic" w:cs="Simplified Arabic"/>
          <w:sz w:val="28"/>
          <w:szCs w:val="28"/>
          <w:rtl/>
          <w:lang w:val="fr-FR" w:bidi="ar-DZ"/>
        </w:rPr>
        <w:t xml:space="preserve"> تؤدي أزمة سعر الصرف إلى تذبذب في أسعار السندات الأمر الذي جعل المستثمرين يتخلون عنها مقابل سندات بعملة أخرى.</w:t>
      </w:r>
    </w:p>
    <w:p w:rsidR="00DF3B74" w:rsidRPr="00CC4D9B" w:rsidRDefault="009827ED" w:rsidP="00CC4D9B">
      <w:pPr>
        <w:jc w:val="both"/>
        <w:rPr>
          <w:rFonts w:ascii="Simplified Arabic" w:hAnsi="Simplified Arabic" w:cs="Simplified Arabic"/>
          <w:sz w:val="28"/>
          <w:szCs w:val="28"/>
          <w:rtl/>
          <w:lang w:val="fr-FR" w:bidi="ar-DZ"/>
        </w:rPr>
      </w:pPr>
      <w:r w:rsidRPr="00CC4D9B">
        <w:rPr>
          <w:rFonts w:ascii="Simplified Arabic" w:hAnsi="Simplified Arabic" w:cs="Simplified Arabic"/>
          <w:b/>
          <w:bCs/>
          <w:sz w:val="28"/>
          <w:szCs w:val="28"/>
          <w:rtl/>
          <w:lang w:val="fr-FR" w:bidi="ar-DZ"/>
        </w:rPr>
        <w:t>4-</w:t>
      </w:r>
      <w:r w:rsidR="00DF3B74" w:rsidRPr="00CC4D9B">
        <w:rPr>
          <w:rFonts w:ascii="Simplified Arabic" w:hAnsi="Simplified Arabic" w:cs="Simplified Arabic"/>
          <w:b/>
          <w:bCs/>
          <w:sz w:val="28"/>
          <w:szCs w:val="28"/>
          <w:rtl/>
          <w:lang w:val="fr-FR" w:bidi="ar-DZ"/>
        </w:rPr>
        <w:t>القناة رقم (4):</w:t>
      </w:r>
      <w:r w:rsidR="00DF3B74" w:rsidRPr="00CC4D9B">
        <w:rPr>
          <w:rFonts w:ascii="Simplified Arabic" w:hAnsi="Simplified Arabic" w:cs="Simplified Arabic"/>
          <w:sz w:val="28"/>
          <w:szCs w:val="28"/>
          <w:rtl/>
          <w:lang w:val="fr-FR" w:bidi="ar-DZ"/>
        </w:rPr>
        <w:t xml:space="preserve"> إفلاس المدنيين من شأنه أن يحدث هلعا لدى المستثمرين وخاصة الأجانب</w:t>
      </w:r>
      <w:r w:rsidR="00ED0152" w:rsidRPr="00CC4D9B">
        <w:rPr>
          <w:rFonts w:ascii="Simplified Arabic" w:hAnsi="Simplified Arabic" w:cs="Simplified Arabic"/>
          <w:sz w:val="28"/>
          <w:szCs w:val="28"/>
          <w:rtl/>
          <w:lang w:val="fr-FR" w:bidi="ar-DZ"/>
        </w:rPr>
        <w:t xml:space="preserve">، </w:t>
      </w:r>
      <w:r w:rsidR="00DF3B74" w:rsidRPr="00CC4D9B">
        <w:rPr>
          <w:rFonts w:ascii="Simplified Arabic" w:hAnsi="Simplified Arabic" w:cs="Simplified Arabic"/>
          <w:sz w:val="28"/>
          <w:szCs w:val="28"/>
          <w:rtl/>
          <w:lang w:val="fr-FR" w:bidi="ar-DZ"/>
        </w:rPr>
        <w:t>فيقومون بالتخلي عن تلك السندات فيحدث هناك اضطراب في سعر الصرف عملتها نتيجة كميات البيع الكبير المعروضة.</w:t>
      </w:r>
    </w:p>
    <w:p w:rsidR="00DF3B74" w:rsidRPr="00CC4D9B" w:rsidRDefault="009827ED" w:rsidP="00CC4D9B">
      <w:pPr>
        <w:jc w:val="both"/>
        <w:rPr>
          <w:rFonts w:ascii="Simplified Arabic" w:hAnsi="Simplified Arabic" w:cs="Simplified Arabic"/>
          <w:sz w:val="28"/>
          <w:szCs w:val="28"/>
          <w:rtl/>
          <w:lang w:val="fr-FR" w:bidi="ar-DZ"/>
        </w:rPr>
      </w:pPr>
      <w:r w:rsidRPr="00CC4D9B">
        <w:rPr>
          <w:rFonts w:ascii="Simplified Arabic" w:hAnsi="Simplified Arabic" w:cs="Simplified Arabic"/>
          <w:b/>
          <w:bCs/>
          <w:sz w:val="28"/>
          <w:szCs w:val="28"/>
          <w:rtl/>
          <w:lang w:val="fr-FR" w:bidi="ar-DZ"/>
        </w:rPr>
        <w:t>5-</w:t>
      </w:r>
      <w:r w:rsidR="00DF3B74" w:rsidRPr="00CC4D9B">
        <w:rPr>
          <w:rFonts w:ascii="Simplified Arabic" w:hAnsi="Simplified Arabic" w:cs="Simplified Arabic"/>
          <w:b/>
          <w:bCs/>
          <w:sz w:val="28"/>
          <w:szCs w:val="28"/>
          <w:rtl/>
          <w:lang w:val="fr-FR" w:bidi="ar-DZ"/>
        </w:rPr>
        <w:t xml:space="preserve">القناة رقم (5): </w:t>
      </w:r>
      <w:r w:rsidR="00DF3B74" w:rsidRPr="00CC4D9B">
        <w:rPr>
          <w:rFonts w:ascii="Simplified Arabic" w:hAnsi="Simplified Arabic" w:cs="Simplified Arabic"/>
          <w:sz w:val="28"/>
          <w:szCs w:val="28"/>
          <w:rtl/>
          <w:lang w:val="fr-FR" w:bidi="ar-DZ"/>
        </w:rPr>
        <w:t>قد يؤدي تخفيض قيمة العملة أو مجرد توقعات بذلك إلى ظهور موجة من سحب الودائع لدى البنوك قصد تحويلها إلى عملات أجنبية لتفادي خسائر الصرف</w:t>
      </w:r>
      <w:r w:rsidR="00ED0152" w:rsidRPr="00CC4D9B">
        <w:rPr>
          <w:rFonts w:ascii="Simplified Arabic" w:hAnsi="Simplified Arabic" w:cs="Simplified Arabic"/>
          <w:sz w:val="28"/>
          <w:szCs w:val="28"/>
          <w:rtl/>
          <w:lang w:val="fr-FR" w:bidi="ar-DZ"/>
        </w:rPr>
        <w:t xml:space="preserve">، </w:t>
      </w:r>
      <w:r w:rsidR="00DF3B74" w:rsidRPr="00CC4D9B">
        <w:rPr>
          <w:rFonts w:ascii="Simplified Arabic" w:hAnsi="Simplified Arabic" w:cs="Simplified Arabic"/>
          <w:sz w:val="28"/>
          <w:szCs w:val="28"/>
          <w:rtl/>
          <w:lang w:val="fr-FR" w:bidi="ar-DZ"/>
        </w:rPr>
        <w:t>وهو ما يسبب أزمة مصرفية لدى البنوك.</w:t>
      </w:r>
    </w:p>
    <w:p w:rsidR="00DF3B74" w:rsidRPr="00CC4D9B" w:rsidRDefault="009827ED" w:rsidP="00CC4D9B">
      <w:pPr>
        <w:jc w:val="both"/>
        <w:rPr>
          <w:rFonts w:ascii="Simplified Arabic" w:hAnsi="Simplified Arabic" w:cs="Simplified Arabic"/>
          <w:sz w:val="28"/>
          <w:szCs w:val="28"/>
          <w:rtl/>
          <w:lang w:val="fr-FR" w:bidi="ar-DZ"/>
        </w:rPr>
      </w:pPr>
      <w:r w:rsidRPr="00CC4D9B">
        <w:rPr>
          <w:rFonts w:ascii="Simplified Arabic" w:hAnsi="Simplified Arabic" w:cs="Simplified Arabic"/>
          <w:b/>
          <w:bCs/>
          <w:sz w:val="28"/>
          <w:szCs w:val="28"/>
          <w:rtl/>
          <w:lang w:val="fr-FR" w:bidi="ar-DZ"/>
        </w:rPr>
        <w:t>6-</w:t>
      </w:r>
      <w:r w:rsidR="00DF3B74" w:rsidRPr="00CC4D9B">
        <w:rPr>
          <w:rFonts w:ascii="Simplified Arabic" w:hAnsi="Simplified Arabic" w:cs="Simplified Arabic"/>
          <w:b/>
          <w:bCs/>
          <w:sz w:val="28"/>
          <w:szCs w:val="28"/>
          <w:rtl/>
          <w:lang w:val="fr-FR" w:bidi="ar-DZ"/>
        </w:rPr>
        <w:t xml:space="preserve">القناة رقم (6): </w:t>
      </w:r>
      <w:r w:rsidR="00DF3B74" w:rsidRPr="00CC4D9B">
        <w:rPr>
          <w:rFonts w:ascii="Simplified Arabic" w:hAnsi="Simplified Arabic" w:cs="Simplified Arabic"/>
          <w:sz w:val="28"/>
          <w:szCs w:val="28"/>
          <w:rtl/>
          <w:lang w:val="fr-FR" w:bidi="ar-DZ"/>
        </w:rPr>
        <w:t>إذا تم إفلاس العديد من البنوك ذات التزامات من الخارج خاصة</w:t>
      </w:r>
      <w:r w:rsidR="00ED0152" w:rsidRPr="00CC4D9B">
        <w:rPr>
          <w:rFonts w:ascii="Simplified Arabic" w:hAnsi="Simplified Arabic" w:cs="Simplified Arabic"/>
          <w:sz w:val="28"/>
          <w:szCs w:val="28"/>
          <w:rtl/>
          <w:lang w:val="fr-FR" w:bidi="ar-DZ"/>
        </w:rPr>
        <w:t xml:space="preserve">، </w:t>
      </w:r>
      <w:r w:rsidR="00DF3B74" w:rsidRPr="00CC4D9B">
        <w:rPr>
          <w:rFonts w:ascii="Simplified Arabic" w:hAnsi="Simplified Arabic" w:cs="Simplified Arabic"/>
          <w:sz w:val="28"/>
          <w:szCs w:val="28"/>
          <w:rtl/>
          <w:lang w:val="fr-FR" w:bidi="ar-DZ"/>
        </w:rPr>
        <w:t>سيؤدي ذلك إلى تسجيل خسائر الصرف من طرف الأعوان الذين يقدمون بالعمليات مع الخارج.</w:t>
      </w:r>
    </w:p>
    <w:p w:rsidR="00DF3B74" w:rsidRPr="00CC4D9B" w:rsidRDefault="009827ED" w:rsidP="00CC4D9B">
      <w:pPr>
        <w:jc w:val="both"/>
        <w:rPr>
          <w:rFonts w:ascii="Simplified Arabic" w:hAnsi="Simplified Arabic" w:cs="Simplified Arabic"/>
          <w:sz w:val="28"/>
          <w:szCs w:val="28"/>
          <w:rtl/>
          <w:lang w:val="fr-FR" w:bidi="ar-DZ"/>
        </w:rPr>
      </w:pPr>
      <w:r w:rsidRPr="00CC4D9B">
        <w:rPr>
          <w:rFonts w:ascii="Simplified Arabic" w:hAnsi="Simplified Arabic" w:cs="Simplified Arabic"/>
          <w:b/>
          <w:bCs/>
          <w:sz w:val="28"/>
          <w:szCs w:val="28"/>
          <w:rtl/>
          <w:lang w:val="fr-FR" w:bidi="ar-DZ"/>
        </w:rPr>
        <w:t>7-</w:t>
      </w:r>
      <w:r w:rsidR="00DF3B74" w:rsidRPr="00CC4D9B">
        <w:rPr>
          <w:rFonts w:ascii="Simplified Arabic" w:hAnsi="Simplified Arabic" w:cs="Simplified Arabic"/>
          <w:b/>
          <w:bCs/>
          <w:sz w:val="28"/>
          <w:szCs w:val="28"/>
          <w:rtl/>
          <w:lang w:val="fr-FR" w:bidi="ar-DZ"/>
        </w:rPr>
        <w:t xml:space="preserve">القناة رقم (7) و (8): </w:t>
      </w:r>
      <w:r w:rsidR="00DF3B74" w:rsidRPr="00CC4D9B">
        <w:rPr>
          <w:rFonts w:ascii="Simplified Arabic" w:hAnsi="Simplified Arabic" w:cs="Simplified Arabic"/>
          <w:sz w:val="28"/>
          <w:szCs w:val="28"/>
          <w:rtl/>
          <w:lang w:val="fr-FR" w:bidi="ar-DZ"/>
        </w:rPr>
        <w:t>وتمثلان الانتقال من الأزمة في أسواق الأسهم إلى أزمة في أسواق السندات وهي غالبة الحدوث بالنظر إلى أن الاستثمار في السندات هو بديل عن الاستثمار في الأسهم.</w:t>
      </w:r>
    </w:p>
    <w:p w:rsidR="00DF3B74" w:rsidRPr="00CC4D9B" w:rsidRDefault="009827ED" w:rsidP="00CC4D9B">
      <w:pPr>
        <w:jc w:val="both"/>
        <w:rPr>
          <w:rFonts w:ascii="Simplified Arabic" w:hAnsi="Simplified Arabic" w:cs="Simplified Arabic"/>
          <w:sz w:val="28"/>
          <w:szCs w:val="28"/>
          <w:rtl/>
          <w:lang w:val="fr-FR" w:bidi="ar-DZ"/>
        </w:rPr>
      </w:pPr>
      <w:r w:rsidRPr="00CC4D9B">
        <w:rPr>
          <w:rFonts w:ascii="Simplified Arabic" w:hAnsi="Simplified Arabic" w:cs="Simplified Arabic"/>
          <w:b/>
          <w:bCs/>
          <w:sz w:val="28"/>
          <w:szCs w:val="28"/>
          <w:rtl/>
          <w:lang w:val="fr-FR" w:bidi="ar-DZ"/>
        </w:rPr>
        <w:t>8-</w:t>
      </w:r>
      <w:r w:rsidR="00DF3B74" w:rsidRPr="00CC4D9B">
        <w:rPr>
          <w:rFonts w:ascii="Simplified Arabic" w:hAnsi="Simplified Arabic" w:cs="Simplified Arabic"/>
          <w:b/>
          <w:bCs/>
          <w:sz w:val="28"/>
          <w:szCs w:val="28"/>
          <w:rtl/>
          <w:lang w:val="fr-FR" w:bidi="ar-DZ"/>
        </w:rPr>
        <w:t xml:space="preserve">القناة رقم (9) و (10): </w:t>
      </w:r>
      <w:r w:rsidR="00DF3B74" w:rsidRPr="00CC4D9B">
        <w:rPr>
          <w:rFonts w:ascii="Simplified Arabic" w:hAnsi="Simplified Arabic" w:cs="Simplified Arabic"/>
          <w:sz w:val="28"/>
          <w:szCs w:val="28"/>
          <w:rtl/>
          <w:lang w:val="fr-FR" w:bidi="ar-DZ"/>
        </w:rPr>
        <w:t>وتعبر عن انتقال الأزمة من أسواق الودائع إلى أسواق المال والعكس</w:t>
      </w:r>
      <w:r w:rsidR="00ED0152" w:rsidRPr="00CC4D9B">
        <w:rPr>
          <w:rFonts w:ascii="Simplified Arabic" w:hAnsi="Simplified Arabic" w:cs="Simplified Arabic"/>
          <w:sz w:val="28"/>
          <w:szCs w:val="28"/>
          <w:rtl/>
          <w:lang w:val="fr-FR" w:bidi="ar-DZ"/>
        </w:rPr>
        <w:t xml:space="preserve">، </w:t>
      </w:r>
      <w:r w:rsidR="00DF3B74" w:rsidRPr="00CC4D9B">
        <w:rPr>
          <w:rFonts w:ascii="Simplified Arabic" w:hAnsi="Simplified Arabic" w:cs="Simplified Arabic"/>
          <w:sz w:val="28"/>
          <w:szCs w:val="28"/>
          <w:rtl/>
          <w:lang w:val="fr-FR" w:bidi="ar-DZ"/>
        </w:rPr>
        <w:t>حيث عدد كبير من البنوك تعتبر كمتعاملين في الأسواق المالية</w:t>
      </w:r>
      <w:r w:rsidR="00ED0152" w:rsidRPr="00CC4D9B">
        <w:rPr>
          <w:rFonts w:ascii="Simplified Arabic" w:hAnsi="Simplified Arabic" w:cs="Simplified Arabic"/>
          <w:sz w:val="28"/>
          <w:szCs w:val="28"/>
          <w:rtl/>
          <w:lang w:val="fr-FR" w:bidi="ar-DZ"/>
        </w:rPr>
        <w:t xml:space="preserve">، </w:t>
      </w:r>
      <w:r w:rsidR="00DF3B74" w:rsidRPr="00CC4D9B">
        <w:rPr>
          <w:rFonts w:ascii="Simplified Arabic" w:hAnsi="Simplified Arabic" w:cs="Simplified Arabic"/>
          <w:sz w:val="28"/>
          <w:szCs w:val="28"/>
          <w:rtl/>
          <w:lang w:val="fr-FR" w:bidi="ar-DZ"/>
        </w:rPr>
        <w:t>سواء كوسطاء ماليين أو تجار أوراق مالية كما أن البنوك خاصة في الدول المتقدمة تملك حصة كبيرة من رسملة السوق المالية.</w:t>
      </w:r>
    </w:p>
    <w:p w:rsidR="001B09E1" w:rsidRPr="00CC4D9B" w:rsidRDefault="009827ED" w:rsidP="009C099A">
      <w:pPr>
        <w:jc w:val="both"/>
        <w:rPr>
          <w:rFonts w:ascii="Simplified Arabic" w:hAnsi="Simplified Arabic" w:cs="Simplified Arabic"/>
          <w:sz w:val="28"/>
          <w:szCs w:val="28"/>
          <w:rtl/>
          <w:lang w:val="fr-FR" w:bidi="ar-DZ"/>
        </w:rPr>
      </w:pPr>
      <w:r w:rsidRPr="00CC4D9B">
        <w:rPr>
          <w:rFonts w:ascii="Simplified Arabic" w:hAnsi="Simplified Arabic" w:cs="Simplified Arabic"/>
          <w:b/>
          <w:bCs/>
          <w:sz w:val="28"/>
          <w:szCs w:val="28"/>
          <w:rtl/>
          <w:lang w:val="fr-FR" w:bidi="ar-DZ"/>
        </w:rPr>
        <w:t>9-</w:t>
      </w:r>
      <w:r w:rsidR="00DF3B74" w:rsidRPr="00CC4D9B">
        <w:rPr>
          <w:rFonts w:ascii="Simplified Arabic" w:hAnsi="Simplified Arabic" w:cs="Simplified Arabic"/>
          <w:b/>
          <w:bCs/>
          <w:sz w:val="28"/>
          <w:szCs w:val="28"/>
          <w:rtl/>
          <w:lang w:val="fr-FR" w:bidi="ar-DZ"/>
        </w:rPr>
        <w:t xml:space="preserve">القناتان رقم (11) و (12): </w:t>
      </w:r>
      <w:r w:rsidR="00DF3B74" w:rsidRPr="00CC4D9B">
        <w:rPr>
          <w:rFonts w:ascii="Simplified Arabic" w:hAnsi="Simplified Arabic" w:cs="Simplified Arabic"/>
          <w:sz w:val="28"/>
          <w:szCs w:val="28"/>
          <w:rtl/>
          <w:lang w:val="fr-FR" w:bidi="ar-DZ"/>
        </w:rPr>
        <w:t>وتصف كيف يمكن لأزمة في أسواق الصرف أن تتحول إلى أزمة في أسواق المال والعكس</w:t>
      </w:r>
      <w:r w:rsidR="00ED0152" w:rsidRPr="00CC4D9B">
        <w:rPr>
          <w:rFonts w:ascii="Simplified Arabic" w:hAnsi="Simplified Arabic" w:cs="Simplified Arabic"/>
          <w:sz w:val="28"/>
          <w:szCs w:val="28"/>
          <w:rtl/>
          <w:lang w:val="fr-FR" w:bidi="ar-DZ"/>
        </w:rPr>
        <w:t xml:space="preserve">، </w:t>
      </w:r>
      <w:r w:rsidR="00DF3B74" w:rsidRPr="00CC4D9B">
        <w:rPr>
          <w:rFonts w:ascii="Simplified Arabic" w:hAnsi="Simplified Arabic" w:cs="Simplified Arabic"/>
          <w:sz w:val="28"/>
          <w:szCs w:val="28"/>
          <w:rtl/>
          <w:lang w:val="fr-FR" w:bidi="ar-DZ"/>
        </w:rPr>
        <w:t>فضلا عند تخفيض العملة يحدث هلعا لدى المستثمرين الأجانب ويقبلون التخلي عن أصولهم المالية والمقدمة بتلك العملة.</w:t>
      </w:r>
    </w:p>
    <w:p w:rsidR="009827ED" w:rsidRPr="00CC4D9B" w:rsidRDefault="00F3415F" w:rsidP="00CC4D9B">
      <w:pPr>
        <w:jc w:val="both"/>
        <w:rPr>
          <w:rFonts w:ascii="Simplified Arabic" w:hAnsi="Simplified Arabic" w:cs="Simplified Arabic"/>
          <w:b/>
          <w:bCs/>
          <w:sz w:val="28"/>
          <w:szCs w:val="28"/>
          <w:rtl/>
          <w:lang w:bidi="ar-DZ"/>
        </w:rPr>
      </w:pPr>
      <w:r w:rsidRPr="00CC4D9B">
        <w:rPr>
          <w:rFonts w:ascii="Simplified Arabic" w:hAnsi="Simplified Arabic" w:cs="Simplified Arabic"/>
          <w:b/>
          <w:bCs/>
          <w:sz w:val="28"/>
          <w:szCs w:val="28"/>
          <w:rtl/>
          <w:lang w:bidi="ar-DZ"/>
        </w:rPr>
        <w:t>5-1-</w:t>
      </w:r>
      <w:r w:rsidR="009827ED" w:rsidRPr="00CC4D9B">
        <w:rPr>
          <w:rFonts w:ascii="Simplified Arabic" w:hAnsi="Simplified Arabic" w:cs="Simplified Arabic"/>
          <w:b/>
          <w:bCs/>
          <w:sz w:val="28"/>
          <w:szCs w:val="28"/>
          <w:rtl/>
          <w:lang w:bidi="ar-DZ"/>
        </w:rPr>
        <w:t xml:space="preserve"> قنوات انتشار الأزمات المالية دوليا.</w:t>
      </w:r>
    </w:p>
    <w:p w:rsidR="00DF3B74" w:rsidRPr="00CC4D9B" w:rsidRDefault="001A44E9" w:rsidP="00664410">
      <w:pPr>
        <w:ind w:firstLine="709"/>
        <w:jc w:val="both"/>
        <w:rPr>
          <w:rFonts w:ascii="Simplified Arabic" w:hAnsi="Simplified Arabic" w:cs="Simplified Arabic"/>
          <w:sz w:val="28"/>
          <w:szCs w:val="28"/>
          <w:rtl/>
          <w:lang w:val="fr-FR" w:bidi="ar-DZ"/>
        </w:rPr>
      </w:pPr>
      <w:r w:rsidRPr="00CC4D9B">
        <w:rPr>
          <w:rFonts w:ascii="Simplified Arabic" w:hAnsi="Simplified Arabic" w:cs="Simplified Arabic"/>
          <w:sz w:val="28"/>
          <w:szCs w:val="28"/>
          <w:rtl/>
          <w:lang w:val="fr-FR" w:bidi="ar-DZ"/>
        </w:rPr>
        <w:t>و</w:t>
      </w:r>
      <w:r w:rsidR="00DF3B74" w:rsidRPr="00CC4D9B">
        <w:rPr>
          <w:rFonts w:ascii="Simplified Arabic" w:hAnsi="Simplified Arabic" w:cs="Simplified Arabic"/>
          <w:sz w:val="28"/>
          <w:szCs w:val="28"/>
          <w:rtl/>
          <w:lang w:val="fr-FR" w:bidi="ar-DZ"/>
        </w:rPr>
        <w:t>تتمثل أهم قنوات التعولم التي تسمح بانتشار الأزمات المالية دوليا فيما يلي</w:t>
      </w:r>
      <w:r w:rsidR="00664410">
        <w:rPr>
          <w:rFonts w:ascii="Simplified Arabic" w:hAnsi="Simplified Arabic" w:cs="Simplified Arabic" w:hint="cs"/>
          <w:sz w:val="28"/>
          <w:szCs w:val="28"/>
          <w:rtl/>
          <w:lang w:val="fr-FR" w:bidi="ar-DZ"/>
        </w:rPr>
        <w:t>:</w:t>
      </w:r>
    </w:p>
    <w:p w:rsidR="007C52EF" w:rsidRPr="00CC4D9B" w:rsidRDefault="009827ED" w:rsidP="00CC4D9B">
      <w:pPr>
        <w:tabs>
          <w:tab w:val="right" w:pos="282"/>
        </w:tabs>
        <w:jc w:val="both"/>
        <w:rPr>
          <w:rFonts w:ascii="Simplified Arabic" w:hAnsi="Simplified Arabic" w:cs="Simplified Arabic"/>
          <w:b/>
          <w:bCs/>
          <w:sz w:val="28"/>
          <w:szCs w:val="28"/>
          <w:rtl/>
          <w:lang w:val="fr-FR" w:bidi="ar-DZ"/>
        </w:rPr>
      </w:pPr>
      <w:r w:rsidRPr="00CC4D9B">
        <w:rPr>
          <w:rFonts w:ascii="Simplified Arabic" w:hAnsi="Simplified Arabic" w:cs="Simplified Arabic"/>
          <w:b/>
          <w:bCs/>
          <w:sz w:val="28"/>
          <w:szCs w:val="28"/>
          <w:rtl/>
          <w:lang w:val="fr-FR" w:bidi="ar-DZ"/>
        </w:rPr>
        <w:t>1-</w:t>
      </w:r>
      <w:r w:rsidR="00DF3B74" w:rsidRPr="00CC4D9B">
        <w:rPr>
          <w:rFonts w:ascii="Simplified Arabic" w:hAnsi="Simplified Arabic" w:cs="Simplified Arabic"/>
          <w:b/>
          <w:bCs/>
          <w:sz w:val="28"/>
          <w:szCs w:val="28"/>
          <w:rtl/>
          <w:lang w:val="fr-FR" w:bidi="ar-DZ"/>
        </w:rPr>
        <w:t>قناة التجارة الدولية:</w:t>
      </w:r>
    </w:p>
    <w:p w:rsidR="00A52F1C" w:rsidRPr="00CC4D9B" w:rsidRDefault="00DF3B74" w:rsidP="00CC4D9B">
      <w:pPr>
        <w:tabs>
          <w:tab w:val="right" w:pos="282"/>
        </w:tabs>
        <w:ind w:firstLine="709"/>
        <w:jc w:val="both"/>
        <w:rPr>
          <w:rFonts w:ascii="Simplified Arabic" w:hAnsi="Simplified Arabic" w:cs="Simplified Arabic"/>
          <w:sz w:val="28"/>
          <w:szCs w:val="28"/>
          <w:lang w:val="fr-FR" w:bidi="ar-DZ"/>
        </w:rPr>
      </w:pPr>
      <w:r w:rsidRPr="00CC4D9B">
        <w:rPr>
          <w:rFonts w:ascii="Simplified Arabic" w:hAnsi="Simplified Arabic" w:cs="Simplified Arabic"/>
          <w:sz w:val="28"/>
          <w:szCs w:val="28"/>
          <w:rtl/>
          <w:lang w:val="fr-FR" w:bidi="ar-DZ"/>
        </w:rPr>
        <w:t>إن أحد أهم مصادر انتقال الأزمات الخارجية هو التقلبات في شروط التبادل التجاري</w:t>
      </w:r>
      <w:r w:rsidR="00ED0152" w:rsidRPr="00CC4D9B">
        <w:rPr>
          <w:rFonts w:ascii="Simplified Arabic" w:hAnsi="Simplified Arabic" w:cs="Simplified Arabic"/>
          <w:sz w:val="28"/>
          <w:szCs w:val="28"/>
          <w:rtl/>
          <w:lang w:val="fr-FR" w:bidi="ar-DZ"/>
        </w:rPr>
        <w:t xml:space="preserve">، </w:t>
      </w:r>
      <w:r w:rsidRPr="00CC4D9B">
        <w:rPr>
          <w:rFonts w:ascii="Simplified Arabic" w:hAnsi="Simplified Arabic" w:cs="Simplified Arabic"/>
          <w:sz w:val="28"/>
          <w:szCs w:val="28"/>
          <w:rtl/>
          <w:lang w:val="fr-FR" w:bidi="ar-DZ"/>
        </w:rPr>
        <w:t>فعندما تنخفض شروط التجارة يصعب على عملاء البنوك المشتغلين بنشاطات ذات العلاقة بالتصدير والاستيراد الوفاء بالتزاماتهم خصوصا خدمة الديون</w:t>
      </w:r>
      <w:r w:rsidR="00ED0152" w:rsidRPr="00CC4D9B">
        <w:rPr>
          <w:rFonts w:ascii="Simplified Arabic" w:hAnsi="Simplified Arabic" w:cs="Simplified Arabic"/>
          <w:sz w:val="28"/>
          <w:szCs w:val="28"/>
          <w:rtl/>
          <w:lang w:val="fr-FR" w:bidi="ar-DZ"/>
        </w:rPr>
        <w:t xml:space="preserve">، </w:t>
      </w:r>
      <w:r w:rsidRPr="00CC4D9B">
        <w:rPr>
          <w:rFonts w:ascii="Simplified Arabic" w:hAnsi="Simplified Arabic" w:cs="Simplified Arabic"/>
          <w:sz w:val="28"/>
          <w:szCs w:val="28"/>
          <w:rtl/>
          <w:lang w:val="fr-FR" w:bidi="ar-DZ"/>
        </w:rPr>
        <w:t>إذ ترتبط التجارة العالمية بالعديد من المتغيرات الاقتصادية والمالية للدول</w:t>
      </w:r>
      <w:r w:rsidR="00ED0152" w:rsidRPr="00CC4D9B">
        <w:rPr>
          <w:rFonts w:ascii="Simplified Arabic" w:hAnsi="Simplified Arabic" w:cs="Simplified Arabic"/>
          <w:sz w:val="28"/>
          <w:szCs w:val="28"/>
          <w:rtl/>
          <w:lang w:val="fr-FR" w:bidi="ar-DZ"/>
        </w:rPr>
        <w:t xml:space="preserve">، </w:t>
      </w:r>
      <w:r w:rsidRPr="00CC4D9B">
        <w:rPr>
          <w:rFonts w:ascii="Simplified Arabic" w:hAnsi="Simplified Arabic" w:cs="Simplified Arabic"/>
          <w:sz w:val="28"/>
          <w:szCs w:val="28"/>
          <w:rtl/>
          <w:lang w:val="fr-FR" w:bidi="ar-DZ"/>
        </w:rPr>
        <w:t>وقد سمح تأثر هذه المتغيرات بالأزمات المالية في الدول المصابة بتولد عوامل قوية تسمح بوصول آثار الأزمات المالية إلى باقي الدول</w:t>
      </w:r>
      <w:r w:rsidR="00ED0152" w:rsidRPr="00CC4D9B">
        <w:rPr>
          <w:rFonts w:ascii="Simplified Arabic" w:hAnsi="Simplified Arabic" w:cs="Simplified Arabic"/>
          <w:sz w:val="28"/>
          <w:szCs w:val="28"/>
          <w:rtl/>
          <w:lang w:val="fr-FR" w:bidi="ar-DZ"/>
        </w:rPr>
        <w:t xml:space="preserve">، </w:t>
      </w:r>
    </w:p>
    <w:p w:rsidR="007C52EF" w:rsidRPr="00CC4D9B" w:rsidRDefault="004B4D4F" w:rsidP="00CC4D9B">
      <w:pPr>
        <w:tabs>
          <w:tab w:val="right" w:pos="424"/>
        </w:tabs>
        <w:jc w:val="both"/>
        <w:rPr>
          <w:rFonts w:ascii="Simplified Arabic" w:hAnsi="Simplified Arabic" w:cs="Simplified Arabic"/>
          <w:sz w:val="28"/>
          <w:szCs w:val="28"/>
          <w:rtl/>
          <w:lang w:val="fr-FR" w:bidi="ar-DZ"/>
        </w:rPr>
      </w:pPr>
      <w:r w:rsidRPr="00CC4D9B">
        <w:rPr>
          <w:rFonts w:ascii="Simplified Arabic" w:hAnsi="Simplified Arabic" w:cs="Simplified Arabic"/>
          <w:b/>
          <w:bCs/>
          <w:sz w:val="28"/>
          <w:szCs w:val="28"/>
          <w:rtl/>
          <w:lang w:val="fr-FR" w:bidi="ar-DZ"/>
        </w:rPr>
        <w:t>2-</w:t>
      </w:r>
      <w:r w:rsidR="00DF3B74" w:rsidRPr="00CC4D9B">
        <w:rPr>
          <w:rFonts w:ascii="Simplified Arabic" w:hAnsi="Simplified Arabic" w:cs="Simplified Arabic"/>
          <w:b/>
          <w:bCs/>
          <w:sz w:val="28"/>
          <w:szCs w:val="28"/>
          <w:rtl/>
          <w:lang w:val="fr-FR" w:bidi="ar-DZ"/>
        </w:rPr>
        <w:t xml:space="preserve">قناة سعر الصرف </w:t>
      </w:r>
      <w:r w:rsidR="00EE2247" w:rsidRPr="00CC4D9B">
        <w:rPr>
          <w:rFonts w:ascii="Simplified Arabic" w:hAnsi="Simplified Arabic" w:cs="Simplified Arabic"/>
          <w:b/>
          <w:bCs/>
          <w:sz w:val="28"/>
          <w:szCs w:val="28"/>
          <w:rtl/>
          <w:lang w:val="fr-FR" w:bidi="ar-DZ"/>
        </w:rPr>
        <w:t>وسعر الفائدة</w:t>
      </w:r>
      <w:r w:rsidR="00DF3B74" w:rsidRPr="00CC4D9B">
        <w:rPr>
          <w:rFonts w:ascii="Simplified Arabic" w:hAnsi="Simplified Arabic" w:cs="Simplified Arabic"/>
          <w:b/>
          <w:bCs/>
          <w:sz w:val="28"/>
          <w:szCs w:val="28"/>
          <w:rtl/>
          <w:lang w:val="fr-FR" w:bidi="ar-DZ"/>
        </w:rPr>
        <w:t>:</w:t>
      </w:r>
    </w:p>
    <w:p w:rsidR="00DF3B74" w:rsidRPr="00CC4D9B" w:rsidRDefault="00152C36" w:rsidP="00CC4D9B">
      <w:pPr>
        <w:tabs>
          <w:tab w:val="right" w:pos="424"/>
        </w:tabs>
        <w:ind w:firstLine="709"/>
        <w:jc w:val="both"/>
        <w:rPr>
          <w:rFonts w:ascii="Simplified Arabic" w:hAnsi="Simplified Arabic" w:cs="Simplified Arabic"/>
          <w:sz w:val="28"/>
          <w:szCs w:val="28"/>
          <w:lang w:val="fr-FR" w:bidi="ar-DZ"/>
        </w:rPr>
      </w:pPr>
      <w:r w:rsidRPr="00CC4D9B">
        <w:rPr>
          <w:rFonts w:ascii="Simplified Arabic" w:hAnsi="Simplified Arabic" w:cs="Simplified Arabic"/>
          <w:sz w:val="28"/>
          <w:szCs w:val="28"/>
          <w:rtl/>
          <w:lang w:val="fr-FR" w:bidi="ar-DZ"/>
        </w:rPr>
        <w:t>يت</w:t>
      </w:r>
      <w:r w:rsidR="00DF3B74" w:rsidRPr="00CC4D9B">
        <w:rPr>
          <w:rFonts w:ascii="Simplified Arabic" w:hAnsi="Simplified Arabic" w:cs="Simplified Arabic"/>
          <w:sz w:val="28"/>
          <w:szCs w:val="28"/>
          <w:rtl/>
          <w:lang w:val="fr-FR" w:bidi="ar-DZ"/>
        </w:rPr>
        <w:t>حدد سعر الفائدة في الأسواق الدولية كأي سعر آخر نتيجة تفاعل العرض و الطلب</w:t>
      </w:r>
      <w:r w:rsidR="00ED0152" w:rsidRPr="00CC4D9B">
        <w:rPr>
          <w:rFonts w:ascii="Simplified Arabic" w:hAnsi="Simplified Arabic" w:cs="Simplified Arabic"/>
          <w:sz w:val="28"/>
          <w:szCs w:val="28"/>
          <w:rtl/>
          <w:lang w:val="fr-FR" w:bidi="ar-DZ"/>
        </w:rPr>
        <w:t xml:space="preserve">، </w:t>
      </w:r>
      <w:r w:rsidR="00DF3B74" w:rsidRPr="00CC4D9B">
        <w:rPr>
          <w:rFonts w:ascii="Simplified Arabic" w:hAnsi="Simplified Arabic" w:cs="Simplified Arabic"/>
          <w:sz w:val="28"/>
          <w:szCs w:val="28"/>
          <w:rtl/>
          <w:lang w:val="fr-FR" w:bidi="ar-DZ"/>
        </w:rPr>
        <w:t>بالإضافة إلى عوامل أخرى لها علاقة وثيقة ومتبادلة مع سعر الفائدة</w:t>
      </w:r>
      <w:r w:rsidR="00ED0152" w:rsidRPr="00CC4D9B">
        <w:rPr>
          <w:rFonts w:ascii="Simplified Arabic" w:hAnsi="Simplified Arabic" w:cs="Simplified Arabic"/>
          <w:sz w:val="28"/>
          <w:szCs w:val="28"/>
          <w:rtl/>
          <w:lang w:val="fr-FR" w:bidi="ar-DZ"/>
        </w:rPr>
        <w:t xml:space="preserve">، </w:t>
      </w:r>
      <w:r w:rsidR="00DF3B74" w:rsidRPr="00CC4D9B">
        <w:rPr>
          <w:rFonts w:ascii="Simplified Arabic" w:hAnsi="Simplified Arabic" w:cs="Simplified Arabic"/>
          <w:sz w:val="28"/>
          <w:szCs w:val="28"/>
          <w:rtl/>
          <w:lang w:val="fr-FR" w:bidi="ar-DZ"/>
        </w:rPr>
        <w:t>وهي حركة رؤوس الأموال و تغيرات أسعار صرف العملات</w:t>
      </w:r>
      <w:r w:rsidR="00ED0152" w:rsidRPr="00CC4D9B">
        <w:rPr>
          <w:rFonts w:ascii="Simplified Arabic" w:hAnsi="Simplified Arabic" w:cs="Simplified Arabic"/>
          <w:sz w:val="28"/>
          <w:szCs w:val="28"/>
          <w:rtl/>
          <w:lang w:val="fr-FR" w:bidi="ar-DZ"/>
        </w:rPr>
        <w:t xml:space="preserve">، </w:t>
      </w:r>
      <w:r w:rsidR="00DF3B74" w:rsidRPr="00CC4D9B">
        <w:rPr>
          <w:rFonts w:ascii="Simplified Arabic" w:hAnsi="Simplified Arabic" w:cs="Simplified Arabic"/>
          <w:sz w:val="28"/>
          <w:szCs w:val="28"/>
          <w:rtl/>
          <w:lang w:val="fr-FR" w:bidi="ar-DZ"/>
        </w:rPr>
        <w:t xml:space="preserve">وبذلك تنعكس السياسات النقدية والمالية للدول الصناعية ذات العملات الرئيسية الدولية </w:t>
      </w:r>
      <w:r w:rsidR="00DF3B74" w:rsidRPr="00CC4D9B">
        <w:rPr>
          <w:rFonts w:ascii="Simplified Arabic" w:hAnsi="Simplified Arabic" w:cs="Simplified Arabic"/>
          <w:sz w:val="28"/>
          <w:szCs w:val="28"/>
          <w:rtl/>
          <w:lang w:val="fr-FR" w:bidi="ar-DZ"/>
        </w:rPr>
        <w:lastRenderedPageBreak/>
        <w:t>بشكل مباشر أو غير م</w:t>
      </w:r>
      <w:r w:rsidR="00F5278D" w:rsidRPr="00CC4D9B">
        <w:rPr>
          <w:rFonts w:ascii="Simplified Arabic" w:hAnsi="Simplified Arabic" w:cs="Simplified Arabic"/>
          <w:sz w:val="28"/>
          <w:szCs w:val="28"/>
          <w:rtl/>
          <w:lang w:val="fr-FR" w:bidi="ar-DZ"/>
        </w:rPr>
        <w:t>باشر على نشاط الأسواق النقدية و</w:t>
      </w:r>
      <w:r w:rsidR="00DF3B74" w:rsidRPr="00CC4D9B">
        <w:rPr>
          <w:rFonts w:ascii="Simplified Arabic" w:hAnsi="Simplified Arabic" w:cs="Simplified Arabic"/>
          <w:sz w:val="28"/>
          <w:szCs w:val="28"/>
          <w:rtl/>
          <w:lang w:val="fr-FR" w:bidi="ar-DZ"/>
        </w:rPr>
        <w:t>المالية ومنها تنتقل إلى باقي الدول و الدول النامية على وجه الخصوص</w:t>
      </w:r>
      <w:r w:rsidR="00ED0152" w:rsidRPr="00CC4D9B">
        <w:rPr>
          <w:rFonts w:ascii="Simplified Arabic" w:hAnsi="Simplified Arabic" w:cs="Simplified Arabic"/>
          <w:sz w:val="28"/>
          <w:szCs w:val="28"/>
          <w:rtl/>
          <w:lang w:val="fr-FR" w:bidi="ar-DZ"/>
        </w:rPr>
        <w:t xml:space="preserve">، </w:t>
      </w:r>
      <w:r w:rsidR="00DF3B74" w:rsidRPr="00CC4D9B">
        <w:rPr>
          <w:rFonts w:ascii="Simplified Arabic" w:hAnsi="Simplified Arabic" w:cs="Simplified Arabic"/>
          <w:sz w:val="28"/>
          <w:szCs w:val="28"/>
          <w:rtl/>
          <w:lang w:val="fr-FR" w:bidi="ar-DZ"/>
        </w:rPr>
        <w:t>ومن أمثلة ذلك أزمة آلية أسعار الصرف الأوربية 1992-1993</w:t>
      </w:r>
      <w:r w:rsidR="00ED0152" w:rsidRPr="00CC4D9B">
        <w:rPr>
          <w:rFonts w:ascii="Simplified Arabic" w:hAnsi="Simplified Arabic" w:cs="Simplified Arabic"/>
          <w:sz w:val="28"/>
          <w:szCs w:val="28"/>
          <w:rtl/>
          <w:lang w:val="fr-FR" w:bidi="ar-DZ"/>
        </w:rPr>
        <w:t xml:space="preserve">، </w:t>
      </w:r>
      <w:r w:rsidR="00DF3B74" w:rsidRPr="00CC4D9B">
        <w:rPr>
          <w:rFonts w:ascii="Simplified Arabic" w:hAnsi="Simplified Arabic" w:cs="Simplified Arabic"/>
          <w:sz w:val="28"/>
          <w:szCs w:val="28"/>
          <w:rtl/>
          <w:lang w:val="fr-FR" w:bidi="ar-DZ"/>
        </w:rPr>
        <w:t>حينما أدى تخفيض قيمة بعض العملات الأوربية إلى ضعف بقية العملات</w:t>
      </w:r>
      <w:r w:rsidR="00ED0152" w:rsidRPr="00CC4D9B">
        <w:rPr>
          <w:rFonts w:ascii="Simplified Arabic" w:hAnsi="Simplified Arabic" w:cs="Simplified Arabic"/>
          <w:sz w:val="28"/>
          <w:szCs w:val="28"/>
          <w:rtl/>
          <w:lang w:val="fr-FR" w:bidi="ar-DZ"/>
        </w:rPr>
        <w:t xml:space="preserve">، </w:t>
      </w:r>
      <w:r w:rsidR="00DF3B74" w:rsidRPr="00CC4D9B">
        <w:rPr>
          <w:rFonts w:ascii="Simplified Arabic" w:hAnsi="Simplified Arabic" w:cs="Simplified Arabic"/>
          <w:sz w:val="28"/>
          <w:szCs w:val="28"/>
          <w:rtl/>
          <w:lang w:val="fr-FR" w:bidi="ar-DZ"/>
        </w:rPr>
        <w:t>و أزمة أكتوبر 1987 حيث تسبب تدهور قيمة الدولار الأمريكي في تفاقم الأزمة المالية الدولية.</w:t>
      </w:r>
    </w:p>
    <w:p w:rsidR="007C52EF" w:rsidRPr="00CC4D9B" w:rsidRDefault="004B4D4F" w:rsidP="00CC4D9B">
      <w:pPr>
        <w:tabs>
          <w:tab w:val="right" w:pos="282"/>
        </w:tabs>
        <w:jc w:val="both"/>
        <w:rPr>
          <w:rFonts w:ascii="Simplified Arabic" w:hAnsi="Simplified Arabic" w:cs="Simplified Arabic"/>
          <w:b/>
          <w:bCs/>
          <w:sz w:val="28"/>
          <w:szCs w:val="28"/>
          <w:rtl/>
          <w:lang w:val="fr-FR" w:bidi="ar-DZ"/>
        </w:rPr>
      </w:pPr>
      <w:r w:rsidRPr="00CC4D9B">
        <w:rPr>
          <w:rFonts w:ascii="Simplified Arabic" w:hAnsi="Simplified Arabic" w:cs="Simplified Arabic"/>
          <w:b/>
          <w:bCs/>
          <w:sz w:val="28"/>
          <w:szCs w:val="28"/>
          <w:rtl/>
          <w:lang w:val="fr-FR" w:bidi="ar-DZ"/>
        </w:rPr>
        <w:t>3-</w:t>
      </w:r>
      <w:r w:rsidR="00DF3B74" w:rsidRPr="00CC4D9B">
        <w:rPr>
          <w:rFonts w:ascii="Simplified Arabic" w:hAnsi="Simplified Arabic" w:cs="Simplified Arabic"/>
          <w:b/>
          <w:bCs/>
          <w:sz w:val="28"/>
          <w:szCs w:val="28"/>
          <w:rtl/>
          <w:lang w:val="fr-FR" w:bidi="ar-DZ"/>
        </w:rPr>
        <w:t>التشابه على مستوى الاقتصاد الكلي:</w:t>
      </w:r>
    </w:p>
    <w:p w:rsidR="00DF3B74" w:rsidRPr="00CC4D9B" w:rsidRDefault="00DF3B74" w:rsidP="00CC4D9B">
      <w:pPr>
        <w:tabs>
          <w:tab w:val="right" w:pos="282"/>
        </w:tabs>
        <w:ind w:firstLine="709"/>
        <w:jc w:val="both"/>
        <w:rPr>
          <w:rFonts w:ascii="Simplified Arabic" w:hAnsi="Simplified Arabic" w:cs="Simplified Arabic"/>
          <w:sz w:val="28"/>
          <w:szCs w:val="28"/>
          <w:lang w:val="fr-FR" w:bidi="ar-DZ"/>
        </w:rPr>
      </w:pPr>
      <w:r w:rsidRPr="00CC4D9B">
        <w:rPr>
          <w:rFonts w:ascii="Simplified Arabic" w:hAnsi="Simplified Arabic" w:cs="Simplified Arabic"/>
          <w:sz w:val="28"/>
          <w:szCs w:val="28"/>
          <w:rtl/>
          <w:lang w:val="fr-FR" w:bidi="ar-DZ"/>
        </w:rPr>
        <w:t>يمكن</w:t>
      </w:r>
      <w:r w:rsidR="00165477">
        <w:rPr>
          <w:rFonts w:ascii="Simplified Arabic" w:hAnsi="Simplified Arabic" w:cs="Simplified Arabic" w:hint="cs"/>
          <w:sz w:val="28"/>
          <w:szCs w:val="28"/>
          <w:rtl/>
          <w:lang w:val="fr-FR" w:bidi="ar-DZ"/>
        </w:rPr>
        <w:t xml:space="preserve"> </w:t>
      </w:r>
      <w:r w:rsidRPr="00CC4D9B">
        <w:rPr>
          <w:rFonts w:ascii="Simplified Arabic" w:hAnsi="Simplified Arabic" w:cs="Simplified Arabic"/>
          <w:sz w:val="28"/>
          <w:szCs w:val="28"/>
          <w:rtl/>
          <w:lang w:val="fr-FR" w:bidi="ar-DZ"/>
        </w:rPr>
        <w:t>لأزمة معينة أن تنتشر إلى باقي الدول التي لديها نفس الخصائص الاقتصادية</w:t>
      </w:r>
      <w:r w:rsidR="00ED0152" w:rsidRPr="00CC4D9B">
        <w:rPr>
          <w:rFonts w:ascii="Simplified Arabic" w:hAnsi="Simplified Arabic" w:cs="Simplified Arabic"/>
          <w:sz w:val="28"/>
          <w:szCs w:val="28"/>
          <w:rtl/>
          <w:lang w:val="fr-FR" w:bidi="ar-DZ"/>
        </w:rPr>
        <w:t xml:space="preserve">، </w:t>
      </w:r>
      <w:r w:rsidRPr="00CC4D9B">
        <w:rPr>
          <w:rFonts w:ascii="Simplified Arabic" w:hAnsi="Simplified Arabic" w:cs="Simplified Arabic"/>
          <w:sz w:val="28"/>
          <w:szCs w:val="28"/>
          <w:rtl/>
          <w:lang w:val="fr-FR" w:bidi="ar-DZ"/>
        </w:rPr>
        <w:t>وفي هذه الحالة حدد كل من "فالسكو</w:t>
      </w:r>
      <w:r w:rsidR="00CF4E4D" w:rsidRPr="00CC4D9B">
        <w:rPr>
          <w:rFonts w:ascii="Simplified Arabic" w:hAnsi="Simplified Arabic" w:cs="Simplified Arabic"/>
          <w:sz w:val="28"/>
          <w:szCs w:val="28"/>
          <w:rtl/>
          <w:lang w:val="fr-FR" w:bidi="ar-DZ"/>
        </w:rPr>
        <w:t>وتونيل</w:t>
      </w:r>
      <w:r w:rsidRPr="00CC4D9B">
        <w:rPr>
          <w:rFonts w:ascii="Simplified Arabic" w:hAnsi="Simplified Arabic" w:cs="Simplified Arabic"/>
          <w:sz w:val="28"/>
          <w:szCs w:val="28"/>
          <w:rtl/>
          <w:lang w:val="fr-FR" w:bidi="ar-DZ"/>
        </w:rPr>
        <w:t xml:space="preserve">" </w:t>
      </w:r>
      <w:r w:rsidR="009735A1" w:rsidRPr="00CC4D9B">
        <w:rPr>
          <w:rFonts w:ascii="Simplified Arabic" w:hAnsi="Simplified Arabic" w:cs="Simplified Arabic"/>
          <w:sz w:val="28"/>
          <w:szCs w:val="28"/>
          <w:rtl/>
          <w:lang w:val="fr-FR" w:bidi="ar-DZ"/>
        </w:rPr>
        <w:t>(</w:t>
      </w:r>
      <w:r w:rsidRPr="00CC4D9B">
        <w:rPr>
          <w:rFonts w:ascii="Simplified Arabic" w:hAnsi="Simplified Arabic" w:cs="Simplified Arabic"/>
          <w:sz w:val="28"/>
          <w:szCs w:val="28"/>
          <w:lang w:val="fr-FR" w:bidi="ar-DZ"/>
        </w:rPr>
        <w:t>Velsco</w:t>
      </w:r>
      <w:r w:rsidR="009735A1" w:rsidRPr="00CC4D9B">
        <w:rPr>
          <w:rFonts w:ascii="Simplified Arabic" w:hAnsi="Simplified Arabic" w:cs="Simplified Arabic"/>
          <w:sz w:val="28"/>
          <w:szCs w:val="28"/>
          <w:rtl/>
          <w:lang w:val="fr-FR" w:bidi="ar-DZ"/>
        </w:rPr>
        <w:t>)</w:t>
      </w:r>
      <w:r w:rsidRPr="00CC4D9B">
        <w:rPr>
          <w:rFonts w:ascii="Simplified Arabic" w:hAnsi="Simplified Arabic" w:cs="Simplified Arabic"/>
          <w:sz w:val="28"/>
          <w:szCs w:val="28"/>
          <w:rtl/>
          <w:lang w:val="fr-FR" w:bidi="ar-DZ"/>
        </w:rPr>
        <w:t xml:space="preserve"> و </w:t>
      </w:r>
      <w:r w:rsidR="009735A1" w:rsidRPr="00CC4D9B">
        <w:rPr>
          <w:rFonts w:ascii="Simplified Arabic" w:hAnsi="Simplified Arabic" w:cs="Simplified Arabic"/>
          <w:sz w:val="28"/>
          <w:szCs w:val="28"/>
          <w:rtl/>
          <w:lang w:val="fr-FR" w:bidi="ar-DZ"/>
        </w:rPr>
        <w:t>(</w:t>
      </w:r>
      <w:r w:rsidRPr="00CC4D9B">
        <w:rPr>
          <w:rFonts w:ascii="Simplified Arabic" w:hAnsi="Simplified Arabic" w:cs="Simplified Arabic"/>
          <w:sz w:val="28"/>
          <w:szCs w:val="28"/>
          <w:lang w:val="fr-FR" w:bidi="ar-DZ"/>
        </w:rPr>
        <w:t>Toenll</w:t>
      </w:r>
      <w:r w:rsidR="009735A1" w:rsidRPr="00CC4D9B">
        <w:rPr>
          <w:rFonts w:ascii="Simplified Arabic" w:hAnsi="Simplified Arabic" w:cs="Simplified Arabic"/>
          <w:sz w:val="28"/>
          <w:szCs w:val="28"/>
          <w:rtl/>
          <w:lang w:val="fr-FR" w:bidi="ar-DZ"/>
        </w:rPr>
        <w:t>)</w:t>
      </w:r>
      <w:r w:rsidRPr="00CC4D9B">
        <w:rPr>
          <w:rFonts w:ascii="Simplified Arabic" w:hAnsi="Simplified Arabic" w:cs="Simplified Arabic"/>
          <w:sz w:val="28"/>
          <w:szCs w:val="28"/>
          <w:rtl/>
          <w:lang w:val="fr-FR" w:bidi="ar-DZ"/>
        </w:rPr>
        <w:t xml:space="preserve"> ثلاثة مؤشرات والمتمثلة في تدهور سعر الصرف الحقيقي</w:t>
      </w:r>
      <w:r w:rsidR="00ED0152" w:rsidRPr="00CC4D9B">
        <w:rPr>
          <w:rFonts w:ascii="Simplified Arabic" w:hAnsi="Simplified Arabic" w:cs="Simplified Arabic"/>
          <w:sz w:val="28"/>
          <w:szCs w:val="28"/>
          <w:rtl/>
          <w:lang w:val="fr-FR" w:bidi="ar-DZ"/>
        </w:rPr>
        <w:t xml:space="preserve">، </w:t>
      </w:r>
      <w:r w:rsidRPr="00CC4D9B">
        <w:rPr>
          <w:rFonts w:ascii="Simplified Arabic" w:hAnsi="Simplified Arabic" w:cs="Simplified Arabic"/>
          <w:sz w:val="28"/>
          <w:szCs w:val="28"/>
          <w:rtl/>
          <w:lang w:val="fr-FR" w:bidi="ar-DZ"/>
        </w:rPr>
        <w:t>ضعف الجهاز المصرفي ونقص في احتياطات الصرف بالنسبة للالتزامات؛</w:t>
      </w:r>
    </w:p>
    <w:p w:rsidR="007C52EF" w:rsidRPr="00CC4D9B" w:rsidRDefault="001A2A84" w:rsidP="00CC4D9B">
      <w:pPr>
        <w:tabs>
          <w:tab w:val="left" w:pos="424"/>
        </w:tabs>
        <w:jc w:val="both"/>
        <w:rPr>
          <w:rFonts w:ascii="Simplified Arabic" w:hAnsi="Simplified Arabic" w:cs="Simplified Arabic"/>
          <w:b/>
          <w:bCs/>
          <w:sz w:val="28"/>
          <w:szCs w:val="28"/>
          <w:rtl/>
          <w:lang w:val="fr-FR" w:bidi="ar-DZ"/>
        </w:rPr>
      </w:pPr>
      <w:r w:rsidRPr="00CC4D9B">
        <w:rPr>
          <w:rFonts w:ascii="Simplified Arabic" w:hAnsi="Simplified Arabic" w:cs="Simplified Arabic"/>
          <w:b/>
          <w:bCs/>
          <w:sz w:val="28"/>
          <w:szCs w:val="28"/>
          <w:rtl/>
          <w:lang w:val="fr-FR" w:bidi="ar-DZ"/>
        </w:rPr>
        <w:t>4</w:t>
      </w:r>
      <w:r w:rsidR="004B4D4F" w:rsidRPr="00CC4D9B">
        <w:rPr>
          <w:rFonts w:ascii="Simplified Arabic" w:hAnsi="Simplified Arabic" w:cs="Simplified Arabic"/>
          <w:b/>
          <w:bCs/>
          <w:sz w:val="28"/>
          <w:szCs w:val="28"/>
          <w:rtl/>
          <w:lang w:val="fr-FR" w:bidi="ar-DZ"/>
        </w:rPr>
        <w:t>-</w:t>
      </w:r>
      <w:r w:rsidR="00DF3B74" w:rsidRPr="00CC4D9B">
        <w:rPr>
          <w:rFonts w:ascii="Simplified Arabic" w:hAnsi="Simplified Arabic" w:cs="Simplified Arabic"/>
          <w:b/>
          <w:bCs/>
          <w:sz w:val="28"/>
          <w:szCs w:val="28"/>
          <w:rtl/>
          <w:lang w:val="fr-FR" w:bidi="ar-DZ"/>
        </w:rPr>
        <w:t>سلوك القطيع:</w:t>
      </w:r>
    </w:p>
    <w:p w:rsidR="008B350E" w:rsidRPr="00CC4D9B" w:rsidRDefault="00DF3B74" w:rsidP="00CC4D9B">
      <w:pPr>
        <w:tabs>
          <w:tab w:val="left" w:pos="424"/>
        </w:tabs>
        <w:ind w:firstLine="709"/>
        <w:jc w:val="both"/>
        <w:rPr>
          <w:rFonts w:ascii="Simplified Arabic" w:hAnsi="Simplified Arabic" w:cs="Simplified Arabic"/>
          <w:sz w:val="28"/>
          <w:szCs w:val="28"/>
          <w:lang w:val="fr-FR" w:bidi="ar-DZ"/>
        </w:rPr>
      </w:pPr>
      <w:r w:rsidRPr="00CC4D9B">
        <w:rPr>
          <w:rFonts w:ascii="Simplified Arabic" w:hAnsi="Simplified Arabic" w:cs="Simplified Arabic"/>
          <w:sz w:val="28"/>
          <w:szCs w:val="28"/>
          <w:rtl/>
          <w:lang w:val="fr-FR" w:bidi="ar-DZ"/>
        </w:rPr>
        <w:t xml:space="preserve">تدفع الأزمة في أحد </w:t>
      </w:r>
      <w:r w:rsidR="00D03092" w:rsidRPr="00CC4D9B">
        <w:rPr>
          <w:rFonts w:ascii="Simplified Arabic" w:hAnsi="Simplified Arabic" w:cs="Simplified Arabic"/>
          <w:sz w:val="28"/>
          <w:szCs w:val="28"/>
          <w:rtl/>
          <w:lang w:val="fr-FR" w:bidi="ar-DZ"/>
        </w:rPr>
        <w:t>الدول</w:t>
      </w:r>
      <w:r w:rsidRPr="00CC4D9B">
        <w:rPr>
          <w:rFonts w:ascii="Simplified Arabic" w:hAnsi="Simplified Arabic" w:cs="Simplified Arabic"/>
          <w:sz w:val="28"/>
          <w:szCs w:val="28"/>
          <w:rtl/>
          <w:lang w:val="fr-FR" w:bidi="ar-DZ"/>
        </w:rPr>
        <w:t xml:space="preserve"> الدائنين إلى إعادة تقييم الأوضاع الاقتصادية الأساسية في </w:t>
      </w:r>
      <w:r w:rsidR="00B549EA" w:rsidRPr="00CC4D9B">
        <w:rPr>
          <w:rFonts w:ascii="Simplified Arabic" w:hAnsi="Simplified Arabic" w:cs="Simplified Arabic"/>
          <w:sz w:val="28"/>
          <w:szCs w:val="28"/>
          <w:rtl/>
          <w:lang w:val="fr-FR" w:bidi="ar-DZ"/>
        </w:rPr>
        <w:t>الدول</w:t>
      </w:r>
      <w:r w:rsidRPr="00CC4D9B">
        <w:rPr>
          <w:rFonts w:ascii="Simplified Arabic" w:hAnsi="Simplified Arabic" w:cs="Simplified Arabic"/>
          <w:sz w:val="28"/>
          <w:szCs w:val="28"/>
          <w:rtl/>
          <w:lang w:val="fr-FR" w:bidi="ar-DZ"/>
        </w:rPr>
        <w:t xml:space="preserve"> الأخرى من أجل تخفيض مخاطر استثماراتهم حتى و إن لم تكن هناك أية تغيرات في هذه </w:t>
      </w:r>
      <w:r w:rsidR="00D03092" w:rsidRPr="00CC4D9B">
        <w:rPr>
          <w:rFonts w:ascii="Simplified Arabic" w:hAnsi="Simplified Arabic" w:cs="Simplified Arabic"/>
          <w:sz w:val="28"/>
          <w:szCs w:val="28"/>
          <w:rtl/>
          <w:lang w:val="fr-FR" w:bidi="ar-DZ"/>
        </w:rPr>
        <w:t>الدول</w:t>
      </w:r>
      <w:r w:rsidR="00ED0152" w:rsidRPr="00CC4D9B">
        <w:rPr>
          <w:rFonts w:ascii="Simplified Arabic" w:hAnsi="Simplified Arabic" w:cs="Simplified Arabic"/>
          <w:sz w:val="28"/>
          <w:szCs w:val="28"/>
          <w:rtl/>
          <w:lang w:val="fr-FR" w:bidi="ar-DZ"/>
        </w:rPr>
        <w:t xml:space="preserve">، </w:t>
      </w:r>
      <w:r w:rsidRPr="00CC4D9B">
        <w:rPr>
          <w:rFonts w:ascii="Simplified Arabic" w:hAnsi="Simplified Arabic" w:cs="Simplified Arabic"/>
          <w:sz w:val="28"/>
          <w:szCs w:val="28"/>
          <w:rtl/>
          <w:lang w:val="fr-FR" w:bidi="ar-DZ"/>
        </w:rPr>
        <w:t>و غالبا ما يكون هذا السلوك ناتج عن تأثير عوامل نفسية و عن نقص في المعلومات والشفافية</w:t>
      </w:r>
      <w:r w:rsidR="00ED0152" w:rsidRPr="00CC4D9B">
        <w:rPr>
          <w:rFonts w:ascii="Simplified Arabic" w:hAnsi="Simplified Arabic" w:cs="Simplified Arabic"/>
          <w:sz w:val="28"/>
          <w:szCs w:val="28"/>
          <w:rtl/>
          <w:lang w:val="fr-FR" w:bidi="ar-DZ"/>
        </w:rPr>
        <w:t xml:space="preserve">، </w:t>
      </w:r>
      <w:r w:rsidRPr="00CC4D9B">
        <w:rPr>
          <w:rFonts w:ascii="Simplified Arabic" w:hAnsi="Simplified Arabic" w:cs="Simplified Arabic"/>
          <w:sz w:val="28"/>
          <w:szCs w:val="28"/>
          <w:rtl/>
          <w:lang w:val="fr-FR" w:bidi="ar-DZ"/>
        </w:rPr>
        <w:t>فيميل الدائنون إلى محاكاة بعضهم البعض و بذلك يقوم المستثمرون بخلق عدوى مالية</w:t>
      </w:r>
      <w:r w:rsidR="00ED0152" w:rsidRPr="00CC4D9B">
        <w:rPr>
          <w:rFonts w:ascii="Simplified Arabic" w:hAnsi="Simplified Arabic" w:cs="Simplified Arabic"/>
          <w:sz w:val="28"/>
          <w:szCs w:val="28"/>
          <w:rtl/>
          <w:lang w:val="fr-FR" w:bidi="ar-DZ"/>
        </w:rPr>
        <w:t xml:space="preserve">، </w:t>
      </w:r>
      <w:r w:rsidRPr="00CC4D9B">
        <w:rPr>
          <w:rFonts w:ascii="Simplified Arabic" w:hAnsi="Simplified Arabic" w:cs="Simplified Arabic"/>
          <w:sz w:val="28"/>
          <w:szCs w:val="28"/>
          <w:rtl/>
          <w:lang w:val="fr-FR" w:bidi="ar-DZ"/>
        </w:rPr>
        <w:t>و قد لعب هذا العامل دورا مهما في الأزمة الآسيوية 1997</w:t>
      </w:r>
      <w:r w:rsidR="00ED0152" w:rsidRPr="00CC4D9B">
        <w:rPr>
          <w:rFonts w:ascii="Simplified Arabic" w:hAnsi="Simplified Arabic" w:cs="Simplified Arabic"/>
          <w:sz w:val="28"/>
          <w:szCs w:val="28"/>
          <w:rtl/>
          <w:lang w:val="fr-FR" w:bidi="ar-DZ"/>
        </w:rPr>
        <w:t xml:space="preserve">، </w:t>
      </w:r>
      <w:r w:rsidRPr="00CC4D9B">
        <w:rPr>
          <w:rFonts w:ascii="Simplified Arabic" w:hAnsi="Simplified Arabic" w:cs="Simplified Arabic"/>
          <w:sz w:val="28"/>
          <w:szCs w:val="28"/>
          <w:rtl/>
          <w:lang w:val="fr-FR" w:bidi="ar-DZ"/>
        </w:rPr>
        <w:t>و بذلك يتمثل سلوك القطيع للمستثمرين في إهمالهم أو تغاضيهم عن أنواع معينة من الاستثمارات في الأوراق المالية استجابة لإقناعهم بما يفعله المستثمرون الآخرون</w:t>
      </w:r>
      <w:r w:rsidR="00ED0152" w:rsidRPr="00CC4D9B">
        <w:rPr>
          <w:rFonts w:ascii="Simplified Arabic" w:hAnsi="Simplified Arabic" w:cs="Simplified Arabic"/>
          <w:sz w:val="28"/>
          <w:szCs w:val="28"/>
          <w:rtl/>
          <w:lang w:val="fr-FR" w:bidi="ar-DZ"/>
        </w:rPr>
        <w:t xml:space="preserve">، </w:t>
      </w:r>
      <w:r w:rsidRPr="00CC4D9B">
        <w:rPr>
          <w:rFonts w:ascii="Simplified Arabic" w:hAnsi="Simplified Arabic" w:cs="Simplified Arabic"/>
          <w:sz w:val="28"/>
          <w:szCs w:val="28"/>
          <w:rtl/>
          <w:lang w:val="fr-FR" w:bidi="ar-DZ"/>
        </w:rPr>
        <w:t>بحيث في سلوك القطيع ليس المهم هو قناعة المستثمر بسوق معين و لكن قناعته بسلوك الآخرين.</w:t>
      </w:r>
    </w:p>
    <w:p w:rsidR="007C52EF" w:rsidRPr="00CC4D9B" w:rsidRDefault="001A2A84" w:rsidP="00CC4D9B">
      <w:pPr>
        <w:tabs>
          <w:tab w:val="left" w:pos="424"/>
        </w:tabs>
        <w:jc w:val="both"/>
        <w:rPr>
          <w:rFonts w:ascii="Simplified Arabic" w:hAnsi="Simplified Arabic" w:cs="Simplified Arabic"/>
          <w:sz w:val="28"/>
          <w:szCs w:val="28"/>
          <w:rtl/>
          <w:lang w:val="fr-FR" w:bidi="ar-DZ"/>
        </w:rPr>
      </w:pPr>
      <w:r w:rsidRPr="00CC4D9B">
        <w:rPr>
          <w:rFonts w:ascii="Simplified Arabic" w:hAnsi="Simplified Arabic" w:cs="Simplified Arabic"/>
          <w:b/>
          <w:bCs/>
          <w:sz w:val="28"/>
          <w:szCs w:val="28"/>
          <w:rtl/>
          <w:lang w:val="fr-FR" w:bidi="ar-DZ"/>
        </w:rPr>
        <w:t>5</w:t>
      </w:r>
      <w:r w:rsidR="004B4D4F" w:rsidRPr="00CC4D9B">
        <w:rPr>
          <w:rFonts w:ascii="Simplified Arabic" w:hAnsi="Simplified Arabic" w:cs="Simplified Arabic"/>
          <w:b/>
          <w:bCs/>
          <w:sz w:val="28"/>
          <w:szCs w:val="28"/>
          <w:rtl/>
          <w:lang w:val="fr-FR" w:bidi="ar-DZ"/>
        </w:rPr>
        <w:t>-</w:t>
      </w:r>
      <w:r w:rsidR="00DF3B74" w:rsidRPr="00CC4D9B">
        <w:rPr>
          <w:rFonts w:ascii="Simplified Arabic" w:hAnsi="Simplified Arabic" w:cs="Simplified Arabic"/>
          <w:b/>
          <w:bCs/>
          <w:sz w:val="28"/>
          <w:szCs w:val="28"/>
          <w:rtl/>
          <w:lang w:val="fr-FR" w:bidi="ar-DZ"/>
        </w:rPr>
        <w:t>الروابط المالية:</w:t>
      </w:r>
    </w:p>
    <w:p w:rsidR="007C52EF" w:rsidRPr="00CC4D9B" w:rsidRDefault="00DF3B74" w:rsidP="00CC4D9B">
      <w:pPr>
        <w:tabs>
          <w:tab w:val="left" w:pos="424"/>
        </w:tabs>
        <w:ind w:firstLine="709"/>
        <w:jc w:val="both"/>
        <w:rPr>
          <w:rFonts w:ascii="Simplified Arabic" w:hAnsi="Simplified Arabic" w:cs="Simplified Arabic"/>
          <w:sz w:val="28"/>
          <w:szCs w:val="28"/>
          <w:lang w:val="fr-FR" w:bidi="ar-DZ"/>
        </w:rPr>
      </w:pPr>
      <w:r w:rsidRPr="00CC4D9B">
        <w:rPr>
          <w:rFonts w:ascii="Simplified Arabic" w:hAnsi="Simplified Arabic" w:cs="Simplified Arabic"/>
          <w:sz w:val="28"/>
          <w:szCs w:val="28"/>
          <w:rtl/>
          <w:lang w:val="fr-FR" w:bidi="ar-DZ"/>
        </w:rPr>
        <w:t>يترتب عن نشوب أزمة في دولة ما تغير سلوك المستثمرين لأسباب مرتبطة بتسيير المخاطر أو للبحث عن السيولة</w:t>
      </w:r>
      <w:r w:rsidR="00ED0152" w:rsidRPr="00CC4D9B">
        <w:rPr>
          <w:rFonts w:ascii="Simplified Arabic" w:hAnsi="Simplified Arabic" w:cs="Simplified Arabic"/>
          <w:sz w:val="28"/>
          <w:szCs w:val="28"/>
          <w:rtl/>
          <w:lang w:val="fr-FR" w:bidi="ar-DZ"/>
        </w:rPr>
        <w:t xml:space="preserve">، </w:t>
      </w:r>
      <w:r w:rsidRPr="00CC4D9B">
        <w:rPr>
          <w:rFonts w:ascii="Simplified Arabic" w:hAnsi="Simplified Arabic" w:cs="Simplified Arabic"/>
          <w:sz w:val="28"/>
          <w:szCs w:val="28"/>
          <w:rtl/>
          <w:lang w:val="fr-FR" w:bidi="ar-DZ"/>
        </w:rPr>
        <w:t>فإذا ظهرت أزمة في دولة معينة</w:t>
      </w:r>
      <w:r w:rsidR="00ED0152" w:rsidRPr="00CC4D9B">
        <w:rPr>
          <w:rFonts w:ascii="Simplified Arabic" w:hAnsi="Simplified Arabic" w:cs="Simplified Arabic"/>
          <w:sz w:val="28"/>
          <w:szCs w:val="28"/>
          <w:rtl/>
          <w:lang w:val="fr-FR" w:bidi="ar-DZ"/>
        </w:rPr>
        <w:t xml:space="preserve">، </w:t>
      </w:r>
      <w:r w:rsidRPr="00CC4D9B">
        <w:rPr>
          <w:rFonts w:ascii="Simplified Arabic" w:hAnsi="Simplified Arabic" w:cs="Simplified Arabic"/>
          <w:sz w:val="28"/>
          <w:szCs w:val="28"/>
          <w:rtl/>
          <w:lang w:val="fr-FR" w:bidi="ar-DZ"/>
        </w:rPr>
        <w:t>يلجأ المستثمر الذي لديه أصول في الدول الأخرى إلى بيعها بهدف التقليل من مخاطر انتشار الأزمة</w:t>
      </w:r>
      <w:r w:rsidR="00ED0152" w:rsidRPr="00CC4D9B">
        <w:rPr>
          <w:rFonts w:ascii="Simplified Arabic" w:hAnsi="Simplified Arabic" w:cs="Simplified Arabic"/>
          <w:sz w:val="28"/>
          <w:szCs w:val="28"/>
          <w:rtl/>
          <w:lang w:val="fr-FR" w:bidi="ar-DZ"/>
        </w:rPr>
        <w:t xml:space="preserve">، </w:t>
      </w:r>
      <w:r w:rsidR="00D22479" w:rsidRPr="00CC4D9B">
        <w:rPr>
          <w:rFonts w:ascii="Simplified Arabic" w:hAnsi="Simplified Arabic" w:cs="Simplified Arabic"/>
          <w:sz w:val="28"/>
          <w:szCs w:val="28"/>
          <w:rtl/>
          <w:lang w:val="fr-FR" w:bidi="ar-DZ"/>
        </w:rPr>
        <w:t xml:space="preserve">وبالتالي </w:t>
      </w:r>
      <w:r w:rsidRPr="00CC4D9B">
        <w:rPr>
          <w:rFonts w:ascii="Simplified Arabic" w:hAnsi="Simplified Arabic" w:cs="Simplified Arabic"/>
          <w:sz w:val="28"/>
          <w:szCs w:val="28"/>
          <w:rtl/>
          <w:lang w:val="fr-FR" w:bidi="ar-DZ"/>
        </w:rPr>
        <w:t>يقومون ببيع الأصول لاعتقادهم أنها تساوي درجة المخاطر في دولة الأزمة</w:t>
      </w:r>
      <w:r w:rsidR="00ED0152" w:rsidRPr="00CC4D9B">
        <w:rPr>
          <w:rFonts w:ascii="Simplified Arabic" w:hAnsi="Simplified Arabic" w:cs="Simplified Arabic"/>
          <w:sz w:val="28"/>
          <w:szCs w:val="28"/>
          <w:rtl/>
          <w:lang w:val="fr-FR" w:bidi="ar-DZ"/>
        </w:rPr>
        <w:t xml:space="preserve">، </w:t>
      </w:r>
      <w:r w:rsidRPr="00CC4D9B">
        <w:rPr>
          <w:rFonts w:ascii="Simplified Arabic" w:hAnsi="Simplified Arabic" w:cs="Simplified Arabic"/>
          <w:sz w:val="28"/>
          <w:szCs w:val="28"/>
          <w:rtl/>
          <w:lang w:val="fr-FR" w:bidi="ar-DZ"/>
        </w:rPr>
        <w:t>وعليه تعتبر هذه الآلية أن تعرض الدولة لأزمة مالية يحدث بمعزل عن أساسيات الاقتصاد الكلي.</w:t>
      </w:r>
    </w:p>
    <w:p w:rsidR="00230C19" w:rsidRPr="00CC4D9B" w:rsidRDefault="003A5A69" w:rsidP="00CC4D9B">
      <w:pPr>
        <w:jc w:val="both"/>
        <w:rPr>
          <w:rFonts w:ascii="Simplified Arabic" w:hAnsi="Simplified Arabic" w:cs="Simplified Arabic"/>
          <w:b/>
          <w:bCs/>
          <w:sz w:val="28"/>
          <w:szCs w:val="28"/>
          <w:lang w:bidi="ar-DZ"/>
        </w:rPr>
      </w:pPr>
      <w:r w:rsidRPr="00CC4D9B">
        <w:rPr>
          <w:rFonts w:ascii="Simplified Arabic" w:hAnsi="Simplified Arabic" w:cs="Simplified Arabic"/>
          <w:b/>
          <w:bCs/>
          <w:sz w:val="28"/>
          <w:szCs w:val="28"/>
          <w:rtl/>
        </w:rPr>
        <w:t>سادسا</w:t>
      </w:r>
      <w:r w:rsidR="00230C19" w:rsidRPr="00CC4D9B">
        <w:rPr>
          <w:rFonts w:ascii="Simplified Arabic" w:hAnsi="Simplified Arabic" w:cs="Simplified Arabic"/>
          <w:b/>
          <w:bCs/>
          <w:sz w:val="28"/>
          <w:szCs w:val="28"/>
          <w:rtl/>
          <w:lang w:bidi="ar-DZ"/>
        </w:rPr>
        <w:t>: الأزمة المالية العالمية</w:t>
      </w:r>
      <w:r w:rsidR="00AD63C9" w:rsidRPr="00CC4D9B">
        <w:rPr>
          <w:rFonts w:ascii="Simplified Arabic" w:hAnsi="Simplified Arabic" w:cs="Simplified Arabic"/>
          <w:b/>
          <w:bCs/>
          <w:sz w:val="28"/>
          <w:szCs w:val="28"/>
          <w:rtl/>
          <w:lang w:bidi="ar-DZ"/>
        </w:rPr>
        <w:t xml:space="preserve"> لسنة</w:t>
      </w:r>
      <w:r w:rsidR="00230C19" w:rsidRPr="00CC4D9B">
        <w:rPr>
          <w:rFonts w:ascii="Simplified Arabic" w:hAnsi="Simplified Arabic" w:cs="Simplified Arabic"/>
          <w:b/>
          <w:bCs/>
          <w:sz w:val="28"/>
          <w:szCs w:val="28"/>
          <w:rtl/>
          <w:lang w:bidi="ar-DZ"/>
        </w:rPr>
        <w:t>2008</w:t>
      </w:r>
      <w:r w:rsidR="00ED0F69" w:rsidRPr="00CC4D9B">
        <w:rPr>
          <w:rFonts w:ascii="Simplified Arabic" w:hAnsi="Simplified Arabic" w:cs="Simplified Arabic"/>
          <w:b/>
          <w:bCs/>
          <w:sz w:val="28"/>
          <w:szCs w:val="28"/>
          <w:rtl/>
          <w:lang w:bidi="ar-DZ"/>
        </w:rPr>
        <w:t>.</w:t>
      </w:r>
    </w:p>
    <w:p w:rsidR="00651034" w:rsidRPr="00CC4D9B" w:rsidRDefault="0054412A" w:rsidP="004155A2">
      <w:pPr>
        <w:ind w:firstLine="709"/>
        <w:jc w:val="both"/>
        <w:rPr>
          <w:rFonts w:ascii="Simplified Arabic" w:hAnsi="Simplified Arabic" w:cs="Simplified Arabic"/>
          <w:sz w:val="28"/>
          <w:szCs w:val="28"/>
          <w:rtl/>
        </w:rPr>
      </w:pPr>
      <w:r w:rsidRPr="00CC4D9B">
        <w:rPr>
          <w:rFonts w:ascii="Simplified Arabic" w:hAnsi="Simplified Arabic" w:cs="Simplified Arabic"/>
          <w:sz w:val="28"/>
          <w:szCs w:val="28"/>
          <w:rtl/>
        </w:rPr>
        <w:t>حدثت هذه ال</w:t>
      </w:r>
      <w:r w:rsidR="004D4FE2" w:rsidRPr="00CC4D9B">
        <w:rPr>
          <w:rFonts w:ascii="Simplified Arabic" w:hAnsi="Simplified Arabic" w:cs="Simplified Arabic"/>
          <w:sz w:val="28"/>
          <w:szCs w:val="28"/>
          <w:rtl/>
        </w:rPr>
        <w:t>أزمة بفعل مجموعة متراكمة من الأسباب كان آخرها واقع قروض الرهن العقاري في الولايات المتحدة الأميركية</w:t>
      </w:r>
      <w:r w:rsidR="00ED0152" w:rsidRPr="00CC4D9B">
        <w:rPr>
          <w:rFonts w:ascii="Simplified Arabic" w:hAnsi="Simplified Arabic" w:cs="Simplified Arabic"/>
          <w:sz w:val="28"/>
          <w:szCs w:val="28"/>
          <w:rtl/>
        </w:rPr>
        <w:t xml:space="preserve">، </w:t>
      </w:r>
      <w:r w:rsidR="004D4FE2" w:rsidRPr="00CC4D9B">
        <w:rPr>
          <w:rFonts w:ascii="Simplified Arabic" w:hAnsi="Simplified Arabic" w:cs="Simplified Arabic"/>
          <w:sz w:val="28"/>
          <w:szCs w:val="28"/>
          <w:rtl/>
        </w:rPr>
        <w:t>ففي صيف عام 2007 تزايدت حالات التخلف عن سداد دفعات الرهن العقاري بصورة كبيرة جدا</w:t>
      </w:r>
      <w:r w:rsidR="00ED0152" w:rsidRPr="00CC4D9B">
        <w:rPr>
          <w:rFonts w:ascii="Simplified Arabic" w:hAnsi="Simplified Arabic" w:cs="Simplified Arabic"/>
          <w:sz w:val="28"/>
          <w:szCs w:val="28"/>
          <w:rtl/>
        </w:rPr>
        <w:t xml:space="preserve">، </w:t>
      </w:r>
      <w:r w:rsidR="004D4FE2" w:rsidRPr="00CC4D9B">
        <w:rPr>
          <w:rFonts w:ascii="Simplified Arabic" w:hAnsi="Simplified Arabic" w:cs="Simplified Arabic"/>
          <w:sz w:val="28"/>
          <w:szCs w:val="28"/>
          <w:rtl/>
        </w:rPr>
        <w:t>وكذلك تزايدت بصورة كبيرة جدا حالات حبس الرهن بسبب عدم قدرة المقترضين في الولايات المتحدة على سداد دفعات قروض الرهن العقاري لمساكنهم</w:t>
      </w:r>
      <w:r w:rsidR="00ED0152" w:rsidRPr="00CC4D9B">
        <w:rPr>
          <w:rFonts w:ascii="Simplified Arabic" w:hAnsi="Simplified Arabic" w:cs="Simplified Arabic"/>
          <w:sz w:val="28"/>
          <w:szCs w:val="28"/>
          <w:rtl/>
        </w:rPr>
        <w:t xml:space="preserve">، </w:t>
      </w:r>
      <w:r w:rsidR="004D4FE2" w:rsidRPr="00CC4D9B">
        <w:rPr>
          <w:rFonts w:ascii="Simplified Arabic" w:hAnsi="Simplified Arabic" w:cs="Simplified Arabic"/>
          <w:sz w:val="28"/>
          <w:szCs w:val="28"/>
          <w:rtl/>
        </w:rPr>
        <w:t>وكانت هذه الأمور مؤشرات على أن سوق قروض الرهن العقاري قد دخلت في أزمة حقيقية. وفي ضوء تزايد حالات التخلف عن السداد وتزايد حالات حبس الرهن فقد اتجهت أسعار المساكن نحو انخفاض سريع وبصورة حادّة</w:t>
      </w:r>
      <w:r w:rsidR="00ED0152" w:rsidRPr="00CC4D9B">
        <w:rPr>
          <w:rFonts w:ascii="Simplified Arabic" w:hAnsi="Simplified Arabic" w:cs="Simplified Arabic"/>
          <w:sz w:val="28"/>
          <w:szCs w:val="28"/>
          <w:rtl/>
        </w:rPr>
        <w:t xml:space="preserve">، </w:t>
      </w:r>
      <w:r w:rsidR="004D4FE2" w:rsidRPr="00CC4D9B">
        <w:rPr>
          <w:rFonts w:ascii="Simplified Arabic" w:hAnsi="Simplified Arabic" w:cs="Simplified Arabic"/>
          <w:sz w:val="28"/>
          <w:szCs w:val="28"/>
          <w:rtl/>
        </w:rPr>
        <w:t xml:space="preserve">وقد أدى هذا الانخفاض في الأسعار إلى خسائر كبيرة جدا (تريليونات الدولارات) في الثروة الخاصة بالمساكن </w:t>
      </w:r>
      <w:r w:rsidR="004D4FE2" w:rsidRPr="00CC4D9B">
        <w:rPr>
          <w:rFonts w:ascii="Simplified Arabic" w:hAnsi="Simplified Arabic" w:cs="Simplified Arabic"/>
          <w:sz w:val="28"/>
          <w:szCs w:val="28"/>
          <w:rtl/>
        </w:rPr>
        <w:lastRenderedPageBreak/>
        <w:t>في الولايات المتحدة الأميركية. وقد أدت الأزمة المالية العالمية إلى توقف مفاجئ في منح القروض بما في ذلك عمليات الإقراض بين المؤسسات المصرفية</w:t>
      </w:r>
      <w:r w:rsidR="00ED0152" w:rsidRPr="00CC4D9B">
        <w:rPr>
          <w:rFonts w:ascii="Simplified Arabic" w:hAnsi="Simplified Arabic" w:cs="Simplified Arabic"/>
          <w:sz w:val="28"/>
          <w:szCs w:val="28"/>
          <w:rtl/>
        </w:rPr>
        <w:t xml:space="preserve">، </w:t>
      </w:r>
      <w:r w:rsidR="004D4FE2" w:rsidRPr="00CC4D9B">
        <w:rPr>
          <w:rFonts w:ascii="Simplified Arabic" w:hAnsi="Simplified Arabic" w:cs="Simplified Arabic"/>
          <w:sz w:val="28"/>
          <w:szCs w:val="28"/>
          <w:rtl/>
        </w:rPr>
        <w:t>وقد كان لهذا التوقف المفاجئ في الإقراض آثار سلبية جوهرية أدت إلى انهيار الكثير من المؤسسات</w:t>
      </w:r>
      <w:r w:rsidR="00ED0152" w:rsidRPr="00CC4D9B">
        <w:rPr>
          <w:rFonts w:ascii="Simplified Arabic" w:hAnsi="Simplified Arabic" w:cs="Simplified Arabic"/>
          <w:sz w:val="28"/>
          <w:szCs w:val="28"/>
          <w:rtl/>
        </w:rPr>
        <w:t xml:space="preserve">، </w:t>
      </w:r>
      <w:r w:rsidR="004D4FE2" w:rsidRPr="00CC4D9B">
        <w:rPr>
          <w:rFonts w:ascii="Simplified Arabic" w:hAnsi="Simplified Arabic" w:cs="Simplified Arabic"/>
          <w:sz w:val="28"/>
          <w:szCs w:val="28"/>
          <w:rtl/>
        </w:rPr>
        <w:t xml:space="preserve">وأدت </w:t>
      </w:r>
      <w:r w:rsidR="008B5868" w:rsidRPr="00CC4D9B">
        <w:rPr>
          <w:rFonts w:ascii="Simplified Arabic" w:hAnsi="Simplified Arabic" w:cs="Simplified Arabic"/>
          <w:sz w:val="28"/>
          <w:szCs w:val="28"/>
          <w:rtl/>
        </w:rPr>
        <w:t>إلى</w:t>
      </w:r>
      <w:r w:rsidR="004D4FE2" w:rsidRPr="00CC4D9B">
        <w:rPr>
          <w:rFonts w:ascii="Simplified Arabic" w:hAnsi="Simplified Arabic" w:cs="Simplified Arabic"/>
          <w:sz w:val="28"/>
          <w:szCs w:val="28"/>
          <w:rtl/>
        </w:rPr>
        <w:t xml:space="preserve"> تراجع معدلات النمو الاقتصادي وتزايد معدلات البطالة والدخول في مرحلة كساد.</w:t>
      </w:r>
    </w:p>
    <w:p w:rsidR="00A63653" w:rsidRPr="00CC4D9B" w:rsidRDefault="003A5A69" w:rsidP="00CC4D9B">
      <w:pPr>
        <w:jc w:val="both"/>
        <w:rPr>
          <w:rFonts w:ascii="Simplified Arabic" w:hAnsi="Simplified Arabic" w:cs="Simplified Arabic"/>
          <w:b/>
          <w:bCs/>
          <w:sz w:val="28"/>
          <w:szCs w:val="28"/>
          <w:rtl/>
        </w:rPr>
      </w:pPr>
      <w:r w:rsidRPr="00CC4D9B">
        <w:rPr>
          <w:rFonts w:ascii="Simplified Arabic" w:hAnsi="Simplified Arabic" w:cs="Simplified Arabic"/>
          <w:b/>
          <w:bCs/>
          <w:sz w:val="28"/>
          <w:szCs w:val="28"/>
          <w:rtl/>
        </w:rPr>
        <w:t>1-</w:t>
      </w:r>
      <w:r w:rsidR="00A63653" w:rsidRPr="00CC4D9B">
        <w:rPr>
          <w:rFonts w:ascii="Simplified Arabic" w:hAnsi="Simplified Arabic" w:cs="Simplified Arabic"/>
          <w:b/>
          <w:bCs/>
          <w:sz w:val="28"/>
          <w:szCs w:val="28"/>
          <w:rtl/>
        </w:rPr>
        <w:t>أسباب الأزمة العالمية لسنة 2008</w:t>
      </w:r>
    </w:p>
    <w:p w:rsidR="004D4FE2" w:rsidRPr="00CC4D9B" w:rsidRDefault="004D4FE2" w:rsidP="00CC4D9B">
      <w:pPr>
        <w:ind w:firstLine="709"/>
        <w:jc w:val="both"/>
        <w:rPr>
          <w:rFonts w:ascii="Simplified Arabic" w:hAnsi="Simplified Arabic" w:cs="Simplified Arabic"/>
          <w:sz w:val="28"/>
          <w:szCs w:val="28"/>
          <w:rtl/>
        </w:rPr>
      </w:pPr>
      <w:r w:rsidRPr="00CC4D9B">
        <w:rPr>
          <w:rFonts w:ascii="Simplified Arabic" w:hAnsi="Simplified Arabic" w:cs="Simplified Arabic"/>
          <w:sz w:val="28"/>
          <w:szCs w:val="28"/>
          <w:rtl/>
        </w:rPr>
        <w:t>يشير الباحثون والمختصون إلى أن هناك أسبابا متعددة أدت إلى وقوع الأزمة المالية العالمية التي تفجرت عام 2008</w:t>
      </w:r>
      <w:r w:rsidR="00ED0152" w:rsidRPr="00CC4D9B">
        <w:rPr>
          <w:rFonts w:ascii="Simplified Arabic" w:hAnsi="Simplified Arabic" w:cs="Simplified Arabic"/>
          <w:sz w:val="28"/>
          <w:szCs w:val="28"/>
          <w:rtl/>
        </w:rPr>
        <w:t xml:space="preserve">، </w:t>
      </w:r>
      <w:r w:rsidRPr="00CC4D9B">
        <w:rPr>
          <w:rFonts w:ascii="Simplified Arabic" w:hAnsi="Simplified Arabic" w:cs="Simplified Arabic"/>
          <w:sz w:val="28"/>
          <w:szCs w:val="28"/>
          <w:rtl/>
        </w:rPr>
        <w:t>وهذه الأسباب ساهمت بصورة مباشرة أو غير مباشرة في هذه الأزمة</w:t>
      </w:r>
      <w:r w:rsidR="00ED0152" w:rsidRPr="00CC4D9B">
        <w:rPr>
          <w:rFonts w:ascii="Simplified Arabic" w:hAnsi="Simplified Arabic" w:cs="Simplified Arabic"/>
          <w:sz w:val="28"/>
          <w:szCs w:val="28"/>
          <w:rtl/>
        </w:rPr>
        <w:t xml:space="preserve">، </w:t>
      </w:r>
      <w:r w:rsidRPr="00CC4D9B">
        <w:rPr>
          <w:rFonts w:ascii="Simplified Arabic" w:hAnsi="Simplified Arabic" w:cs="Simplified Arabic"/>
          <w:sz w:val="28"/>
          <w:szCs w:val="28"/>
          <w:rtl/>
        </w:rPr>
        <w:t>ومن أهم هذه الأسباب ما يأتي:</w:t>
      </w:r>
    </w:p>
    <w:p w:rsidR="008B535F" w:rsidRPr="00CC4D9B" w:rsidRDefault="009623AD" w:rsidP="00CC4D9B">
      <w:pPr>
        <w:jc w:val="both"/>
        <w:rPr>
          <w:rFonts w:ascii="Simplified Arabic" w:hAnsi="Simplified Arabic" w:cs="Simplified Arabic"/>
          <w:b/>
          <w:bCs/>
          <w:sz w:val="28"/>
          <w:szCs w:val="28"/>
          <w:rtl/>
          <w:lang w:bidi="ar-DZ"/>
        </w:rPr>
      </w:pPr>
      <w:r w:rsidRPr="00CC4D9B">
        <w:rPr>
          <w:rFonts w:ascii="Simplified Arabic" w:hAnsi="Simplified Arabic" w:cs="Simplified Arabic"/>
          <w:b/>
          <w:bCs/>
          <w:sz w:val="28"/>
          <w:szCs w:val="28"/>
          <w:rtl/>
        </w:rPr>
        <w:t>-</w:t>
      </w:r>
      <w:r w:rsidR="007F6A3C" w:rsidRPr="00CC4D9B">
        <w:rPr>
          <w:rFonts w:ascii="Simplified Arabic" w:hAnsi="Simplified Arabic" w:cs="Simplified Arabic"/>
          <w:b/>
          <w:bCs/>
          <w:sz w:val="28"/>
          <w:szCs w:val="28"/>
          <w:rtl/>
          <w:lang w:bidi="ar-DZ"/>
        </w:rPr>
        <w:t>التوسع في الإقراض العقاري:</w:t>
      </w:r>
    </w:p>
    <w:p w:rsidR="007F6A3C" w:rsidRPr="00CC4D9B" w:rsidRDefault="007F6A3C" w:rsidP="00CC4D9B">
      <w:pPr>
        <w:ind w:firstLine="709"/>
        <w:jc w:val="both"/>
        <w:rPr>
          <w:rFonts w:ascii="Simplified Arabic" w:hAnsi="Simplified Arabic" w:cs="Simplified Arabic"/>
          <w:sz w:val="28"/>
          <w:szCs w:val="28"/>
          <w:rtl/>
          <w:lang w:bidi="ar-DZ"/>
        </w:rPr>
      </w:pPr>
      <w:r w:rsidRPr="00CC4D9B">
        <w:rPr>
          <w:rFonts w:ascii="Simplified Arabic" w:hAnsi="Simplified Arabic" w:cs="Simplified Arabic"/>
          <w:sz w:val="28"/>
          <w:szCs w:val="28"/>
          <w:rtl/>
          <w:lang w:bidi="ar-DZ"/>
        </w:rPr>
        <w:t xml:space="preserve">شجع الازدهار الكبير الذي شهدته </w:t>
      </w:r>
      <w:r w:rsidR="00FA43D0" w:rsidRPr="00CC4D9B">
        <w:rPr>
          <w:rFonts w:ascii="Simplified Arabic" w:hAnsi="Simplified Arabic" w:cs="Simplified Arabic"/>
          <w:sz w:val="28"/>
          <w:szCs w:val="28"/>
          <w:rtl/>
          <w:lang w:bidi="ar-DZ"/>
        </w:rPr>
        <w:t>س</w:t>
      </w:r>
      <w:r w:rsidRPr="00CC4D9B">
        <w:rPr>
          <w:rFonts w:ascii="Simplified Arabic" w:hAnsi="Simplified Arabic" w:cs="Simplified Arabic"/>
          <w:sz w:val="28"/>
          <w:szCs w:val="28"/>
          <w:rtl/>
          <w:lang w:bidi="ar-DZ"/>
        </w:rPr>
        <w:t>وق العقارات الأمريكية منذ العام 1995</w:t>
      </w:r>
      <w:r w:rsidR="00ED0152" w:rsidRPr="00CC4D9B">
        <w:rPr>
          <w:rFonts w:ascii="Simplified Arabic" w:hAnsi="Simplified Arabic" w:cs="Simplified Arabic"/>
          <w:sz w:val="28"/>
          <w:szCs w:val="28"/>
          <w:rtl/>
          <w:lang w:bidi="ar-DZ"/>
        </w:rPr>
        <w:t xml:space="preserve">، </w:t>
      </w:r>
      <w:r w:rsidRPr="00CC4D9B">
        <w:rPr>
          <w:rFonts w:ascii="Simplified Arabic" w:hAnsi="Simplified Arabic" w:cs="Simplified Arabic"/>
          <w:sz w:val="28"/>
          <w:szCs w:val="28"/>
          <w:rtl/>
          <w:lang w:bidi="ar-DZ"/>
        </w:rPr>
        <w:t>المصارف وشركات الإقراض على منح قروض ضخمة لقطاع الإسكان. ففي مطلع هذا القرن</w:t>
      </w:r>
      <w:r w:rsidR="00ED0152" w:rsidRPr="00CC4D9B">
        <w:rPr>
          <w:rFonts w:ascii="Simplified Arabic" w:hAnsi="Simplified Arabic" w:cs="Simplified Arabic"/>
          <w:sz w:val="28"/>
          <w:szCs w:val="28"/>
          <w:rtl/>
          <w:lang w:bidi="ar-DZ"/>
        </w:rPr>
        <w:t xml:space="preserve">، </w:t>
      </w:r>
      <w:r w:rsidRPr="00CC4D9B">
        <w:rPr>
          <w:rFonts w:ascii="Simplified Arabic" w:hAnsi="Simplified Arabic" w:cs="Simplified Arabic"/>
          <w:sz w:val="28"/>
          <w:szCs w:val="28"/>
          <w:rtl/>
          <w:lang w:bidi="ar-DZ"/>
        </w:rPr>
        <w:t>ومع التوسع الكبير في قيمة الأصول</w:t>
      </w:r>
      <w:r w:rsidR="00ED0152" w:rsidRPr="00CC4D9B">
        <w:rPr>
          <w:rFonts w:ascii="Simplified Arabic" w:hAnsi="Simplified Arabic" w:cs="Simplified Arabic"/>
          <w:sz w:val="28"/>
          <w:szCs w:val="28"/>
          <w:rtl/>
          <w:lang w:bidi="ar-DZ"/>
        </w:rPr>
        <w:t xml:space="preserve">، </w:t>
      </w:r>
      <w:r w:rsidRPr="00CC4D9B">
        <w:rPr>
          <w:rFonts w:ascii="Simplified Arabic" w:hAnsi="Simplified Arabic" w:cs="Simplified Arabic"/>
          <w:sz w:val="28"/>
          <w:szCs w:val="28"/>
          <w:rtl/>
          <w:lang w:bidi="ar-DZ"/>
        </w:rPr>
        <w:t>وفي مقدمتها العقارات</w:t>
      </w:r>
      <w:r w:rsidR="00ED0152" w:rsidRPr="00CC4D9B">
        <w:rPr>
          <w:rFonts w:ascii="Simplified Arabic" w:hAnsi="Simplified Arabic" w:cs="Simplified Arabic"/>
          <w:sz w:val="28"/>
          <w:szCs w:val="28"/>
          <w:rtl/>
          <w:lang w:bidi="ar-DZ"/>
        </w:rPr>
        <w:t xml:space="preserve">، </w:t>
      </w:r>
      <w:r w:rsidRPr="00CC4D9B">
        <w:rPr>
          <w:rFonts w:ascii="Simplified Arabic" w:hAnsi="Simplified Arabic" w:cs="Simplified Arabic"/>
          <w:sz w:val="28"/>
          <w:szCs w:val="28"/>
          <w:rtl/>
          <w:lang w:bidi="ar-DZ"/>
        </w:rPr>
        <w:t xml:space="preserve">كانت السيولة مشكلة لدى المصارف والمؤسسات؛ بمعنى أن لديها فوائض هائلة من السيولة لا </w:t>
      </w:r>
      <w:r w:rsidR="00B53E27" w:rsidRPr="00CC4D9B">
        <w:rPr>
          <w:rFonts w:ascii="Simplified Arabic" w:hAnsi="Simplified Arabic" w:cs="Simplified Arabic"/>
          <w:sz w:val="28"/>
          <w:szCs w:val="28"/>
          <w:rtl/>
          <w:lang w:bidi="ar-DZ"/>
        </w:rPr>
        <w:t>ت</w:t>
      </w:r>
      <w:r w:rsidRPr="00CC4D9B">
        <w:rPr>
          <w:rFonts w:ascii="Simplified Arabic" w:hAnsi="Simplified Arabic" w:cs="Simplified Arabic"/>
          <w:sz w:val="28"/>
          <w:szCs w:val="28"/>
          <w:rtl/>
          <w:lang w:bidi="ar-DZ"/>
        </w:rPr>
        <w:t>جد منافذ استثمارية لها</w:t>
      </w:r>
      <w:r w:rsidR="00ED0152" w:rsidRPr="00CC4D9B">
        <w:rPr>
          <w:rFonts w:ascii="Simplified Arabic" w:hAnsi="Simplified Arabic" w:cs="Simplified Arabic"/>
          <w:sz w:val="28"/>
          <w:szCs w:val="28"/>
          <w:rtl/>
          <w:lang w:bidi="ar-DZ"/>
        </w:rPr>
        <w:t xml:space="preserve">، </w:t>
      </w:r>
      <w:r w:rsidRPr="00CC4D9B">
        <w:rPr>
          <w:rFonts w:ascii="Simplified Arabic" w:hAnsi="Simplified Arabic" w:cs="Simplified Arabic"/>
          <w:sz w:val="28"/>
          <w:szCs w:val="28"/>
          <w:rtl/>
          <w:lang w:bidi="ar-DZ"/>
        </w:rPr>
        <w:t>ولأن العقار يبدو ملاذا آمنا للاستثمار</w:t>
      </w:r>
      <w:r w:rsidR="00ED0152" w:rsidRPr="00CC4D9B">
        <w:rPr>
          <w:rFonts w:ascii="Simplified Arabic" w:hAnsi="Simplified Arabic" w:cs="Simplified Arabic"/>
          <w:sz w:val="28"/>
          <w:szCs w:val="28"/>
          <w:rtl/>
          <w:lang w:bidi="ar-DZ"/>
        </w:rPr>
        <w:t xml:space="preserve">، </w:t>
      </w:r>
      <w:r w:rsidRPr="00CC4D9B">
        <w:rPr>
          <w:rFonts w:ascii="Simplified Arabic" w:hAnsi="Simplified Arabic" w:cs="Simplified Arabic"/>
          <w:sz w:val="28"/>
          <w:szCs w:val="28"/>
          <w:rtl/>
          <w:lang w:bidi="ar-DZ"/>
        </w:rPr>
        <w:t>اتجه قدر كبير من تلك السيولة إلى قطاع العقارات.</w:t>
      </w:r>
    </w:p>
    <w:p w:rsidR="007F6A3C" w:rsidRPr="00CC4D9B" w:rsidRDefault="007F6A3C" w:rsidP="00664410">
      <w:pPr>
        <w:ind w:firstLine="709"/>
        <w:jc w:val="both"/>
        <w:rPr>
          <w:rFonts w:ascii="Simplified Arabic" w:hAnsi="Simplified Arabic" w:cs="Simplified Arabic"/>
          <w:sz w:val="28"/>
          <w:szCs w:val="28"/>
          <w:rtl/>
          <w:lang w:val="fr-FR" w:bidi="ar-DZ"/>
        </w:rPr>
      </w:pPr>
      <w:r w:rsidRPr="00CC4D9B">
        <w:rPr>
          <w:rFonts w:ascii="Simplified Arabic" w:hAnsi="Simplified Arabic" w:cs="Simplified Arabic"/>
          <w:sz w:val="28"/>
          <w:szCs w:val="28"/>
          <w:rtl/>
          <w:lang w:bidi="ar-DZ"/>
        </w:rPr>
        <w:t>أقبل الأمريكيون</w:t>
      </w:r>
      <w:r w:rsidR="00ED0152" w:rsidRPr="00CC4D9B">
        <w:rPr>
          <w:rFonts w:ascii="Simplified Arabic" w:hAnsi="Simplified Arabic" w:cs="Simplified Arabic"/>
          <w:sz w:val="28"/>
          <w:szCs w:val="28"/>
          <w:rtl/>
          <w:lang w:bidi="ar-DZ"/>
        </w:rPr>
        <w:t xml:space="preserve">، </w:t>
      </w:r>
      <w:r w:rsidRPr="00CC4D9B">
        <w:rPr>
          <w:rFonts w:ascii="Simplified Arabic" w:hAnsi="Simplified Arabic" w:cs="Simplified Arabic"/>
          <w:sz w:val="28"/>
          <w:szCs w:val="28"/>
          <w:rtl/>
          <w:lang w:bidi="ar-DZ"/>
        </w:rPr>
        <w:t>أفرادا وشركات</w:t>
      </w:r>
      <w:r w:rsidR="00ED0152" w:rsidRPr="00CC4D9B">
        <w:rPr>
          <w:rFonts w:ascii="Simplified Arabic" w:hAnsi="Simplified Arabic" w:cs="Simplified Arabic"/>
          <w:sz w:val="28"/>
          <w:szCs w:val="28"/>
          <w:rtl/>
          <w:lang w:bidi="ar-DZ"/>
        </w:rPr>
        <w:t xml:space="preserve">، </w:t>
      </w:r>
      <w:r w:rsidRPr="00CC4D9B">
        <w:rPr>
          <w:rFonts w:ascii="Simplified Arabic" w:hAnsi="Simplified Arabic" w:cs="Simplified Arabic"/>
          <w:sz w:val="28"/>
          <w:szCs w:val="28"/>
          <w:rtl/>
          <w:lang w:bidi="ar-DZ"/>
        </w:rPr>
        <w:t>على شراء العقارات بهدف السكن أو الاستثمار الطويل الأجل أو المضاربة. واتسعت التسهيلات العقارية إلى درجة أن المصارف أصبحت تمنح قروضا بدون الاستناد</w:t>
      </w:r>
      <w:r w:rsidR="00ED0152" w:rsidRPr="00CC4D9B">
        <w:rPr>
          <w:rFonts w:ascii="Simplified Arabic" w:hAnsi="Simplified Arabic" w:cs="Simplified Arabic"/>
          <w:sz w:val="28"/>
          <w:szCs w:val="28"/>
          <w:rtl/>
          <w:lang w:bidi="ar-DZ"/>
        </w:rPr>
        <w:t xml:space="preserve">، </w:t>
      </w:r>
      <w:r w:rsidRPr="00CC4D9B">
        <w:rPr>
          <w:rFonts w:ascii="Simplified Arabic" w:hAnsi="Simplified Arabic" w:cs="Simplified Arabic"/>
          <w:sz w:val="28"/>
          <w:szCs w:val="28"/>
          <w:rtl/>
          <w:lang w:bidi="ar-DZ"/>
        </w:rPr>
        <w:t>بالضرورة</w:t>
      </w:r>
      <w:r w:rsidR="00ED0152" w:rsidRPr="00CC4D9B">
        <w:rPr>
          <w:rFonts w:ascii="Simplified Arabic" w:hAnsi="Simplified Arabic" w:cs="Simplified Arabic"/>
          <w:sz w:val="28"/>
          <w:szCs w:val="28"/>
          <w:rtl/>
          <w:lang w:bidi="ar-DZ"/>
        </w:rPr>
        <w:t xml:space="preserve">، </w:t>
      </w:r>
      <w:r w:rsidRPr="00CC4D9B">
        <w:rPr>
          <w:rFonts w:ascii="Simplified Arabic" w:hAnsi="Simplified Arabic" w:cs="Simplified Arabic"/>
          <w:sz w:val="28"/>
          <w:szCs w:val="28"/>
          <w:rtl/>
          <w:lang w:bidi="ar-DZ"/>
        </w:rPr>
        <w:t>إلى جدارة ائتمانية سليمة ومطمئنة</w:t>
      </w:r>
      <w:r w:rsidR="00ED0152" w:rsidRPr="00CC4D9B">
        <w:rPr>
          <w:rFonts w:ascii="Simplified Arabic" w:hAnsi="Simplified Arabic" w:cs="Simplified Arabic"/>
          <w:sz w:val="28"/>
          <w:szCs w:val="28"/>
          <w:rtl/>
          <w:lang w:bidi="ar-DZ"/>
        </w:rPr>
        <w:t xml:space="preserve">، </w:t>
      </w:r>
      <w:r w:rsidRPr="00CC4D9B">
        <w:rPr>
          <w:rFonts w:ascii="Simplified Arabic" w:hAnsi="Simplified Arabic" w:cs="Simplified Arabic"/>
          <w:sz w:val="28"/>
          <w:szCs w:val="28"/>
          <w:rtl/>
          <w:lang w:bidi="ar-DZ"/>
        </w:rPr>
        <w:t>في إطار ما بات يعرف بـ"الرهون العقارية ذات الجدارة الائتمانية الضعيفة"</w:t>
      </w:r>
      <w:r w:rsidR="00ED0152" w:rsidRPr="00CC4D9B">
        <w:rPr>
          <w:rFonts w:ascii="Simplified Arabic" w:hAnsi="Simplified Arabic" w:cs="Simplified Arabic"/>
          <w:sz w:val="28"/>
          <w:szCs w:val="28"/>
          <w:rtl/>
          <w:lang w:bidi="ar-DZ"/>
        </w:rPr>
        <w:t xml:space="preserve">، </w:t>
      </w:r>
      <w:r w:rsidRPr="00CC4D9B">
        <w:rPr>
          <w:rFonts w:ascii="Simplified Arabic" w:hAnsi="Simplified Arabic" w:cs="Simplified Arabic"/>
          <w:sz w:val="28"/>
          <w:szCs w:val="28"/>
          <w:rtl/>
          <w:lang w:val="fr-FR" w:bidi="ar-DZ"/>
        </w:rPr>
        <w:t>متجاوزة بذلك شروط التسليف و أصوله</w:t>
      </w:r>
      <w:r w:rsidR="00ED0152" w:rsidRPr="00CC4D9B">
        <w:rPr>
          <w:rFonts w:ascii="Simplified Arabic" w:hAnsi="Simplified Arabic" w:cs="Simplified Arabic"/>
          <w:sz w:val="28"/>
          <w:szCs w:val="28"/>
          <w:rtl/>
          <w:lang w:val="fr-FR" w:bidi="ar-DZ"/>
        </w:rPr>
        <w:t xml:space="preserve">، </w:t>
      </w:r>
      <w:r w:rsidRPr="00CC4D9B">
        <w:rPr>
          <w:rFonts w:ascii="Simplified Arabic" w:hAnsi="Simplified Arabic" w:cs="Simplified Arabic"/>
          <w:sz w:val="28"/>
          <w:szCs w:val="28"/>
          <w:rtl/>
          <w:lang w:val="fr-FR" w:bidi="ar-DZ"/>
        </w:rPr>
        <w:t>معتمدة في ذلك على قيمة العقار المؤمن عليه كضمان للقرض</w:t>
      </w:r>
      <w:r w:rsidR="00ED0152" w:rsidRPr="00CC4D9B">
        <w:rPr>
          <w:rFonts w:ascii="Simplified Arabic" w:hAnsi="Simplified Arabic" w:cs="Simplified Arabic"/>
          <w:sz w:val="28"/>
          <w:szCs w:val="28"/>
          <w:rtl/>
          <w:lang w:val="fr-FR" w:bidi="ar-DZ"/>
        </w:rPr>
        <w:t xml:space="preserve">، </w:t>
      </w:r>
      <w:r w:rsidRPr="00CC4D9B">
        <w:rPr>
          <w:rFonts w:ascii="Simplified Arabic" w:hAnsi="Simplified Arabic" w:cs="Simplified Arabic"/>
          <w:sz w:val="28"/>
          <w:szCs w:val="28"/>
          <w:rtl/>
          <w:lang w:val="fr-FR" w:bidi="ar-DZ"/>
        </w:rPr>
        <w:t>خاصة بعد الارتفاع الذي عرفته القيم العقارية. لكن المصارف لم تكتف بالتوسع في هذه القروض الأقل جودة</w:t>
      </w:r>
      <w:r w:rsidR="00ED0152" w:rsidRPr="00CC4D9B">
        <w:rPr>
          <w:rFonts w:ascii="Simplified Arabic" w:hAnsi="Simplified Arabic" w:cs="Simplified Arabic"/>
          <w:sz w:val="28"/>
          <w:szCs w:val="28"/>
          <w:rtl/>
          <w:lang w:val="fr-FR" w:bidi="ar-DZ"/>
        </w:rPr>
        <w:t xml:space="preserve">، </w:t>
      </w:r>
      <w:r w:rsidRPr="00CC4D9B">
        <w:rPr>
          <w:rFonts w:ascii="Simplified Arabic" w:hAnsi="Simplified Arabic" w:cs="Simplified Arabic"/>
          <w:sz w:val="28"/>
          <w:szCs w:val="28"/>
          <w:rtl/>
          <w:lang w:val="fr-FR" w:bidi="ar-DZ"/>
        </w:rPr>
        <w:t>بل استخدمت "المشتقات المالية" لتوليد مصادر جديدة للتمويل</w:t>
      </w:r>
      <w:r w:rsidR="00ED0152" w:rsidRPr="00CC4D9B">
        <w:rPr>
          <w:rFonts w:ascii="Simplified Arabic" w:hAnsi="Simplified Arabic" w:cs="Simplified Arabic"/>
          <w:sz w:val="28"/>
          <w:szCs w:val="28"/>
          <w:rtl/>
          <w:lang w:val="fr-FR" w:bidi="ar-DZ"/>
        </w:rPr>
        <w:t xml:space="preserve">، </w:t>
      </w:r>
      <w:r w:rsidRPr="00CC4D9B">
        <w:rPr>
          <w:rFonts w:ascii="Simplified Arabic" w:hAnsi="Simplified Arabic" w:cs="Simplified Arabic"/>
          <w:sz w:val="28"/>
          <w:szCs w:val="28"/>
          <w:rtl/>
          <w:lang w:val="fr-FR" w:bidi="ar-DZ"/>
        </w:rPr>
        <w:t>وبالتالي للتوسع في الإقراض. ومن الطبيعي أن تقود هذه السهولة في تمويل شراء البيوت إلى تزايد الطلب على البيوت وزيادة أسعارها. وهذا ما حصل بالفعل في الأعوام الماضية</w:t>
      </w:r>
      <w:r w:rsidR="00ED0152" w:rsidRPr="00CC4D9B">
        <w:rPr>
          <w:rFonts w:ascii="Simplified Arabic" w:hAnsi="Simplified Arabic" w:cs="Simplified Arabic"/>
          <w:sz w:val="28"/>
          <w:szCs w:val="28"/>
          <w:rtl/>
          <w:lang w:val="fr-FR" w:bidi="ar-DZ"/>
        </w:rPr>
        <w:t xml:space="preserve">، </w:t>
      </w:r>
      <w:r w:rsidRPr="00CC4D9B">
        <w:rPr>
          <w:rFonts w:ascii="Simplified Arabic" w:hAnsi="Simplified Arabic" w:cs="Simplified Arabic"/>
          <w:sz w:val="28"/>
          <w:szCs w:val="28"/>
          <w:rtl/>
          <w:lang w:val="fr-FR" w:bidi="ar-DZ"/>
        </w:rPr>
        <w:t>حيث ارتفعت أسعار البيوت إلى مستويات عالية جدا</w:t>
      </w:r>
      <w:r w:rsidR="00ED0152" w:rsidRPr="00CC4D9B">
        <w:rPr>
          <w:rFonts w:ascii="Simplified Arabic" w:hAnsi="Simplified Arabic" w:cs="Simplified Arabic"/>
          <w:sz w:val="28"/>
          <w:szCs w:val="28"/>
          <w:rtl/>
          <w:lang w:val="fr-FR" w:bidi="ar-DZ"/>
        </w:rPr>
        <w:t xml:space="preserve">، </w:t>
      </w:r>
      <w:r w:rsidRPr="00CC4D9B">
        <w:rPr>
          <w:rFonts w:ascii="Simplified Arabic" w:hAnsi="Simplified Arabic" w:cs="Simplified Arabic"/>
          <w:sz w:val="28"/>
          <w:szCs w:val="28"/>
          <w:rtl/>
          <w:lang w:val="fr-FR" w:bidi="ar-DZ"/>
        </w:rPr>
        <w:t>حتى تشكل في سوق العقارات ما بات يعرف بظاهرة الفقاعة</w:t>
      </w:r>
      <w:r w:rsidR="00ED0152" w:rsidRPr="00CC4D9B">
        <w:rPr>
          <w:rFonts w:ascii="Simplified Arabic" w:hAnsi="Simplified Arabic" w:cs="Simplified Arabic"/>
          <w:sz w:val="28"/>
          <w:szCs w:val="28"/>
          <w:rtl/>
          <w:lang w:val="fr-FR" w:bidi="ar-DZ"/>
        </w:rPr>
        <w:t xml:space="preserve">، </w:t>
      </w:r>
      <w:r w:rsidR="00FA43D0" w:rsidRPr="00CC4D9B">
        <w:rPr>
          <w:rFonts w:ascii="Simplified Arabic" w:hAnsi="Simplified Arabic" w:cs="Simplified Arabic"/>
          <w:sz w:val="28"/>
          <w:szCs w:val="28"/>
          <w:rtl/>
          <w:lang w:val="fr-FR" w:bidi="ar-DZ"/>
        </w:rPr>
        <w:t>أي</w:t>
      </w:r>
      <w:r w:rsidRPr="00CC4D9B">
        <w:rPr>
          <w:rFonts w:ascii="Simplified Arabic" w:hAnsi="Simplified Arabic" w:cs="Simplified Arabic"/>
          <w:sz w:val="28"/>
          <w:szCs w:val="28"/>
          <w:rtl/>
          <w:lang w:val="fr-FR" w:bidi="ar-DZ"/>
        </w:rPr>
        <w:t xml:space="preserve"> ارتفاع </w:t>
      </w:r>
      <w:r w:rsidR="00FA43D0" w:rsidRPr="00CC4D9B">
        <w:rPr>
          <w:rFonts w:ascii="Simplified Arabic" w:hAnsi="Simplified Arabic" w:cs="Simplified Arabic"/>
          <w:sz w:val="28"/>
          <w:szCs w:val="28"/>
          <w:rtl/>
          <w:lang w:val="fr-FR" w:bidi="ar-DZ"/>
        </w:rPr>
        <w:t>الأسعار إلى</w:t>
      </w:r>
      <w:r w:rsidRPr="00CC4D9B">
        <w:rPr>
          <w:rFonts w:ascii="Simplified Arabic" w:hAnsi="Simplified Arabic" w:cs="Simplified Arabic"/>
          <w:sz w:val="28"/>
          <w:szCs w:val="28"/>
          <w:rtl/>
          <w:lang w:val="fr-FR" w:bidi="ar-DZ"/>
        </w:rPr>
        <w:t xml:space="preserve"> حدود ليس لها </w:t>
      </w:r>
      <w:r w:rsidR="00FA43D0" w:rsidRPr="00CC4D9B">
        <w:rPr>
          <w:rFonts w:ascii="Simplified Arabic" w:hAnsi="Simplified Arabic" w:cs="Simplified Arabic"/>
          <w:sz w:val="28"/>
          <w:szCs w:val="28"/>
          <w:rtl/>
          <w:lang w:val="fr-FR" w:bidi="ar-DZ"/>
        </w:rPr>
        <w:t>علاقة بالقيمة الحقيقة للبيوت</w:t>
      </w:r>
      <w:r w:rsidR="00664410">
        <w:rPr>
          <w:rFonts w:ascii="Simplified Arabic" w:hAnsi="Simplified Arabic" w:cs="Simplified Arabic" w:hint="cs"/>
          <w:sz w:val="28"/>
          <w:szCs w:val="28"/>
          <w:rtl/>
          <w:lang w:val="fr-FR" w:bidi="ar-DZ"/>
        </w:rPr>
        <w:t>.</w:t>
      </w:r>
    </w:p>
    <w:p w:rsidR="009623AD" w:rsidRPr="00CC4D9B" w:rsidRDefault="009623AD" w:rsidP="00CC4D9B">
      <w:pPr>
        <w:pStyle w:val="3"/>
        <w:spacing w:before="0" w:after="0" w:line="240" w:lineRule="auto"/>
        <w:jc w:val="both"/>
        <w:rPr>
          <w:rFonts w:ascii="Simplified Arabic" w:hAnsi="Simplified Arabic" w:cs="Simplified Arabic"/>
          <w:sz w:val="28"/>
          <w:szCs w:val="28"/>
          <w:rtl/>
        </w:rPr>
      </w:pPr>
      <w:r w:rsidRPr="00CC4D9B">
        <w:rPr>
          <w:rFonts w:ascii="Simplified Arabic" w:hAnsi="Simplified Arabic" w:cs="Simplified Arabic"/>
          <w:sz w:val="28"/>
          <w:szCs w:val="28"/>
          <w:rtl/>
        </w:rPr>
        <w:t xml:space="preserve">- القروض العقارية الرديئة: </w:t>
      </w:r>
    </w:p>
    <w:p w:rsidR="009623AD" w:rsidRPr="00CC4D9B" w:rsidRDefault="009623AD" w:rsidP="00CC4D9B">
      <w:pPr>
        <w:pStyle w:val="a1"/>
        <w:spacing w:before="0" w:after="0" w:line="240" w:lineRule="auto"/>
        <w:ind w:firstLine="709"/>
        <w:jc w:val="both"/>
        <w:rPr>
          <w:rFonts w:ascii="Simplified Arabic" w:hAnsi="Simplified Arabic" w:cs="Simplified Arabic"/>
          <w:sz w:val="28"/>
          <w:rtl/>
        </w:rPr>
      </w:pPr>
      <w:r w:rsidRPr="00CC4D9B">
        <w:rPr>
          <w:rFonts w:ascii="Simplified Arabic" w:hAnsi="Simplified Arabic" w:cs="Simplified Arabic"/>
          <w:sz w:val="28"/>
          <w:rtl/>
        </w:rPr>
        <w:t xml:space="preserve">شهدت الفترة من عام 2005 حتى عام 2008 في الولايات المتحدة توسع شركات التمويل العقارى بشكل غير طبيعى في منح القروض العقارية ورهن المنازل التي يشتريها الأمريكيون بقروض بلغت في بعض الحالات 100% من قيمة العقار ودون دراسة للتأكد من مقدرة المشترى على السداد. </w:t>
      </w:r>
    </w:p>
    <w:p w:rsidR="009623AD" w:rsidRPr="00CC4D9B" w:rsidRDefault="009623AD" w:rsidP="00CC4D9B">
      <w:pPr>
        <w:pStyle w:val="a1"/>
        <w:spacing w:before="0" w:after="0" w:line="240" w:lineRule="auto"/>
        <w:ind w:firstLine="709"/>
        <w:jc w:val="both"/>
        <w:rPr>
          <w:rFonts w:ascii="Simplified Arabic" w:hAnsi="Simplified Arabic" w:cs="Simplified Arabic"/>
          <w:sz w:val="28"/>
          <w:rtl/>
        </w:rPr>
      </w:pPr>
      <w:r w:rsidRPr="00CC4D9B">
        <w:rPr>
          <w:rFonts w:ascii="Simplified Arabic" w:hAnsi="Simplified Arabic" w:cs="Simplified Arabic"/>
          <w:sz w:val="28"/>
          <w:rtl/>
        </w:rPr>
        <w:t>وحتى نتبين مدى ضخامة الإقراض العقارى في الولايات المتحدة يكفى أن نذكر أن هذه القروض كانت عام 1974 حوالي 680 مليار دولار ارتفعت عام 2008 إلى ما يزيد عن 14 تريليون دولار.</w:t>
      </w:r>
    </w:p>
    <w:p w:rsidR="009623AD" w:rsidRPr="00CC4D9B" w:rsidRDefault="009623AD" w:rsidP="00664410">
      <w:pPr>
        <w:pStyle w:val="a1"/>
        <w:spacing w:before="0" w:after="0" w:line="240" w:lineRule="auto"/>
        <w:ind w:firstLine="709"/>
        <w:jc w:val="both"/>
        <w:rPr>
          <w:rFonts w:ascii="Simplified Arabic" w:hAnsi="Simplified Arabic" w:cs="Simplified Arabic"/>
          <w:sz w:val="28"/>
          <w:rtl/>
        </w:rPr>
      </w:pPr>
      <w:r w:rsidRPr="00CC4D9B">
        <w:rPr>
          <w:rFonts w:ascii="Simplified Arabic" w:hAnsi="Simplified Arabic" w:cs="Simplified Arabic"/>
          <w:sz w:val="28"/>
          <w:rtl/>
        </w:rPr>
        <w:lastRenderedPageBreak/>
        <w:t>وفى عام 2007 تعثر عدد كبير من المشترين في السداد بسبب قيام البنك المركزي الأمريكى برفع أسعار الفائدة للحد من التضخم مما أدى إلى زيادة الأعباء على المشترين السابقين للمساكن بالتقسيط</w:t>
      </w:r>
      <w:r w:rsidR="00ED0152" w:rsidRPr="00CC4D9B">
        <w:rPr>
          <w:rFonts w:ascii="Simplified Arabic" w:hAnsi="Simplified Arabic" w:cs="Simplified Arabic"/>
          <w:sz w:val="28"/>
          <w:rtl/>
        </w:rPr>
        <w:t xml:space="preserve">، </w:t>
      </w:r>
      <w:r w:rsidRPr="00CC4D9B">
        <w:rPr>
          <w:rFonts w:ascii="Simplified Arabic" w:hAnsi="Simplified Arabic" w:cs="Simplified Arabic"/>
          <w:sz w:val="28"/>
          <w:rtl/>
        </w:rPr>
        <w:t>وكذلك تراجع سوق العقارات بصورة متسارعة فقامت شركات التمويل العقارى باسترداد المنازل وعرضها للبيع فزاد العرض وانخفضت الأسعار مما أدى إلى ظهور أزمة السيولة في شركات التمويل العقارى.</w:t>
      </w:r>
    </w:p>
    <w:p w:rsidR="0066572A" w:rsidRPr="00CC4D9B" w:rsidRDefault="009623AD" w:rsidP="00CC4D9B">
      <w:pPr>
        <w:jc w:val="both"/>
        <w:rPr>
          <w:rFonts w:ascii="Simplified Arabic" w:hAnsi="Simplified Arabic" w:cs="Simplified Arabic"/>
          <w:b/>
          <w:bCs/>
          <w:sz w:val="28"/>
          <w:szCs w:val="28"/>
          <w:rtl/>
          <w:lang w:val="fr-FR" w:bidi="ar-DZ"/>
        </w:rPr>
      </w:pPr>
      <w:r w:rsidRPr="00CC4D9B">
        <w:rPr>
          <w:rFonts w:ascii="Simplified Arabic" w:hAnsi="Simplified Arabic" w:cs="Simplified Arabic"/>
          <w:sz w:val="28"/>
          <w:szCs w:val="28"/>
          <w:rtl/>
        </w:rPr>
        <w:t xml:space="preserve">- </w:t>
      </w:r>
      <w:r w:rsidR="0066572A" w:rsidRPr="00CC4D9B">
        <w:rPr>
          <w:rFonts w:ascii="Simplified Arabic" w:hAnsi="Simplified Arabic" w:cs="Simplified Arabic"/>
          <w:b/>
          <w:bCs/>
          <w:sz w:val="28"/>
          <w:szCs w:val="28"/>
          <w:rtl/>
          <w:lang w:val="fr-FR" w:bidi="ar-DZ"/>
        </w:rPr>
        <w:t>غياب الرقابة و الإشراف الكافي على المؤسسات المالية المتخصصة:</w:t>
      </w:r>
    </w:p>
    <w:p w:rsidR="0066572A" w:rsidRPr="00CC4D9B" w:rsidRDefault="0066572A" w:rsidP="00CC4D9B">
      <w:pPr>
        <w:ind w:firstLine="709"/>
        <w:jc w:val="both"/>
        <w:rPr>
          <w:rFonts w:ascii="Simplified Arabic" w:hAnsi="Simplified Arabic" w:cs="Simplified Arabic"/>
          <w:sz w:val="28"/>
          <w:szCs w:val="28"/>
          <w:rtl/>
          <w:lang w:val="fr-FR" w:bidi="ar-DZ"/>
        </w:rPr>
      </w:pPr>
      <w:r w:rsidRPr="00CC4D9B">
        <w:rPr>
          <w:rFonts w:ascii="Simplified Arabic" w:hAnsi="Simplified Arabic" w:cs="Simplified Arabic"/>
          <w:sz w:val="28"/>
          <w:szCs w:val="28"/>
          <w:rtl/>
          <w:lang w:val="fr-FR" w:bidi="ar-DZ"/>
        </w:rPr>
        <w:t>بالتحديد بنوك الاستثمار وهذا في منح القروض وإصدار السندات</w:t>
      </w:r>
      <w:r w:rsidR="00ED0152" w:rsidRPr="00CC4D9B">
        <w:rPr>
          <w:rFonts w:ascii="Simplified Arabic" w:hAnsi="Simplified Arabic" w:cs="Simplified Arabic"/>
          <w:sz w:val="28"/>
          <w:szCs w:val="28"/>
          <w:rtl/>
          <w:lang w:val="fr-FR" w:bidi="ar-DZ"/>
        </w:rPr>
        <w:t xml:space="preserve">، </w:t>
      </w:r>
      <w:r w:rsidRPr="00CC4D9B">
        <w:rPr>
          <w:rFonts w:ascii="Simplified Arabic" w:hAnsi="Simplified Arabic" w:cs="Simplified Arabic"/>
          <w:sz w:val="28"/>
          <w:szCs w:val="28"/>
          <w:rtl/>
          <w:lang w:val="fr-FR" w:bidi="ar-DZ"/>
        </w:rPr>
        <w:t>ففي الوقت الذي تخضع فيه المصارف التجارية إلى رقابة البنوك المركزية من حيث الالتزام بشروط المحافظة على ملاءة رأسمال كما تشير اتفاقية بازل</w:t>
      </w:r>
      <w:r w:rsidR="00ED0152" w:rsidRPr="00CC4D9B">
        <w:rPr>
          <w:rFonts w:ascii="Simplified Arabic" w:hAnsi="Simplified Arabic" w:cs="Simplified Arabic"/>
          <w:sz w:val="28"/>
          <w:szCs w:val="28"/>
          <w:rtl/>
          <w:lang w:val="fr-FR" w:bidi="ar-DZ"/>
        </w:rPr>
        <w:t xml:space="preserve">، </w:t>
      </w:r>
      <w:r w:rsidRPr="00CC4D9B">
        <w:rPr>
          <w:rFonts w:ascii="Simplified Arabic" w:hAnsi="Simplified Arabic" w:cs="Simplified Arabic"/>
          <w:sz w:val="28"/>
          <w:szCs w:val="28"/>
          <w:rtl/>
          <w:lang w:val="fr-FR" w:bidi="ar-DZ"/>
        </w:rPr>
        <w:t>فإن بنوك الاستثمار لا تخضع لمثل هذه الرقابة</w:t>
      </w:r>
      <w:r w:rsidR="00ED0152" w:rsidRPr="00CC4D9B">
        <w:rPr>
          <w:rFonts w:ascii="Simplified Arabic" w:hAnsi="Simplified Arabic" w:cs="Simplified Arabic"/>
          <w:sz w:val="28"/>
          <w:szCs w:val="28"/>
          <w:rtl/>
          <w:lang w:val="fr-FR" w:bidi="ar-DZ"/>
        </w:rPr>
        <w:t xml:space="preserve">، </w:t>
      </w:r>
      <w:r w:rsidRPr="00CC4D9B">
        <w:rPr>
          <w:rFonts w:ascii="Simplified Arabic" w:hAnsi="Simplified Arabic" w:cs="Simplified Arabic"/>
          <w:sz w:val="28"/>
          <w:szCs w:val="28"/>
          <w:rtl/>
          <w:lang w:val="fr-FR" w:bidi="ar-DZ"/>
        </w:rPr>
        <w:t>إن غياب سلطات الدولة الرقابية المتمثلة في البنك الاحتياطي الفدرالي وزارة الخزانة الأمريكية وسلطات الرقابة على الأسواق المالية الأمريكية وعدم تدخلها في الوقت المناسب لمعالجة أزمة الرهن العقاري فو</w:t>
      </w:r>
      <w:r w:rsidR="00B53E27" w:rsidRPr="00CC4D9B">
        <w:rPr>
          <w:rFonts w:ascii="Simplified Arabic" w:hAnsi="Simplified Arabic" w:cs="Simplified Arabic"/>
          <w:sz w:val="28"/>
          <w:szCs w:val="28"/>
          <w:rtl/>
          <w:lang w:val="fr-FR" w:bidi="ar-DZ"/>
        </w:rPr>
        <w:t>ر</w:t>
      </w:r>
      <w:r w:rsidRPr="00CC4D9B">
        <w:rPr>
          <w:rFonts w:ascii="Simplified Arabic" w:hAnsi="Simplified Arabic" w:cs="Simplified Arabic"/>
          <w:sz w:val="28"/>
          <w:szCs w:val="28"/>
          <w:rtl/>
          <w:lang w:val="fr-FR" w:bidi="ar-DZ"/>
        </w:rPr>
        <w:t xml:space="preserve"> وقوعها وإعلان العديد من الشركات التمويل العقاري إفلاسها نتيجة عجز العملاء على سداد أقساطهم المستحقة لأنها ببساطة جزء من الأزمة</w:t>
      </w:r>
      <w:r w:rsidR="00ED0152" w:rsidRPr="00CC4D9B">
        <w:rPr>
          <w:rFonts w:ascii="Simplified Arabic" w:hAnsi="Simplified Arabic" w:cs="Simplified Arabic"/>
          <w:sz w:val="28"/>
          <w:szCs w:val="28"/>
          <w:rtl/>
          <w:lang w:val="fr-FR" w:bidi="ar-DZ"/>
        </w:rPr>
        <w:t xml:space="preserve">، </w:t>
      </w:r>
      <w:r w:rsidRPr="00CC4D9B">
        <w:rPr>
          <w:rFonts w:ascii="Simplified Arabic" w:hAnsi="Simplified Arabic" w:cs="Simplified Arabic"/>
          <w:sz w:val="28"/>
          <w:szCs w:val="28"/>
          <w:rtl/>
          <w:lang w:val="fr-FR" w:bidi="ar-DZ"/>
        </w:rPr>
        <w:t>إن الاعتماد على الخفض في أسعار الفائدة على الدولار عشية أحداث 11 سبتمبر شجع على تزايد قروض الرهن العقاري بسعر فائدة متغير</w:t>
      </w:r>
      <w:r w:rsidR="00ED0152" w:rsidRPr="00CC4D9B">
        <w:rPr>
          <w:rFonts w:ascii="Simplified Arabic" w:hAnsi="Simplified Arabic" w:cs="Simplified Arabic"/>
          <w:sz w:val="28"/>
          <w:szCs w:val="28"/>
          <w:rtl/>
          <w:lang w:val="fr-FR" w:bidi="ar-DZ"/>
        </w:rPr>
        <w:t xml:space="preserve">، </w:t>
      </w:r>
      <w:r w:rsidRPr="00CC4D9B">
        <w:rPr>
          <w:rFonts w:ascii="Simplified Arabic" w:hAnsi="Simplified Arabic" w:cs="Simplified Arabic"/>
          <w:sz w:val="28"/>
          <w:szCs w:val="28"/>
          <w:rtl/>
          <w:lang w:val="fr-FR" w:bidi="ar-DZ"/>
        </w:rPr>
        <w:t>ليتم بعد ذلك وخلال الفترة ما بين 2004 و 2006 رفع أسعار الفائدة ستة مرات متتالية مما أدى إلى رفع عبئ الديون على عملاء الرهن العقاري من الشعب الأمريكي الأمر الذي أدى إلى تعثرهم وإلى تزايد حجم قروض الرهن العقاري لتصل محفظتي شركتي فاني ماي و فريدي ماك إلى حوالي 4000 مليار دولار</w:t>
      </w:r>
      <w:r w:rsidR="004155A2">
        <w:rPr>
          <w:rFonts w:ascii="Simplified Arabic" w:hAnsi="Simplified Arabic" w:cs="Simplified Arabic" w:hint="cs"/>
          <w:sz w:val="28"/>
          <w:szCs w:val="28"/>
          <w:rtl/>
          <w:lang w:val="fr-FR" w:bidi="ar-DZ"/>
        </w:rPr>
        <w:t xml:space="preserve"> </w:t>
      </w:r>
      <w:r w:rsidRPr="00CC4D9B">
        <w:rPr>
          <w:rFonts w:ascii="Simplified Arabic" w:hAnsi="Simplified Arabic" w:cs="Simplified Arabic"/>
          <w:sz w:val="28"/>
          <w:szCs w:val="28"/>
          <w:rtl/>
          <w:lang w:val="fr-FR" w:bidi="ar-DZ"/>
        </w:rPr>
        <w:t>في عام 2005 وهذا من أجل تضخيم نتائج أعمالهم والإفصاح عن أرباح وهمية غير قابلة للتحصيل</w:t>
      </w:r>
      <w:r w:rsidR="00ED0152" w:rsidRPr="00CC4D9B">
        <w:rPr>
          <w:rFonts w:ascii="Simplified Arabic" w:hAnsi="Simplified Arabic" w:cs="Simplified Arabic"/>
          <w:sz w:val="28"/>
          <w:szCs w:val="28"/>
          <w:rtl/>
          <w:lang w:val="fr-FR" w:bidi="ar-DZ"/>
        </w:rPr>
        <w:t xml:space="preserve">، </w:t>
      </w:r>
      <w:r w:rsidRPr="00CC4D9B">
        <w:rPr>
          <w:rFonts w:ascii="Simplified Arabic" w:hAnsi="Simplified Arabic" w:cs="Simplified Arabic"/>
          <w:sz w:val="28"/>
          <w:szCs w:val="28"/>
          <w:rtl/>
          <w:lang w:val="fr-FR" w:bidi="ar-DZ"/>
        </w:rPr>
        <w:t>ففي سنة 2004 اتهمت شركة</w:t>
      </w:r>
      <w:r w:rsidR="00C822B2" w:rsidRPr="00CC4D9B">
        <w:rPr>
          <w:rFonts w:ascii="Simplified Arabic" w:hAnsi="Simplified Arabic" w:cs="Simplified Arabic"/>
          <w:sz w:val="28"/>
          <w:szCs w:val="28"/>
          <w:rtl/>
          <w:lang w:val="fr-FR" w:bidi="ar-DZ"/>
        </w:rPr>
        <w:t>(</w:t>
      </w:r>
      <w:r w:rsidRPr="00CC4D9B">
        <w:rPr>
          <w:rFonts w:ascii="Simplified Arabic" w:hAnsi="Simplified Arabic" w:cs="Simplified Arabic"/>
          <w:sz w:val="28"/>
          <w:szCs w:val="28"/>
          <w:lang w:val="fr-FR" w:bidi="ar-DZ"/>
        </w:rPr>
        <w:t>Fannie Mea</w:t>
      </w:r>
      <w:r w:rsidR="00C822B2" w:rsidRPr="00CC4D9B">
        <w:rPr>
          <w:rFonts w:ascii="Simplified Arabic" w:hAnsi="Simplified Arabic" w:cs="Simplified Arabic"/>
          <w:sz w:val="28"/>
          <w:szCs w:val="28"/>
          <w:rtl/>
          <w:lang w:val="fr-FR" w:bidi="ar-DZ"/>
        </w:rPr>
        <w:t>)</w:t>
      </w:r>
      <w:r w:rsidRPr="00CC4D9B">
        <w:rPr>
          <w:rFonts w:ascii="Simplified Arabic" w:hAnsi="Simplified Arabic" w:cs="Simplified Arabic"/>
          <w:sz w:val="28"/>
          <w:szCs w:val="28"/>
          <w:rtl/>
          <w:lang w:val="fr-FR" w:bidi="ar-DZ"/>
        </w:rPr>
        <w:t xml:space="preserve"> بتزوير حساباتها بهدف منح علاوات أكبر لمدريها</w:t>
      </w:r>
      <w:r w:rsidR="00ED0152" w:rsidRPr="00CC4D9B">
        <w:rPr>
          <w:rFonts w:ascii="Simplified Arabic" w:hAnsi="Simplified Arabic" w:cs="Simplified Arabic"/>
          <w:sz w:val="28"/>
          <w:szCs w:val="28"/>
          <w:rtl/>
          <w:lang w:val="fr-FR" w:bidi="ar-DZ"/>
        </w:rPr>
        <w:t xml:space="preserve">، </w:t>
      </w:r>
      <w:r w:rsidRPr="00CC4D9B">
        <w:rPr>
          <w:rFonts w:ascii="Simplified Arabic" w:hAnsi="Simplified Arabic" w:cs="Simplified Arabic"/>
          <w:sz w:val="28"/>
          <w:szCs w:val="28"/>
          <w:rtl/>
          <w:lang w:val="fr-FR" w:bidi="ar-DZ"/>
        </w:rPr>
        <w:t xml:space="preserve">و اضطر </w:t>
      </w:r>
      <w:r w:rsidR="00CA6948" w:rsidRPr="00CC4D9B">
        <w:rPr>
          <w:rFonts w:ascii="Simplified Arabic" w:hAnsi="Simplified Arabic" w:cs="Simplified Arabic"/>
          <w:sz w:val="28"/>
          <w:szCs w:val="28"/>
          <w:rtl/>
          <w:lang w:val="fr-FR" w:bidi="ar-DZ"/>
        </w:rPr>
        <w:t>مدراءها</w:t>
      </w:r>
      <w:r w:rsidRPr="00CC4D9B">
        <w:rPr>
          <w:rFonts w:ascii="Simplified Arabic" w:hAnsi="Simplified Arabic" w:cs="Simplified Arabic"/>
          <w:sz w:val="28"/>
          <w:szCs w:val="28"/>
          <w:rtl/>
          <w:lang w:val="fr-FR" w:bidi="ar-DZ"/>
        </w:rPr>
        <w:t xml:space="preserve"> الثلاثة على الاستقالة ودفع غرامة مالية بقيمة 100 مليون دولار وفي سنة 2006 حكم على شركة </w:t>
      </w:r>
      <w:r w:rsidR="00C822B2" w:rsidRPr="00CC4D9B">
        <w:rPr>
          <w:rFonts w:ascii="Simplified Arabic" w:hAnsi="Simplified Arabic" w:cs="Simplified Arabic"/>
          <w:sz w:val="28"/>
          <w:szCs w:val="28"/>
          <w:rtl/>
          <w:lang w:val="fr-FR" w:bidi="ar-DZ"/>
        </w:rPr>
        <w:t>(</w:t>
      </w:r>
      <w:r w:rsidRPr="00CC4D9B">
        <w:rPr>
          <w:rFonts w:ascii="Simplified Arabic" w:hAnsi="Simplified Arabic" w:cs="Simplified Arabic"/>
          <w:sz w:val="28"/>
          <w:szCs w:val="28"/>
          <w:lang w:val="fr-FR" w:bidi="ar-DZ"/>
        </w:rPr>
        <w:t>Freddie Mac</w:t>
      </w:r>
      <w:r w:rsidR="00C822B2" w:rsidRPr="00CC4D9B">
        <w:rPr>
          <w:rFonts w:ascii="Simplified Arabic" w:hAnsi="Simplified Arabic" w:cs="Simplified Arabic"/>
          <w:sz w:val="28"/>
          <w:szCs w:val="28"/>
          <w:rtl/>
          <w:lang w:val="fr-FR" w:bidi="ar-DZ"/>
        </w:rPr>
        <w:t>)</w:t>
      </w:r>
      <w:r w:rsidRPr="00CC4D9B">
        <w:rPr>
          <w:rFonts w:ascii="Simplified Arabic" w:hAnsi="Simplified Arabic" w:cs="Simplified Arabic"/>
          <w:sz w:val="28"/>
          <w:szCs w:val="28"/>
          <w:rtl/>
          <w:lang w:val="fr-FR" w:bidi="ar-DZ"/>
        </w:rPr>
        <w:t xml:space="preserve"> بدفع 3.8 مليون دولار لممارستها الضغوط بصورة غير شرعية.لقد أدى غياب الرقابة على أعمال المؤسسات المالية إلى عدم تقديم المعلومات الحقيقية عن طريق عمل هذه المؤسسات</w:t>
      </w:r>
      <w:r w:rsidR="00ED0152" w:rsidRPr="00CC4D9B">
        <w:rPr>
          <w:rFonts w:ascii="Simplified Arabic" w:hAnsi="Simplified Arabic" w:cs="Simplified Arabic"/>
          <w:sz w:val="28"/>
          <w:szCs w:val="28"/>
          <w:rtl/>
          <w:lang w:val="fr-FR" w:bidi="ar-DZ"/>
        </w:rPr>
        <w:t xml:space="preserve">، </w:t>
      </w:r>
      <w:r w:rsidRPr="00CC4D9B">
        <w:rPr>
          <w:rFonts w:ascii="Simplified Arabic" w:hAnsi="Simplified Arabic" w:cs="Simplified Arabic"/>
          <w:sz w:val="28"/>
          <w:szCs w:val="28"/>
          <w:rtl/>
          <w:lang w:val="fr-FR" w:bidi="ar-DZ"/>
        </w:rPr>
        <w:t>إضافة إلى قيامها بتعاملات انعكست سلبا على أدائها</w:t>
      </w:r>
      <w:r w:rsidR="00ED0152" w:rsidRPr="00CC4D9B">
        <w:rPr>
          <w:rFonts w:ascii="Simplified Arabic" w:hAnsi="Simplified Arabic" w:cs="Simplified Arabic"/>
          <w:sz w:val="28"/>
          <w:szCs w:val="28"/>
          <w:rtl/>
          <w:lang w:val="fr-FR" w:bidi="ar-DZ"/>
        </w:rPr>
        <w:t xml:space="preserve">، </w:t>
      </w:r>
      <w:r w:rsidRPr="00CC4D9B">
        <w:rPr>
          <w:rFonts w:ascii="Simplified Arabic" w:hAnsi="Simplified Arabic" w:cs="Simplified Arabic"/>
          <w:sz w:val="28"/>
          <w:szCs w:val="28"/>
          <w:rtl/>
          <w:lang w:val="fr-FR" w:bidi="ar-DZ"/>
        </w:rPr>
        <w:t>ومنه انتقل ذلك إلى الأسواق المالية</w:t>
      </w:r>
      <w:r w:rsidR="00244318" w:rsidRPr="00CC4D9B">
        <w:rPr>
          <w:rStyle w:val="Appelnotedebasdep"/>
          <w:rFonts w:ascii="Simplified Arabic" w:hAnsi="Simplified Arabic" w:cs="Simplified Arabic"/>
          <w:b/>
          <w:bCs/>
          <w:sz w:val="28"/>
          <w:szCs w:val="28"/>
          <w:rtl/>
          <w:lang w:val="fr-FR" w:bidi="ar-DZ"/>
        </w:rPr>
        <w:t>.</w:t>
      </w:r>
    </w:p>
    <w:p w:rsidR="00FF12F5" w:rsidRPr="00CC4D9B" w:rsidRDefault="009623AD" w:rsidP="00CC4D9B">
      <w:pPr>
        <w:pStyle w:val="3"/>
        <w:spacing w:before="0" w:after="0" w:line="240" w:lineRule="auto"/>
        <w:jc w:val="both"/>
        <w:rPr>
          <w:rFonts w:ascii="Simplified Arabic" w:hAnsi="Simplified Arabic" w:cs="Simplified Arabic"/>
          <w:sz w:val="28"/>
          <w:szCs w:val="28"/>
          <w:rtl/>
        </w:rPr>
      </w:pPr>
      <w:r w:rsidRPr="00CC4D9B">
        <w:rPr>
          <w:rFonts w:ascii="Simplified Arabic" w:hAnsi="Simplified Arabic" w:cs="Simplified Arabic"/>
          <w:sz w:val="28"/>
          <w:szCs w:val="28"/>
          <w:rtl/>
        </w:rPr>
        <w:t xml:space="preserve">- تدهور الاقتصاد الأمريكى في السنوات الأخيرة: </w:t>
      </w:r>
    </w:p>
    <w:p w:rsidR="009623AD" w:rsidRPr="00CC4D9B" w:rsidRDefault="009623AD" w:rsidP="00CC4D9B">
      <w:pPr>
        <w:pStyle w:val="3"/>
        <w:spacing w:before="0" w:after="0" w:line="240" w:lineRule="auto"/>
        <w:ind w:firstLine="709"/>
        <w:jc w:val="both"/>
        <w:rPr>
          <w:rFonts w:ascii="Simplified Arabic" w:hAnsi="Simplified Arabic" w:cs="Simplified Arabic"/>
          <w:b w:val="0"/>
          <w:bCs w:val="0"/>
          <w:sz w:val="28"/>
          <w:szCs w:val="28"/>
          <w:rtl/>
        </w:rPr>
      </w:pPr>
      <w:r w:rsidRPr="00CC4D9B">
        <w:rPr>
          <w:rFonts w:ascii="Simplified Arabic" w:hAnsi="Simplified Arabic" w:cs="Simplified Arabic"/>
          <w:b w:val="0"/>
          <w:bCs w:val="0"/>
          <w:sz w:val="28"/>
          <w:szCs w:val="28"/>
          <w:rtl/>
        </w:rPr>
        <w:t xml:space="preserve">شهد الاقتصاد الأمريكى في السنوات الثمانى الأخيرة تدهوراً شديداً مما جعله لا يستطيع أن يصمد في مواجهة بدايات الأزمة المالية مما جعلها تستشرى وتتزايد يوماً بعد يوم. ونورد فيما يلى بعض الأرقام التي توضح مدى تدهور الاقتصاد الأمريكى في السنوات الأخيرة: </w:t>
      </w:r>
    </w:p>
    <w:p w:rsidR="009623AD" w:rsidRPr="00CC4D9B" w:rsidRDefault="001A2A84" w:rsidP="004155A2">
      <w:pPr>
        <w:pStyle w:val="a2"/>
        <w:numPr>
          <w:ilvl w:val="0"/>
          <w:numId w:val="35"/>
        </w:numPr>
        <w:tabs>
          <w:tab w:val="right" w:pos="849"/>
        </w:tabs>
        <w:spacing w:before="0" w:after="0" w:line="240" w:lineRule="auto"/>
        <w:ind w:left="566" w:right="0" w:firstLine="0"/>
        <w:jc w:val="both"/>
        <w:rPr>
          <w:rFonts w:ascii="Simplified Arabic" w:hAnsi="Simplified Arabic" w:cs="Simplified Arabic"/>
          <w:rtl/>
        </w:rPr>
      </w:pPr>
      <w:r w:rsidRPr="00CC4D9B">
        <w:rPr>
          <w:rFonts w:ascii="Simplified Arabic" w:hAnsi="Simplified Arabic" w:cs="Simplified Arabic"/>
          <w:rtl/>
        </w:rPr>
        <w:t>تراجع</w:t>
      </w:r>
      <w:r w:rsidR="009623AD" w:rsidRPr="00CC4D9B">
        <w:rPr>
          <w:rFonts w:ascii="Simplified Arabic" w:hAnsi="Simplified Arabic" w:cs="Simplified Arabic"/>
          <w:rtl/>
        </w:rPr>
        <w:t xml:space="preserve"> فائض الموازنة العامة للدولة من حوالي 255 مليار دولار 2000 إلى حوالي 92 مليار دولار عام 2001 ثم تحول إلى عجز بلغ 230 مليار دولار 2002</w:t>
      </w:r>
      <w:r w:rsidR="00ED0152" w:rsidRPr="00CC4D9B">
        <w:rPr>
          <w:rFonts w:ascii="Simplified Arabic" w:hAnsi="Simplified Arabic" w:cs="Simplified Arabic"/>
          <w:rtl/>
        </w:rPr>
        <w:t xml:space="preserve">، </w:t>
      </w:r>
      <w:r w:rsidR="009623AD" w:rsidRPr="00CC4D9B">
        <w:rPr>
          <w:rFonts w:ascii="Simplified Arabic" w:hAnsi="Simplified Arabic" w:cs="Simplified Arabic"/>
          <w:rtl/>
        </w:rPr>
        <w:t xml:space="preserve">وأخذ هذا العجز يتزايد سنة </w:t>
      </w:r>
      <w:r w:rsidR="009623AD" w:rsidRPr="00CC4D9B">
        <w:rPr>
          <w:rFonts w:ascii="Simplified Arabic" w:hAnsi="Simplified Arabic" w:cs="Simplified Arabic"/>
          <w:rtl/>
        </w:rPr>
        <w:lastRenderedPageBreak/>
        <w:t>بعد أخرى حتى وصل إلى حوالي455 مليار دولار في عام2007 /2008 (من المعروف أن السبب الرئيسي لذلك هو التزايد غير الطبيعي للإنفاق العسكري).</w:t>
      </w:r>
    </w:p>
    <w:p w:rsidR="00AD7A2F" w:rsidRPr="00CC4D9B" w:rsidRDefault="009623AD" w:rsidP="00CC4D9B">
      <w:pPr>
        <w:pStyle w:val="a2"/>
        <w:numPr>
          <w:ilvl w:val="0"/>
          <w:numId w:val="35"/>
        </w:numPr>
        <w:tabs>
          <w:tab w:val="right" w:pos="849"/>
        </w:tabs>
        <w:spacing w:before="0" w:after="0" w:line="240" w:lineRule="auto"/>
        <w:ind w:left="566" w:right="0" w:firstLine="0"/>
        <w:jc w:val="both"/>
        <w:rPr>
          <w:rFonts w:ascii="Simplified Arabic" w:hAnsi="Simplified Arabic" w:cs="Simplified Arabic"/>
        </w:rPr>
      </w:pPr>
      <w:r w:rsidRPr="00CC4D9B">
        <w:rPr>
          <w:rFonts w:ascii="Simplified Arabic" w:hAnsi="Simplified Arabic" w:cs="Simplified Arabic"/>
          <w:rtl/>
        </w:rPr>
        <w:t>ارتفاع معدل التضخم حتى بلغ في السنة الأخيرة حوالي 5% بعد أن كان يتراوح بين 2% و3% سنوياً.</w:t>
      </w:r>
    </w:p>
    <w:p w:rsidR="00AD7A2F" w:rsidRPr="00CC4D9B" w:rsidRDefault="009623AD" w:rsidP="00CC4D9B">
      <w:pPr>
        <w:pStyle w:val="a2"/>
        <w:numPr>
          <w:ilvl w:val="0"/>
          <w:numId w:val="35"/>
        </w:numPr>
        <w:tabs>
          <w:tab w:val="right" w:pos="849"/>
        </w:tabs>
        <w:spacing w:before="0" w:after="0" w:line="240" w:lineRule="auto"/>
        <w:ind w:left="566" w:right="0" w:firstLine="0"/>
        <w:jc w:val="both"/>
        <w:rPr>
          <w:rFonts w:ascii="Simplified Arabic" w:hAnsi="Simplified Arabic" w:cs="Simplified Arabic"/>
        </w:rPr>
      </w:pPr>
      <w:r w:rsidRPr="00CC4D9B">
        <w:rPr>
          <w:rFonts w:ascii="Simplified Arabic" w:hAnsi="Simplified Arabic" w:cs="Simplified Arabic"/>
          <w:rtl/>
        </w:rPr>
        <w:t>انخفاض معدل النمو الاقتصادي حيث لم يتعد 2% سنوياً في المتوسط في السنوات الأخيرة بعد أن كان قبل ذلك حوالي 4% سنوياً في المتوسط في السنوات الأخيرة من القرن العشرين.</w:t>
      </w:r>
    </w:p>
    <w:p w:rsidR="00AD7A2F" w:rsidRPr="00CC4D9B" w:rsidRDefault="009623AD" w:rsidP="004155A2">
      <w:pPr>
        <w:pStyle w:val="a2"/>
        <w:numPr>
          <w:ilvl w:val="0"/>
          <w:numId w:val="35"/>
        </w:numPr>
        <w:tabs>
          <w:tab w:val="right" w:pos="849"/>
        </w:tabs>
        <w:spacing w:before="0" w:after="0" w:line="240" w:lineRule="auto"/>
        <w:ind w:left="566" w:right="0" w:firstLine="0"/>
        <w:jc w:val="both"/>
        <w:rPr>
          <w:rFonts w:ascii="Simplified Arabic" w:hAnsi="Simplified Arabic" w:cs="Simplified Arabic"/>
        </w:rPr>
      </w:pPr>
      <w:r w:rsidRPr="00CC4D9B">
        <w:rPr>
          <w:rFonts w:ascii="Simplified Arabic" w:hAnsi="Simplified Arabic" w:cs="Simplified Arabic"/>
          <w:rtl/>
        </w:rPr>
        <w:t>ارتفاع معدل البطالة خلال السنوات الثماني الأخيرة إلى حوالي 5</w:t>
      </w:r>
      <w:r w:rsidR="006803A6" w:rsidRPr="00CC4D9B">
        <w:rPr>
          <w:rFonts w:ascii="Simplified Arabic" w:hAnsi="Simplified Arabic" w:cs="Simplified Arabic"/>
          <w:rtl/>
        </w:rPr>
        <w:t>،</w:t>
      </w:r>
      <w:r w:rsidRPr="00CC4D9B">
        <w:rPr>
          <w:rFonts w:ascii="Simplified Arabic" w:hAnsi="Simplified Arabic" w:cs="Simplified Arabic"/>
          <w:rtl/>
        </w:rPr>
        <w:t>5 % بعد أن كان قد انخفض في أواخـر القرن العشـرين إلى حوالي 4%.</w:t>
      </w:r>
    </w:p>
    <w:p w:rsidR="00AD7A2F" w:rsidRPr="00CC4D9B" w:rsidRDefault="009623AD" w:rsidP="004155A2">
      <w:pPr>
        <w:pStyle w:val="a2"/>
        <w:numPr>
          <w:ilvl w:val="0"/>
          <w:numId w:val="35"/>
        </w:numPr>
        <w:tabs>
          <w:tab w:val="right" w:pos="849"/>
        </w:tabs>
        <w:spacing w:before="0" w:after="0" w:line="240" w:lineRule="auto"/>
        <w:ind w:left="566" w:right="0" w:firstLine="0"/>
        <w:jc w:val="both"/>
        <w:rPr>
          <w:rFonts w:ascii="Simplified Arabic" w:hAnsi="Simplified Arabic" w:cs="Simplified Arabic"/>
        </w:rPr>
      </w:pPr>
      <w:r w:rsidRPr="00CC4D9B">
        <w:rPr>
          <w:rFonts w:ascii="Simplified Arabic" w:hAnsi="Simplified Arabic" w:cs="Simplified Arabic"/>
          <w:rtl/>
        </w:rPr>
        <w:t>تزايد عجز الميزان التجاري سنة بعد أخرى حتى بلغ عام 2007/2008 حوالي 850 مليار دولار.</w:t>
      </w:r>
    </w:p>
    <w:p w:rsidR="00AD7A2F" w:rsidRPr="00CC4D9B" w:rsidRDefault="009623AD" w:rsidP="00CC4D9B">
      <w:pPr>
        <w:pStyle w:val="a2"/>
        <w:numPr>
          <w:ilvl w:val="0"/>
          <w:numId w:val="35"/>
        </w:numPr>
        <w:tabs>
          <w:tab w:val="right" w:pos="849"/>
        </w:tabs>
        <w:spacing w:before="0" w:after="0" w:line="240" w:lineRule="auto"/>
        <w:ind w:left="566" w:right="0" w:firstLine="0"/>
        <w:jc w:val="both"/>
        <w:rPr>
          <w:rFonts w:ascii="Simplified Arabic" w:hAnsi="Simplified Arabic" w:cs="Simplified Arabic"/>
        </w:rPr>
      </w:pPr>
      <w:r w:rsidRPr="00CC4D9B">
        <w:rPr>
          <w:rFonts w:ascii="Simplified Arabic" w:hAnsi="Simplified Arabic" w:cs="Simplified Arabic"/>
          <w:rtl/>
        </w:rPr>
        <w:t>تزايد العجز في ميزان الحساب الجاري حتى بلغ حوالي 700 مليار دولار في السنة الأخيرة 2007/2008.</w:t>
      </w:r>
    </w:p>
    <w:p w:rsidR="009623AD" w:rsidRPr="00CC4D9B" w:rsidRDefault="009623AD" w:rsidP="00CC4D9B">
      <w:pPr>
        <w:pStyle w:val="a2"/>
        <w:numPr>
          <w:ilvl w:val="0"/>
          <w:numId w:val="35"/>
        </w:numPr>
        <w:tabs>
          <w:tab w:val="right" w:pos="849"/>
        </w:tabs>
        <w:spacing w:before="0" w:after="0" w:line="240" w:lineRule="auto"/>
        <w:ind w:left="566" w:right="0" w:firstLine="0"/>
        <w:jc w:val="both"/>
        <w:rPr>
          <w:rFonts w:ascii="Simplified Arabic" w:hAnsi="Simplified Arabic" w:cs="Simplified Arabic"/>
          <w:rtl/>
        </w:rPr>
      </w:pPr>
      <w:r w:rsidRPr="00CC4D9B">
        <w:rPr>
          <w:rFonts w:ascii="Simplified Arabic" w:hAnsi="Simplified Arabic" w:cs="Simplified Arabic"/>
          <w:rtl/>
        </w:rPr>
        <w:t>تزايد المديونية الخارجية بحيث أصبحت الولايات المتـحدة هي أكبر دولة مدينة في العالم</w:t>
      </w:r>
      <w:r w:rsidR="0084019E" w:rsidRPr="00CC4D9B">
        <w:rPr>
          <w:rFonts w:ascii="Simplified Arabic" w:hAnsi="Simplified Arabic" w:cs="Simplified Arabic"/>
          <w:rtl/>
        </w:rPr>
        <w:t>ويكفي</w:t>
      </w:r>
      <w:r w:rsidRPr="00CC4D9B">
        <w:rPr>
          <w:rFonts w:ascii="Simplified Arabic" w:hAnsi="Simplified Arabic" w:cs="Simplified Arabic"/>
          <w:rtl/>
        </w:rPr>
        <w:t xml:space="preserve"> أن نذكر أن </w:t>
      </w:r>
      <w:r w:rsidR="0084019E" w:rsidRPr="00CC4D9B">
        <w:rPr>
          <w:rFonts w:ascii="Simplified Arabic" w:hAnsi="Simplified Arabic" w:cs="Simplified Arabic"/>
          <w:rtl/>
        </w:rPr>
        <w:t>صافي</w:t>
      </w:r>
      <w:r w:rsidRPr="00CC4D9B">
        <w:rPr>
          <w:rFonts w:ascii="Simplified Arabic" w:hAnsi="Simplified Arabic" w:cs="Simplified Arabic"/>
          <w:rtl/>
        </w:rPr>
        <w:t xml:space="preserve"> المديونية الخارجية للولايات المتحدة قد بلغت عام 2007 /2008 حوالي 3 تريليون دولار.</w:t>
      </w:r>
    </w:p>
    <w:p w:rsidR="009623AD" w:rsidRPr="00CC4D9B" w:rsidRDefault="009623AD" w:rsidP="00CC4D9B">
      <w:pPr>
        <w:pStyle w:val="3"/>
        <w:spacing w:before="0" w:after="0" w:line="240" w:lineRule="auto"/>
        <w:jc w:val="both"/>
        <w:rPr>
          <w:rFonts w:ascii="Simplified Arabic" w:hAnsi="Simplified Arabic" w:cs="Simplified Arabic"/>
          <w:sz w:val="28"/>
          <w:szCs w:val="28"/>
          <w:lang w:val="fr-FR"/>
        </w:rPr>
      </w:pPr>
      <w:r w:rsidRPr="00CC4D9B">
        <w:rPr>
          <w:rFonts w:ascii="Simplified Arabic" w:hAnsi="Simplified Arabic" w:cs="Simplified Arabic"/>
          <w:sz w:val="28"/>
          <w:szCs w:val="28"/>
          <w:rtl/>
        </w:rPr>
        <w:t xml:space="preserve">- ظهور و تنامى أدوات مالية جديدة للتعامل في البورصات وأهمها </w:t>
      </w:r>
      <w:r w:rsidRPr="00CC4D9B">
        <w:rPr>
          <w:rFonts w:ascii="Simplified Arabic" w:hAnsi="Simplified Arabic" w:cs="Simplified Arabic"/>
          <w:b w:val="0"/>
          <w:bCs w:val="0"/>
          <w:sz w:val="28"/>
          <w:szCs w:val="28"/>
          <w:rtl/>
        </w:rPr>
        <w:t>"</w:t>
      </w:r>
      <w:r w:rsidRPr="00CC4D9B">
        <w:rPr>
          <w:rFonts w:ascii="Simplified Arabic" w:hAnsi="Simplified Arabic" w:cs="Simplified Arabic"/>
          <w:sz w:val="28"/>
          <w:szCs w:val="28"/>
          <w:rtl/>
        </w:rPr>
        <w:t xml:space="preserve">المشتقات </w:t>
      </w:r>
      <w:r w:rsidRPr="00CC4D9B">
        <w:rPr>
          <w:rFonts w:ascii="Simplified Arabic" w:hAnsi="Simplified Arabic" w:cs="Simplified Arabic"/>
          <w:b w:val="0"/>
          <w:bCs w:val="0"/>
          <w:sz w:val="28"/>
          <w:szCs w:val="28"/>
          <w:rtl/>
        </w:rPr>
        <w:t>"</w:t>
      </w:r>
      <w:r w:rsidRPr="00CC4D9B">
        <w:rPr>
          <w:rFonts w:ascii="Simplified Arabic" w:hAnsi="Simplified Arabic" w:cs="Simplified Arabic"/>
          <w:sz w:val="28"/>
          <w:szCs w:val="28"/>
          <w:rtl/>
        </w:rPr>
        <w:t xml:space="preserve"> والتعامل بالهامش</w:t>
      </w:r>
      <w:r w:rsidR="008B535F" w:rsidRPr="00CC4D9B">
        <w:rPr>
          <w:rFonts w:ascii="Simplified Arabic" w:hAnsi="Simplified Arabic" w:cs="Simplified Arabic"/>
          <w:sz w:val="28"/>
          <w:szCs w:val="28"/>
          <w:lang w:val="fr-FR"/>
        </w:rPr>
        <w:t>:</w:t>
      </w:r>
    </w:p>
    <w:p w:rsidR="00AB024E" w:rsidRPr="009C099A" w:rsidRDefault="00AF627D" w:rsidP="00664410">
      <w:pPr>
        <w:pStyle w:val="a1"/>
        <w:spacing w:before="0" w:after="0" w:line="240" w:lineRule="auto"/>
        <w:ind w:firstLine="709"/>
        <w:jc w:val="both"/>
        <w:rPr>
          <w:rFonts w:ascii="Simplified Arabic" w:hAnsi="Simplified Arabic" w:cs="Simplified Arabic"/>
          <w:sz w:val="28"/>
          <w:rtl/>
        </w:rPr>
      </w:pPr>
      <w:r w:rsidRPr="00CC4D9B">
        <w:rPr>
          <w:rFonts w:ascii="Simplified Arabic" w:hAnsi="Simplified Arabic" w:cs="Simplified Arabic"/>
          <w:sz w:val="28"/>
          <w:rtl/>
        </w:rPr>
        <w:t xml:space="preserve">تتيح </w:t>
      </w:r>
      <w:r w:rsidR="009623AD" w:rsidRPr="00CC4D9B">
        <w:rPr>
          <w:rFonts w:ascii="Simplified Arabic" w:hAnsi="Simplified Arabic" w:cs="Simplified Arabic"/>
          <w:sz w:val="28"/>
          <w:rtl/>
        </w:rPr>
        <w:t xml:space="preserve">المشتقات المضاربة على </w:t>
      </w:r>
      <w:r w:rsidR="00947BE8" w:rsidRPr="00CC4D9B">
        <w:rPr>
          <w:rFonts w:ascii="Simplified Arabic" w:hAnsi="Simplified Arabic" w:cs="Simplified Arabic"/>
          <w:sz w:val="28"/>
          <w:rtl/>
        </w:rPr>
        <w:t>إ</w:t>
      </w:r>
      <w:r w:rsidR="009623AD" w:rsidRPr="00CC4D9B">
        <w:rPr>
          <w:rFonts w:ascii="Simplified Arabic" w:hAnsi="Simplified Arabic" w:cs="Simplified Arabic"/>
          <w:sz w:val="28"/>
          <w:rtl/>
        </w:rPr>
        <w:t>رتفاع وانخفاض أسعار السلع والأسهم والسندات</w:t>
      </w:r>
      <w:r w:rsidR="00ED0152" w:rsidRPr="00CC4D9B">
        <w:rPr>
          <w:rFonts w:ascii="Simplified Arabic" w:hAnsi="Simplified Arabic" w:cs="Simplified Arabic"/>
          <w:sz w:val="28"/>
          <w:rtl/>
        </w:rPr>
        <w:t xml:space="preserve">، </w:t>
      </w:r>
      <w:r w:rsidR="009623AD" w:rsidRPr="00CC4D9B">
        <w:rPr>
          <w:rFonts w:ascii="Simplified Arabic" w:hAnsi="Simplified Arabic" w:cs="Simplified Arabic"/>
          <w:sz w:val="28"/>
          <w:rtl/>
        </w:rPr>
        <w:t>بل واخطر من ذلك فإنها تتيح المضاربة على مؤشرات تستند إلى هذه الأصول الحقيقية</w:t>
      </w:r>
      <w:r w:rsidR="00ED0152" w:rsidRPr="00CC4D9B">
        <w:rPr>
          <w:rFonts w:ascii="Simplified Arabic" w:hAnsi="Simplified Arabic" w:cs="Simplified Arabic"/>
          <w:sz w:val="28"/>
          <w:rtl/>
        </w:rPr>
        <w:t xml:space="preserve">، </w:t>
      </w:r>
      <w:r w:rsidR="009623AD" w:rsidRPr="00CC4D9B">
        <w:rPr>
          <w:rFonts w:ascii="Simplified Arabic" w:hAnsi="Simplified Arabic" w:cs="Simplified Arabic"/>
          <w:sz w:val="28"/>
          <w:rtl/>
        </w:rPr>
        <w:t xml:space="preserve">أى بعبارة أخرى المضاربة في حد ذاتها والخطر الأكبر هو عدم وجود تنظيم قانونى وعدم وجود رقابة كافية على المشتقات بأنواعها " المستقبليات " </w:t>
      </w:r>
      <w:r w:rsidR="00947BE8" w:rsidRPr="00CC4D9B">
        <w:rPr>
          <w:rFonts w:ascii="Simplified Arabic" w:hAnsi="Simplified Arabic" w:cs="Simplified Arabic"/>
          <w:sz w:val="28"/>
          <w:rtl/>
        </w:rPr>
        <w:t>(</w:t>
      </w:r>
      <w:r w:rsidR="009623AD" w:rsidRPr="00CC4D9B">
        <w:rPr>
          <w:rFonts w:ascii="Simplified Arabic" w:hAnsi="Simplified Arabic" w:cs="Simplified Arabic"/>
          <w:sz w:val="28"/>
        </w:rPr>
        <w:t>Futures</w:t>
      </w:r>
      <w:r w:rsidR="00947BE8" w:rsidRPr="00CC4D9B">
        <w:rPr>
          <w:rFonts w:ascii="Simplified Arabic" w:hAnsi="Simplified Arabic" w:cs="Simplified Arabic"/>
          <w:sz w:val="28"/>
          <w:rtl/>
        </w:rPr>
        <w:t>)</w:t>
      </w:r>
      <w:r w:rsidR="009623AD" w:rsidRPr="00CC4D9B">
        <w:rPr>
          <w:rFonts w:ascii="Simplified Arabic" w:hAnsi="Simplified Arabic" w:cs="Simplified Arabic"/>
          <w:sz w:val="28"/>
          <w:rtl/>
        </w:rPr>
        <w:t xml:space="preserve"> و " الخيارات "</w:t>
      </w:r>
      <w:r w:rsidR="00947BE8" w:rsidRPr="00CC4D9B">
        <w:rPr>
          <w:rFonts w:ascii="Simplified Arabic" w:hAnsi="Simplified Arabic" w:cs="Simplified Arabic"/>
          <w:sz w:val="28"/>
          <w:rtl/>
        </w:rPr>
        <w:t>(</w:t>
      </w:r>
      <w:r w:rsidR="009623AD" w:rsidRPr="00CC4D9B">
        <w:rPr>
          <w:rFonts w:ascii="Simplified Arabic" w:hAnsi="Simplified Arabic" w:cs="Simplified Arabic"/>
          <w:sz w:val="28"/>
        </w:rPr>
        <w:t>Options</w:t>
      </w:r>
      <w:r w:rsidR="00947BE8" w:rsidRPr="00CC4D9B">
        <w:rPr>
          <w:rFonts w:ascii="Simplified Arabic" w:hAnsi="Simplified Arabic" w:cs="Simplified Arabic"/>
          <w:sz w:val="28"/>
          <w:rtl/>
        </w:rPr>
        <w:t>)</w:t>
      </w:r>
      <w:r w:rsidR="009623AD" w:rsidRPr="00CC4D9B">
        <w:rPr>
          <w:rFonts w:ascii="Simplified Arabic" w:hAnsi="Simplified Arabic" w:cs="Simplified Arabic"/>
          <w:sz w:val="28"/>
          <w:rtl/>
        </w:rPr>
        <w:t xml:space="preserve"> و" المبادلة " </w:t>
      </w:r>
      <w:r w:rsidR="00947BE8" w:rsidRPr="00CC4D9B">
        <w:rPr>
          <w:rFonts w:ascii="Simplified Arabic" w:hAnsi="Simplified Arabic" w:cs="Simplified Arabic"/>
          <w:sz w:val="28"/>
          <w:rtl/>
        </w:rPr>
        <w:t>(</w:t>
      </w:r>
      <w:r w:rsidR="009623AD" w:rsidRPr="00CC4D9B">
        <w:rPr>
          <w:rFonts w:ascii="Simplified Arabic" w:hAnsi="Simplified Arabic" w:cs="Simplified Arabic"/>
          <w:sz w:val="28"/>
        </w:rPr>
        <w:t>Swaps</w:t>
      </w:r>
      <w:r w:rsidR="00947BE8" w:rsidRPr="00CC4D9B">
        <w:rPr>
          <w:rFonts w:ascii="Simplified Arabic" w:hAnsi="Simplified Arabic" w:cs="Simplified Arabic"/>
          <w:sz w:val="28"/>
          <w:rtl/>
        </w:rPr>
        <w:t xml:space="preserve">) </w:t>
      </w:r>
      <w:r w:rsidR="009623AD" w:rsidRPr="00CC4D9B">
        <w:rPr>
          <w:rFonts w:ascii="Simplified Arabic" w:hAnsi="Simplified Arabic" w:cs="Simplified Arabic"/>
          <w:sz w:val="28"/>
          <w:rtl/>
        </w:rPr>
        <w:t>أما التعامل بالهامش – كما هو معروف - فإنه يتلخص في قيام المؤسسات المالية وصناديق الاستثمار بالتعامل في أسواق المال عن طريق الاقتراض أى التعامل على محافظ استثمارات تفوق ما لدى هذه المؤسسات من سيولة نقدية. وحينما تنخفض أسعار الأسهم لسبب أو لآخر تصبح هذه المؤسسات المالية غير قادرة على سداد القروض(بعض الأفراد أيضا يقترضون من أجل التعامل في البورصات). ولذلك فإن</w:t>
      </w:r>
      <w:r w:rsidR="009071A8" w:rsidRPr="00CC4D9B">
        <w:rPr>
          <w:rFonts w:ascii="Simplified Arabic" w:hAnsi="Simplified Arabic" w:cs="Simplified Arabic"/>
          <w:sz w:val="28"/>
          <w:rtl/>
        </w:rPr>
        <w:t xml:space="preserve"> "</w:t>
      </w:r>
      <w:r w:rsidR="009623AD" w:rsidRPr="00CC4D9B">
        <w:rPr>
          <w:rFonts w:ascii="Simplified Arabic" w:hAnsi="Simplified Arabic" w:cs="Simplified Arabic"/>
          <w:sz w:val="28"/>
          <w:rtl/>
        </w:rPr>
        <w:t>وارن بوفية</w:t>
      </w:r>
      <w:r w:rsidRPr="00CC4D9B">
        <w:rPr>
          <w:rFonts w:ascii="Simplified Arabic" w:hAnsi="Simplified Arabic" w:cs="Simplified Arabic"/>
          <w:sz w:val="28"/>
          <w:rtl/>
        </w:rPr>
        <w:t>(</w:t>
      </w:r>
      <w:r w:rsidR="009623AD" w:rsidRPr="00CC4D9B">
        <w:rPr>
          <w:rFonts w:ascii="Simplified Arabic" w:hAnsi="Simplified Arabic" w:cs="Simplified Arabic"/>
          <w:sz w:val="28"/>
        </w:rPr>
        <w:t>Buffet</w:t>
      </w:r>
      <w:r w:rsidRPr="00CC4D9B">
        <w:rPr>
          <w:rFonts w:ascii="Simplified Arabic" w:hAnsi="Simplified Arabic" w:cs="Simplified Arabic"/>
          <w:sz w:val="28"/>
          <w:rtl/>
        </w:rPr>
        <w:t>)</w:t>
      </w:r>
      <w:r w:rsidR="009623AD" w:rsidRPr="00CC4D9B">
        <w:rPr>
          <w:rFonts w:ascii="Simplified Arabic" w:hAnsi="Simplified Arabic" w:cs="Simplified Arabic"/>
          <w:sz w:val="28"/>
          <w:rtl/>
        </w:rPr>
        <w:t>" كان على حق حين أطلق على المشتقات المالية " أسلحة الدمار المالي الشامل".</w:t>
      </w:r>
    </w:p>
    <w:p w:rsidR="00DC1955" w:rsidRPr="00CC4D9B" w:rsidRDefault="00A0415A" w:rsidP="00CC4D9B">
      <w:pPr>
        <w:pStyle w:val="20"/>
        <w:spacing w:before="0" w:after="0" w:line="240" w:lineRule="auto"/>
        <w:jc w:val="both"/>
        <w:rPr>
          <w:rFonts w:ascii="Simplified Arabic" w:hAnsi="Simplified Arabic" w:cs="Simplified Arabic"/>
          <w:szCs w:val="28"/>
          <w:rtl/>
          <w:lang w:bidi="ar-DZ"/>
        </w:rPr>
      </w:pPr>
      <w:r>
        <w:rPr>
          <w:rFonts w:ascii="Simplified Arabic" w:hAnsi="Simplified Arabic" w:cs="Simplified Arabic" w:hint="cs"/>
          <w:szCs w:val="28"/>
          <w:rtl/>
          <w:lang w:bidi="ar-DZ"/>
        </w:rPr>
        <w:t>خاتمة:</w:t>
      </w:r>
    </w:p>
    <w:p w:rsidR="00DC1955" w:rsidRPr="00CC4D9B" w:rsidRDefault="00DC1955" w:rsidP="00CC4D9B">
      <w:pPr>
        <w:ind w:firstLine="709"/>
        <w:jc w:val="both"/>
        <w:rPr>
          <w:rFonts w:ascii="Simplified Arabic" w:hAnsi="Simplified Arabic" w:cs="Simplified Arabic"/>
          <w:sz w:val="28"/>
          <w:szCs w:val="28"/>
          <w:rtl/>
          <w:lang w:bidi="ar-DZ"/>
        </w:rPr>
      </w:pPr>
      <w:r w:rsidRPr="00CC4D9B">
        <w:rPr>
          <w:rFonts w:ascii="Simplified Arabic" w:hAnsi="Simplified Arabic" w:cs="Simplified Arabic"/>
          <w:sz w:val="28"/>
          <w:szCs w:val="28"/>
          <w:rtl/>
          <w:lang w:bidi="ar-DZ"/>
        </w:rPr>
        <w:t xml:space="preserve">واجه العالم </w:t>
      </w:r>
      <w:r w:rsidR="0097460E" w:rsidRPr="00CC4D9B">
        <w:rPr>
          <w:rFonts w:ascii="Simplified Arabic" w:hAnsi="Simplified Arabic" w:cs="Simplified Arabic"/>
          <w:sz w:val="28"/>
          <w:szCs w:val="28"/>
          <w:rtl/>
          <w:lang w:bidi="ar-DZ"/>
        </w:rPr>
        <w:t xml:space="preserve">منذ التسعينيات من القرن الماضي </w:t>
      </w:r>
      <w:r w:rsidRPr="00CC4D9B">
        <w:rPr>
          <w:rFonts w:ascii="Simplified Arabic" w:hAnsi="Simplified Arabic" w:cs="Simplified Arabic"/>
          <w:sz w:val="28"/>
          <w:szCs w:val="28"/>
          <w:rtl/>
          <w:lang w:bidi="ar-DZ"/>
        </w:rPr>
        <w:t>أزمات مالية عميقة</w:t>
      </w:r>
      <w:r w:rsidR="000B78BB" w:rsidRPr="00CC4D9B">
        <w:rPr>
          <w:rFonts w:ascii="Simplified Arabic" w:hAnsi="Simplified Arabic" w:cs="Simplified Arabic"/>
          <w:sz w:val="28"/>
          <w:szCs w:val="28"/>
          <w:rtl/>
          <w:lang w:bidi="ar-DZ"/>
        </w:rPr>
        <w:t xml:space="preserve"> و</w:t>
      </w:r>
      <w:r w:rsidRPr="00CC4D9B">
        <w:rPr>
          <w:rFonts w:ascii="Simplified Arabic" w:hAnsi="Simplified Arabic" w:cs="Simplified Arabic"/>
          <w:sz w:val="28"/>
          <w:szCs w:val="28"/>
          <w:rtl/>
          <w:lang w:bidi="ar-DZ"/>
        </w:rPr>
        <w:t>متكررة</w:t>
      </w:r>
      <w:r w:rsidR="00ED0152" w:rsidRPr="00CC4D9B">
        <w:rPr>
          <w:rFonts w:ascii="Simplified Arabic" w:hAnsi="Simplified Arabic" w:cs="Simplified Arabic"/>
          <w:sz w:val="28"/>
          <w:szCs w:val="28"/>
          <w:rtl/>
          <w:lang w:bidi="ar-DZ"/>
        </w:rPr>
        <w:t xml:space="preserve">، </w:t>
      </w:r>
      <w:r w:rsidR="000B78BB" w:rsidRPr="00CC4D9B">
        <w:rPr>
          <w:rFonts w:ascii="Simplified Arabic" w:hAnsi="Simplified Arabic" w:cs="Simplified Arabic"/>
          <w:sz w:val="28"/>
          <w:szCs w:val="28"/>
          <w:rtl/>
          <w:lang w:bidi="ar-DZ"/>
        </w:rPr>
        <w:t>و</w:t>
      </w:r>
      <w:r w:rsidRPr="00CC4D9B">
        <w:rPr>
          <w:rFonts w:ascii="Simplified Arabic" w:hAnsi="Simplified Arabic" w:cs="Simplified Arabic"/>
          <w:sz w:val="28"/>
          <w:szCs w:val="28"/>
          <w:rtl/>
          <w:lang w:bidi="ar-DZ"/>
        </w:rPr>
        <w:t>قد امتدت آثار هذه الأزمات بسرعة كبيرة إلى قطاعات اقتصادية أخرى</w:t>
      </w:r>
      <w:r w:rsidR="00ED0152" w:rsidRPr="00CC4D9B">
        <w:rPr>
          <w:rFonts w:ascii="Simplified Arabic" w:hAnsi="Simplified Arabic" w:cs="Simplified Arabic"/>
          <w:sz w:val="28"/>
          <w:szCs w:val="28"/>
          <w:rtl/>
          <w:lang w:bidi="ar-DZ"/>
        </w:rPr>
        <w:t xml:space="preserve">، </w:t>
      </w:r>
      <w:r w:rsidRPr="00CC4D9B">
        <w:rPr>
          <w:rFonts w:ascii="Simplified Arabic" w:hAnsi="Simplified Arabic" w:cs="Simplified Arabic"/>
          <w:sz w:val="28"/>
          <w:szCs w:val="28"/>
          <w:rtl/>
          <w:lang w:bidi="ar-DZ"/>
        </w:rPr>
        <w:t>ما أشاع جوا من عدم اليقين</w:t>
      </w:r>
      <w:r w:rsidR="00ED0152" w:rsidRPr="00CC4D9B">
        <w:rPr>
          <w:rFonts w:ascii="Simplified Arabic" w:hAnsi="Simplified Arabic" w:cs="Simplified Arabic"/>
          <w:sz w:val="28"/>
          <w:szCs w:val="28"/>
          <w:rtl/>
          <w:lang w:bidi="ar-DZ"/>
        </w:rPr>
        <w:t xml:space="preserve">، </w:t>
      </w:r>
      <w:r w:rsidR="000B78BB" w:rsidRPr="00CC4D9B">
        <w:rPr>
          <w:rFonts w:ascii="Simplified Arabic" w:hAnsi="Simplified Arabic" w:cs="Simplified Arabic"/>
          <w:sz w:val="28"/>
          <w:szCs w:val="28"/>
          <w:rtl/>
          <w:lang w:bidi="ar-DZ"/>
        </w:rPr>
        <w:t>و</w:t>
      </w:r>
      <w:r w:rsidRPr="00CC4D9B">
        <w:rPr>
          <w:rFonts w:ascii="Simplified Arabic" w:hAnsi="Simplified Arabic" w:cs="Simplified Arabic"/>
          <w:sz w:val="28"/>
          <w:szCs w:val="28"/>
          <w:rtl/>
          <w:lang w:bidi="ar-DZ"/>
        </w:rPr>
        <w:t>أثر على سبل العيش</w:t>
      </w:r>
      <w:r w:rsidR="00A0415A">
        <w:rPr>
          <w:rFonts w:ascii="Simplified Arabic" w:hAnsi="Simplified Arabic" w:cs="Simplified Arabic" w:hint="cs"/>
          <w:sz w:val="28"/>
          <w:szCs w:val="28"/>
          <w:rtl/>
          <w:lang w:bidi="ar-DZ"/>
        </w:rPr>
        <w:t xml:space="preserve"> </w:t>
      </w:r>
      <w:r w:rsidR="000B78BB" w:rsidRPr="00CC4D9B">
        <w:rPr>
          <w:rFonts w:ascii="Simplified Arabic" w:hAnsi="Simplified Arabic" w:cs="Simplified Arabic"/>
          <w:sz w:val="28"/>
          <w:szCs w:val="28"/>
          <w:rtl/>
          <w:lang w:bidi="ar-DZ"/>
        </w:rPr>
        <w:t>و</w:t>
      </w:r>
      <w:r w:rsidRPr="00CC4D9B">
        <w:rPr>
          <w:rFonts w:ascii="Simplified Arabic" w:hAnsi="Simplified Arabic" w:cs="Simplified Arabic"/>
          <w:sz w:val="28"/>
          <w:szCs w:val="28"/>
          <w:rtl/>
          <w:lang w:bidi="ar-DZ"/>
        </w:rPr>
        <w:t>زعزع الاستقرار الاجتماعي.</w:t>
      </w:r>
      <w:r w:rsidR="000B78BB" w:rsidRPr="00CC4D9B">
        <w:rPr>
          <w:rFonts w:ascii="Simplified Arabic" w:hAnsi="Simplified Arabic" w:cs="Simplified Arabic"/>
          <w:sz w:val="28"/>
          <w:szCs w:val="28"/>
          <w:rtl/>
          <w:lang w:bidi="ar-DZ"/>
        </w:rPr>
        <w:t xml:space="preserve"> و</w:t>
      </w:r>
      <w:r w:rsidRPr="00CC4D9B">
        <w:rPr>
          <w:rFonts w:ascii="Simplified Arabic" w:hAnsi="Simplified Arabic" w:cs="Simplified Arabic"/>
          <w:sz w:val="28"/>
          <w:szCs w:val="28"/>
          <w:rtl/>
          <w:lang w:bidi="ar-DZ"/>
        </w:rPr>
        <w:t>خلال الأزمة الأخيرة</w:t>
      </w:r>
      <w:r w:rsidR="00ED0152" w:rsidRPr="00CC4D9B">
        <w:rPr>
          <w:rFonts w:ascii="Simplified Arabic" w:hAnsi="Simplified Arabic" w:cs="Simplified Arabic"/>
          <w:sz w:val="28"/>
          <w:szCs w:val="28"/>
          <w:rtl/>
          <w:lang w:bidi="ar-DZ"/>
        </w:rPr>
        <w:t xml:space="preserve">، </w:t>
      </w:r>
      <w:r w:rsidRPr="00CC4D9B">
        <w:rPr>
          <w:rFonts w:ascii="Simplified Arabic" w:hAnsi="Simplified Arabic" w:cs="Simplified Arabic"/>
          <w:sz w:val="28"/>
          <w:szCs w:val="28"/>
          <w:rtl/>
          <w:lang w:bidi="ar-DZ"/>
        </w:rPr>
        <w:t>ازداد عدد العاطلين عن العمل في مختلف أنحاء العالم بحوالي مليون شخص بين عامي 2007</w:t>
      </w:r>
      <w:r w:rsidR="000B78BB" w:rsidRPr="00CC4D9B">
        <w:rPr>
          <w:rFonts w:ascii="Simplified Arabic" w:hAnsi="Simplified Arabic" w:cs="Simplified Arabic"/>
          <w:sz w:val="28"/>
          <w:szCs w:val="28"/>
          <w:rtl/>
          <w:lang w:bidi="ar-DZ"/>
        </w:rPr>
        <w:t>و</w:t>
      </w:r>
      <w:r w:rsidRPr="00CC4D9B">
        <w:rPr>
          <w:rFonts w:ascii="Simplified Arabic" w:hAnsi="Simplified Arabic" w:cs="Simplified Arabic"/>
          <w:sz w:val="28"/>
          <w:szCs w:val="28"/>
          <w:rtl/>
          <w:lang w:bidi="ar-DZ"/>
        </w:rPr>
        <w:t>2009.</w:t>
      </w:r>
      <w:r w:rsidR="000B78BB" w:rsidRPr="00CC4D9B">
        <w:rPr>
          <w:rFonts w:ascii="Simplified Arabic" w:hAnsi="Simplified Arabic" w:cs="Simplified Arabic"/>
          <w:sz w:val="28"/>
          <w:szCs w:val="28"/>
          <w:rtl/>
          <w:lang w:bidi="ar-DZ"/>
        </w:rPr>
        <w:t xml:space="preserve"> و</w:t>
      </w:r>
      <w:r w:rsidRPr="00CC4D9B">
        <w:rPr>
          <w:rFonts w:ascii="Simplified Arabic" w:hAnsi="Simplified Arabic" w:cs="Simplified Arabic"/>
          <w:sz w:val="28"/>
          <w:szCs w:val="28"/>
          <w:rtl/>
          <w:lang w:bidi="ar-DZ"/>
        </w:rPr>
        <w:t xml:space="preserve">يمكن للصدمات الاقتصادية أن تترك آثارا </w:t>
      </w:r>
      <w:r w:rsidRPr="00CC4D9B">
        <w:rPr>
          <w:rFonts w:ascii="Simplified Arabic" w:hAnsi="Simplified Arabic" w:cs="Simplified Arabic"/>
          <w:sz w:val="28"/>
          <w:szCs w:val="28"/>
          <w:rtl/>
          <w:lang w:bidi="ar-DZ"/>
        </w:rPr>
        <w:lastRenderedPageBreak/>
        <w:t>سلبية طويلة الأمد</w:t>
      </w:r>
      <w:r w:rsidR="00ED0152" w:rsidRPr="00CC4D9B">
        <w:rPr>
          <w:rFonts w:ascii="Simplified Arabic" w:hAnsi="Simplified Arabic" w:cs="Simplified Arabic"/>
          <w:sz w:val="28"/>
          <w:szCs w:val="28"/>
          <w:rtl/>
          <w:lang w:bidi="ar-DZ"/>
        </w:rPr>
        <w:t xml:space="preserve">، </w:t>
      </w:r>
      <w:r w:rsidRPr="00CC4D9B">
        <w:rPr>
          <w:rFonts w:ascii="Simplified Arabic" w:hAnsi="Simplified Arabic" w:cs="Simplified Arabic"/>
          <w:sz w:val="28"/>
          <w:szCs w:val="28"/>
          <w:rtl/>
          <w:lang w:bidi="ar-DZ"/>
        </w:rPr>
        <w:t>لا سيما في حال أغرقت العالم في دوامة من التنمية البشرية المنخفضة</w:t>
      </w:r>
      <w:r w:rsidR="000B78BB" w:rsidRPr="00CC4D9B">
        <w:rPr>
          <w:rFonts w:ascii="Simplified Arabic" w:hAnsi="Simplified Arabic" w:cs="Simplified Arabic"/>
          <w:sz w:val="28"/>
          <w:szCs w:val="28"/>
          <w:rtl/>
          <w:lang w:bidi="ar-DZ"/>
        </w:rPr>
        <w:t xml:space="preserve"> و</w:t>
      </w:r>
      <w:r w:rsidRPr="00CC4D9B">
        <w:rPr>
          <w:rFonts w:ascii="Simplified Arabic" w:hAnsi="Simplified Arabic" w:cs="Simplified Arabic"/>
          <w:sz w:val="28"/>
          <w:szCs w:val="28"/>
          <w:rtl/>
          <w:lang w:bidi="ar-DZ"/>
        </w:rPr>
        <w:t xml:space="preserve">النزاعات. </w:t>
      </w:r>
      <w:r w:rsidR="00185A35" w:rsidRPr="00CC4D9B">
        <w:rPr>
          <w:rFonts w:ascii="Simplified Arabic" w:hAnsi="Simplified Arabic" w:cs="Simplified Arabic"/>
          <w:sz w:val="28"/>
          <w:szCs w:val="28"/>
          <w:rtl/>
          <w:lang w:bidi="ar-DZ"/>
        </w:rPr>
        <w:t>و</w:t>
      </w:r>
      <w:r w:rsidRPr="00CC4D9B">
        <w:rPr>
          <w:rFonts w:ascii="Simplified Arabic" w:hAnsi="Simplified Arabic" w:cs="Simplified Arabic"/>
          <w:sz w:val="28"/>
          <w:szCs w:val="28"/>
          <w:rtl/>
          <w:lang w:bidi="ar-DZ"/>
        </w:rPr>
        <w:t>الأزمات المالية</w:t>
      </w:r>
      <w:r w:rsidR="00ED0152" w:rsidRPr="00CC4D9B">
        <w:rPr>
          <w:rFonts w:ascii="Simplified Arabic" w:hAnsi="Simplified Arabic" w:cs="Simplified Arabic"/>
          <w:sz w:val="28"/>
          <w:szCs w:val="28"/>
          <w:rtl/>
          <w:lang w:bidi="ar-DZ"/>
        </w:rPr>
        <w:t xml:space="preserve">، </w:t>
      </w:r>
      <w:r w:rsidRPr="00CC4D9B">
        <w:rPr>
          <w:rFonts w:ascii="Simplified Arabic" w:hAnsi="Simplified Arabic" w:cs="Simplified Arabic"/>
          <w:sz w:val="28"/>
          <w:szCs w:val="28"/>
          <w:rtl/>
          <w:lang w:bidi="ar-DZ"/>
        </w:rPr>
        <w:t>مثل الأزمات المصرفية</w:t>
      </w:r>
      <w:r w:rsidR="00ED0152" w:rsidRPr="00CC4D9B">
        <w:rPr>
          <w:rFonts w:ascii="Simplified Arabic" w:hAnsi="Simplified Arabic" w:cs="Simplified Arabic"/>
          <w:sz w:val="28"/>
          <w:szCs w:val="28"/>
          <w:rtl/>
          <w:lang w:bidi="ar-DZ"/>
        </w:rPr>
        <w:t xml:space="preserve">، </w:t>
      </w:r>
      <w:r w:rsidRPr="00CC4D9B">
        <w:rPr>
          <w:rFonts w:ascii="Simplified Arabic" w:hAnsi="Simplified Arabic" w:cs="Simplified Arabic"/>
          <w:sz w:val="28"/>
          <w:szCs w:val="28"/>
          <w:rtl/>
          <w:lang w:bidi="ar-DZ"/>
        </w:rPr>
        <w:t>هي من الأسباب الأكثر شيوعا لتراجع دليل التنمية البشرية.</w:t>
      </w:r>
      <w:r w:rsidR="000B78BB" w:rsidRPr="00CC4D9B">
        <w:rPr>
          <w:rFonts w:ascii="Simplified Arabic" w:hAnsi="Simplified Arabic" w:cs="Simplified Arabic"/>
          <w:sz w:val="28"/>
          <w:szCs w:val="28"/>
          <w:rtl/>
          <w:lang w:bidi="ar-DZ"/>
        </w:rPr>
        <w:t xml:space="preserve"> و</w:t>
      </w:r>
      <w:r w:rsidRPr="00CC4D9B">
        <w:rPr>
          <w:rFonts w:ascii="Simplified Arabic" w:hAnsi="Simplified Arabic" w:cs="Simplified Arabic"/>
          <w:sz w:val="28"/>
          <w:szCs w:val="28"/>
          <w:rtl/>
          <w:lang w:bidi="ar-DZ"/>
        </w:rPr>
        <w:t xml:space="preserve">يبدو أن عدد </w:t>
      </w:r>
      <w:r w:rsidR="00003C6F" w:rsidRPr="00CC4D9B">
        <w:rPr>
          <w:rFonts w:ascii="Simplified Arabic" w:hAnsi="Simplified Arabic" w:cs="Simplified Arabic"/>
          <w:sz w:val="28"/>
          <w:szCs w:val="28"/>
          <w:rtl/>
          <w:lang w:bidi="ar-DZ"/>
        </w:rPr>
        <w:t>الدول</w:t>
      </w:r>
      <w:r w:rsidRPr="00CC4D9B">
        <w:rPr>
          <w:rFonts w:ascii="Simplified Arabic" w:hAnsi="Simplified Arabic" w:cs="Simplified Arabic"/>
          <w:sz w:val="28"/>
          <w:szCs w:val="28"/>
          <w:rtl/>
          <w:lang w:bidi="ar-DZ"/>
        </w:rPr>
        <w:t xml:space="preserve"> التي تعاني من أزمات مصرفية يرتفع في الفترات التي تشهد زيادة في حركة رؤوس الأموال على الصعيد الدولي. ففي الفترة من 1950 إلى 1980</w:t>
      </w:r>
      <w:r w:rsidR="00ED0152" w:rsidRPr="00CC4D9B">
        <w:rPr>
          <w:rFonts w:ascii="Simplified Arabic" w:hAnsi="Simplified Arabic" w:cs="Simplified Arabic"/>
          <w:sz w:val="28"/>
          <w:szCs w:val="28"/>
          <w:rtl/>
          <w:lang w:bidi="ar-DZ"/>
        </w:rPr>
        <w:t xml:space="preserve">، </w:t>
      </w:r>
      <w:r w:rsidRPr="00CC4D9B">
        <w:rPr>
          <w:rFonts w:ascii="Simplified Arabic" w:hAnsi="Simplified Arabic" w:cs="Simplified Arabic"/>
          <w:sz w:val="28"/>
          <w:szCs w:val="28"/>
          <w:rtl/>
          <w:lang w:bidi="ar-DZ"/>
        </w:rPr>
        <w:t>حين كانت الرقابة المفروضة على رؤوس الأموال ممارسة شائعة</w:t>
      </w:r>
      <w:r w:rsidR="00ED0152" w:rsidRPr="00CC4D9B">
        <w:rPr>
          <w:rFonts w:ascii="Simplified Arabic" w:hAnsi="Simplified Arabic" w:cs="Simplified Arabic"/>
          <w:sz w:val="28"/>
          <w:szCs w:val="28"/>
          <w:rtl/>
          <w:lang w:bidi="ar-DZ"/>
        </w:rPr>
        <w:t xml:space="preserve">، </w:t>
      </w:r>
      <w:r w:rsidRPr="00CC4D9B">
        <w:rPr>
          <w:rFonts w:ascii="Simplified Arabic" w:hAnsi="Simplified Arabic" w:cs="Simplified Arabic"/>
          <w:sz w:val="28"/>
          <w:szCs w:val="28"/>
          <w:rtl/>
          <w:lang w:bidi="ar-DZ"/>
        </w:rPr>
        <w:t xml:space="preserve">لم تعان من الأزمات المصرفية سوى قلة قليلة من </w:t>
      </w:r>
      <w:r w:rsidR="00FD2772" w:rsidRPr="00CC4D9B">
        <w:rPr>
          <w:rFonts w:ascii="Simplified Arabic" w:hAnsi="Simplified Arabic" w:cs="Simplified Arabic"/>
          <w:sz w:val="28"/>
          <w:szCs w:val="28"/>
          <w:rtl/>
          <w:lang w:bidi="ar-DZ"/>
        </w:rPr>
        <w:t>الدول</w:t>
      </w:r>
      <w:r w:rsidRPr="00CC4D9B">
        <w:rPr>
          <w:rFonts w:ascii="Simplified Arabic" w:hAnsi="Simplified Arabic" w:cs="Simplified Arabic"/>
          <w:sz w:val="28"/>
          <w:szCs w:val="28"/>
          <w:rtl/>
          <w:lang w:bidi="ar-DZ"/>
        </w:rPr>
        <w:t>.</w:t>
      </w:r>
      <w:r w:rsidR="000B78BB" w:rsidRPr="00CC4D9B">
        <w:rPr>
          <w:rFonts w:ascii="Simplified Arabic" w:hAnsi="Simplified Arabic" w:cs="Simplified Arabic"/>
          <w:sz w:val="28"/>
          <w:szCs w:val="28"/>
          <w:rtl/>
          <w:lang w:bidi="ar-DZ"/>
        </w:rPr>
        <w:t xml:space="preserve"> و</w:t>
      </w:r>
      <w:r w:rsidRPr="00CC4D9B">
        <w:rPr>
          <w:rFonts w:ascii="Simplified Arabic" w:hAnsi="Simplified Arabic" w:cs="Simplified Arabic"/>
          <w:sz w:val="28"/>
          <w:szCs w:val="28"/>
          <w:rtl/>
          <w:lang w:bidi="ar-DZ"/>
        </w:rPr>
        <w:t>بعد تحرير تدفقات رأس المال</w:t>
      </w:r>
      <w:r w:rsidR="000B78BB" w:rsidRPr="00CC4D9B">
        <w:rPr>
          <w:rFonts w:ascii="Simplified Arabic" w:hAnsi="Simplified Arabic" w:cs="Simplified Arabic"/>
          <w:sz w:val="28"/>
          <w:szCs w:val="28"/>
          <w:rtl/>
          <w:lang w:bidi="ar-DZ"/>
        </w:rPr>
        <w:t xml:space="preserve"> و</w:t>
      </w:r>
      <w:r w:rsidRPr="00CC4D9B">
        <w:rPr>
          <w:rFonts w:ascii="Simplified Arabic" w:hAnsi="Simplified Arabic" w:cs="Simplified Arabic"/>
          <w:sz w:val="28"/>
          <w:szCs w:val="28"/>
          <w:rtl/>
          <w:lang w:bidi="ar-DZ"/>
        </w:rPr>
        <w:t>تزايد الترابط بين الأسواق المالية</w:t>
      </w:r>
      <w:r w:rsidR="00ED0152" w:rsidRPr="00CC4D9B">
        <w:rPr>
          <w:rFonts w:ascii="Simplified Arabic" w:hAnsi="Simplified Arabic" w:cs="Simplified Arabic"/>
          <w:sz w:val="28"/>
          <w:szCs w:val="28"/>
          <w:rtl/>
          <w:lang w:bidi="ar-DZ"/>
        </w:rPr>
        <w:t xml:space="preserve">، </w:t>
      </w:r>
      <w:r w:rsidRPr="00CC4D9B">
        <w:rPr>
          <w:rFonts w:ascii="Simplified Arabic" w:hAnsi="Simplified Arabic" w:cs="Simplified Arabic"/>
          <w:sz w:val="28"/>
          <w:szCs w:val="28"/>
          <w:rtl/>
          <w:lang w:bidi="ar-DZ"/>
        </w:rPr>
        <w:t>باتت الأزمات المصرفية تتكرر.</w:t>
      </w:r>
      <w:r w:rsidR="000B78BB" w:rsidRPr="00CC4D9B">
        <w:rPr>
          <w:rFonts w:ascii="Simplified Arabic" w:hAnsi="Simplified Arabic" w:cs="Simplified Arabic"/>
          <w:sz w:val="28"/>
          <w:szCs w:val="28"/>
          <w:rtl/>
          <w:lang w:bidi="ar-DZ"/>
        </w:rPr>
        <w:t xml:space="preserve"> و</w:t>
      </w:r>
      <w:r w:rsidRPr="00CC4D9B">
        <w:rPr>
          <w:rFonts w:ascii="Simplified Arabic" w:hAnsi="Simplified Arabic" w:cs="Simplified Arabic"/>
          <w:sz w:val="28"/>
          <w:szCs w:val="28"/>
          <w:rtl/>
          <w:lang w:bidi="ar-DZ"/>
        </w:rPr>
        <w:t>من الأمثلة على انتشار وباء انعدام الاستقرار</w:t>
      </w:r>
      <w:r w:rsidR="00ED0152" w:rsidRPr="00CC4D9B">
        <w:rPr>
          <w:rFonts w:ascii="Simplified Arabic" w:hAnsi="Simplified Arabic" w:cs="Simplified Arabic"/>
          <w:sz w:val="28"/>
          <w:szCs w:val="28"/>
          <w:rtl/>
          <w:lang w:bidi="ar-DZ"/>
        </w:rPr>
        <w:t xml:space="preserve">، </w:t>
      </w:r>
      <w:r w:rsidRPr="00CC4D9B">
        <w:rPr>
          <w:rFonts w:ascii="Simplified Arabic" w:hAnsi="Simplified Arabic" w:cs="Simplified Arabic"/>
          <w:sz w:val="28"/>
          <w:szCs w:val="28"/>
          <w:rtl/>
          <w:lang w:bidi="ar-DZ"/>
        </w:rPr>
        <w:t>الأزمة المصرفية التي أصابت دول الشمال في أوائل التسعينيات</w:t>
      </w:r>
      <w:r w:rsidR="00ED0152" w:rsidRPr="00CC4D9B">
        <w:rPr>
          <w:rFonts w:ascii="Simplified Arabic" w:hAnsi="Simplified Arabic" w:cs="Simplified Arabic"/>
          <w:sz w:val="28"/>
          <w:szCs w:val="28"/>
          <w:rtl/>
          <w:lang w:bidi="ar-DZ"/>
        </w:rPr>
        <w:t xml:space="preserve">، </w:t>
      </w:r>
      <w:r w:rsidR="000B78BB" w:rsidRPr="00CC4D9B">
        <w:rPr>
          <w:rFonts w:ascii="Simplified Arabic" w:hAnsi="Simplified Arabic" w:cs="Simplified Arabic"/>
          <w:sz w:val="28"/>
          <w:szCs w:val="28"/>
          <w:rtl/>
          <w:lang w:bidi="ar-DZ"/>
        </w:rPr>
        <w:t>و</w:t>
      </w:r>
      <w:r w:rsidRPr="00CC4D9B">
        <w:rPr>
          <w:rFonts w:ascii="Simplified Arabic" w:hAnsi="Simplified Arabic" w:cs="Simplified Arabic"/>
          <w:sz w:val="28"/>
          <w:szCs w:val="28"/>
          <w:rtl/>
          <w:lang w:bidi="ar-DZ"/>
        </w:rPr>
        <w:t>الأزمة المالية في آسيا في عام 1997</w:t>
      </w:r>
      <w:r w:rsidR="00ED0152" w:rsidRPr="00CC4D9B">
        <w:rPr>
          <w:rFonts w:ascii="Simplified Arabic" w:hAnsi="Simplified Arabic" w:cs="Simplified Arabic"/>
          <w:sz w:val="28"/>
          <w:szCs w:val="28"/>
          <w:rtl/>
          <w:lang w:bidi="ar-DZ"/>
        </w:rPr>
        <w:t xml:space="preserve">، </w:t>
      </w:r>
      <w:r w:rsidR="000B78BB" w:rsidRPr="00CC4D9B">
        <w:rPr>
          <w:rFonts w:ascii="Simplified Arabic" w:hAnsi="Simplified Arabic" w:cs="Simplified Arabic"/>
          <w:sz w:val="28"/>
          <w:szCs w:val="28"/>
          <w:rtl/>
          <w:lang w:bidi="ar-DZ"/>
        </w:rPr>
        <w:t>و</w:t>
      </w:r>
      <w:r w:rsidRPr="00CC4D9B">
        <w:rPr>
          <w:rFonts w:ascii="Simplified Arabic" w:hAnsi="Simplified Arabic" w:cs="Simplified Arabic"/>
          <w:sz w:val="28"/>
          <w:szCs w:val="28"/>
          <w:rtl/>
          <w:lang w:bidi="ar-DZ"/>
        </w:rPr>
        <w:t>الأزمة المالية العالمية الأخيرة.</w:t>
      </w:r>
    </w:p>
    <w:p w:rsidR="009C099A" w:rsidRDefault="00DC1955" w:rsidP="009C099A">
      <w:pPr>
        <w:ind w:firstLine="709"/>
        <w:jc w:val="both"/>
        <w:rPr>
          <w:rFonts w:ascii="Simplified Arabic" w:hAnsi="Simplified Arabic" w:cs="Simplified Arabic"/>
          <w:sz w:val="28"/>
          <w:szCs w:val="28"/>
          <w:rtl/>
          <w:lang w:bidi="ar-DZ"/>
        </w:rPr>
      </w:pPr>
      <w:r w:rsidRPr="00CC4D9B">
        <w:rPr>
          <w:rFonts w:ascii="Simplified Arabic" w:hAnsi="Simplified Arabic" w:cs="Simplified Arabic"/>
          <w:sz w:val="28"/>
          <w:szCs w:val="28"/>
          <w:rtl/>
          <w:lang w:bidi="ar-DZ"/>
        </w:rPr>
        <w:t>صحيح أن</w:t>
      </w:r>
      <w:r w:rsidR="00FD2772" w:rsidRPr="00CC4D9B">
        <w:rPr>
          <w:rFonts w:ascii="Simplified Arabic" w:hAnsi="Simplified Arabic" w:cs="Simplified Arabic"/>
          <w:sz w:val="28"/>
          <w:szCs w:val="28"/>
          <w:rtl/>
          <w:lang w:bidi="ar-DZ"/>
        </w:rPr>
        <w:t xml:space="preserve"> الدول</w:t>
      </w:r>
      <w:r w:rsidRPr="00CC4D9B">
        <w:rPr>
          <w:rFonts w:ascii="Simplified Arabic" w:hAnsi="Simplified Arabic" w:cs="Simplified Arabic"/>
          <w:sz w:val="28"/>
          <w:szCs w:val="28"/>
          <w:rtl/>
          <w:lang w:bidi="ar-DZ"/>
        </w:rPr>
        <w:t xml:space="preserve"> الأشد فقرا بقيت بمنأى عن التداعيات المباشرة للصدمة المالية عند نشأتها</w:t>
      </w:r>
      <w:r w:rsidR="00A0415A">
        <w:rPr>
          <w:rFonts w:ascii="Simplified Arabic" w:hAnsi="Simplified Arabic" w:cs="Simplified Arabic" w:hint="cs"/>
          <w:sz w:val="28"/>
          <w:szCs w:val="28"/>
          <w:rtl/>
          <w:lang w:bidi="ar-DZ"/>
        </w:rPr>
        <w:t xml:space="preserve"> </w:t>
      </w:r>
      <w:r w:rsidRPr="00CC4D9B">
        <w:rPr>
          <w:rFonts w:ascii="Simplified Arabic" w:hAnsi="Simplified Arabic" w:cs="Simplified Arabic"/>
          <w:sz w:val="28"/>
          <w:szCs w:val="28"/>
          <w:rtl/>
          <w:lang w:bidi="ar-DZ"/>
        </w:rPr>
        <w:t>نتيجة لعدم ارتباطها الشديد بأسواق رأس المال العالمية</w:t>
      </w:r>
      <w:r w:rsidR="00ED0152" w:rsidRPr="00CC4D9B">
        <w:rPr>
          <w:rFonts w:ascii="Simplified Arabic" w:hAnsi="Simplified Arabic" w:cs="Simplified Arabic"/>
          <w:sz w:val="28"/>
          <w:szCs w:val="28"/>
          <w:rtl/>
          <w:lang w:bidi="ar-DZ"/>
        </w:rPr>
        <w:t xml:space="preserve">، </w:t>
      </w:r>
      <w:r w:rsidRPr="00CC4D9B">
        <w:rPr>
          <w:rFonts w:ascii="Simplified Arabic" w:hAnsi="Simplified Arabic" w:cs="Simplified Arabic"/>
          <w:sz w:val="28"/>
          <w:szCs w:val="28"/>
          <w:rtl/>
          <w:lang w:bidi="ar-DZ"/>
        </w:rPr>
        <w:t>إلا أنها تأثرت بشدة بالتداعيات التي انتقلت عبر القنوات الثانوية</w:t>
      </w:r>
      <w:r w:rsidR="00ED0152" w:rsidRPr="00CC4D9B">
        <w:rPr>
          <w:rFonts w:ascii="Simplified Arabic" w:hAnsi="Simplified Arabic" w:cs="Simplified Arabic"/>
          <w:sz w:val="28"/>
          <w:szCs w:val="28"/>
          <w:rtl/>
          <w:lang w:bidi="ar-DZ"/>
        </w:rPr>
        <w:t xml:space="preserve">، </w:t>
      </w:r>
      <w:r w:rsidRPr="00CC4D9B">
        <w:rPr>
          <w:rFonts w:ascii="Simplified Arabic" w:hAnsi="Simplified Arabic" w:cs="Simplified Arabic"/>
          <w:sz w:val="28"/>
          <w:szCs w:val="28"/>
          <w:rtl/>
          <w:lang w:bidi="ar-DZ"/>
        </w:rPr>
        <w:t xml:space="preserve">مثل تراجع الطلب الخارجي على صادرات هذه </w:t>
      </w:r>
      <w:r w:rsidR="00FD2772" w:rsidRPr="00CC4D9B">
        <w:rPr>
          <w:rFonts w:ascii="Simplified Arabic" w:hAnsi="Simplified Arabic" w:cs="Simplified Arabic"/>
          <w:sz w:val="28"/>
          <w:szCs w:val="28"/>
          <w:rtl/>
          <w:lang w:bidi="ar-DZ"/>
        </w:rPr>
        <w:t>الدول</w:t>
      </w:r>
      <w:r w:rsidR="000B78BB" w:rsidRPr="00CC4D9B">
        <w:rPr>
          <w:rFonts w:ascii="Simplified Arabic" w:hAnsi="Simplified Arabic" w:cs="Simplified Arabic"/>
          <w:sz w:val="28"/>
          <w:szCs w:val="28"/>
          <w:rtl/>
          <w:lang w:bidi="ar-DZ"/>
        </w:rPr>
        <w:t xml:space="preserve"> و</w:t>
      </w:r>
      <w:r w:rsidRPr="00CC4D9B">
        <w:rPr>
          <w:rFonts w:ascii="Simplified Arabic" w:hAnsi="Simplified Arabic" w:cs="Simplified Arabic"/>
          <w:sz w:val="28"/>
          <w:szCs w:val="28"/>
          <w:rtl/>
          <w:lang w:bidi="ar-DZ"/>
        </w:rPr>
        <w:t>تدني الاستثمارات الأجنبية</w:t>
      </w:r>
      <w:r w:rsidR="000B78BB" w:rsidRPr="00CC4D9B">
        <w:rPr>
          <w:rFonts w:ascii="Simplified Arabic" w:hAnsi="Simplified Arabic" w:cs="Simplified Arabic"/>
          <w:sz w:val="28"/>
          <w:szCs w:val="28"/>
          <w:rtl/>
          <w:lang w:bidi="ar-DZ"/>
        </w:rPr>
        <w:t xml:space="preserve"> و</w:t>
      </w:r>
      <w:r w:rsidRPr="00CC4D9B">
        <w:rPr>
          <w:rFonts w:ascii="Simplified Arabic" w:hAnsi="Simplified Arabic" w:cs="Simplified Arabic"/>
          <w:sz w:val="28"/>
          <w:szCs w:val="28"/>
          <w:rtl/>
          <w:lang w:bidi="ar-DZ"/>
        </w:rPr>
        <w:t>لا تملك</w:t>
      </w:r>
      <w:r w:rsidR="00FD2772" w:rsidRPr="00CC4D9B">
        <w:rPr>
          <w:rFonts w:ascii="Simplified Arabic" w:hAnsi="Simplified Arabic" w:cs="Simplified Arabic"/>
          <w:sz w:val="28"/>
          <w:szCs w:val="28"/>
          <w:rtl/>
          <w:lang w:bidi="ar-DZ"/>
        </w:rPr>
        <w:t xml:space="preserve"> الدول</w:t>
      </w:r>
      <w:r w:rsidRPr="00CC4D9B">
        <w:rPr>
          <w:rFonts w:ascii="Simplified Arabic" w:hAnsi="Simplified Arabic" w:cs="Simplified Arabic"/>
          <w:sz w:val="28"/>
          <w:szCs w:val="28"/>
          <w:rtl/>
          <w:lang w:bidi="ar-DZ"/>
        </w:rPr>
        <w:t xml:space="preserve"> النامية عادة قدرة </w:t>
      </w:r>
      <w:r w:rsidR="00FD2772" w:rsidRPr="00CC4D9B">
        <w:rPr>
          <w:rFonts w:ascii="Simplified Arabic" w:hAnsi="Simplified Arabic" w:cs="Simplified Arabic"/>
          <w:sz w:val="28"/>
          <w:szCs w:val="28"/>
          <w:rtl/>
          <w:lang w:bidi="ar-DZ"/>
        </w:rPr>
        <w:t xml:space="preserve">الدول </w:t>
      </w:r>
      <w:r w:rsidRPr="00CC4D9B">
        <w:rPr>
          <w:rFonts w:ascii="Simplified Arabic" w:hAnsi="Simplified Arabic" w:cs="Simplified Arabic"/>
          <w:sz w:val="28"/>
          <w:szCs w:val="28"/>
          <w:rtl/>
          <w:lang w:bidi="ar-DZ"/>
        </w:rPr>
        <w:t xml:space="preserve"> المتقدمة على مواجهة الصدمات الاقتصادية الكبيرة</w:t>
      </w:r>
      <w:r w:rsidR="000B78BB" w:rsidRPr="00CC4D9B">
        <w:rPr>
          <w:rFonts w:ascii="Simplified Arabic" w:hAnsi="Simplified Arabic" w:cs="Simplified Arabic"/>
          <w:sz w:val="28"/>
          <w:szCs w:val="28"/>
          <w:rtl/>
          <w:lang w:bidi="ar-DZ"/>
        </w:rPr>
        <w:t xml:space="preserve"> و</w:t>
      </w:r>
      <w:r w:rsidRPr="00CC4D9B">
        <w:rPr>
          <w:rFonts w:ascii="Simplified Arabic" w:hAnsi="Simplified Arabic" w:cs="Simplified Arabic"/>
          <w:sz w:val="28"/>
          <w:szCs w:val="28"/>
          <w:rtl/>
          <w:lang w:bidi="ar-DZ"/>
        </w:rPr>
        <w:t>تستغرق وقتا أطول للتعافي من الأزمات</w:t>
      </w:r>
      <w:r w:rsidR="000B78BB" w:rsidRPr="00CC4D9B">
        <w:rPr>
          <w:rFonts w:ascii="Simplified Arabic" w:hAnsi="Simplified Arabic" w:cs="Simplified Arabic"/>
          <w:sz w:val="28"/>
          <w:szCs w:val="28"/>
          <w:rtl/>
          <w:lang w:bidi="ar-DZ"/>
        </w:rPr>
        <w:t xml:space="preserve"> و</w:t>
      </w:r>
      <w:r w:rsidR="00FD2772" w:rsidRPr="00CC4D9B">
        <w:rPr>
          <w:rFonts w:ascii="Simplified Arabic" w:hAnsi="Simplified Arabic" w:cs="Simplified Arabic"/>
          <w:sz w:val="28"/>
          <w:szCs w:val="28"/>
          <w:rtl/>
          <w:lang w:bidi="ar-DZ"/>
        </w:rPr>
        <w:t>الدول</w:t>
      </w:r>
      <w:r w:rsidRPr="00CC4D9B">
        <w:rPr>
          <w:rFonts w:ascii="Simplified Arabic" w:hAnsi="Simplified Arabic" w:cs="Simplified Arabic"/>
          <w:sz w:val="28"/>
          <w:szCs w:val="28"/>
          <w:rtl/>
          <w:lang w:bidi="ar-DZ"/>
        </w:rPr>
        <w:t xml:space="preserve"> الأشد فقرا هي عادة أكثر تعرضا لتقلب نمو الناتج المحلي الإجمالي</w:t>
      </w:r>
      <w:r w:rsidR="00ED0152" w:rsidRPr="00CC4D9B">
        <w:rPr>
          <w:rFonts w:ascii="Simplified Arabic" w:hAnsi="Simplified Arabic" w:cs="Simplified Arabic"/>
          <w:sz w:val="28"/>
          <w:szCs w:val="28"/>
          <w:rtl/>
          <w:lang w:bidi="ar-DZ"/>
        </w:rPr>
        <w:t xml:space="preserve">، </w:t>
      </w:r>
      <w:r w:rsidRPr="00CC4D9B">
        <w:rPr>
          <w:rFonts w:ascii="Simplified Arabic" w:hAnsi="Simplified Arabic" w:cs="Simplified Arabic"/>
          <w:sz w:val="28"/>
          <w:szCs w:val="28"/>
          <w:rtl/>
          <w:lang w:bidi="ar-DZ"/>
        </w:rPr>
        <w:t>باستثناء ما جرى في الأعوام الأخيرة</w:t>
      </w:r>
      <w:r w:rsidR="00ED0152" w:rsidRPr="00CC4D9B">
        <w:rPr>
          <w:rFonts w:ascii="Simplified Arabic" w:hAnsi="Simplified Arabic" w:cs="Simplified Arabic"/>
          <w:sz w:val="28"/>
          <w:szCs w:val="28"/>
          <w:rtl/>
          <w:lang w:bidi="ar-DZ"/>
        </w:rPr>
        <w:t xml:space="preserve">، </w:t>
      </w:r>
      <w:r w:rsidR="000B78BB" w:rsidRPr="00CC4D9B">
        <w:rPr>
          <w:rFonts w:ascii="Simplified Arabic" w:hAnsi="Simplified Arabic" w:cs="Simplified Arabic"/>
          <w:sz w:val="28"/>
          <w:szCs w:val="28"/>
          <w:rtl/>
          <w:lang w:bidi="ar-DZ"/>
        </w:rPr>
        <w:t>و</w:t>
      </w:r>
      <w:r w:rsidRPr="00CC4D9B">
        <w:rPr>
          <w:rFonts w:ascii="Simplified Arabic" w:hAnsi="Simplified Arabic" w:cs="Simplified Arabic"/>
          <w:sz w:val="28"/>
          <w:szCs w:val="28"/>
          <w:rtl/>
          <w:lang w:bidi="ar-DZ"/>
        </w:rPr>
        <w:t>هي تمضي فترة أطول في الانكماش الحاد.</w:t>
      </w:r>
      <w:r w:rsidR="000B78BB" w:rsidRPr="00CC4D9B">
        <w:rPr>
          <w:rFonts w:ascii="Simplified Arabic" w:hAnsi="Simplified Arabic" w:cs="Simplified Arabic"/>
          <w:sz w:val="28"/>
          <w:szCs w:val="28"/>
          <w:rtl/>
          <w:lang w:bidi="ar-DZ"/>
        </w:rPr>
        <w:t xml:space="preserve"> و</w:t>
      </w:r>
      <w:r w:rsidRPr="00CC4D9B">
        <w:rPr>
          <w:rFonts w:ascii="Simplified Arabic" w:hAnsi="Simplified Arabic" w:cs="Simplified Arabic"/>
          <w:sz w:val="28"/>
          <w:szCs w:val="28"/>
          <w:rtl/>
          <w:lang w:bidi="ar-DZ"/>
        </w:rPr>
        <w:t>من أسباب ذلك عدم التنوع في تركيبة الاقتصاد</w:t>
      </w:r>
      <w:r w:rsidR="000B78BB" w:rsidRPr="00CC4D9B">
        <w:rPr>
          <w:rFonts w:ascii="Simplified Arabic" w:hAnsi="Simplified Arabic" w:cs="Simplified Arabic"/>
          <w:sz w:val="28"/>
          <w:szCs w:val="28"/>
          <w:rtl/>
          <w:lang w:bidi="ar-DZ"/>
        </w:rPr>
        <w:t xml:space="preserve"> و</w:t>
      </w:r>
      <w:r w:rsidRPr="00CC4D9B">
        <w:rPr>
          <w:rFonts w:ascii="Simplified Arabic" w:hAnsi="Simplified Arabic" w:cs="Simplified Arabic"/>
          <w:sz w:val="28"/>
          <w:szCs w:val="28"/>
          <w:rtl/>
          <w:lang w:bidi="ar-DZ"/>
        </w:rPr>
        <w:t>ضيق حيز السياسات فيها.وكثيرا ما تتسبب الأزمات الاقتصادية بالبطالة</w:t>
      </w:r>
      <w:r w:rsidR="000B78BB" w:rsidRPr="00CC4D9B">
        <w:rPr>
          <w:rFonts w:ascii="Simplified Arabic" w:hAnsi="Simplified Arabic" w:cs="Simplified Arabic"/>
          <w:sz w:val="28"/>
          <w:szCs w:val="28"/>
          <w:rtl/>
          <w:lang w:bidi="ar-DZ"/>
        </w:rPr>
        <w:t xml:space="preserve"> و</w:t>
      </w:r>
      <w:r w:rsidRPr="00CC4D9B">
        <w:rPr>
          <w:rFonts w:ascii="Simplified Arabic" w:hAnsi="Simplified Arabic" w:cs="Simplified Arabic"/>
          <w:sz w:val="28"/>
          <w:szCs w:val="28"/>
          <w:rtl/>
          <w:lang w:bidi="ar-DZ"/>
        </w:rPr>
        <w:t>الضائقة المالية</w:t>
      </w:r>
      <w:r w:rsidR="00ED0152" w:rsidRPr="00CC4D9B">
        <w:rPr>
          <w:rFonts w:ascii="Simplified Arabic" w:hAnsi="Simplified Arabic" w:cs="Simplified Arabic"/>
          <w:sz w:val="28"/>
          <w:szCs w:val="28"/>
          <w:rtl/>
          <w:lang w:bidi="ar-DZ"/>
        </w:rPr>
        <w:t xml:space="preserve">، </w:t>
      </w:r>
      <w:r w:rsidRPr="00CC4D9B">
        <w:rPr>
          <w:rFonts w:ascii="Simplified Arabic" w:hAnsi="Simplified Arabic" w:cs="Simplified Arabic"/>
          <w:sz w:val="28"/>
          <w:szCs w:val="28"/>
          <w:rtl/>
          <w:lang w:bidi="ar-DZ"/>
        </w:rPr>
        <w:t>إلا أن الطفرة الاقتصادية تؤدي إلى عدم المساواة</w:t>
      </w:r>
      <w:r w:rsidR="00ED0152" w:rsidRPr="00CC4D9B">
        <w:rPr>
          <w:rFonts w:ascii="Simplified Arabic" w:hAnsi="Simplified Arabic" w:cs="Simplified Arabic"/>
          <w:sz w:val="28"/>
          <w:szCs w:val="28"/>
          <w:rtl/>
          <w:lang w:bidi="ar-DZ"/>
        </w:rPr>
        <w:t xml:space="preserve">، </w:t>
      </w:r>
      <w:r w:rsidRPr="00CC4D9B">
        <w:rPr>
          <w:rFonts w:ascii="Simplified Arabic" w:hAnsi="Simplified Arabic" w:cs="Simplified Arabic"/>
          <w:sz w:val="28"/>
          <w:szCs w:val="28"/>
          <w:rtl/>
          <w:lang w:bidi="ar-DZ"/>
        </w:rPr>
        <w:t>ما قد يساهم في اندلاع أزمة جديدة.</w:t>
      </w:r>
      <w:r w:rsidR="000B78BB" w:rsidRPr="00CC4D9B">
        <w:rPr>
          <w:rFonts w:ascii="Simplified Arabic" w:hAnsi="Simplified Arabic" w:cs="Simplified Arabic"/>
          <w:sz w:val="28"/>
          <w:szCs w:val="28"/>
          <w:rtl/>
          <w:lang w:bidi="ar-DZ"/>
        </w:rPr>
        <w:t xml:space="preserve"> و</w:t>
      </w:r>
      <w:r w:rsidRPr="00CC4D9B">
        <w:rPr>
          <w:rFonts w:ascii="Simplified Arabic" w:hAnsi="Simplified Arabic" w:cs="Simplified Arabic"/>
          <w:sz w:val="28"/>
          <w:szCs w:val="28"/>
          <w:rtl/>
          <w:lang w:bidi="ar-DZ"/>
        </w:rPr>
        <w:t>يمكن أن يكون عامل عدم المساواة سببا</w:t>
      </w:r>
      <w:r w:rsidR="000B78BB" w:rsidRPr="00CC4D9B">
        <w:rPr>
          <w:rFonts w:ascii="Simplified Arabic" w:hAnsi="Simplified Arabic" w:cs="Simplified Arabic"/>
          <w:sz w:val="28"/>
          <w:szCs w:val="28"/>
          <w:rtl/>
          <w:lang w:bidi="ar-DZ"/>
        </w:rPr>
        <w:t xml:space="preserve"> و</w:t>
      </w:r>
      <w:r w:rsidRPr="00CC4D9B">
        <w:rPr>
          <w:rFonts w:ascii="Simplified Arabic" w:hAnsi="Simplified Arabic" w:cs="Simplified Arabic"/>
          <w:sz w:val="28"/>
          <w:szCs w:val="28"/>
          <w:rtl/>
          <w:lang w:bidi="ar-DZ"/>
        </w:rPr>
        <w:t>نتيجة لانعدام استقرار الاقتصاد الكلي</w:t>
      </w:r>
      <w:r w:rsidR="00750895" w:rsidRPr="00CC4D9B">
        <w:rPr>
          <w:rFonts w:ascii="Simplified Arabic" w:hAnsi="Simplified Arabic" w:cs="Simplified Arabic"/>
          <w:sz w:val="28"/>
          <w:szCs w:val="28"/>
          <w:rtl/>
          <w:lang w:bidi="ar-DZ"/>
        </w:rPr>
        <w:t>.</w:t>
      </w:r>
    </w:p>
    <w:p w:rsidR="00813B17" w:rsidRPr="005F4E3B" w:rsidRDefault="00E742A0" w:rsidP="009C099A">
      <w:pPr>
        <w:ind w:hanging="2"/>
        <w:jc w:val="both"/>
        <w:rPr>
          <w:rFonts w:ascii="Simplified Arabic" w:hAnsi="Simplified Arabic" w:cs="Simplified Arabic" w:hint="cs"/>
          <w:sz w:val="28"/>
          <w:szCs w:val="28"/>
          <w:u w:val="single"/>
          <w:rtl/>
          <w:lang w:bidi="ar-DZ"/>
        </w:rPr>
      </w:pPr>
      <w:r>
        <w:rPr>
          <w:rFonts w:ascii="Simplified Arabic" w:hAnsi="Simplified Arabic" w:cs="Simplified Arabic" w:hint="cs"/>
          <w:b/>
          <w:bCs/>
          <w:sz w:val="28"/>
          <w:szCs w:val="28"/>
          <w:u w:val="single"/>
          <w:rtl/>
          <w:lang w:bidi="ar-DZ"/>
        </w:rPr>
        <w:t>قائمة المراجع:</w:t>
      </w:r>
    </w:p>
    <w:p w:rsidR="000B4B07" w:rsidRPr="009C099A" w:rsidRDefault="00E742A0" w:rsidP="00E742A0">
      <w:pPr>
        <w:pStyle w:val="Notedefin"/>
        <w:tabs>
          <w:tab w:val="right" w:pos="0"/>
        </w:tabs>
        <w:bidi/>
        <w:jc w:val="both"/>
        <w:rPr>
          <w:rFonts w:ascii="Simplified Arabic" w:hAnsi="Simplified Arabic" w:cs="Simplified Arabic"/>
          <w:sz w:val="28"/>
          <w:szCs w:val="28"/>
          <w:lang w:val="fr-FR"/>
        </w:rPr>
      </w:pPr>
      <w:r>
        <w:rPr>
          <w:rFonts w:ascii="Simplified Arabic" w:hAnsi="Simplified Arabic" w:cs="Simplified Arabic"/>
          <w:sz w:val="28"/>
          <w:szCs w:val="28"/>
          <w:lang w:bidi="ar-DZ"/>
        </w:rPr>
        <w:t>-1</w:t>
      </w:r>
      <w:r w:rsidR="000B4B07" w:rsidRPr="009C099A">
        <w:rPr>
          <w:rFonts w:ascii="Simplified Arabic" w:hAnsi="Simplified Arabic" w:cs="Simplified Arabic"/>
          <w:sz w:val="28"/>
          <w:szCs w:val="28"/>
          <w:rtl/>
        </w:rPr>
        <w:t>عبد المطلب عبد الحميد، العولمة واقتصاديات البنوك، الدار ا</w:t>
      </w:r>
      <w:r>
        <w:rPr>
          <w:rFonts w:ascii="Simplified Arabic" w:hAnsi="Simplified Arabic" w:cs="Simplified Arabic"/>
          <w:sz w:val="28"/>
          <w:szCs w:val="28"/>
          <w:rtl/>
        </w:rPr>
        <w:t>لجامعية، الإسكندرية، مصر، 2002</w:t>
      </w:r>
      <w:r>
        <w:rPr>
          <w:rFonts w:ascii="Simplified Arabic" w:hAnsi="Simplified Arabic" w:cs="Simplified Arabic"/>
          <w:sz w:val="28"/>
          <w:szCs w:val="28"/>
        </w:rPr>
        <w:t>.</w:t>
      </w:r>
    </w:p>
    <w:p w:rsidR="002B4963" w:rsidRPr="00FA195E" w:rsidRDefault="00E742A0" w:rsidP="00E742A0">
      <w:pPr>
        <w:pStyle w:val="Notedebasdepage"/>
        <w:jc w:val="both"/>
        <w:rPr>
          <w:rFonts w:ascii="Simplified Arabic" w:hAnsi="Simplified Arabic" w:cs="Simplified Arabic"/>
          <w:sz w:val="24"/>
          <w:szCs w:val="24"/>
          <w:lang w:val="fr-FR"/>
        </w:rPr>
      </w:pPr>
      <w:r>
        <w:rPr>
          <w:rFonts w:ascii="Simplified Arabic" w:hAnsi="Simplified Arabic" w:cs="Simplified Arabic" w:hint="cs"/>
          <w:sz w:val="28"/>
          <w:szCs w:val="28"/>
          <w:rtl/>
          <w:lang w:val="fr-FR" w:bidi="ar-DZ"/>
        </w:rPr>
        <w:t>2-</w:t>
      </w:r>
      <w:r w:rsidR="002B4963" w:rsidRPr="002B4963">
        <w:rPr>
          <w:rFonts w:ascii="Simplified Arabic" w:hAnsi="Simplified Arabic" w:cs="Simplified Arabic"/>
          <w:sz w:val="24"/>
          <w:szCs w:val="24"/>
          <w:rtl/>
          <w:lang w:bidi="ar-DZ"/>
        </w:rPr>
        <w:t xml:space="preserve"> </w:t>
      </w:r>
      <w:r w:rsidR="002B4963" w:rsidRPr="00FA195E">
        <w:rPr>
          <w:rFonts w:ascii="Simplified Arabic" w:hAnsi="Simplified Arabic" w:cs="Simplified Arabic"/>
          <w:sz w:val="24"/>
          <w:szCs w:val="24"/>
          <w:rtl/>
          <w:lang w:bidi="ar-DZ"/>
        </w:rPr>
        <w:t xml:space="preserve">يوسفي كريمة، </w:t>
      </w:r>
      <w:r w:rsidR="002B4963" w:rsidRPr="00FA195E">
        <w:rPr>
          <w:rFonts w:ascii="Simplified Arabic" w:hAnsi="Simplified Arabic" w:cs="Simplified Arabic" w:hint="cs"/>
          <w:sz w:val="24"/>
          <w:szCs w:val="24"/>
          <w:rtl/>
          <w:lang w:bidi="ar-DZ"/>
        </w:rPr>
        <w:t>أثر</w:t>
      </w:r>
      <w:r w:rsidR="002B4963">
        <w:rPr>
          <w:rFonts w:ascii="Simplified Arabic" w:hAnsi="Simplified Arabic" w:cs="Simplified Arabic" w:hint="cs"/>
          <w:sz w:val="24"/>
          <w:szCs w:val="24"/>
          <w:rtl/>
          <w:lang w:bidi="ar-DZ"/>
        </w:rPr>
        <w:t xml:space="preserve"> </w:t>
      </w:r>
      <w:r w:rsidR="002B4963" w:rsidRPr="00FA195E">
        <w:rPr>
          <w:rFonts w:ascii="Simplified Arabic" w:hAnsi="Simplified Arabic" w:cs="Simplified Arabic"/>
          <w:sz w:val="24"/>
          <w:szCs w:val="24"/>
          <w:rtl/>
          <w:lang w:bidi="ar-DZ"/>
        </w:rPr>
        <w:t>العولمة المالية</w:t>
      </w:r>
      <w:r w:rsidR="002B4963">
        <w:rPr>
          <w:rFonts w:ascii="Simplified Arabic" w:hAnsi="Simplified Arabic" w:cs="Simplified Arabic" w:hint="cs"/>
          <w:sz w:val="24"/>
          <w:szCs w:val="24"/>
          <w:rtl/>
          <w:lang w:bidi="ar-DZ"/>
        </w:rPr>
        <w:t xml:space="preserve"> </w:t>
      </w:r>
      <w:r w:rsidR="002B4963" w:rsidRPr="00FA195E">
        <w:rPr>
          <w:rFonts w:ascii="Simplified Arabic" w:hAnsi="Simplified Arabic" w:cs="Simplified Arabic"/>
          <w:sz w:val="24"/>
          <w:szCs w:val="24"/>
          <w:rtl/>
          <w:lang w:bidi="ar-DZ"/>
        </w:rPr>
        <w:t>على البنوك التجارية في الدول النامية دراسة مقارنة، مذكرة ماجستيرغير منشورة</w:t>
      </w:r>
      <w:r w:rsidR="002B4963" w:rsidRPr="00FA195E">
        <w:rPr>
          <w:rFonts w:ascii="Simplified Arabic" w:hAnsi="Simplified Arabic" w:cs="Simplified Arabic"/>
          <w:sz w:val="24"/>
          <w:szCs w:val="24"/>
          <w:rtl/>
        </w:rPr>
        <w:t>كلية العلوم الاقتصادية والتسيير والعلوم التجارية، جامعة ابو بكر بلقايد</w:t>
      </w:r>
      <w:r w:rsidR="002B4963">
        <w:rPr>
          <w:rFonts w:ascii="Simplified Arabic" w:hAnsi="Simplified Arabic" w:cs="Simplified Arabic" w:hint="cs"/>
          <w:sz w:val="24"/>
          <w:szCs w:val="24"/>
          <w:rtl/>
          <w:lang w:bidi="ar-DZ"/>
        </w:rPr>
        <w:t xml:space="preserve">، </w:t>
      </w:r>
      <w:r w:rsidR="002B4963" w:rsidRPr="00FA195E">
        <w:rPr>
          <w:rFonts w:ascii="Simplified Arabic" w:hAnsi="Simplified Arabic" w:cs="Simplified Arabic"/>
          <w:sz w:val="24"/>
          <w:szCs w:val="24"/>
          <w:rtl/>
          <w:lang w:bidi="ar-DZ"/>
        </w:rPr>
        <w:t>تلمسان</w:t>
      </w:r>
      <w:r w:rsidR="002B4963" w:rsidRPr="00FA195E">
        <w:rPr>
          <w:rFonts w:ascii="Simplified Arabic" w:hAnsi="Simplified Arabic" w:cs="Simplified Arabic"/>
          <w:sz w:val="24"/>
          <w:szCs w:val="24"/>
          <w:rtl/>
        </w:rPr>
        <w:t xml:space="preserve">، </w:t>
      </w:r>
      <w:r w:rsidR="002B4963" w:rsidRPr="00FA195E">
        <w:rPr>
          <w:rFonts w:ascii="Simplified Arabic" w:hAnsi="Simplified Arabic" w:cs="Simplified Arabic"/>
          <w:sz w:val="24"/>
          <w:szCs w:val="24"/>
          <w:rtl/>
          <w:lang w:bidi="ar-DZ"/>
        </w:rPr>
        <w:t>الجزائر</w:t>
      </w:r>
      <w:r w:rsidR="002B4963" w:rsidRPr="00FA195E">
        <w:rPr>
          <w:rFonts w:ascii="Simplified Arabic" w:hAnsi="Simplified Arabic" w:cs="Simplified Arabic"/>
          <w:sz w:val="24"/>
          <w:szCs w:val="24"/>
          <w:rtl/>
        </w:rPr>
        <w:t xml:space="preserve">، </w:t>
      </w:r>
      <w:r w:rsidR="002B4963" w:rsidRPr="00FA195E">
        <w:rPr>
          <w:rFonts w:ascii="Simplified Arabic" w:hAnsi="Simplified Arabic" w:cs="Simplified Arabic"/>
          <w:sz w:val="24"/>
          <w:szCs w:val="24"/>
          <w:rtl/>
          <w:lang w:bidi="ar-DZ"/>
        </w:rPr>
        <w:t>2008</w:t>
      </w:r>
      <w:r>
        <w:rPr>
          <w:rFonts w:ascii="Simplified Arabic" w:hAnsi="Simplified Arabic" w:cs="Simplified Arabic" w:hint="cs"/>
          <w:sz w:val="24"/>
          <w:szCs w:val="24"/>
          <w:rtl/>
          <w:lang w:bidi="ar-DZ"/>
        </w:rPr>
        <w:t>.</w:t>
      </w:r>
    </w:p>
    <w:p w:rsidR="002400F1" w:rsidRPr="009C099A" w:rsidRDefault="002B4963" w:rsidP="00E742A0">
      <w:pPr>
        <w:tabs>
          <w:tab w:val="right" w:pos="0"/>
        </w:tabs>
        <w:autoSpaceDE w:val="0"/>
        <w:autoSpaceDN w:val="0"/>
        <w:adjustRightInd w:val="0"/>
        <w:jc w:val="both"/>
        <w:rPr>
          <w:rFonts w:ascii="Simplified Arabic" w:hAnsi="Simplified Arabic" w:cs="Simplified Arabic"/>
          <w:sz w:val="28"/>
          <w:szCs w:val="28"/>
        </w:rPr>
      </w:pPr>
      <w:r w:rsidRPr="009C099A">
        <w:rPr>
          <w:rFonts w:ascii="Simplified Arabic" w:eastAsiaTheme="minorHAnsi" w:hAnsi="Simplified Arabic" w:cs="Simplified Arabic"/>
          <w:sz w:val="28"/>
          <w:szCs w:val="28"/>
          <w:lang w:val="fr-FR"/>
        </w:rPr>
        <w:t xml:space="preserve"> </w:t>
      </w:r>
      <w:r w:rsidR="00E742A0">
        <w:rPr>
          <w:rFonts w:ascii="Simplified Arabic" w:eastAsiaTheme="minorHAnsi" w:hAnsi="Simplified Arabic" w:cs="Simplified Arabic" w:hint="cs"/>
          <w:sz w:val="28"/>
          <w:szCs w:val="28"/>
          <w:rtl/>
          <w:lang w:val="fr-FR"/>
        </w:rPr>
        <w:t>3-</w:t>
      </w:r>
      <w:r w:rsidR="002400F1" w:rsidRPr="009C099A">
        <w:rPr>
          <w:rFonts w:ascii="Simplified Arabic" w:eastAsiaTheme="minorHAnsi" w:hAnsi="Simplified Arabic" w:cs="Simplified Arabic"/>
          <w:sz w:val="28"/>
          <w:szCs w:val="28"/>
          <w:rtl/>
          <w:lang w:val="fr-FR"/>
        </w:rPr>
        <w:t>عماني</w:t>
      </w:r>
      <w:r w:rsidR="00997F1A">
        <w:rPr>
          <w:rFonts w:ascii="Simplified Arabic" w:eastAsiaTheme="minorHAnsi" w:hAnsi="Simplified Arabic" w:cs="Simplified Arabic" w:hint="cs"/>
          <w:sz w:val="28"/>
          <w:szCs w:val="28"/>
          <w:rtl/>
          <w:lang w:val="fr-FR"/>
        </w:rPr>
        <w:t xml:space="preserve"> </w:t>
      </w:r>
      <w:r w:rsidR="002400F1" w:rsidRPr="009C099A">
        <w:rPr>
          <w:rFonts w:ascii="Simplified Arabic" w:eastAsiaTheme="minorHAnsi" w:hAnsi="Simplified Arabic" w:cs="Simplified Arabic"/>
          <w:sz w:val="28"/>
          <w:szCs w:val="28"/>
          <w:rtl/>
          <w:lang w:val="fr-FR"/>
        </w:rPr>
        <w:t>لمياء</w:t>
      </w:r>
      <w:r w:rsidR="002400F1" w:rsidRPr="009C099A">
        <w:rPr>
          <w:rFonts w:ascii="Simplified Arabic" w:hAnsi="Simplified Arabic" w:cs="Simplified Arabic"/>
          <w:sz w:val="28"/>
          <w:szCs w:val="28"/>
          <w:rtl/>
        </w:rPr>
        <w:t xml:space="preserve">، </w:t>
      </w:r>
      <w:r w:rsidR="002400F1" w:rsidRPr="009C099A">
        <w:rPr>
          <w:rFonts w:ascii="Simplified Arabic" w:eastAsiaTheme="minorHAnsi" w:hAnsi="Simplified Arabic" w:cs="Simplified Arabic"/>
          <w:sz w:val="28"/>
          <w:szCs w:val="28"/>
          <w:rtl/>
          <w:lang w:val="fr-FR"/>
        </w:rPr>
        <w:t>العولمة</w:t>
      </w:r>
      <w:r w:rsidR="00997F1A">
        <w:rPr>
          <w:rFonts w:ascii="Simplified Arabic" w:eastAsiaTheme="minorHAnsi" w:hAnsi="Simplified Arabic" w:cs="Simplified Arabic" w:hint="cs"/>
          <w:sz w:val="28"/>
          <w:szCs w:val="28"/>
          <w:rtl/>
          <w:lang w:val="fr-FR"/>
        </w:rPr>
        <w:t xml:space="preserve"> </w:t>
      </w:r>
      <w:r w:rsidR="002400F1" w:rsidRPr="009C099A">
        <w:rPr>
          <w:rFonts w:ascii="Simplified Arabic" w:eastAsiaTheme="minorHAnsi" w:hAnsi="Simplified Arabic" w:cs="Simplified Arabic"/>
          <w:sz w:val="28"/>
          <w:szCs w:val="28"/>
          <w:rtl/>
          <w:lang w:val="fr-FR"/>
        </w:rPr>
        <w:t>المالية</w:t>
      </w:r>
      <w:r w:rsidR="002400F1" w:rsidRPr="009C099A">
        <w:rPr>
          <w:rFonts w:ascii="Simplified Arabic" w:eastAsiaTheme="minorHAnsi" w:hAnsi="Simplified Arabic" w:cs="Simplified Arabic"/>
          <w:sz w:val="28"/>
          <w:szCs w:val="28"/>
          <w:lang w:val="fr-FR"/>
        </w:rPr>
        <w:t xml:space="preserve">: </w:t>
      </w:r>
      <w:r w:rsidR="002400F1" w:rsidRPr="009C099A">
        <w:rPr>
          <w:rFonts w:ascii="Simplified Arabic" w:eastAsiaTheme="minorHAnsi" w:hAnsi="Simplified Arabic" w:cs="Simplified Arabic"/>
          <w:sz w:val="28"/>
          <w:szCs w:val="28"/>
          <w:rtl/>
          <w:lang w:val="fr-FR"/>
        </w:rPr>
        <w:t>ديناميكية رأس</w:t>
      </w:r>
      <w:r w:rsidR="00997F1A">
        <w:rPr>
          <w:rFonts w:ascii="Simplified Arabic" w:eastAsiaTheme="minorHAnsi" w:hAnsi="Simplified Arabic" w:cs="Simplified Arabic" w:hint="cs"/>
          <w:sz w:val="28"/>
          <w:szCs w:val="28"/>
          <w:rtl/>
          <w:lang w:val="fr-FR"/>
        </w:rPr>
        <w:t xml:space="preserve"> </w:t>
      </w:r>
      <w:r w:rsidR="002400F1" w:rsidRPr="009C099A">
        <w:rPr>
          <w:rFonts w:ascii="Simplified Arabic" w:eastAsiaTheme="minorHAnsi" w:hAnsi="Simplified Arabic" w:cs="Simplified Arabic"/>
          <w:sz w:val="28"/>
          <w:szCs w:val="28"/>
          <w:rtl/>
          <w:lang w:val="fr-FR"/>
        </w:rPr>
        <w:t>المال</w:t>
      </w:r>
      <w:r w:rsidR="00997F1A">
        <w:rPr>
          <w:rFonts w:ascii="Simplified Arabic" w:eastAsiaTheme="minorHAnsi" w:hAnsi="Simplified Arabic" w:cs="Simplified Arabic" w:hint="cs"/>
          <w:sz w:val="28"/>
          <w:szCs w:val="28"/>
          <w:rtl/>
          <w:lang w:val="fr-FR"/>
        </w:rPr>
        <w:t xml:space="preserve"> </w:t>
      </w:r>
      <w:r w:rsidR="002400F1" w:rsidRPr="009C099A">
        <w:rPr>
          <w:rFonts w:ascii="Simplified Arabic" w:eastAsiaTheme="minorHAnsi" w:hAnsi="Simplified Arabic" w:cs="Simplified Arabic"/>
          <w:sz w:val="28"/>
          <w:szCs w:val="28"/>
          <w:rtl/>
          <w:lang w:val="fr-FR"/>
        </w:rPr>
        <w:t>المالي وتطلعاته</w:t>
      </w:r>
      <w:r w:rsidR="002400F1" w:rsidRPr="009C099A">
        <w:rPr>
          <w:rFonts w:ascii="Simplified Arabic" w:hAnsi="Simplified Arabic" w:cs="Simplified Arabic"/>
          <w:sz w:val="28"/>
          <w:szCs w:val="28"/>
          <w:rtl/>
        </w:rPr>
        <w:t xml:space="preserve">، </w:t>
      </w:r>
      <w:r w:rsidR="002400F1" w:rsidRPr="009C099A">
        <w:rPr>
          <w:rFonts w:ascii="Simplified Arabic" w:eastAsiaTheme="minorHAnsi" w:hAnsi="Simplified Arabic" w:cs="Simplified Arabic"/>
          <w:sz w:val="28"/>
          <w:szCs w:val="28"/>
          <w:rtl/>
          <w:lang w:val="fr-FR"/>
        </w:rPr>
        <w:t>مجلة العلوم الإنسانية</w:t>
      </w:r>
      <w:r w:rsidR="002400F1" w:rsidRPr="009C099A">
        <w:rPr>
          <w:rFonts w:ascii="Simplified Arabic" w:hAnsi="Simplified Arabic" w:cs="Simplified Arabic"/>
          <w:sz w:val="28"/>
          <w:szCs w:val="28"/>
          <w:rtl/>
        </w:rPr>
        <w:t>، جامعة بسكرة، الجزائر العدد 31، 2009</w:t>
      </w:r>
      <w:r w:rsidR="00E742A0">
        <w:rPr>
          <w:rFonts w:ascii="Simplified Arabic" w:hAnsi="Simplified Arabic" w:cs="Simplified Arabic" w:hint="cs"/>
          <w:sz w:val="28"/>
          <w:szCs w:val="28"/>
          <w:rtl/>
        </w:rPr>
        <w:t>.</w:t>
      </w:r>
    </w:p>
    <w:p w:rsidR="0042263F" w:rsidRPr="009C099A" w:rsidRDefault="00E742A0" w:rsidP="00E742A0">
      <w:pPr>
        <w:pStyle w:val="Notedebasdepage"/>
        <w:tabs>
          <w:tab w:val="right" w:pos="0"/>
        </w:tabs>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4-</w:t>
      </w:r>
      <w:r w:rsidR="0042263F" w:rsidRPr="009C099A">
        <w:rPr>
          <w:rFonts w:ascii="Simplified Arabic" w:hAnsi="Simplified Arabic" w:cs="Simplified Arabic"/>
          <w:sz w:val="28"/>
          <w:szCs w:val="28"/>
          <w:rtl/>
          <w:lang w:bidi="ar-DZ"/>
        </w:rPr>
        <w:t>بن زواي نسرين، أثار العولمة المالية على فعالية سوق رأس المال، مع اشارة خاصة لخاصة الجزائر، مذكرة ماجستير غير منشورة، معهد العلوم الاقتصادية وعلوم التسيير، المركز الجامعي العربي بن مهيدي، أم البواقي، الجزائر، 2007</w:t>
      </w:r>
      <w:r>
        <w:rPr>
          <w:rFonts w:ascii="Simplified Arabic" w:hAnsi="Simplified Arabic" w:cs="Simplified Arabic" w:hint="cs"/>
          <w:sz w:val="28"/>
          <w:szCs w:val="28"/>
          <w:rtl/>
          <w:lang w:bidi="ar-DZ"/>
        </w:rPr>
        <w:t>.</w:t>
      </w:r>
    </w:p>
    <w:p w:rsidR="0042263F" w:rsidRPr="009C099A" w:rsidRDefault="00E742A0" w:rsidP="00E742A0">
      <w:pPr>
        <w:pStyle w:val="Notedebasdepage"/>
        <w:tabs>
          <w:tab w:val="right" w:pos="0"/>
        </w:tabs>
        <w:jc w:val="both"/>
        <w:rPr>
          <w:rFonts w:ascii="Simplified Arabic" w:hAnsi="Simplified Arabic" w:cs="Simplified Arabic"/>
          <w:sz w:val="28"/>
          <w:szCs w:val="28"/>
        </w:rPr>
      </w:pPr>
      <w:r>
        <w:rPr>
          <w:rFonts w:ascii="Simplified Arabic" w:hAnsi="Simplified Arabic" w:cs="Simplified Arabic" w:hint="cs"/>
          <w:sz w:val="28"/>
          <w:szCs w:val="28"/>
          <w:rtl/>
          <w:lang w:bidi="ar-DZ"/>
        </w:rPr>
        <w:t>5-</w:t>
      </w:r>
      <w:r w:rsidR="0042263F" w:rsidRPr="009C099A">
        <w:rPr>
          <w:rFonts w:ascii="Simplified Arabic" w:hAnsi="Simplified Arabic" w:cs="Simplified Arabic"/>
          <w:sz w:val="28"/>
          <w:szCs w:val="28"/>
          <w:rtl/>
          <w:lang w:bidi="ar-DZ"/>
        </w:rPr>
        <w:t xml:space="preserve"> شذا الخطيب، العولمة المالية ومستقبل الأسواق العربية لرأس المال، دار مجدلاوي للنشر والتوزيع، عمان، الأردن، 2008</w:t>
      </w:r>
      <w:r>
        <w:rPr>
          <w:rFonts w:ascii="Simplified Arabic" w:hAnsi="Simplified Arabic" w:cs="Simplified Arabic" w:hint="cs"/>
          <w:sz w:val="28"/>
          <w:szCs w:val="28"/>
          <w:rtl/>
          <w:lang w:bidi="ar-DZ"/>
        </w:rPr>
        <w:t>.</w:t>
      </w:r>
    </w:p>
    <w:p w:rsidR="0042263F" w:rsidRPr="009C099A" w:rsidRDefault="00E742A0" w:rsidP="00E742A0">
      <w:pPr>
        <w:pStyle w:val="Notedebasdepage"/>
        <w:tabs>
          <w:tab w:val="right" w:pos="0"/>
        </w:tabs>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6-</w:t>
      </w:r>
      <w:r w:rsidR="0042263F" w:rsidRPr="009C099A">
        <w:rPr>
          <w:rFonts w:ascii="Simplified Arabic" w:hAnsi="Simplified Arabic" w:cs="Simplified Arabic"/>
          <w:sz w:val="28"/>
          <w:szCs w:val="28"/>
          <w:rtl/>
          <w:lang w:bidi="ar-DZ"/>
        </w:rPr>
        <w:t xml:space="preserve"> بلميهوب</w:t>
      </w:r>
      <w:r w:rsidR="00997F1A">
        <w:rPr>
          <w:rFonts w:ascii="Simplified Arabic" w:hAnsi="Simplified Arabic" w:cs="Simplified Arabic" w:hint="cs"/>
          <w:sz w:val="28"/>
          <w:szCs w:val="28"/>
          <w:rtl/>
          <w:lang w:bidi="ar-DZ"/>
        </w:rPr>
        <w:t xml:space="preserve"> </w:t>
      </w:r>
      <w:r w:rsidR="0042263F" w:rsidRPr="009C099A">
        <w:rPr>
          <w:rFonts w:ascii="Simplified Arabic" w:hAnsi="Simplified Arabic" w:cs="Simplified Arabic"/>
          <w:sz w:val="28"/>
          <w:szCs w:val="28"/>
          <w:rtl/>
          <w:lang w:bidi="ar-DZ"/>
        </w:rPr>
        <w:t>أسماء، العولمة المالية وآثارها على أداء الأسواق المالية الناشئة، مذكرة ماجستير غير منشورة، كلية العلوم الاقتصادية والتجارية وعلوم التسيير، جامعة سطيف، الجزائر،2004</w:t>
      </w:r>
      <w:r>
        <w:rPr>
          <w:rFonts w:ascii="Simplified Arabic" w:hAnsi="Simplified Arabic" w:cs="Simplified Arabic" w:hint="cs"/>
          <w:sz w:val="28"/>
          <w:szCs w:val="28"/>
          <w:rtl/>
          <w:lang w:bidi="ar-DZ"/>
        </w:rPr>
        <w:t>.</w:t>
      </w:r>
    </w:p>
    <w:p w:rsidR="00AC206B" w:rsidRPr="009C099A" w:rsidRDefault="00E742A0" w:rsidP="00E742A0">
      <w:pPr>
        <w:pStyle w:val="Notedefin"/>
        <w:tabs>
          <w:tab w:val="right" w:pos="0"/>
        </w:tabs>
        <w:bidi/>
        <w:jc w:val="both"/>
        <w:rPr>
          <w:rFonts w:ascii="Simplified Arabic" w:hAnsi="Simplified Arabic" w:cs="Simplified Arabic"/>
          <w:sz w:val="28"/>
          <w:szCs w:val="28"/>
        </w:rPr>
      </w:pPr>
      <w:r>
        <w:rPr>
          <w:rFonts w:ascii="Simplified Arabic" w:hAnsi="Simplified Arabic" w:cs="Simplified Arabic" w:hint="cs"/>
          <w:sz w:val="28"/>
          <w:szCs w:val="28"/>
          <w:rtl/>
          <w:lang w:bidi="ar-DZ"/>
        </w:rPr>
        <w:lastRenderedPageBreak/>
        <w:t>7-</w:t>
      </w:r>
      <w:r w:rsidR="00AC206B" w:rsidRPr="009C099A">
        <w:rPr>
          <w:rFonts w:ascii="Simplified Arabic" w:hAnsi="Simplified Arabic" w:cs="Simplified Arabic"/>
          <w:sz w:val="28"/>
          <w:szCs w:val="28"/>
          <w:rtl/>
        </w:rPr>
        <w:t xml:space="preserve"> صالح مفتاح، العولمة المالية، مجلة العلوم الإنسانية، جامعة بسكرة، الجزائر، العدد02، جوان2002، </w:t>
      </w:r>
    </w:p>
    <w:p w:rsidR="00AC206B" w:rsidRPr="009C099A" w:rsidRDefault="00E742A0" w:rsidP="00E742A0">
      <w:pPr>
        <w:tabs>
          <w:tab w:val="right" w:pos="0"/>
        </w:tabs>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8-</w:t>
      </w:r>
      <w:r w:rsidR="00AC206B" w:rsidRPr="009C099A">
        <w:rPr>
          <w:rFonts w:ascii="Simplified Arabic" w:hAnsi="Simplified Arabic" w:cs="Simplified Arabic"/>
          <w:noProof/>
          <w:sz w:val="28"/>
          <w:szCs w:val="28"/>
          <w:rtl/>
          <w:lang w:val="fr-FR" w:eastAsia="fr-FR" w:bidi="ar-DZ"/>
        </w:rPr>
        <w:t xml:space="preserve">عيجولي خالد، انعكاسات العولمة المالية على سياسات التنمية الاقتتصادية في البلدان العربية، اطروحة دكتوراه غير منشوره، كلية العلوم الاقتصاديةوالتجارية وعلوم التسيير، جامعة الجزائر 3، 2015، </w:t>
      </w:r>
    </w:p>
    <w:p w:rsidR="00F41881" w:rsidRPr="009C099A" w:rsidRDefault="00E742A0" w:rsidP="00E742A0">
      <w:pPr>
        <w:pStyle w:val="Notedebasdepage"/>
        <w:tabs>
          <w:tab w:val="right" w:pos="0"/>
        </w:tabs>
        <w:jc w:val="both"/>
        <w:rPr>
          <w:rFonts w:ascii="Simplified Arabic" w:hAnsi="Simplified Arabic" w:cs="Simplified Arabic"/>
          <w:sz w:val="28"/>
          <w:szCs w:val="28"/>
        </w:rPr>
      </w:pPr>
      <w:r>
        <w:rPr>
          <w:rFonts w:ascii="Simplified Arabic" w:hAnsi="Simplified Arabic" w:cs="Simplified Arabic" w:hint="cs"/>
          <w:sz w:val="28"/>
          <w:szCs w:val="28"/>
          <w:rtl/>
          <w:lang w:bidi="ar-DZ"/>
        </w:rPr>
        <w:t>9-</w:t>
      </w:r>
      <w:r w:rsidR="00F41881" w:rsidRPr="009C099A">
        <w:rPr>
          <w:rFonts w:ascii="Simplified Arabic" w:hAnsi="Simplified Arabic" w:cs="Simplified Arabic"/>
          <w:sz w:val="28"/>
          <w:szCs w:val="28"/>
          <w:rtl/>
        </w:rPr>
        <w:t xml:space="preserve"> شرفة حكيمة</w:t>
      </w:r>
      <w:r w:rsidR="00F41881" w:rsidRPr="009C099A">
        <w:rPr>
          <w:rFonts w:ascii="Simplified Arabic" w:hAnsi="Simplified Arabic" w:cs="Simplified Arabic"/>
          <w:noProof/>
          <w:sz w:val="28"/>
          <w:szCs w:val="28"/>
          <w:rtl/>
          <w:lang w:val="fr-FR" w:eastAsia="fr-FR" w:bidi="ar-DZ"/>
        </w:rPr>
        <w:t xml:space="preserve">، </w:t>
      </w:r>
      <w:r w:rsidR="00F41881" w:rsidRPr="009C099A">
        <w:rPr>
          <w:rFonts w:ascii="Simplified Arabic" w:hAnsi="Simplified Arabic" w:cs="Simplified Arabic"/>
          <w:sz w:val="28"/>
          <w:szCs w:val="28"/>
          <w:rtl/>
        </w:rPr>
        <w:t>تطور حركة رؤوس الأموال الدولية ودورها في تمويل التنمية في دول العالم الثالث</w:t>
      </w:r>
      <w:r w:rsidR="00F41881" w:rsidRPr="009C099A">
        <w:rPr>
          <w:rFonts w:ascii="Simplified Arabic" w:hAnsi="Simplified Arabic" w:cs="Simplified Arabic"/>
          <w:noProof/>
          <w:sz w:val="28"/>
          <w:szCs w:val="28"/>
          <w:rtl/>
          <w:lang w:val="fr-FR" w:eastAsia="fr-FR" w:bidi="ar-DZ"/>
        </w:rPr>
        <w:t xml:space="preserve">، </w:t>
      </w:r>
      <w:r w:rsidR="00F41881" w:rsidRPr="009C099A">
        <w:rPr>
          <w:rFonts w:ascii="Simplified Arabic" w:hAnsi="Simplified Arabic" w:cs="Simplified Arabic"/>
          <w:sz w:val="28"/>
          <w:szCs w:val="28"/>
          <w:rtl/>
        </w:rPr>
        <w:t>أطروحة دكتوراه علوم في العلوم الاقتصادية</w:t>
      </w:r>
      <w:r w:rsidR="00F41881" w:rsidRPr="009C099A">
        <w:rPr>
          <w:rFonts w:ascii="Simplified Arabic" w:hAnsi="Simplified Arabic" w:cs="Simplified Arabic"/>
          <w:noProof/>
          <w:sz w:val="28"/>
          <w:szCs w:val="28"/>
          <w:rtl/>
          <w:lang w:val="fr-FR" w:eastAsia="fr-FR" w:bidi="ar-DZ"/>
        </w:rPr>
        <w:t xml:space="preserve">، </w:t>
      </w:r>
      <w:r w:rsidR="00F41881" w:rsidRPr="009C099A">
        <w:rPr>
          <w:rFonts w:ascii="Simplified Arabic" w:hAnsi="Simplified Arabic" w:cs="Simplified Arabic"/>
          <w:sz w:val="28"/>
          <w:szCs w:val="28"/>
          <w:rtl/>
        </w:rPr>
        <w:t>كلية العلوم الاقتصادية والتجارية وعلوم التسيير</w:t>
      </w:r>
      <w:r w:rsidR="00F41881" w:rsidRPr="009C099A">
        <w:rPr>
          <w:rFonts w:ascii="Simplified Arabic" w:hAnsi="Simplified Arabic" w:cs="Simplified Arabic"/>
          <w:noProof/>
          <w:sz w:val="28"/>
          <w:szCs w:val="28"/>
          <w:rtl/>
          <w:lang w:val="fr-FR" w:eastAsia="fr-FR" w:bidi="ar-DZ"/>
        </w:rPr>
        <w:t xml:space="preserve">، </w:t>
      </w:r>
      <w:r w:rsidR="00F41881" w:rsidRPr="009C099A">
        <w:rPr>
          <w:rFonts w:ascii="Simplified Arabic" w:hAnsi="Simplified Arabic" w:cs="Simplified Arabic"/>
          <w:sz w:val="28"/>
          <w:szCs w:val="28"/>
          <w:rtl/>
        </w:rPr>
        <w:t>جامعة الجزائر3، 2013</w:t>
      </w:r>
      <w:r>
        <w:rPr>
          <w:rFonts w:ascii="Simplified Arabic" w:hAnsi="Simplified Arabic" w:cs="Simplified Arabic" w:hint="cs"/>
          <w:noProof/>
          <w:sz w:val="28"/>
          <w:szCs w:val="28"/>
          <w:rtl/>
          <w:lang w:val="fr-FR" w:eastAsia="fr-FR" w:bidi="ar-DZ"/>
        </w:rPr>
        <w:t>.</w:t>
      </w:r>
    </w:p>
    <w:p w:rsidR="00F41881" w:rsidRPr="009C099A" w:rsidRDefault="00E742A0" w:rsidP="00E742A0">
      <w:pPr>
        <w:pStyle w:val="Notedebasdepage"/>
        <w:tabs>
          <w:tab w:val="right" w:pos="0"/>
        </w:tabs>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10-</w:t>
      </w:r>
      <w:r w:rsidR="00F41881" w:rsidRPr="009C099A">
        <w:rPr>
          <w:rFonts w:ascii="Simplified Arabic" w:hAnsi="Simplified Arabic" w:cs="Simplified Arabic"/>
          <w:sz w:val="28"/>
          <w:szCs w:val="28"/>
          <w:rtl/>
          <w:lang w:bidi="ar-DZ"/>
        </w:rPr>
        <w:t xml:space="preserve"> سلام عبد الرزاق، القطاع المصرفي الجزائري في ظل العولمة، أطروحة دكتوراه غير منشورة، كلية العلوم الاقتصادية والعلوم التجارية وعلوم التسيير، جامعة الجزائر3، 2012</w:t>
      </w:r>
      <w:r>
        <w:rPr>
          <w:rFonts w:ascii="Simplified Arabic" w:hAnsi="Simplified Arabic" w:cs="Simplified Arabic" w:hint="cs"/>
          <w:sz w:val="28"/>
          <w:szCs w:val="28"/>
          <w:rtl/>
          <w:lang w:bidi="ar-DZ"/>
        </w:rPr>
        <w:t>.</w:t>
      </w:r>
    </w:p>
    <w:p w:rsidR="00F41881" w:rsidRPr="009C099A" w:rsidRDefault="00E742A0" w:rsidP="00E742A0">
      <w:pPr>
        <w:pStyle w:val="Notedebasdepage"/>
        <w:tabs>
          <w:tab w:val="right" w:pos="0"/>
        </w:tabs>
        <w:jc w:val="both"/>
        <w:rPr>
          <w:rFonts w:ascii="Simplified Arabic" w:hAnsi="Simplified Arabic" w:cs="Simplified Arabic"/>
          <w:sz w:val="28"/>
          <w:szCs w:val="28"/>
          <w:rtl/>
        </w:rPr>
      </w:pPr>
      <w:r>
        <w:rPr>
          <w:rFonts w:ascii="Simplified Arabic" w:hAnsi="Simplified Arabic" w:cs="Simplified Arabic" w:hint="cs"/>
          <w:b/>
          <w:bCs/>
          <w:sz w:val="28"/>
          <w:szCs w:val="28"/>
          <w:rtl/>
          <w:lang w:bidi="ar-DZ"/>
        </w:rPr>
        <w:t>11-</w:t>
      </w:r>
      <w:r w:rsidR="00F41881" w:rsidRPr="009C099A">
        <w:rPr>
          <w:rFonts w:ascii="Simplified Arabic" w:hAnsi="Simplified Arabic" w:cs="Simplified Arabic"/>
          <w:sz w:val="28"/>
          <w:szCs w:val="28"/>
          <w:rtl/>
        </w:rPr>
        <w:t xml:space="preserve"> </w:t>
      </w:r>
      <w:r w:rsidR="002B4963" w:rsidRPr="00AC0AC7">
        <w:rPr>
          <w:rFonts w:ascii="Simplified Arabic" w:hAnsi="Simplified Arabic" w:cs="Simplified Arabic"/>
          <w:sz w:val="24"/>
          <w:szCs w:val="24"/>
          <w:rtl/>
        </w:rPr>
        <w:t xml:space="preserve">حسن كريم حمزة، العولمة المالية والنمو الاقتصادي، دار صفاء للنشر والتوزيع، عمان، الأردن، </w:t>
      </w:r>
      <w:r w:rsidR="002B4963" w:rsidRPr="00AC0AC7">
        <w:rPr>
          <w:rFonts w:ascii="Simplified Arabic" w:hAnsi="Simplified Arabic" w:cs="Simplified Arabic" w:hint="cs"/>
          <w:sz w:val="24"/>
          <w:szCs w:val="24"/>
          <w:rtl/>
        </w:rPr>
        <w:t>2011</w:t>
      </w:r>
      <w:r>
        <w:rPr>
          <w:rFonts w:ascii="Simplified Arabic" w:hAnsi="Simplified Arabic" w:cs="Simplified Arabic" w:hint="cs"/>
          <w:sz w:val="24"/>
          <w:szCs w:val="24"/>
          <w:rtl/>
        </w:rPr>
        <w:t>.</w:t>
      </w:r>
    </w:p>
    <w:p w:rsidR="00F41881" w:rsidRPr="009C099A" w:rsidRDefault="00E742A0" w:rsidP="00E742A0">
      <w:pPr>
        <w:pStyle w:val="Notedebasdepage"/>
        <w:tabs>
          <w:tab w:val="right" w:pos="0"/>
        </w:tabs>
        <w:jc w:val="both"/>
        <w:rPr>
          <w:rFonts w:ascii="Simplified Arabic" w:hAnsi="Simplified Arabic" w:cs="Simplified Arabic"/>
          <w:sz w:val="28"/>
          <w:szCs w:val="28"/>
          <w:rtl/>
        </w:rPr>
      </w:pPr>
      <w:r>
        <w:rPr>
          <w:rFonts w:ascii="Simplified Arabic" w:hAnsi="Simplified Arabic" w:cs="Simplified Arabic" w:hint="cs"/>
          <w:sz w:val="28"/>
          <w:szCs w:val="28"/>
          <w:rtl/>
        </w:rPr>
        <w:t>12-</w:t>
      </w:r>
      <w:r w:rsidR="00F41881" w:rsidRPr="009C099A">
        <w:rPr>
          <w:rFonts w:ascii="Simplified Arabic" w:hAnsi="Simplified Arabic" w:cs="Simplified Arabic"/>
          <w:sz w:val="28"/>
          <w:szCs w:val="28"/>
          <w:rtl/>
        </w:rPr>
        <w:t xml:space="preserve"> ناجي التوني، الأزمات المالية، سلسلة جسر التنمية، معهد التخطيط العربي، الكويت، العدد 29، 2004</w:t>
      </w:r>
      <w:r>
        <w:rPr>
          <w:rFonts w:ascii="Simplified Arabic" w:hAnsi="Simplified Arabic" w:cs="Simplified Arabic" w:hint="cs"/>
          <w:sz w:val="28"/>
          <w:szCs w:val="28"/>
          <w:rtl/>
        </w:rPr>
        <w:t>.</w:t>
      </w:r>
    </w:p>
    <w:p w:rsidR="00F41881" w:rsidRPr="009C099A" w:rsidRDefault="00E742A0" w:rsidP="00E742A0">
      <w:pPr>
        <w:pStyle w:val="Notedebasdepage"/>
        <w:tabs>
          <w:tab w:val="right" w:pos="0"/>
        </w:tabs>
        <w:jc w:val="both"/>
        <w:rPr>
          <w:rFonts w:ascii="Simplified Arabic" w:hAnsi="Simplified Arabic" w:cs="Simplified Arabic"/>
          <w:sz w:val="28"/>
          <w:szCs w:val="28"/>
        </w:rPr>
      </w:pPr>
      <w:r>
        <w:rPr>
          <w:rFonts w:ascii="Simplified Arabic" w:hAnsi="Simplified Arabic" w:cs="Simplified Arabic" w:hint="cs"/>
          <w:sz w:val="28"/>
          <w:szCs w:val="28"/>
          <w:rtl/>
        </w:rPr>
        <w:t>13-</w:t>
      </w:r>
      <w:r w:rsidR="00F41881" w:rsidRPr="009C099A">
        <w:rPr>
          <w:rFonts w:ascii="Simplified Arabic" w:hAnsi="Simplified Arabic" w:cs="Simplified Arabic"/>
          <w:sz w:val="28"/>
          <w:szCs w:val="28"/>
          <w:rtl/>
        </w:rPr>
        <w:t>صباغ رفيقة، الأزمات المالية العالمية وأثرها على الدول النامية دراسة تحليلية لأثر أزمة الرهن العقاري على اقتصاديات دول مجلس التعاون لدول الخليج العربية، أطروحة دكتوراه، جامعة أبو بكر بلقايد، تلمسان، الجزائر، 2014</w:t>
      </w:r>
      <w:r>
        <w:rPr>
          <w:rFonts w:ascii="Simplified Arabic" w:hAnsi="Simplified Arabic" w:cs="Simplified Arabic" w:hint="cs"/>
          <w:sz w:val="28"/>
          <w:szCs w:val="28"/>
          <w:rtl/>
        </w:rPr>
        <w:t>.</w:t>
      </w:r>
    </w:p>
    <w:p w:rsidR="00F41881" w:rsidRPr="009C099A" w:rsidRDefault="00E742A0" w:rsidP="00E742A0">
      <w:pPr>
        <w:pStyle w:val="Notedebasdepage"/>
        <w:tabs>
          <w:tab w:val="right" w:pos="0"/>
        </w:tabs>
        <w:jc w:val="both"/>
        <w:rPr>
          <w:rFonts w:ascii="Simplified Arabic" w:hAnsi="Simplified Arabic" w:cs="Simplified Arabic"/>
          <w:sz w:val="28"/>
          <w:szCs w:val="28"/>
          <w:rtl/>
        </w:rPr>
      </w:pPr>
      <w:r>
        <w:rPr>
          <w:rFonts w:ascii="Simplified Arabic" w:hAnsi="Simplified Arabic" w:cs="Simplified Arabic" w:hint="cs"/>
          <w:sz w:val="28"/>
          <w:szCs w:val="28"/>
          <w:rtl/>
        </w:rPr>
        <w:t>14-</w:t>
      </w:r>
      <w:r w:rsidR="00F41881" w:rsidRPr="009C099A">
        <w:rPr>
          <w:rFonts w:ascii="Simplified Arabic" w:hAnsi="Simplified Arabic" w:cs="Simplified Arabic"/>
          <w:sz w:val="28"/>
          <w:szCs w:val="28"/>
          <w:rtl/>
        </w:rPr>
        <w:t>اللجنة الاقتصادية والاجتماعية لغربي أسيا(الاسكوا)</w:t>
      </w:r>
      <w:r w:rsidR="00F41881" w:rsidRPr="009C099A">
        <w:rPr>
          <w:rFonts w:ascii="Simplified Arabic" w:hAnsi="Simplified Arabic" w:cs="Simplified Arabic"/>
          <w:b/>
          <w:bCs/>
          <w:sz w:val="28"/>
          <w:szCs w:val="28"/>
          <w:rtl/>
        </w:rPr>
        <w:t xml:space="preserve">، </w:t>
      </w:r>
      <w:r w:rsidR="00F41881" w:rsidRPr="009C099A">
        <w:rPr>
          <w:rFonts w:ascii="Simplified Arabic" w:hAnsi="Simplified Arabic" w:cs="Simplified Arabic"/>
          <w:sz w:val="28"/>
          <w:szCs w:val="28"/>
          <w:rtl/>
        </w:rPr>
        <w:t>التجارة العالمية وعلاقتها بالديون الخارجية والتمويل، الأمم المتحدة نيويورك، 2003</w:t>
      </w:r>
      <w:r>
        <w:rPr>
          <w:rFonts w:ascii="Simplified Arabic" w:hAnsi="Simplified Arabic" w:cs="Simplified Arabic" w:hint="cs"/>
          <w:sz w:val="28"/>
          <w:szCs w:val="28"/>
          <w:rtl/>
        </w:rPr>
        <w:t>.</w:t>
      </w:r>
    </w:p>
    <w:p w:rsidR="00F41881" w:rsidRPr="009C099A" w:rsidRDefault="00E742A0" w:rsidP="00E742A0">
      <w:pPr>
        <w:pStyle w:val="Notedebasdepage"/>
        <w:tabs>
          <w:tab w:val="right" w:pos="0"/>
        </w:tabs>
        <w:jc w:val="both"/>
        <w:rPr>
          <w:rFonts w:ascii="Simplified Arabic" w:hAnsi="Simplified Arabic" w:cs="Simplified Arabic"/>
          <w:sz w:val="28"/>
          <w:szCs w:val="28"/>
          <w:rtl/>
        </w:rPr>
      </w:pPr>
      <w:r>
        <w:rPr>
          <w:rFonts w:ascii="Simplified Arabic" w:hAnsi="Simplified Arabic" w:cs="Simplified Arabic" w:hint="cs"/>
          <w:sz w:val="28"/>
          <w:szCs w:val="28"/>
          <w:rtl/>
        </w:rPr>
        <w:t>15-</w:t>
      </w:r>
      <w:r w:rsidR="00F41881" w:rsidRPr="009C099A">
        <w:rPr>
          <w:rFonts w:ascii="Simplified Arabic" w:hAnsi="Simplified Arabic" w:cs="Simplified Arabic"/>
          <w:sz w:val="28"/>
          <w:szCs w:val="28"/>
          <w:rtl/>
        </w:rPr>
        <w:t>نزار سعد الدين العيسى، عولمة الأسواق المالية: تطورها، مؤشراتها، تأثيراتها، مجلة بحوث اقتصادية عربية، الجمعية العربية للبحوث والدراسات، القاهرة، مصر، العدد 29، 2002</w:t>
      </w:r>
      <w:r>
        <w:rPr>
          <w:rFonts w:ascii="Simplified Arabic" w:hAnsi="Simplified Arabic" w:cs="Simplified Arabic" w:hint="cs"/>
          <w:sz w:val="28"/>
          <w:szCs w:val="28"/>
          <w:rtl/>
        </w:rPr>
        <w:t>.</w:t>
      </w:r>
    </w:p>
    <w:p w:rsidR="00B00E4D" w:rsidRPr="009C099A" w:rsidRDefault="00E742A0" w:rsidP="00664410">
      <w:pPr>
        <w:pStyle w:val="Notedebasdepage"/>
        <w:tabs>
          <w:tab w:val="right" w:pos="0"/>
        </w:tabs>
        <w:jc w:val="both"/>
        <w:rPr>
          <w:rFonts w:ascii="Simplified Arabic" w:hAnsi="Simplified Arabic" w:cs="Simplified Arabic"/>
          <w:sz w:val="28"/>
          <w:szCs w:val="28"/>
          <w:rtl/>
        </w:rPr>
      </w:pPr>
      <w:r>
        <w:rPr>
          <w:rFonts w:ascii="Simplified Arabic" w:hAnsi="Simplified Arabic" w:cs="Simplified Arabic" w:hint="cs"/>
          <w:sz w:val="28"/>
          <w:szCs w:val="28"/>
          <w:rtl/>
        </w:rPr>
        <w:t>16-</w:t>
      </w:r>
      <w:r w:rsidR="00B00E4D" w:rsidRPr="009C099A">
        <w:rPr>
          <w:rFonts w:ascii="Simplified Arabic" w:hAnsi="Simplified Arabic" w:cs="Simplified Arabic"/>
          <w:sz w:val="28"/>
          <w:szCs w:val="28"/>
          <w:rtl/>
        </w:rPr>
        <w:t>نجوى عبد الله ومحمد رحب عادلة، انعكاسات برنامج الخوصصة على الاقتصاد المصري، مركز الدراسات الاقتصادية والمالية، كلية الاقتصاد والعلوم السياسية، جامعة القاهرة، مصر، 2003</w:t>
      </w:r>
      <w:r w:rsidR="00664410">
        <w:rPr>
          <w:rFonts w:ascii="Simplified Arabic" w:hAnsi="Simplified Arabic" w:cs="Simplified Arabic" w:hint="cs"/>
          <w:sz w:val="28"/>
          <w:szCs w:val="28"/>
          <w:rtl/>
        </w:rPr>
        <w:t>.</w:t>
      </w:r>
    </w:p>
    <w:p w:rsidR="00B00E4D" w:rsidRPr="009C099A" w:rsidRDefault="00664410" w:rsidP="00664410">
      <w:pPr>
        <w:pStyle w:val="Notedebasdepage"/>
        <w:tabs>
          <w:tab w:val="right" w:pos="0"/>
        </w:tabs>
        <w:jc w:val="both"/>
        <w:rPr>
          <w:rFonts w:ascii="Simplified Arabic" w:hAnsi="Simplified Arabic" w:cs="Simplified Arabic"/>
          <w:sz w:val="28"/>
          <w:szCs w:val="28"/>
        </w:rPr>
      </w:pPr>
      <w:r w:rsidRPr="009C099A">
        <w:rPr>
          <w:rFonts w:ascii="Simplified Arabic" w:hAnsi="Simplified Arabic" w:cs="Simplified Arabic"/>
          <w:sz w:val="28"/>
          <w:szCs w:val="28"/>
          <w:rtl/>
        </w:rPr>
        <w:t xml:space="preserve"> </w:t>
      </w:r>
      <w:r>
        <w:rPr>
          <w:rFonts w:ascii="Simplified Arabic" w:hAnsi="Simplified Arabic" w:cs="Simplified Arabic" w:hint="cs"/>
          <w:sz w:val="28"/>
          <w:szCs w:val="28"/>
          <w:rtl/>
        </w:rPr>
        <w:t>17-</w:t>
      </w:r>
      <w:r w:rsidR="00B00E4D" w:rsidRPr="009C099A">
        <w:rPr>
          <w:rFonts w:ascii="Simplified Arabic" w:hAnsi="Simplified Arabic" w:cs="Simplified Arabic"/>
          <w:sz w:val="28"/>
          <w:szCs w:val="28"/>
          <w:rtl/>
        </w:rPr>
        <w:t xml:space="preserve"> بشرى عاشور حاجم سلطان الخزرجي، </w:t>
      </w:r>
      <w:r w:rsidR="00B00E4D" w:rsidRPr="009C099A">
        <w:rPr>
          <w:rFonts w:ascii="Simplified Arabic" w:hAnsi="Simplified Arabic" w:cs="Simplified Arabic"/>
          <w:b/>
          <w:sz w:val="28"/>
          <w:szCs w:val="28"/>
          <w:rtl/>
        </w:rPr>
        <w:t>الاقتصاديات النامية بين الازمات المالية وتحديات الإصلاح الاقتصادي</w:t>
      </w:r>
      <w:r w:rsidR="00B00E4D" w:rsidRPr="009C099A">
        <w:rPr>
          <w:rFonts w:ascii="Simplified Arabic" w:hAnsi="Simplified Arabic" w:cs="Simplified Arabic"/>
          <w:sz w:val="28"/>
          <w:szCs w:val="28"/>
          <w:rtl/>
        </w:rPr>
        <w:t xml:space="preserve">، أطروحة دكتوراه غير منشورة، كلية الإدارة والاقتصاد، جامعة بغداد، العراق، </w:t>
      </w:r>
      <w:r w:rsidR="00B00E4D" w:rsidRPr="009C099A">
        <w:rPr>
          <w:rFonts w:ascii="Simplified Arabic" w:hAnsi="Simplified Arabic" w:cs="Simplified Arabic"/>
          <w:sz w:val="28"/>
          <w:szCs w:val="28"/>
        </w:rPr>
        <w:t>2008</w:t>
      </w:r>
      <w:r w:rsidR="00E742A0">
        <w:rPr>
          <w:rFonts w:ascii="Simplified Arabic" w:hAnsi="Simplified Arabic" w:cs="Simplified Arabic" w:hint="cs"/>
          <w:sz w:val="28"/>
          <w:szCs w:val="28"/>
          <w:rtl/>
        </w:rPr>
        <w:t>.</w:t>
      </w:r>
    </w:p>
    <w:p w:rsidR="00B00E4D" w:rsidRPr="009C099A" w:rsidRDefault="00664410" w:rsidP="00664410">
      <w:pPr>
        <w:pStyle w:val="Notedebasdepage"/>
        <w:tabs>
          <w:tab w:val="right" w:pos="0"/>
        </w:tabs>
        <w:jc w:val="both"/>
        <w:rPr>
          <w:rFonts w:ascii="Simplified Arabic" w:hAnsi="Simplified Arabic" w:cs="Simplified Arabic"/>
          <w:sz w:val="28"/>
          <w:szCs w:val="28"/>
        </w:rPr>
      </w:pPr>
      <w:r w:rsidRPr="009C099A">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18-</w:t>
      </w:r>
      <w:r w:rsidR="00B00E4D" w:rsidRPr="009C099A">
        <w:rPr>
          <w:rFonts w:ascii="Simplified Arabic" w:eastAsiaTheme="minorHAnsi" w:hAnsi="Simplified Arabic" w:cs="Simplified Arabic"/>
          <w:sz w:val="28"/>
          <w:szCs w:val="28"/>
          <w:rtl/>
          <w:lang w:val="fr-FR"/>
        </w:rPr>
        <w:t xml:space="preserve"> بن</w:t>
      </w:r>
      <w:r w:rsidR="00997F1A">
        <w:rPr>
          <w:rFonts w:ascii="Simplified Arabic" w:eastAsiaTheme="minorHAnsi" w:hAnsi="Simplified Arabic" w:cs="Simplified Arabic"/>
          <w:sz w:val="28"/>
          <w:szCs w:val="28"/>
          <w:lang w:val="fr-FR"/>
        </w:rPr>
        <w:t xml:space="preserve"> </w:t>
      </w:r>
      <w:r w:rsidR="00B00E4D" w:rsidRPr="009C099A">
        <w:rPr>
          <w:rFonts w:ascii="Simplified Arabic" w:eastAsiaTheme="minorHAnsi" w:hAnsi="Simplified Arabic" w:cs="Simplified Arabic"/>
          <w:sz w:val="28"/>
          <w:szCs w:val="28"/>
          <w:rtl/>
          <w:lang w:val="fr-FR"/>
        </w:rPr>
        <w:t>صفي</w:t>
      </w:r>
      <w:r w:rsidR="00997F1A">
        <w:rPr>
          <w:rFonts w:ascii="Simplified Arabic" w:eastAsiaTheme="minorHAnsi" w:hAnsi="Simplified Arabic" w:cs="Simplified Arabic"/>
          <w:sz w:val="28"/>
          <w:szCs w:val="28"/>
          <w:lang w:val="fr-FR"/>
        </w:rPr>
        <w:t xml:space="preserve"> </w:t>
      </w:r>
      <w:r w:rsidR="00B00E4D" w:rsidRPr="009C099A">
        <w:rPr>
          <w:rFonts w:ascii="Simplified Arabic" w:eastAsiaTheme="minorHAnsi" w:hAnsi="Simplified Arabic" w:cs="Simplified Arabic"/>
          <w:sz w:val="28"/>
          <w:szCs w:val="28"/>
          <w:rtl/>
          <w:lang w:val="fr-FR"/>
        </w:rPr>
        <w:t>الدين</w:t>
      </w:r>
      <w:r w:rsidR="00997F1A">
        <w:rPr>
          <w:rFonts w:ascii="Simplified Arabic" w:eastAsiaTheme="minorHAnsi" w:hAnsi="Simplified Arabic" w:cs="Simplified Arabic"/>
          <w:sz w:val="28"/>
          <w:szCs w:val="28"/>
          <w:lang w:val="fr-FR"/>
        </w:rPr>
        <w:t xml:space="preserve"> </w:t>
      </w:r>
      <w:r w:rsidR="00B00E4D" w:rsidRPr="009C099A">
        <w:rPr>
          <w:rFonts w:ascii="Simplified Arabic" w:eastAsiaTheme="minorHAnsi" w:hAnsi="Simplified Arabic" w:cs="Simplified Arabic"/>
          <w:sz w:val="28"/>
          <w:szCs w:val="28"/>
          <w:rtl/>
          <w:lang w:val="fr-FR"/>
        </w:rPr>
        <w:t>عبدالله</w:t>
      </w:r>
      <w:r w:rsidR="00B00E4D" w:rsidRPr="009C099A">
        <w:rPr>
          <w:rFonts w:ascii="Simplified Arabic" w:hAnsi="Simplified Arabic" w:cs="Simplified Arabic"/>
          <w:sz w:val="28"/>
          <w:szCs w:val="28"/>
          <w:rtl/>
          <w:lang w:val="fr-FR" w:bidi="ar-DZ"/>
        </w:rPr>
        <w:t xml:space="preserve">، </w:t>
      </w:r>
      <w:r w:rsidR="00B00E4D" w:rsidRPr="009C099A">
        <w:rPr>
          <w:rFonts w:ascii="Simplified Arabic" w:eastAsiaTheme="minorHAnsi" w:hAnsi="Simplified Arabic" w:cs="Simplified Arabic"/>
          <w:sz w:val="28"/>
          <w:szCs w:val="28"/>
          <w:rtl/>
          <w:lang w:val="fr-FR"/>
        </w:rPr>
        <w:t>انعكاسات</w:t>
      </w:r>
      <w:r w:rsidR="00997F1A">
        <w:rPr>
          <w:rFonts w:ascii="Simplified Arabic" w:eastAsiaTheme="minorHAnsi" w:hAnsi="Simplified Arabic" w:cs="Simplified Arabic"/>
          <w:sz w:val="28"/>
          <w:szCs w:val="28"/>
          <w:lang w:val="fr-FR"/>
        </w:rPr>
        <w:t xml:space="preserve"> </w:t>
      </w:r>
      <w:r w:rsidR="00B00E4D" w:rsidRPr="009C099A">
        <w:rPr>
          <w:rFonts w:ascii="Simplified Arabic" w:eastAsiaTheme="minorHAnsi" w:hAnsi="Simplified Arabic" w:cs="Simplified Arabic"/>
          <w:sz w:val="28"/>
          <w:szCs w:val="28"/>
          <w:rtl/>
          <w:lang w:val="fr-FR"/>
        </w:rPr>
        <w:t>الأزمة</w:t>
      </w:r>
      <w:r w:rsidR="00997F1A">
        <w:rPr>
          <w:rFonts w:ascii="Simplified Arabic" w:eastAsiaTheme="minorHAnsi" w:hAnsi="Simplified Arabic" w:cs="Simplified Arabic"/>
          <w:sz w:val="28"/>
          <w:szCs w:val="28"/>
          <w:lang w:val="fr-FR"/>
        </w:rPr>
        <w:t xml:space="preserve"> </w:t>
      </w:r>
      <w:r w:rsidR="00B00E4D" w:rsidRPr="009C099A">
        <w:rPr>
          <w:rFonts w:ascii="Simplified Arabic" w:eastAsiaTheme="minorHAnsi" w:hAnsi="Simplified Arabic" w:cs="Simplified Arabic"/>
          <w:sz w:val="28"/>
          <w:szCs w:val="28"/>
          <w:rtl/>
          <w:lang w:val="fr-FR"/>
        </w:rPr>
        <w:t>الماليةٌ 2008 عل</w:t>
      </w:r>
      <w:r w:rsidR="00997F1A">
        <w:rPr>
          <w:rFonts w:ascii="Simplified Arabic" w:eastAsiaTheme="minorHAnsi" w:hAnsi="Simplified Arabic" w:cs="Simplified Arabic" w:hint="cs"/>
          <w:sz w:val="28"/>
          <w:szCs w:val="28"/>
          <w:rtl/>
          <w:lang w:val="fr-FR"/>
        </w:rPr>
        <w:t xml:space="preserve">ى </w:t>
      </w:r>
      <w:r w:rsidR="00B00E4D" w:rsidRPr="009C099A">
        <w:rPr>
          <w:rFonts w:ascii="Simplified Arabic" w:eastAsiaTheme="minorHAnsi" w:hAnsi="Simplified Arabic" w:cs="Simplified Arabic"/>
          <w:sz w:val="28"/>
          <w:szCs w:val="28"/>
          <w:rtl/>
          <w:lang w:val="fr-FR"/>
        </w:rPr>
        <w:t>الاستثمار</w:t>
      </w:r>
      <w:r w:rsidR="00997F1A">
        <w:rPr>
          <w:rFonts w:ascii="Simplified Arabic" w:eastAsiaTheme="minorHAnsi" w:hAnsi="Simplified Arabic" w:cs="Simplified Arabic"/>
          <w:sz w:val="28"/>
          <w:szCs w:val="28"/>
          <w:lang w:val="fr-FR"/>
        </w:rPr>
        <w:t xml:space="preserve"> </w:t>
      </w:r>
      <w:r w:rsidR="00B00E4D" w:rsidRPr="009C099A">
        <w:rPr>
          <w:rFonts w:ascii="Simplified Arabic" w:eastAsiaTheme="minorHAnsi" w:hAnsi="Simplified Arabic" w:cs="Simplified Arabic"/>
          <w:sz w:val="28"/>
          <w:szCs w:val="28"/>
          <w:rtl/>
          <w:lang w:val="fr-FR"/>
        </w:rPr>
        <w:t>الأجنبي</w:t>
      </w:r>
      <w:r w:rsidR="00997F1A">
        <w:rPr>
          <w:rFonts w:ascii="Simplified Arabic" w:eastAsiaTheme="minorHAnsi" w:hAnsi="Simplified Arabic" w:cs="Simplified Arabic"/>
          <w:sz w:val="28"/>
          <w:szCs w:val="28"/>
          <w:lang w:val="fr-FR"/>
        </w:rPr>
        <w:t xml:space="preserve"> </w:t>
      </w:r>
      <w:r w:rsidR="00B00E4D" w:rsidRPr="009C099A">
        <w:rPr>
          <w:rFonts w:ascii="Simplified Arabic" w:eastAsiaTheme="minorHAnsi" w:hAnsi="Simplified Arabic" w:cs="Simplified Arabic"/>
          <w:sz w:val="28"/>
          <w:szCs w:val="28"/>
          <w:rtl/>
          <w:lang w:val="fr-FR"/>
        </w:rPr>
        <w:t>المباشر في</w:t>
      </w:r>
      <w:r w:rsidR="00997F1A">
        <w:rPr>
          <w:rFonts w:ascii="Simplified Arabic" w:eastAsiaTheme="minorHAnsi" w:hAnsi="Simplified Arabic" w:cs="Simplified Arabic"/>
          <w:sz w:val="28"/>
          <w:szCs w:val="28"/>
          <w:lang w:val="fr-FR"/>
        </w:rPr>
        <w:t xml:space="preserve"> </w:t>
      </w:r>
      <w:r w:rsidR="00B00E4D" w:rsidRPr="009C099A">
        <w:rPr>
          <w:rFonts w:ascii="Simplified Arabic" w:eastAsiaTheme="minorHAnsi" w:hAnsi="Simplified Arabic" w:cs="Simplified Arabic"/>
          <w:sz w:val="28"/>
          <w:szCs w:val="28"/>
          <w:rtl/>
          <w:lang w:val="fr-FR"/>
        </w:rPr>
        <w:t>الوطن</w:t>
      </w:r>
      <w:r w:rsidR="00997F1A">
        <w:rPr>
          <w:rFonts w:ascii="Simplified Arabic" w:eastAsiaTheme="minorHAnsi" w:hAnsi="Simplified Arabic" w:cs="Simplified Arabic"/>
          <w:sz w:val="28"/>
          <w:szCs w:val="28"/>
          <w:lang w:val="fr-FR"/>
        </w:rPr>
        <w:t xml:space="preserve"> </w:t>
      </w:r>
      <w:r w:rsidR="00B00E4D" w:rsidRPr="009C099A">
        <w:rPr>
          <w:rFonts w:ascii="Simplified Arabic" w:eastAsiaTheme="minorHAnsi" w:hAnsi="Simplified Arabic" w:cs="Simplified Arabic"/>
          <w:sz w:val="28"/>
          <w:szCs w:val="28"/>
          <w:rtl/>
          <w:lang w:val="fr-FR"/>
        </w:rPr>
        <w:t>العربي</w:t>
      </w:r>
      <w:r w:rsidR="00B00E4D" w:rsidRPr="009C099A">
        <w:rPr>
          <w:rFonts w:ascii="Simplified Arabic" w:hAnsi="Simplified Arabic" w:cs="Simplified Arabic"/>
          <w:sz w:val="28"/>
          <w:szCs w:val="28"/>
          <w:rtl/>
          <w:lang w:val="fr-FR" w:bidi="ar-DZ"/>
        </w:rPr>
        <w:t xml:space="preserve">، مذكرة ماجستير غير منشورة، </w:t>
      </w:r>
      <w:r w:rsidR="00B00E4D" w:rsidRPr="009C099A">
        <w:rPr>
          <w:rFonts w:ascii="Simplified Arabic" w:hAnsi="Simplified Arabic" w:cs="Simplified Arabic"/>
          <w:sz w:val="28"/>
          <w:szCs w:val="28"/>
          <w:rtl/>
        </w:rPr>
        <w:t>كلية العلوم الاقتصادية والتجارية وعلوم التسيير، جامعة الجزائر 3، 2014</w:t>
      </w:r>
      <w:r>
        <w:rPr>
          <w:rFonts w:ascii="Simplified Arabic" w:hAnsi="Simplified Arabic" w:cs="Simplified Arabic" w:hint="cs"/>
          <w:sz w:val="28"/>
          <w:szCs w:val="28"/>
          <w:rtl/>
        </w:rPr>
        <w:t>.</w:t>
      </w:r>
    </w:p>
    <w:p w:rsidR="00B00E4D" w:rsidRPr="009C099A" w:rsidRDefault="00664410" w:rsidP="00664410">
      <w:pPr>
        <w:tabs>
          <w:tab w:val="right" w:pos="0"/>
          <w:tab w:val="left" w:pos="1028"/>
        </w:tabs>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19-</w:t>
      </w:r>
      <w:r w:rsidR="002B4963" w:rsidRPr="002B4963">
        <w:rPr>
          <w:rFonts w:ascii="Simplified Arabic" w:hAnsi="Simplified Arabic" w:cs="Simplified Arabic"/>
          <w:sz w:val="24"/>
          <w:szCs w:val="24"/>
          <w:rtl/>
        </w:rPr>
        <w:t xml:space="preserve"> </w:t>
      </w:r>
      <w:r w:rsidR="002B4963" w:rsidRPr="00FA195E">
        <w:rPr>
          <w:rFonts w:ascii="Simplified Arabic" w:hAnsi="Simplified Arabic" w:cs="Simplified Arabic"/>
          <w:sz w:val="24"/>
          <w:szCs w:val="24"/>
          <w:rtl/>
        </w:rPr>
        <w:t>عبد الحفيظي إبراهيم</w:t>
      </w:r>
      <w:r w:rsidR="002B4963" w:rsidRPr="00FA195E">
        <w:rPr>
          <w:rFonts w:ascii="Simplified Arabic" w:hAnsi="Simplified Arabic" w:cs="Simplified Arabic"/>
          <w:noProof/>
          <w:sz w:val="24"/>
          <w:szCs w:val="24"/>
          <w:rtl/>
          <w:lang w:val="fr-FR" w:eastAsia="fr-FR" w:bidi="ar-DZ"/>
        </w:rPr>
        <w:t>، اشكالية الازمات الاقتصادية</w:t>
      </w:r>
      <w:r w:rsidR="002B4963">
        <w:rPr>
          <w:rFonts w:ascii="Simplified Arabic" w:hAnsi="Simplified Arabic" w:cs="Simplified Arabic"/>
          <w:noProof/>
          <w:sz w:val="24"/>
          <w:szCs w:val="24"/>
          <w:rtl/>
          <w:lang w:val="fr-FR" w:eastAsia="fr-FR" w:bidi="ar-DZ"/>
        </w:rPr>
        <w:t xml:space="preserve"> في الانظمة الراسمالية المتقدمة</w:t>
      </w:r>
      <w:r w:rsidR="002B4963" w:rsidRPr="00FA195E">
        <w:rPr>
          <w:rFonts w:ascii="Simplified Arabic" w:hAnsi="Simplified Arabic" w:cs="Simplified Arabic"/>
          <w:noProof/>
          <w:sz w:val="24"/>
          <w:szCs w:val="24"/>
          <w:rtl/>
          <w:lang w:val="fr-FR" w:eastAsia="fr-FR" w:bidi="ar-DZ"/>
        </w:rPr>
        <w:t>–حالة انعكاس الازمة المالية العالمية لعام 2008 على اقتصاديات الدول العربية-، اطروحة دكتوراه غير منشوره، كلية العلوم الاقتصادية و التجارية وعلوم التسيير، جامعة الجزائر 3، 2015</w:t>
      </w:r>
      <w:r>
        <w:rPr>
          <w:rFonts w:ascii="Simplified Arabic" w:hAnsi="Simplified Arabic" w:cs="Simplified Arabic" w:hint="cs"/>
          <w:noProof/>
          <w:sz w:val="24"/>
          <w:szCs w:val="24"/>
          <w:rtl/>
          <w:lang w:val="fr-FR" w:eastAsia="fr-FR" w:bidi="ar-DZ"/>
        </w:rPr>
        <w:t>.</w:t>
      </w:r>
    </w:p>
    <w:p w:rsidR="00B00E4D" w:rsidRPr="009C099A" w:rsidRDefault="00664410" w:rsidP="00664410">
      <w:pPr>
        <w:tabs>
          <w:tab w:val="right" w:pos="0"/>
          <w:tab w:val="right" w:pos="509"/>
        </w:tabs>
        <w:jc w:val="both"/>
        <w:rPr>
          <w:rFonts w:ascii="Simplified Arabic" w:hAnsi="Simplified Arabic" w:cs="Simplified Arabic"/>
          <w:sz w:val="28"/>
          <w:szCs w:val="28"/>
          <w:lang w:val="fr-FR"/>
        </w:rPr>
      </w:pPr>
      <w:r>
        <w:rPr>
          <w:rFonts w:ascii="Simplified Arabic" w:hAnsi="Simplified Arabic" w:cs="Simplified Arabic" w:hint="cs"/>
          <w:sz w:val="28"/>
          <w:szCs w:val="28"/>
          <w:rtl/>
        </w:rPr>
        <w:lastRenderedPageBreak/>
        <w:t>20-</w:t>
      </w:r>
      <w:r w:rsidR="00B00E4D" w:rsidRPr="009C099A">
        <w:rPr>
          <w:rFonts w:ascii="Simplified Arabic" w:hAnsi="Simplified Arabic" w:cs="Simplified Arabic"/>
          <w:sz w:val="28"/>
          <w:szCs w:val="28"/>
          <w:rtl/>
        </w:rPr>
        <w:t>لشهب بديعة</w:t>
      </w:r>
      <w:r w:rsidR="00B00E4D" w:rsidRPr="009C099A">
        <w:rPr>
          <w:rFonts w:ascii="Simplified Arabic" w:hAnsi="Simplified Arabic" w:cs="Simplified Arabic"/>
          <w:sz w:val="28"/>
          <w:szCs w:val="28"/>
          <w:rtl/>
          <w:lang w:val="fr-FR" w:bidi="ar-DZ"/>
        </w:rPr>
        <w:t xml:space="preserve">، الأزمة المالية العالمية محاولة في الفهم والتجاوز، </w:t>
      </w:r>
      <w:r w:rsidR="00B00E4D" w:rsidRPr="009C099A">
        <w:rPr>
          <w:rFonts w:ascii="Simplified Arabic" w:hAnsi="Simplified Arabic" w:cs="Simplified Arabic"/>
          <w:sz w:val="28"/>
          <w:szCs w:val="28"/>
          <w:rtl/>
        </w:rPr>
        <w:t>مجلة بحوث اقتصادية عربية، الجمعية</w:t>
      </w:r>
      <w:r w:rsidR="00997F1A">
        <w:rPr>
          <w:rFonts w:ascii="Simplified Arabic" w:hAnsi="Simplified Arabic" w:cs="Simplified Arabic"/>
          <w:sz w:val="28"/>
          <w:szCs w:val="28"/>
        </w:rPr>
        <w:t xml:space="preserve"> </w:t>
      </w:r>
      <w:r w:rsidR="00B00E4D" w:rsidRPr="009C099A">
        <w:rPr>
          <w:rFonts w:ascii="Simplified Arabic" w:hAnsi="Simplified Arabic" w:cs="Simplified Arabic"/>
          <w:sz w:val="28"/>
          <w:szCs w:val="28"/>
          <w:rtl/>
        </w:rPr>
        <w:t>العربية</w:t>
      </w:r>
      <w:r w:rsidR="00997F1A">
        <w:rPr>
          <w:rFonts w:ascii="Simplified Arabic" w:hAnsi="Simplified Arabic" w:cs="Simplified Arabic"/>
          <w:sz w:val="28"/>
          <w:szCs w:val="28"/>
        </w:rPr>
        <w:t xml:space="preserve"> </w:t>
      </w:r>
      <w:r w:rsidR="00B00E4D" w:rsidRPr="009C099A">
        <w:rPr>
          <w:rFonts w:ascii="Simplified Arabic" w:hAnsi="Simplified Arabic" w:cs="Simplified Arabic"/>
          <w:sz w:val="28"/>
          <w:szCs w:val="28"/>
          <w:rtl/>
        </w:rPr>
        <w:t>للبحوث</w:t>
      </w:r>
      <w:r w:rsidR="00997F1A">
        <w:rPr>
          <w:rFonts w:ascii="Simplified Arabic" w:hAnsi="Simplified Arabic" w:cs="Simplified Arabic"/>
          <w:sz w:val="28"/>
          <w:szCs w:val="28"/>
        </w:rPr>
        <w:t xml:space="preserve"> </w:t>
      </w:r>
      <w:r w:rsidR="00B00E4D" w:rsidRPr="009C099A">
        <w:rPr>
          <w:rFonts w:ascii="Simplified Arabic" w:hAnsi="Simplified Arabic" w:cs="Simplified Arabic"/>
          <w:sz w:val="28"/>
          <w:szCs w:val="28"/>
          <w:rtl/>
        </w:rPr>
        <w:t xml:space="preserve">الاقتصادية، القاهرة، مصر العدد52، </w:t>
      </w:r>
      <w:r w:rsidR="00B00E4D" w:rsidRPr="009C099A">
        <w:rPr>
          <w:rFonts w:ascii="Simplified Arabic" w:hAnsi="Simplified Arabic" w:cs="Simplified Arabic"/>
          <w:sz w:val="28"/>
          <w:szCs w:val="28"/>
          <w:rtl/>
          <w:lang w:val="fr-FR" w:bidi="ar-DZ"/>
        </w:rPr>
        <w:t>2010</w:t>
      </w:r>
      <w:r>
        <w:rPr>
          <w:rFonts w:ascii="Simplified Arabic" w:hAnsi="Simplified Arabic" w:cs="Simplified Arabic" w:hint="cs"/>
          <w:sz w:val="28"/>
          <w:szCs w:val="28"/>
          <w:rtl/>
          <w:lang w:val="fr-FR" w:bidi="ar-DZ"/>
        </w:rPr>
        <w:t>.</w:t>
      </w:r>
    </w:p>
    <w:p w:rsidR="00244318" w:rsidRPr="00997F1A" w:rsidRDefault="00664410" w:rsidP="00664410">
      <w:pPr>
        <w:tabs>
          <w:tab w:val="right" w:pos="0"/>
        </w:tabs>
        <w:jc w:val="both"/>
        <w:rPr>
          <w:rFonts w:ascii="Simplified Arabic" w:hAnsi="Simplified Arabic" w:cs="Simplified Arabic"/>
          <w:sz w:val="28"/>
          <w:szCs w:val="28"/>
          <w:lang w:val="fr-FR" w:bidi="ar-JO"/>
        </w:rPr>
      </w:pPr>
      <w:r>
        <w:rPr>
          <w:rFonts w:ascii="Simplified Arabic" w:hAnsi="Simplified Arabic" w:cs="Simplified Arabic" w:hint="cs"/>
          <w:sz w:val="28"/>
          <w:szCs w:val="28"/>
          <w:rtl/>
        </w:rPr>
        <w:t>21-</w:t>
      </w:r>
      <w:r w:rsidR="00B00E4D" w:rsidRPr="009C099A">
        <w:rPr>
          <w:rFonts w:ascii="Simplified Arabic" w:hAnsi="Simplified Arabic" w:cs="Simplified Arabic"/>
          <w:sz w:val="28"/>
          <w:szCs w:val="28"/>
          <w:rtl/>
        </w:rPr>
        <w:t>على لطفي، الأزمة المالية العالمية</w:t>
      </w:r>
      <w:r w:rsidR="00997F1A">
        <w:rPr>
          <w:rFonts w:ascii="Simplified Arabic" w:hAnsi="Simplified Arabic" w:cs="Simplified Arabic"/>
          <w:sz w:val="28"/>
          <w:szCs w:val="28"/>
        </w:rPr>
        <w:t xml:space="preserve"> </w:t>
      </w:r>
      <w:r w:rsidR="00B00E4D" w:rsidRPr="009C099A">
        <w:rPr>
          <w:rFonts w:ascii="Simplified Arabic" w:hAnsi="Simplified Arabic" w:cs="Simplified Arabic"/>
          <w:sz w:val="28"/>
          <w:szCs w:val="28"/>
          <w:rtl/>
        </w:rPr>
        <w:t xml:space="preserve">الأسباب -التداعيات – المواجهة، </w:t>
      </w:r>
      <w:r w:rsidR="00B00E4D" w:rsidRPr="009C099A">
        <w:rPr>
          <w:rFonts w:ascii="Simplified Arabic" w:hAnsi="Simplified Arabic" w:cs="Simplified Arabic"/>
          <w:sz w:val="28"/>
          <w:szCs w:val="28"/>
          <w:rtl/>
          <w:lang w:bidi="ar-EG"/>
        </w:rPr>
        <w:t>مؤتمر</w:t>
      </w:r>
      <w:r w:rsidR="00B00E4D" w:rsidRPr="009C099A">
        <w:rPr>
          <w:rFonts w:ascii="Simplified Arabic" w:hAnsi="Simplified Arabic" w:cs="Simplified Arabic"/>
          <w:sz w:val="28"/>
          <w:szCs w:val="28"/>
          <w:rtl/>
          <w:lang w:bidi="ar-DZ"/>
        </w:rPr>
        <w:t xml:space="preserve">دولي </w:t>
      </w:r>
      <w:r w:rsidR="00B00E4D" w:rsidRPr="009C099A">
        <w:rPr>
          <w:rFonts w:ascii="Simplified Arabic" w:hAnsi="Simplified Arabic" w:cs="Simplified Arabic"/>
          <w:sz w:val="28"/>
          <w:szCs w:val="28"/>
          <w:rtl/>
          <w:lang w:bidi="ar-JO"/>
        </w:rPr>
        <w:t>تداعيات الأزمة المالية وأثرها على اقتصاديات الدول العربية</w:t>
      </w:r>
      <w:r w:rsidR="00B00E4D" w:rsidRPr="009C099A">
        <w:rPr>
          <w:rFonts w:ascii="Simplified Arabic" w:hAnsi="Simplified Arabic" w:cs="Simplified Arabic"/>
          <w:sz w:val="28"/>
          <w:szCs w:val="28"/>
          <w:rtl/>
        </w:rPr>
        <w:t xml:space="preserve">، </w:t>
      </w:r>
      <w:r w:rsidR="00B00E4D" w:rsidRPr="009C099A">
        <w:rPr>
          <w:rFonts w:ascii="Simplified Arabic" w:hAnsi="Simplified Arabic" w:cs="Simplified Arabic"/>
          <w:sz w:val="28"/>
          <w:szCs w:val="28"/>
          <w:rtl/>
          <w:lang w:bidi="ar-JO"/>
        </w:rPr>
        <w:t>4-5 أبريل 2009 شرم الشيخ، مصر</w:t>
      </w:r>
      <w:r>
        <w:rPr>
          <w:rFonts w:ascii="Simplified Arabic" w:hAnsi="Simplified Arabic" w:cs="Simplified Arabic" w:hint="cs"/>
          <w:sz w:val="28"/>
          <w:szCs w:val="28"/>
          <w:rtl/>
          <w:lang w:bidi="ar-JO"/>
        </w:rPr>
        <w:t>.</w:t>
      </w:r>
    </w:p>
    <w:p w:rsidR="002400F1" w:rsidRPr="009C099A" w:rsidRDefault="002400F1" w:rsidP="00997F1A">
      <w:pPr>
        <w:tabs>
          <w:tab w:val="right" w:pos="0"/>
        </w:tabs>
        <w:rPr>
          <w:rFonts w:ascii="Simplified Arabic" w:hAnsi="Simplified Arabic" w:cs="Simplified Arabic"/>
          <w:sz w:val="28"/>
          <w:szCs w:val="28"/>
          <w:rtl/>
          <w:lang w:bidi="ar-DZ"/>
        </w:rPr>
      </w:pPr>
    </w:p>
    <w:sectPr w:rsidR="002400F1" w:rsidRPr="009C099A" w:rsidSect="002C6EFD">
      <w:headerReference w:type="default" r:id="rId10"/>
      <w:footerReference w:type="default" r:id="rId11"/>
      <w:footnotePr>
        <w:numRestart w:val="eachPage"/>
      </w:footnotePr>
      <w:type w:val="continuous"/>
      <w:pgSz w:w="11906" w:h="16838"/>
      <w:pgMar w:top="1418" w:right="1418" w:bottom="1418" w:left="1418" w:header="567" w:footer="709" w:gutter="0"/>
      <w:pgNumType w:start="1"/>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0A8C" w:rsidRDefault="00D10A8C" w:rsidP="004166DD">
      <w:r>
        <w:separator/>
      </w:r>
    </w:p>
  </w:endnote>
  <w:endnote w:type="continuationSeparator" w:id="1">
    <w:p w:rsidR="00D10A8C" w:rsidRDefault="00D10A8C" w:rsidP="004166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Mudir MT">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DMOJFE+TimesNewRoman">
    <w:altName w:val="Times New Roman"/>
    <w:panose1 w:val="00000000000000000000"/>
    <w:charset w:val="00"/>
    <w:family w:val="roman"/>
    <w:notTrueType/>
    <w:pitch w:val="default"/>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Arabic Transparent">
    <w:panose1 w:val="020B0604020202020204"/>
    <w:charset w:val="B2"/>
    <w:family w:val="auto"/>
    <w:pitch w:val="variable"/>
    <w:sig w:usb0="00002001" w:usb1="00000000" w:usb2="00000000" w:usb3="00000000" w:csb0="00000040" w:csb1="00000000"/>
  </w:font>
  <w:font w:name="AF_Unizah">
    <w:charset w:val="B2"/>
    <w:family w:val="auto"/>
    <w:pitch w:val="variable"/>
    <w:sig w:usb0="00002001" w:usb1="00000000" w:usb2="00000000" w:usb3="00000000" w:csb0="00000040" w:csb1="00000000"/>
  </w:font>
  <w:font w:name="MCS Taybah S_U normal.">
    <w:altName w:val="Times New Roman"/>
    <w:charset w:val="B2"/>
    <w:family w:val="auto"/>
    <w:pitch w:val="variable"/>
    <w:sig w:usb0="00002001" w:usb1="00000000" w:usb2="00000000"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Simplified Arabic+FPEF">
    <w:altName w:val="Times New Roman"/>
    <w:panose1 w:val="00000000000000000000"/>
    <w:charset w:val="B2"/>
    <w:family w:val="auto"/>
    <w:notTrueType/>
    <w:pitch w:val="default"/>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3854925"/>
      <w:docPartObj>
        <w:docPartGallery w:val="Page Numbers (Bottom of Page)"/>
        <w:docPartUnique/>
      </w:docPartObj>
    </w:sdtPr>
    <w:sdtContent>
      <w:p w:rsidR="002C6EFD" w:rsidRDefault="002C6EFD">
        <w:pPr>
          <w:pStyle w:val="Pieddepage"/>
          <w:jc w:val="center"/>
        </w:pPr>
        <w:fldSimple w:instr=" PAGE   \* MERGEFORMAT ">
          <w:r w:rsidR="009F0473">
            <w:rPr>
              <w:noProof/>
              <w:rtl/>
            </w:rPr>
            <w:t>17</w:t>
          </w:r>
        </w:fldSimple>
      </w:p>
    </w:sdtContent>
  </w:sdt>
  <w:p w:rsidR="00296B4A" w:rsidRDefault="00296B4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0A8C" w:rsidRDefault="00D10A8C" w:rsidP="004166DD">
      <w:r>
        <w:separator/>
      </w:r>
    </w:p>
  </w:footnote>
  <w:footnote w:type="continuationSeparator" w:id="1">
    <w:p w:rsidR="00D10A8C" w:rsidRDefault="00D10A8C" w:rsidP="004166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B4A" w:rsidRDefault="00296B4A" w:rsidP="00E5686F">
    <w:pPr>
      <w:pStyle w:val="Corpsdetexte"/>
      <w:pBdr>
        <w:bottom w:val="thinThickSmallGap" w:sz="18" w:space="1" w:color="auto"/>
      </w:pBdr>
      <w:shd w:val="clear" w:color="auto" w:fill="FFFFFF"/>
      <w:ind w:left="-115"/>
      <w:rPr>
        <w:rFonts w:ascii="Traditional Arabic" w:hAnsi="Traditional Arabic"/>
        <w:szCs w:val="20"/>
        <w:rtl/>
      </w:rPr>
    </w:pPr>
  </w:p>
  <w:p w:rsidR="00296B4A" w:rsidRPr="008762EE" w:rsidRDefault="00296B4A" w:rsidP="00E5686F">
    <w:pPr>
      <w:pStyle w:val="Corpsdetexte"/>
      <w:pBdr>
        <w:bottom w:val="thinThickSmallGap" w:sz="18" w:space="1" w:color="auto"/>
      </w:pBdr>
      <w:shd w:val="clear" w:color="auto" w:fill="FFFFFF"/>
      <w:ind w:left="-115"/>
      <w:jc w:val="center"/>
      <w:rPr>
        <w:rFonts w:asciiTheme="majorHAnsi" w:eastAsiaTheme="majorEastAsia" w:hAnsiTheme="majorHAnsi" w:cstheme="majorBidi"/>
        <w:sz w:val="32"/>
        <w:szCs w:val="32"/>
      </w:rPr>
    </w:pPr>
    <w:r>
      <w:rPr>
        <w:rFonts w:ascii="Traditional Arabic" w:hAnsi="Traditional Arabic"/>
        <w:szCs w:val="20"/>
        <w:rtl/>
      </w:rPr>
      <w:t xml:space="preserve">الملتقى </w:t>
    </w:r>
    <w:r>
      <w:rPr>
        <w:rFonts w:ascii="Traditional Arabic" w:hAnsi="Traditional Arabic" w:hint="cs"/>
        <w:szCs w:val="20"/>
        <w:rtl/>
      </w:rPr>
      <w:t>الوطني</w:t>
    </w:r>
    <w:r>
      <w:rPr>
        <w:rFonts w:ascii="Traditional Arabic" w:hAnsi="Traditional Arabic"/>
        <w:szCs w:val="20"/>
        <w:rtl/>
      </w:rPr>
      <w:t xml:space="preserve"> حول </w:t>
    </w:r>
    <w:r>
      <w:rPr>
        <w:rFonts w:ascii="Traditional Arabic" w:hAnsi="Traditional Arabic" w:hint="cs"/>
        <w:szCs w:val="20"/>
        <w:rtl/>
      </w:rPr>
      <w:t xml:space="preserve">النظام المالي وإشكالية تمويل الاقتصاديات النامية </w:t>
    </w:r>
    <w:r>
      <w:rPr>
        <w:rFonts w:ascii="Traditional Arabic" w:hAnsi="Traditional Arabic"/>
        <w:szCs w:val="20"/>
        <w:rtl/>
      </w:rPr>
      <w:t xml:space="preserve">، </w:t>
    </w:r>
    <w:r w:rsidRPr="00871FB7">
      <w:rPr>
        <w:rFonts w:ascii="Traditional Arabic" w:hAnsi="Traditional Arabic"/>
        <w:szCs w:val="20"/>
        <w:rtl/>
      </w:rPr>
      <w:t xml:space="preserve">يومي </w:t>
    </w:r>
    <w:r>
      <w:rPr>
        <w:rFonts w:ascii="Traditional Arabic" w:hAnsi="Traditional Arabic" w:hint="cs"/>
        <w:szCs w:val="20"/>
        <w:rtl/>
      </w:rPr>
      <w:t>04</w:t>
    </w:r>
    <w:r w:rsidRPr="00871FB7">
      <w:rPr>
        <w:rFonts w:ascii="Traditional Arabic" w:hAnsi="Traditional Arabic"/>
        <w:szCs w:val="20"/>
        <w:rtl/>
      </w:rPr>
      <w:t>-</w:t>
    </w:r>
    <w:r>
      <w:rPr>
        <w:rFonts w:ascii="Traditional Arabic" w:hAnsi="Traditional Arabic"/>
        <w:szCs w:val="20"/>
        <w:rtl/>
      </w:rPr>
      <w:t>0</w:t>
    </w:r>
    <w:r>
      <w:rPr>
        <w:rFonts w:ascii="Traditional Arabic" w:hAnsi="Traditional Arabic" w:hint="cs"/>
        <w:szCs w:val="20"/>
        <w:rtl/>
      </w:rPr>
      <w:t>5</w:t>
    </w:r>
    <w:r>
      <w:rPr>
        <w:rFonts w:ascii="Traditional Arabic" w:hAnsi="Traditional Arabic"/>
        <w:szCs w:val="20"/>
        <w:rtl/>
      </w:rPr>
      <w:t>/0</w:t>
    </w:r>
    <w:r>
      <w:rPr>
        <w:rFonts w:ascii="Traditional Arabic" w:hAnsi="Traditional Arabic" w:hint="cs"/>
        <w:szCs w:val="20"/>
        <w:rtl/>
      </w:rPr>
      <w:t>2</w:t>
    </w:r>
    <w:r>
      <w:rPr>
        <w:rFonts w:ascii="Traditional Arabic" w:hAnsi="Traditional Arabic"/>
        <w:szCs w:val="20"/>
        <w:rtl/>
      </w:rPr>
      <w:t>/201</w:t>
    </w:r>
    <w:r>
      <w:rPr>
        <w:rFonts w:ascii="Traditional Arabic" w:hAnsi="Traditional Arabic" w:hint="cs"/>
        <w:szCs w:val="20"/>
        <w:rtl/>
      </w:rPr>
      <w:t>9</w:t>
    </w:r>
    <w:r>
      <w:rPr>
        <w:rFonts w:ascii="Traditional Arabic" w:hAnsi="Traditional Arabic"/>
        <w:szCs w:val="20"/>
        <w:rtl/>
      </w:rPr>
      <w:t>،</w:t>
    </w:r>
    <w:r w:rsidRPr="00871FB7">
      <w:rPr>
        <w:rFonts w:ascii="Traditional Arabic" w:hAnsi="Traditional Arabic"/>
        <w:sz w:val="12"/>
        <w:szCs w:val="12"/>
        <w:rtl/>
      </w:rPr>
      <w:t xml:space="preserve"> </w:t>
    </w:r>
    <w:r w:rsidRPr="00871FB7">
      <w:rPr>
        <w:rFonts w:ascii="Traditional Arabic" w:hAnsi="Traditional Arabic"/>
        <w:szCs w:val="20"/>
        <w:rtl/>
      </w:rPr>
      <w:t xml:space="preserve">جامعة </w:t>
    </w:r>
    <w:r>
      <w:rPr>
        <w:rFonts w:ascii="Traditional Arabic" w:hAnsi="Traditional Arabic"/>
        <w:szCs w:val="20"/>
        <w:rtl/>
      </w:rPr>
      <w:t>المسيلة</w:t>
    </w:r>
    <w:r w:rsidRPr="00871FB7">
      <w:rPr>
        <w:rFonts w:ascii="Traditional Arabic" w:hAnsi="Traditional Arabic"/>
        <w:szCs w:val="20"/>
        <w:rtl/>
      </w:rPr>
      <w:t xml:space="preserve">، </w:t>
    </w:r>
    <w:r>
      <w:rPr>
        <w:rFonts w:ascii="Traditional Arabic" w:hAnsi="Traditional Arabic" w:hint="cs"/>
        <w:szCs w:val="20"/>
        <w:rtl/>
      </w:rPr>
      <w:t>عبد الحفيظ بوخرص</w:t>
    </w:r>
    <w:r>
      <w:rPr>
        <w:rFonts w:ascii="Traditional Arabic" w:hAnsi="Traditional Arabic"/>
        <w:szCs w:val="20"/>
        <w:rtl/>
      </w:rPr>
      <w:t xml:space="preserve"> </w:t>
    </w:r>
    <w:r w:rsidRPr="00647748">
      <w:rPr>
        <w:rFonts w:ascii="Traditional Arabic" w:hAnsi="Traditional Arabic"/>
        <w:szCs w:val="20"/>
      </w:rPr>
      <w:t>&amp;</w:t>
    </w:r>
    <w:r w:rsidRPr="00647748">
      <w:rPr>
        <w:rFonts w:ascii="Traditional Arabic" w:hAnsi="Traditional Arabic"/>
        <w:szCs w:val="20"/>
        <w:rtl/>
        <w:lang w:bidi="ar-DZ"/>
      </w:rPr>
      <w:t xml:space="preserve"> </w:t>
    </w:r>
    <w:r>
      <w:rPr>
        <w:rFonts w:ascii="Traditional Arabic" w:hAnsi="Traditional Arabic"/>
        <w:szCs w:val="20"/>
        <w:rtl/>
      </w:rPr>
      <w:t>نوة بن يوسف</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514E6"/>
    <w:multiLevelType w:val="hybridMultilevel"/>
    <w:tmpl w:val="F7680FB6"/>
    <w:lvl w:ilvl="0" w:tplc="78E8C908">
      <w:start w:val="2"/>
      <w:numFmt w:val="bullet"/>
      <w:lvlText w:val="-"/>
      <w:lvlJc w:val="left"/>
      <w:pPr>
        <w:ind w:left="720" w:hanging="360"/>
      </w:pPr>
      <w:rPr>
        <w:rFonts w:ascii="Times New Roman" w:eastAsia="Times New Roman" w:hAnsi="Times New Roman" w:cs="Simplified Arabic" w:hint="default"/>
        <w:lang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2BD346B"/>
    <w:multiLevelType w:val="hybridMultilevel"/>
    <w:tmpl w:val="6866705C"/>
    <w:lvl w:ilvl="0" w:tplc="D4B6E9D8">
      <w:start w:val="1"/>
      <w:numFmt w:val="arabicAlpha"/>
      <w:lvlText w:val="%1-"/>
      <w:lvlJc w:val="center"/>
      <w:pPr>
        <w:ind w:left="927" w:hanging="360"/>
      </w:pPr>
      <w:rPr>
        <w:lang w:val="en-U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8BB1351"/>
    <w:multiLevelType w:val="hybridMultilevel"/>
    <w:tmpl w:val="5BFC5338"/>
    <w:lvl w:ilvl="0" w:tplc="78E8C908">
      <w:start w:val="2"/>
      <w:numFmt w:val="bullet"/>
      <w:lvlText w:val="-"/>
      <w:lvlJc w:val="left"/>
      <w:pPr>
        <w:ind w:left="720" w:hanging="360"/>
      </w:pPr>
      <w:rPr>
        <w:rFonts w:ascii="Times New Roman" w:eastAsia="Times New Roman" w:hAnsi="Times New Roman"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F11316F"/>
    <w:multiLevelType w:val="hybridMultilevel"/>
    <w:tmpl w:val="2E2488C4"/>
    <w:lvl w:ilvl="0" w:tplc="4A0ACBE4">
      <w:start w:val="2"/>
      <w:numFmt w:val="bullet"/>
      <w:lvlText w:val="-"/>
      <w:lvlJc w:val="left"/>
      <w:pPr>
        <w:ind w:left="1429" w:hanging="360"/>
      </w:pPr>
      <w:rPr>
        <w:rFonts w:ascii="Times New Roman" w:eastAsia="Times New Roman" w:hAnsi="Times New Roman" w:cs="Simplified Arabic" w:hint="default"/>
        <w:lang w:bidi="ar-DZ"/>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127302E3"/>
    <w:multiLevelType w:val="hybridMultilevel"/>
    <w:tmpl w:val="BD06036A"/>
    <w:lvl w:ilvl="0" w:tplc="78E8C908">
      <w:start w:val="2"/>
      <w:numFmt w:val="bullet"/>
      <w:lvlText w:val="-"/>
      <w:lvlJc w:val="left"/>
      <w:pPr>
        <w:ind w:left="862" w:hanging="360"/>
      </w:pPr>
      <w:rPr>
        <w:rFonts w:ascii="Times New Roman" w:eastAsia="Times New Roman" w:hAnsi="Times New Roman" w:cs="Simplified Arabic" w:hint="default"/>
        <w:lang w:bidi="ar-SA"/>
      </w:rPr>
    </w:lvl>
    <w:lvl w:ilvl="1" w:tplc="040C0003">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5">
    <w:nsid w:val="1B566403"/>
    <w:multiLevelType w:val="hybridMultilevel"/>
    <w:tmpl w:val="1570C7F0"/>
    <w:lvl w:ilvl="0" w:tplc="78E8C908">
      <w:start w:val="2"/>
      <w:numFmt w:val="bullet"/>
      <w:lvlText w:val="-"/>
      <w:lvlJc w:val="left"/>
      <w:pPr>
        <w:ind w:left="720" w:hanging="360"/>
      </w:pPr>
      <w:rPr>
        <w:rFonts w:ascii="Times New Roman" w:eastAsia="Times New Roman" w:hAnsi="Times New Roman"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ED7427E"/>
    <w:multiLevelType w:val="hybridMultilevel"/>
    <w:tmpl w:val="189443A0"/>
    <w:lvl w:ilvl="0" w:tplc="78E8C908">
      <w:start w:val="2"/>
      <w:numFmt w:val="bullet"/>
      <w:lvlText w:val="-"/>
      <w:lvlJc w:val="left"/>
      <w:pPr>
        <w:ind w:left="1077" w:hanging="360"/>
      </w:pPr>
      <w:rPr>
        <w:rFonts w:ascii="Times New Roman" w:eastAsia="Times New Roman" w:hAnsi="Times New Roman" w:cs="Simplified Arabic" w:hint="default"/>
        <w:lang w:bidi="ar-SA"/>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7">
    <w:nsid w:val="1F3D236F"/>
    <w:multiLevelType w:val="hybridMultilevel"/>
    <w:tmpl w:val="26E44832"/>
    <w:lvl w:ilvl="0" w:tplc="A5D41E86">
      <w:start w:val="8"/>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3B172D7"/>
    <w:multiLevelType w:val="hybridMultilevel"/>
    <w:tmpl w:val="DEA28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E63270"/>
    <w:multiLevelType w:val="hybridMultilevel"/>
    <w:tmpl w:val="A4C23354"/>
    <w:lvl w:ilvl="0" w:tplc="2ACC1C6C">
      <w:start w:val="1"/>
      <w:numFmt w:val="decimal"/>
      <w:lvlText w:val="%1-"/>
      <w:lvlJc w:val="left"/>
      <w:pPr>
        <w:ind w:left="780" w:hanging="4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51C6BE6"/>
    <w:multiLevelType w:val="hybridMultilevel"/>
    <w:tmpl w:val="604E2538"/>
    <w:lvl w:ilvl="0" w:tplc="78E8C908">
      <w:start w:val="2"/>
      <w:numFmt w:val="bullet"/>
      <w:lvlText w:val="-"/>
      <w:lvlJc w:val="left"/>
      <w:pPr>
        <w:tabs>
          <w:tab w:val="num" w:pos="360"/>
        </w:tabs>
        <w:ind w:left="360" w:hanging="360"/>
      </w:pPr>
      <w:rPr>
        <w:rFonts w:ascii="Times New Roman" w:eastAsia="Times New Roman" w:hAnsi="Times New Roman" w:cs="Simplified Arabic" w:hint="default"/>
        <w:lang w:bidi="ar-SA"/>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6B702EB"/>
    <w:multiLevelType w:val="hybridMultilevel"/>
    <w:tmpl w:val="2BD857B0"/>
    <w:lvl w:ilvl="0" w:tplc="78E8C908">
      <w:start w:val="2"/>
      <w:numFmt w:val="bullet"/>
      <w:lvlText w:val="-"/>
      <w:lvlJc w:val="left"/>
      <w:pPr>
        <w:ind w:left="720" w:hanging="360"/>
      </w:pPr>
      <w:rPr>
        <w:rFonts w:ascii="Times New Roman" w:eastAsia="Times New Roman" w:hAnsi="Times New Roman" w:cs="Simplified Arabic" w:hint="default"/>
        <w:lang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7A6396D"/>
    <w:multiLevelType w:val="hybridMultilevel"/>
    <w:tmpl w:val="7B805460"/>
    <w:lvl w:ilvl="0" w:tplc="78E8C908">
      <w:start w:val="2"/>
      <w:numFmt w:val="bullet"/>
      <w:lvlText w:val="-"/>
      <w:lvlJc w:val="left"/>
      <w:pPr>
        <w:ind w:left="720" w:hanging="360"/>
      </w:pPr>
      <w:rPr>
        <w:rFonts w:ascii="Times New Roman" w:eastAsia="Times New Roman" w:hAnsi="Times New Roman" w:cs="Simplified Arabic" w:hint="default"/>
        <w:lang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AF65214"/>
    <w:multiLevelType w:val="hybridMultilevel"/>
    <w:tmpl w:val="04D83136"/>
    <w:lvl w:ilvl="0" w:tplc="78E8C908">
      <w:start w:val="2"/>
      <w:numFmt w:val="bullet"/>
      <w:lvlText w:val="-"/>
      <w:lvlJc w:val="left"/>
      <w:pPr>
        <w:ind w:left="720" w:hanging="360"/>
      </w:pPr>
      <w:rPr>
        <w:rFonts w:ascii="Times New Roman" w:eastAsia="Times New Roman" w:hAnsi="Times New Roman"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D705B30"/>
    <w:multiLevelType w:val="hybridMultilevel"/>
    <w:tmpl w:val="D71E4812"/>
    <w:lvl w:ilvl="0" w:tplc="3760AA90">
      <w:start w:val="1"/>
      <w:numFmt w:val="bullet"/>
      <w:lvlText w:val=""/>
      <w:lvlJc w:val="left"/>
      <w:pPr>
        <w:ind w:left="795" w:hanging="360"/>
      </w:pPr>
      <w:rPr>
        <w:rFonts w:ascii="Symbol" w:hAnsi="Symbol" w:hint="default"/>
        <w:lang w:bidi="ar-SA"/>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nsid w:val="2E430E47"/>
    <w:multiLevelType w:val="hybridMultilevel"/>
    <w:tmpl w:val="F782F808"/>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DE0850"/>
    <w:multiLevelType w:val="singleLevel"/>
    <w:tmpl w:val="39EED980"/>
    <w:lvl w:ilvl="0">
      <w:start w:val="4"/>
      <w:numFmt w:val="chosung"/>
      <w:lvlText w:val="-"/>
      <w:lvlJc w:val="left"/>
      <w:pPr>
        <w:tabs>
          <w:tab w:val="num" w:pos="360"/>
        </w:tabs>
        <w:ind w:left="360" w:hanging="360"/>
      </w:pPr>
      <w:rPr>
        <w:rFonts w:cs="Times New Roman" w:hint="default"/>
        <w:sz w:val="36"/>
        <w:szCs w:val="32"/>
      </w:rPr>
    </w:lvl>
  </w:abstractNum>
  <w:abstractNum w:abstractNumId="17">
    <w:nsid w:val="38B94E85"/>
    <w:multiLevelType w:val="hybridMultilevel"/>
    <w:tmpl w:val="1096AC0E"/>
    <w:lvl w:ilvl="0" w:tplc="78E8C908">
      <w:start w:val="2"/>
      <w:numFmt w:val="bullet"/>
      <w:lvlText w:val="-"/>
      <w:lvlJc w:val="left"/>
      <w:pPr>
        <w:ind w:left="1080" w:hanging="360"/>
      </w:pPr>
      <w:rPr>
        <w:rFonts w:ascii="Times New Roman" w:eastAsia="Times New Roman" w:hAnsi="Times New Roman" w:cs="Simplified Arabic" w:hint="default"/>
        <w:lang w:bidi="ar-S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nsid w:val="3C722D09"/>
    <w:multiLevelType w:val="hybridMultilevel"/>
    <w:tmpl w:val="B9C2C346"/>
    <w:lvl w:ilvl="0" w:tplc="04010001">
      <w:start w:val="3"/>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21900EB"/>
    <w:multiLevelType w:val="hybridMultilevel"/>
    <w:tmpl w:val="C786EFA2"/>
    <w:lvl w:ilvl="0" w:tplc="78E8C908">
      <w:start w:val="2"/>
      <w:numFmt w:val="bullet"/>
      <w:lvlText w:val="-"/>
      <w:lvlJc w:val="left"/>
      <w:pPr>
        <w:ind w:left="720" w:hanging="360"/>
      </w:pPr>
      <w:rPr>
        <w:rFonts w:ascii="Times New Roman" w:eastAsia="Times New Roman" w:hAnsi="Times New Roman" w:cs="Simplified Arabic" w:hint="default"/>
        <w:lang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49B39A1"/>
    <w:multiLevelType w:val="hybridMultilevel"/>
    <w:tmpl w:val="9ACC2F5C"/>
    <w:lvl w:ilvl="0" w:tplc="2F94A0E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5370D45"/>
    <w:multiLevelType w:val="hybridMultilevel"/>
    <w:tmpl w:val="E8825BDE"/>
    <w:lvl w:ilvl="0" w:tplc="B5A4FD36">
      <w:start w:val="1"/>
      <w:numFmt w:val="decimal"/>
      <w:lvlText w:val="(%1)"/>
      <w:lvlJc w:val="left"/>
      <w:pPr>
        <w:ind w:left="360" w:hanging="360"/>
      </w:pPr>
      <w:rPr>
        <w:rFonts w:ascii="Simplified Arabic" w:eastAsia="Times New Roman" w:hAnsi="Simplified Arabic" w:cs="Simplified Arabic"/>
      </w:rPr>
    </w:lvl>
    <w:lvl w:ilvl="1" w:tplc="DA081DA6">
      <w:start w:val="1"/>
      <w:numFmt w:val="decimal"/>
      <w:lvlText w:val="%2"/>
      <w:lvlJc w:val="left"/>
      <w:pPr>
        <w:ind w:left="1440" w:hanging="360"/>
      </w:pPr>
      <w:rPr>
        <w:rFonts w:hint="default"/>
        <w:sz w:val="26"/>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130017"/>
    <w:multiLevelType w:val="hybridMultilevel"/>
    <w:tmpl w:val="EBA4810A"/>
    <w:lvl w:ilvl="0" w:tplc="F0300108">
      <w:start w:val="1"/>
      <w:numFmt w:val="arabicAlpha"/>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70D70D5"/>
    <w:multiLevelType w:val="hybridMultilevel"/>
    <w:tmpl w:val="D1D8C95E"/>
    <w:lvl w:ilvl="0" w:tplc="78E8C908">
      <w:start w:val="2"/>
      <w:numFmt w:val="bullet"/>
      <w:lvlText w:val="-"/>
      <w:lvlJc w:val="left"/>
      <w:pPr>
        <w:ind w:left="1636" w:hanging="360"/>
      </w:pPr>
      <w:rPr>
        <w:rFonts w:ascii="Times New Roman" w:eastAsia="Times New Roman" w:hAnsi="Times New Roman"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97309E1"/>
    <w:multiLevelType w:val="hybridMultilevel"/>
    <w:tmpl w:val="D2DAA6A4"/>
    <w:lvl w:ilvl="0" w:tplc="0F1E51D6">
      <w:start w:val="1"/>
      <w:numFmt w:val="decimal"/>
      <w:lvlText w:val="%1-"/>
      <w:lvlJc w:val="left"/>
      <w:pPr>
        <w:ind w:left="359" w:hanging="36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25">
    <w:nsid w:val="4B4F4A47"/>
    <w:multiLevelType w:val="hybridMultilevel"/>
    <w:tmpl w:val="86C49432"/>
    <w:lvl w:ilvl="0" w:tplc="78E8C908">
      <w:start w:val="2"/>
      <w:numFmt w:val="bullet"/>
      <w:lvlText w:val="-"/>
      <w:lvlJc w:val="left"/>
      <w:pPr>
        <w:tabs>
          <w:tab w:val="num" w:pos="1353"/>
        </w:tabs>
        <w:ind w:left="1353" w:hanging="360"/>
      </w:pPr>
      <w:rPr>
        <w:rFonts w:ascii="Times New Roman" w:eastAsia="Times New Roman" w:hAnsi="Times New Roman" w:cs="Simplified Arabic" w:hint="default"/>
        <w:lang w:bidi="ar-SA"/>
      </w:rPr>
    </w:lvl>
    <w:lvl w:ilvl="1" w:tplc="04090003" w:tentative="1">
      <w:start w:val="1"/>
      <w:numFmt w:val="bullet"/>
      <w:lvlText w:val="o"/>
      <w:lvlJc w:val="left"/>
      <w:pPr>
        <w:tabs>
          <w:tab w:val="num" w:pos="2073"/>
        </w:tabs>
        <w:ind w:left="2073" w:hanging="360"/>
      </w:pPr>
      <w:rPr>
        <w:rFonts w:ascii="Courier New" w:hAnsi="Courier New" w:cs="Courier New" w:hint="default"/>
      </w:rPr>
    </w:lvl>
    <w:lvl w:ilvl="2" w:tplc="04090005" w:tentative="1">
      <w:start w:val="1"/>
      <w:numFmt w:val="bullet"/>
      <w:lvlText w:val=""/>
      <w:lvlJc w:val="left"/>
      <w:pPr>
        <w:tabs>
          <w:tab w:val="num" w:pos="2793"/>
        </w:tabs>
        <w:ind w:left="2793" w:hanging="360"/>
      </w:pPr>
      <w:rPr>
        <w:rFonts w:ascii="Wingdings" w:hAnsi="Wingdings" w:hint="default"/>
      </w:rPr>
    </w:lvl>
    <w:lvl w:ilvl="3" w:tplc="04090001" w:tentative="1">
      <w:start w:val="1"/>
      <w:numFmt w:val="bullet"/>
      <w:lvlText w:val=""/>
      <w:lvlJc w:val="left"/>
      <w:pPr>
        <w:tabs>
          <w:tab w:val="num" w:pos="3513"/>
        </w:tabs>
        <w:ind w:left="3513" w:hanging="360"/>
      </w:pPr>
      <w:rPr>
        <w:rFonts w:ascii="Symbol" w:hAnsi="Symbol" w:hint="default"/>
      </w:rPr>
    </w:lvl>
    <w:lvl w:ilvl="4" w:tplc="04090003" w:tentative="1">
      <w:start w:val="1"/>
      <w:numFmt w:val="bullet"/>
      <w:lvlText w:val="o"/>
      <w:lvlJc w:val="left"/>
      <w:pPr>
        <w:tabs>
          <w:tab w:val="num" w:pos="4233"/>
        </w:tabs>
        <w:ind w:left="4233" w:hanging="360"/>
      </w:pPr>
      <w:rPr>
        <w:rFonts w:ascii="Courier New" w:hAnsi="Courier New" w:cs="Courier New" w:hint="default"/>
      </w:rPr>
    </w:lvl>
    <w:lvl w:ilvl="5" w:tplc="04090005" w:tentative="1">
      <w:start w:val="1"/>
      <w:numFmt w:val="bullet"/>
      <w:lvlText w:val=""/>
      <w:lvlJc w:val="left"/>
      <w:pPr>
        <w:tabs>
          <w:tab w:val="num" w:pos="4953"/>
        </w:tabs>
        <w:ind w:left="4953" w:hanging="360"/>
      </w:pPr>
      <w:rPr>
        <w:rFonts w:ascii="Wingdings" w:hAnsi="Wingdings" w:hint="default"/>
      </w:rPr>
    </w:lvl>
    <w:lvl w:ilvl="6" w:tplc="04090001" w:tentative="1">
      <w:start w:val="1"/>
      <w:numFmt w:val="bullet"/>
      <w:lvlText w:val=""/>
      <w:lvlJc w:val="left"/>
      <w:pPr>
        <w:tabs>
          <w:tab w:val="num" w:pos="5673"/>
        </w:tabs>
        <w:ind w:left="5673" w:hanging="360"/>
      </w:pPr>
      <w:rPr>
        <w:rFonts w:ascii="Symbol" w:hAnsi="Symbol" w:hint="default"/>
      </w:rPr>
    </w:lvl>
    <w:lvl w:ilvl="7" w:tplc="04090003" w:tentative="1">
      <w:start w:val="1"/>
      <w:numFmt w:val="bullet"/>
      <w:lvlText w:val="o"/>
      <w:lvlJc w:val="left"/>
      <w:pPr>
        <w:tabs>
          <w:tab w:val="num" w:pos="6393"/>
        </w:tabs>
        <w:ind w:left="6393" w:hanging="360"/>
      </w:pPr>
      <w:rPr>
        <w:rFonts w:ascii="Courier New" w:hAnsi="Courier New" w:cs="Courier New" w:hint="default"/>
      </w:rPr>
    </w:lvl>
    <w:lvl w:ilvl="8" w:tplc="04090005" w:tentative="1">
      <w:start w:val="1"/>
      <w:numFmt w:val="bullet"/>
      <w:lvlText w:val=""/>
      <w:lvlJc w:val="left"/>
      <w:pPr>
        <w:tabs>
          <w:tab w:val="num" w:pos="7113"/>
        </w:tabs>
        <w:ind w:left="7113" w:hanging="360"/>
      </w:pPr>
      <w:rPr>
        <w:rFonts w:ascii="Wingdings" w:hAnsi="Wingdings" w:hint="default"/>
      </w:rPr>
    </w:lvl>
  </w:abstractNum>
  <w:abstractNum w:abstractNumId="26">
    <w:nsid w:val="50255D91"/>
    <w:multiLevelType w:val="hybridMultilevel"/>
    <w:tmpl w:val="9C8EA3D6"/>
    <w:lvl w:ilvl="0" w:tplc="78E8C908">
      <w:start w:val="2"/>
      <w:numFmt w:val="bullet"/>
      <w:lvlText w:val="-"/>
      <w:lvlJc w:val="left"/>
      <w:pPr>
        <w:ind w:left="720" w:hanging="360"/>
      </w:pPr>
      <w:rPr>
        <w:rFonts w:ascii="Times New Roman" w:eastAsia="Times New Roman" w:hAnsi="Times New Roman"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718695E"/>
    <w:multiLevelType w:val="hybridMultilevel"/>
    <w:tmpl w:val="5710884C"/>
    <w:lvl w:ilvl="0" w:tplc="A5D41E86">
      <w:start w:val="5"/>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C810FC3"/>
    <w:multiLevelType w:val="hybridMultilevel"/>
    <w:tmpl w:val="BFE0AED0"/>
    <w:lvl w:ilvl="0" w:tplc="78E8C908">
      <w:start w:val="2"/>
      <w:numFmt w:val="bullet"/>
      <w:lvlText w:val="-"/>
      <w:lvlJc w:val="left"/>
      <w:pPr>
        <w:ind w:left="862" w:hanging="360"/>
      </w:pPr>
      <w:rPr>
        <w:rFonts w:ascii="Times New Roman" w:eastAsia="Times New Roman" w:hAnsi="Times New Roman" w:cs="Simplified Arabic" w:hint="default"/>
      </w:rPr>
    </w:lvl>
    <w:lvl w:ilvl="1" w:tplc="040C0003">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9">
    <w:nsid w:val="5C9A5077"/>
    <w:multiLevelType w:val="hybridMultilevel"/>
    <w:tmpl w:val="EC7016B4"/>
    <w:lvl w:ilvl="0" w:tplc="04090013">
      <w:start w:val="1"/>
      <w:numFmt w:val="arabicAlpha"/>
      <w:lvlText w:val="%1-"/>
      <w:lvlJc w:val="center"/>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30">
    <w:nsid w:val="5DE72F40"/>
    <w:multiLevelType w:val="hybridMultilevel"/>
    <w:tmpl w:val="BEEE25B2"/>
    <w:lvl w:ilvl="0" w:tplc="78E8C908">
      <w:start w:val="2"/>
      <w:numFmt w:val="bullet"/>
      <w:lvlText w:val="-"/>
      <w:lvlJc w:val="left"/>
      <w:pPr>
        <w:tabs>
          <w:tab w:val="num" w:pos="360"/>
        </w:tabs>
        <w:ind w:left="360" w:hanging="360"/>
      </w:pPr>
      <w:rPr>
        <w:rFonts w:ascii="Times New Roman" w:eastAsia="Times New Roman" w:hAnsi="Times New Roman" w:cs="Simplified Arabic" w:hint="default"/>
        <w:lang w:bidi="ar-SA"/>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20512EB"/>
    <w:multiLevelType w:val="hybridMultilevel"/>
    <w:tmpl w:val="F5C4E5BA"/>
    <w:lvl w:ilvl="0" w:tplc="78E8C908">
      <w:start w:val="2"/>
      <w:numFmt w:val="bullet"/>
      <w:lvlText w:val="-"/>
      <w:lvlJc w:val="left"/>
      <w:pPr>
        <w:ind w:left="720" w:hanging="360"/>
      </w:pPr>
      <w:rPr>
        <w:rFonts w:ascii="Times New Roman" w:eastAsia="Times New Roman" w:hAnsi="Times New Roman"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3B57011"/>
    <w:multiLevelType w:val="hybridMultilevel"/>
    <w:tmpl w:val="300490C8"/>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BE0F5A"/>
    <w:multiLevelType w:val="hybridMultilevel"/>
    <w:tmpl w:val="90E04F44"/>
    <w:lvl w:ilvl="0" w:tplc="04010001">
      <w:start w:val="3"/>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658C6B39"/>
    <w:multiLevelType w:val="hybridMultilevel"/>
    <w:tmpl w:val="4888E0D2"/>
    <w:lvl w:ilvl="0" w:tplc="7758D948">
      <w:start w:val="2"/>
      <w:numFmt w:val="bullet"/>
      <w:lvlText w:val="-"/>
      <w:lvlJc w:val="left"/>
      <w:pPr>
        <w:ind w:left="360" w:hanging="360"/>
      </w:pPr>
      <w:rPr>
        <w:rFonts w:ascii="Times New Roman" w:eastAsia="Times New Roman" w:hAnsi="Times New Roman" w:cs="Simplified Arabic" w:hint="default"/>
        <w:lang w:bidi="ar-DZ"/>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82B01AA"/>
    <w:multiLevelType w:val="hybridMultilevel"/>
    <w:tmpl w:val="A218FD00"/>
    <w:lvl w:ilvl="0" w:tplc="7D6279E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6DF114A0"/>
    <w:multiLevelType w:val="hybridMultilevel"/>
    <w:tmpl w:val="DFF209C0"/>
    <w:lvl w:ilvl="0" w:tplc="78E8C908">
      <w:start w:val="2"/>
      <w:numFmt w:val="bullet"/>
      <w:lvlText w:val="-"/>
      <w:lvlJc w:val="left"/>
      <w:pPr>
        <w:ind w:left="1286" w:hanging="360"/>
      </w:pPr>
      <w:rPr>
        <w:rFonts w:ascii="Times New Roman" w:eastAsia="Times New Roman" w:hAnsi="Times New Roman" w:cs="Simplified Arabic" w:hint="default"/>
        <w:lang w:bidi="ar-SA"/>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37">
    <w:nsid w:val="74B501DC"/>
    <w:multiLevelType w:val="hybridMultilevel"/>
    <w:tmpl w:val="27D45910"/>
    <w:lvl w:ilvl="0" w:tplc="0409000F">
      <w:start w:val="1"/>
      <w:numFmt w:val="decimal"/>
      <w:lvlText w:val="%1."/>
      <w:lvlJc w:val="left"/>
      <w:pPr>
        <w:ind w:left="501" w:hanging="360"/>
      </w:p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38">
    <w:nsid w:val="7A3D3FDB"/>
    <w:multiLevelType w:val="hybridMultilevel"/>
    <w:tmpl w:val="DD64D9C4"/>
    <w:lvl w:ilvl="0" w:tplc="78E8C908">
      <w:start w:val="2"/>
      <w:numFmt w:val="bullet"/>
      <w:lvlText w:val="-"/>
      <w:lvlJc w:val="left"/>
      <w:pPr>
        <w:ind w:left="1286" w:hanging="360"/>
      </w:pPr>
      <w:rPr>
        <w:rFonts w:ascii="Times New Roman" w:eastAsia="Times New Roman" w:hAnsi="Times New Roman" w:cs="Simplified Arabic" w:hint="default"/>
        <w:lang w:bidi="ar-SA"/>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39">
    <w:nsid w:val="7ABD7FDD"/>
    <w:multiLevelType w:val="hybridMultilevel"/>
    <w:tmpl w:val="2B06D988"/>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E54875"/>
    <w:multiLevelType w:val="hybridMultilevel"/>
    <w:tmpl w:val="EF14675E"/>
    <w:lvl w:ilvl="0" w:tplc="78E8C908">
      <w:start w:val="2"/>
      <w:numFmt w:val="bullet"/>
      <w:lvlText w:val="-"/>
      <w:lvlJc w:val="left"/>
      <w:pPr>
        <w:ind w:left="720" w:hanging="360"/>
      </w:pPr>
      <w:rPr>
        <w:rFonts w:ascii="Times New Roman" w:eastAsia="Times New Roman" w:hAnsi="Times New Roman" w:cs="Simplified Arabic"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C9118C4"/>
    <w:multiLevelType w:val="hybridMultilevel"/>
    <w:tmpl w:val="B778274C"/>
    <w:lvl w:ilvl="0" w:tplc="78E8C908">
      <w:start w:val="2"/>
      <w:numFmt w:val="bullet"/>
      <w:lvlText w:val="-"/>
      <w:lvlJc w:val="left"/>
      <w:pPr>
        <w:ind w:left="720" w:hanging="360"/>
      </w:pPr>
      <w:rPr>
        <w:rFonts w:ascii="Times New Roman" w:eastAsia="Times New Roman" w:hAnsi="Times New Roman" w:cs="Simplified Arabic" w:hint="default"/>
        <w:b w:val="0"/>
        <w:lang w:bidi="ar-SA"/>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7E8D2F18"/>
    <w:multiLevelType w:val="hybridMultilevel"/>
    <w:tmpl w:val="BA503AF8"/>
    <w:lvl w:ilvl="0" w:tplc="78E8C908">
      <w:start w:val="2"/>
      <w:numFmt w:val="bullet"/>
      <w:lvlText w:val="-"/>
      <w:lvlJc w:val="left"/>
      <w:pPr>
        <w:ind w:left="1429" w:hanging="360"/>
      </w:pPr>
      <w:rPr>
        <w:rFonts w:ascii="Times New Roman" w:eastAsia="Times New Roman" w:hAnsi="Times New Roman" w:cs="Simplified Arabic"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num w:numId="1">
    <w:abstractNumId w:val="16"/>
  </w:num>
  <w:num w:numId="2">
    <w:abstractNumId w:val="37"/>
  </w:num>
  <w:num w:numId="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5"/>
  </w:num>
  <w:num w:numId="7">
    <w:abstractNumId w:val="39"/>
  </w:num>
  <w:num w:numId="8">
    <w:abstractNumId w:val="8"/>
  </w:num>
  <w:num w:numId="9">
    <w:abstractNumId w:val="32"/>
  </w:num>
  <w:num w:numId="10">
    <w:abstractNumId w:val="1"/>
  </w:num>
  <w:num w:numId="11">
    <w:abstractNumId w:val="21"/>
  </w:num>
  <w:num w:numId="12">
    <w:abstractNumId w:val="29"/>
  </w:num>
  <w:num w:numId="13">
    <w:abstractNumId w:val="3"/>
  </w:num>
  <w:num w:numId="14">
    <w:abstractNumId w:val="11"/>
  </w:num>
  <w:num w:numId="15">
    <w:abstractNumId w:val="34"/>
  </w:num>
  <w:num w:numId="16">
    <w:abstractNumId w:val="36"/>
  </w:num>
  <w:num w:numId="17">
    <w:abstractNumId w:val="40"/>
  </w:num>
  <w:num w:numId="18">
    <w:abstractNumId w:val="0"/>
  </w:num>
  <w:num w:numId="19">
    <w:abstractNumId w:val="38"/>
  </w:num>
  <w:num w:numId="20">
    <w:abstractNumId w:val="10"/>
  </w:num>
  <w:num w:numId="21">
    <w:abstractNumId w:val="25"/>
  </w:num>
  <w:num w:numId="22">
    <w:abstractNumId w:val="23"/>
  </w:num>
  <w:num w:numId="23">
    <w:abstractNumId w:val="22"/>
  </w:num>
  <w:num w:numId="24">
    <w:abstractNumId w:val="13"/>
  </w:num>
  <w:num w:numId="25">
    <w:abstractNumId w:val="2"/>
  </w:num>
  <w:num w:numId="26">
    <w:abstractNumId w:val="35"/>
  </w:num>
  <w:num w:numId="27">
    <w:abstractNumId w:val="27"/>
  </w:num>
  <w:num w:numId="28">
    <w:abstractNumId w:val="7"/>
  </w:num>
  <w:num w:numId="29">
    <w:abstractNumId w:val="28"/>
  </w:num>
  <w:num w:numId="30">
    <w:abstractNumId w:val="26"/>
  </w:num>
  <w:num w:numId="31">
    <w:abstractNumId w:val="9"/>
  </w:num>
  <w:num w:numId="32">
    <w:abstractNumId w:val="24"/>
  </w:num>
  <w:num w:numId="33">
    <w:abstractNumId w:val="5"/>
  </w:num>
  <w:num w:numId="34">
    <w:abstractNumId w:val="31"/>
  </w:num>
  <w:num w:numId="35">
    <w:abstractNumId w:val="42"/>
  </w:num>
  <w:num w:numId="36">
    <w:abstractNumId w:val="30"/>
  </w:num>
  <w:num w:numId="37">
    <w:abstractNumId w:val="41"/>
  </w:num>
  <w:num w:numId="38">
    <w:abstractNumId w:val="12"/>
  </w:num>
  <w:num w:numId="39">
    <w:abstractNumId w:val="19"/>
  </w:num>
  <w:num w:numId="40">
    <w:abstractNumId w:val="17"/>
  </w:num>
  <w:num w:numId="41">
    <w:abstractNumId w:val="6"/>
  </w:num>
  <w:num w:numId="42">
    <w:abstractNumId w:val="4"/>
  </w:num>
  <w:num w:numId="43">
    <w:abstractNumId w:val="20"/>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ar-DZ" w:vendorID="64" w:dllVersion="131078" w:nlCheck="1" w:checkStyle="0"/>
  <w:activeWritingStyle w:appName="MSWord" w:lang="ar-SA" w:vendorID="64" w:dllVersion="131078" w:nlCheck="1" w:checkStyle="0"/>
  <w:activeWritingStyle w:appName="MSWord" w:lang="en-US" w:vendorID="64" w:dllVersion="131078" w:nlCheck="1" w:checkStyle="1"/>
  <w:activeWritingStyle w:appName="MSWord" w:lang="fr-FR" w:vendorID="64" w:dllVersion="131078" w:nlCheck="1" w:checkStyle="1"/>
  <w:activeWritingStyle w:appName="MSWord" w:lang="ar-IQ" w:vendorID="64" w:dllVersion="131078" w:nlCheck="1" w:checkStyle="0"/>
  <w:activeWritingStyle w:appName="MSWord" w:lang="ar-EG" w:vendorID="64" w:dllVersion="131078" w:nlCheck="1" w:checkStyle="0"/>
  <w:defaultTabStop w:val="709"/>
  <w:hyphenationZone w:val="425"/>
  <w:drawingGridHorizontalSpacing w:val="100"/>
  <w:displayHorizontalDrawingGridEvery w:val="2"/>
  <w:characterSpacingControl w:val="doNotCompress"/>
  <w:hdrShapeDefaults>
    <o:shapedefaults v:ext="edit" spidmax="17410"/>
  </w:hdrShapeDefaults>
  <w:footnotePr>
    <w:numRestart w:val="eachPage"/>
    <w:footnote w:id="0"/>
    <w:footnote w:id="1"/>
  </w:footnotePr>
  <w:endnotePr>
    <w:endnote w:id="0"/>
    <w:endnote w:id="1"/>
  </w:endnotePr>
  <w:compat/>
  <w:rsids>
    <w:rsidRoot w:val="00D1277F"/>
    <w:rsid w:val="00000CBC"/>
    <w:rsid w:val="00001678"/>
    <w:rsid w:val="0000175B"/>
    <w:rsid w:val="00003251"/>
    <w:rsid w:val="00003C6F"/>
    <w:rsid w:val="00007129"/>
    <w:rsid w:val="0000731F"/>
    <w:rsid w:val="0001042E"/>
    <w:rsid w:val="00010DCF"/>
    <w:rsid w:val="00012D01"/>
    <w:rsid w:val="00015F16"/>
    <w:rsid w:val="000164B1"/>
    <w:rsid w:val="00020525"/>
    <w:rsid w:val="00020583"/>
    <w:rsid w:val="00021385"/>
    <w:rsid w:val="00021B1D"/>
    <w:rsid w:val="00021BBB"/>
    <w:rsid w:val="00021F68"/>
    <w:rsid w:val="00022346"/>
    <w:rsid w:val="000227CE"/>
    <w:rsid w:val="0002481E"/>
    <w:rsid w:val="00024AFC"/>
    <w:rsid w:val="00025D14"/>
    <w:rsid w:val="00034C22"/>
    <w:rsid w:val="000370BF"/>
    <w:rsid w:val="00037DA8"/>
    <w:rsid w:val="00041243"/>
    <w:rsid w:val="00041DFC"/>
    <w:rsid w:val="00042D6B"/>
    <w:rsid w:val="00047E7A"/>
    <w:rsid w:val="000504FB"/>
    <w:rsid w:val="00051A23"/>
    <w:rsid w:val="00052A0A"/>
    <w:rsid w:val="00052EE3"/>
    <w:rsid w:val="0005487C"/>
    <w:rsid w:val="000568E9"/>
    <w:rsid w:val="00060440"/>
    <w:rsid w:val="00061E4D"/>
    <w:rsid w:val="00063DE2"/>
    <w:rsid w:val="00063F0C"/>
    <w:rsid w:val="000654D5"/>
    <w:rsid w:val="00065B08"/>
    <w:rsid w:val="00066817"/>
    <w:rsid w:val="000720F1"/>
    <w:rsid w:val="00072EF8"/>
    <w:rsid w:val="00075745"/>
    <w:rsid w:val="00076E8F"/>
    <w:rsid w:val="00082509"/>
    <w:rsid w:val="00082C62"/>
    <w:rsid w:val="00085AF3"/>
    <w:rsid w:val="0008614E"/>
    <w:rsid w:val="000871A4"/>
    <w:rsid w:val="00087D6D"/>
    <w:rsid w:val="00090A64"/>
    <w:rsid w:val="00090D57"/>
    <w:rsid w:val="0009282C"/>
    <w:rsid w:val="00094129"/>
    <w:rsid w:val="00094488"/>
    <w:rsid w:val="00094915"/>
    <w:rsid w:val="000A169E"/>
    <w:rsid w:val="000A2726"/>
    <w:rsid w:val="000A410A"/>
    <w:rsid w:val="000A43EE"/>
    <w:rsid w:val="000A53A0"/>
    <w:rsid w:val="000A7150"/>
    <w:rsid w:val="000A768F"/>
    <w:rsid w:val="000B02A0"/>
    <w:rsid w:val="000B1839"/>
    <w:rsid w:val="000B2319"/>
    <w:rsid w:val="000B4AD8"/>
    <w:rsid w:val="000B4B07"/>
    <w:rsid w:val="000B78BB"/>
    <w:rsid w:val="000C01E7"/>
    <w:rsid w:val="000C0C9D"/>
    <w:rsid w:val="000C1012"/>
    <w:rsid w:val="000C155C"/>
    <w:rsid w:val="000C1654"/>
    <w:rsid w:val="000C35F5"/>
    <w:rsid w:val="000C6366"/>
    <w:rsid w:val="000C6621"/>
    <w:rsid w:val="000C7C22"/>
    <w:rsid w:val="000D1597"/>
    <w:rsid w:val="000D37EB"/>
    <w:rsid w:val="000D487B"/>
    <w:rsid w:val="000D6463"/>
    <w:rsid w:val="000E00B4"/>
    <w:rsid w:val="000E1D34"/>
    <w:rsid w:val="000E28F1"/>
    <w:rsid w:val="000E2F0D"/>
    <w:rsid w:val="000E44EF"/>
    <w:rsid w:val="000E4621"/>
    <w:rsid w:val="000E5344"/>
    <w:rsid w:val="000E53BF"/>
    <w:rsid w:val="000E7977"/>
    <w:rsid w:val="000F0210"/>
    <w:rsid w:val="000F0C8F"/>
    <w:rsid w:val="000F1848"/>
    <w:rsid w:val="000F1E64"/>
    <w:rsid w:val="000F2243"/>
    <w:rsid w:val="000F2512"/>
    <w:rsid w:val="000F3162"/>
    <w:rsid w:val="000F6A23"/>
    <w:rsid w:val="000F73D7"/>
    <w:rsid w:val="0010046B"/>
    <w:rsid w:val="001007E9"/>
    <w:rsid w:val="00100D15"/>
    <w:rsid w:val="00104637"/>
    <w:rsid w:val="0010536D"/>
    <w:rsid w:val="0010755B"/>
    <w:rsid w:val="0011094D"/>
    <w:rsid w:val="00111CA0"/>
    <w:rsid w:val="0011299C"/>
    <w:rsid w:val="00112C1F"/>
    <w:rsid w:val="001142B3"/>
    <w:rsid w:val="00114FE2"/>
    <w:rsid w:val="00115DBF"/>
    <w:rsid w:val="00117098"/>
    <w:rsid w:val="00121530"/>
    <w:rsid w:val="0012221E"/>
    <w:rsid w:val="001223F0"/>
    <w:rsid w:val="0012266B"/>
    <w:rsid w:val="001229B7"/>
    <w:rsid w:val="00123C81"/>
    <w:rsid w:val="00130473"/>
    <w:rsid w:val="00130B59"/>
    <w:rsid w:val="00132424"/>
    <w:rsid w:val="001340F7"/>
    <w:rsid w:val="00135C16"/>
    <w:rsid w:val="001362BC"/>
    <w:rsid w:val="00137DB9"/>
    <w:rsid w:val="00140BF0"/>
    <w:rsid w:val="00141B0F"/>
    <w:rsid w:val="0014289A"/>
    <w:rsid w:val="0014295E"/>
    <w:rsid w:val="00142FCB"/>
    <w:rsid w:val="00144075"/>
    <w:rsid w:val="0014561A"/>
    <w:rsid w:val="00145957"/>
    <w:rsid w:val="00146E29"/>
    <w:rsid w:val="00152C36"/>
    <w:rsid w:val="001552D7"/>
    <w:rsid w:val="00156E12"/>
    <w:rsid w:val="00161B18"/>
    <w:rsid w:val="00165477"/>
    <w:rsid w:val="001660B1"/>
    <w:rsid w:val="001669FF"/>
    <w:rsid w:val="00167CB4"/>
    <w:rsid w:val="0017069C"/>
    <w:rsid w:val="00171491"/>
    <w:rsid w:val="00172784"/>
    <w:rsid w:val="00173BC3"/>
    <w:rsid w:val="00175AB3"/>
    <w:rsid w:val="001760D7"/>
    <w:rsid w:val="001811A4"/>
    <w:rsid w:val="00183978"/>
    <w:rsid w:val="00183D50"/>
    <w:rsid w:val="0018428A"/>
    <w:rsid w:val="00185A35"/>
    <w:rsid w:val="00185E0B"/>
    <w:rsid w:val="00187461"/>
    <w:rsid w:val="00190D35"/>
    <w:rsid w:val="0019360C"/>
    <w:rsid w:val="0019476D"/>
    <w:rsid w:val="001948C9"/>
    <w:rsid w:val="0019583E"/>
    <w:rsid w:val="001A03AC"/>
    <w:rsid w:val="001A177D"/>
    <w:rsid w:val="001A2A84"/>
    <w:rsid w:val="001A3189"/>
    <w:rsid w:val="001A3ACD"/>
    <w:rsid w:val="001A44E9"/>
    <w:rsid w:val="001A4A72"/>
    <w:rsid w:val="001A6D94"/>
    <w:rsid w:val="001A76E6"/>
    <w:rsid w:val="001A7C46"/>
    <w:rsid w:val="001B02FB"/>
    <w:rsid w:val="001B092F"/>
    <w:rsid w:val="001B09E1"/>
    <w:rsid w:val="001B2C86"/>
    <w:rsid w:val="001B42CA"/>
    <w:rsid w:val="001B43BF"/>
    <w:rsid w:val="001B7D77"/>
    <w:rsid w:val="001C1183"/>
    <w:rsid w:val="001C3118"/>
    <w:rsid w:val="001C4320"/>
    <w:rsid w:val="001C4B2E"/>
    <w:rsid w:val="001C62C4"/>
    <w:rsid w:val="001C63DA"/>
    <w:rsid w:val="001D11CB"/>
    <w:rsid w:val="001D1647"/>
    <w:rsid w:val="001D23D5"/>
    <w:rsid w:val="001D2CB4"/>
    <w:rsid w:val="001D7608"/>
    <w:rsid w:val="001D7695"/>
    <w:rsid w:val="001D77AF"/>
    <w:rsid w:val="001E13F4"/>
    <w:rsid w:val="001E2C33"/>
    <w:rsid w:val="001E3F1E"/>
    <w:rsid w:val="001E45C2"/>
    <w:rsid w:val="001E4C00"/>
    <w:rsid w:val="001F030F"/>
    <w:rsid w:val="001F2320"/>
    <w:rsid w:val="001F25CC"/>
    <w:rsid w:val="001F3687"/>
    <w:rsid w:val="001F4E92"/>
    <w:rsid w:val="001F7216"/>
    <w:rsid w:val="00200181"/>
    <w:rsid w:val="00200C66"/>
    <w:rsid w:val="00200D03"/>
    <w:rsid w:val="0020538B"/>
    <w:rsid w:val="00206D9F"/>
    <w:rsid w:val="002071F9"/>
    <w:rsid w:val="002078A5"/>
    <w:rsid w:val="00210C2A"/>
    <w:rsid w:val="00213677"/>
    <w:rsid w:val="00213AF5"/>
    <w:rsid w:val="00220186"/>
    <w:rsid w:val="0022223C"/>
    <w:rsid w:val="00222537"/>
    <w:rsid w:val="002229D1"/>
    <w:rsid w:val="00226475"/>
    <w:rsid w:val="00227334"/>
    <w:rsid w:val="00230C19"/>
    <w:rsid w:val="00232332"/>
    <w:rsid w:val="00236AF9"/>
    <w:rsid w:val="00237146"/>
    <w:rsid w:val="002400F1"/>
    <w:rsid w:val="0024118F"/>
    <w:rsid w:val="00244318"/>
    <w:rsid w:val="0024689A"/>
    <w:rsid w:val="00250302"/>
    <w:rsid w:val="00250601"/>
    <w:rsid w:val="00250605"/>
    <w:rsid w:val="002509CF"/>
    <w:rsid w:val="00250B92"/>
    <w:rsid w:val="00251F26"/>
    <w:rsid w:val="00251FC4"/>
    <w:rsid w:val="00253E98"/>
    <w:rsid w:val="0025598F"/>
    <w:rsid w:val="00255B52"/>
    <w:rsid w:val="00255E6B"/>
    <w:rsid w:val="00255FCB"/>
    <w:rsid w:val="002566B6"/>
    <w:rsid w:val="00262B9C"/>
    <w:rsid w:val="00263EE2"/>
    <w:rsid w:val="0026436D"/>
    <w:rsid w:val="00264575"/>
    <w:rsid w:val="00267C94"/>
    <w:rsid w:val="002718F8"/>
    <w:rsid w:val="002739C8"/>
    <w:rsid w:val="00275322"/>
    <w:rsid w:val="00275DFE"/>
    <w:rsid w:val="00276CE4"/>
    <w:rsid w:val="00280978"/>
    <w:rsid w:val="00280AC2"/>
    <w:rsid w:val="002810E9"/>
    <w:rsid w:val="0028347E"/>
    <w:rsid w:val="002849F9"/>
    <w:rsid w:val="00285DA4"/>
    <w:rsid w:val="00287383"/>
    <w:rsid w:val="0029234D"/>
    <w:rsid w:val="00294F3C"/>
    <w:rsid w:val="0029581B"/>
    <w:rsid w:val="00296994"/>
    <w:rsid w:val="00296B4A"/>
    <w:rsid w:val="00296BAD"/>
    <w:rsid w:val="00296FF3"/>
    <w:rsid w:val="002979BF"/>
    <w:rsid w:val="002A0B19"/>
    <w:rsid w:val="002A2222"/>
    <w:rsid w:val="002A2B24"/>
    <w:rsid w:val="002A2B2D"/>
    <w:rsid w:val="002A400C"/>
    <w:rsid w:val="002A42F6"/>
    <w:rsid w:val="002A4846"/>
    <w:rsid w:val="002A56DE"/>
    <w:rsid w:val="002A58C5"/>
    <w:rsid w:val="002A5905"/>
    <w:rsid w:val="002A6473"/>
    <w:rsid w:val="002A77E4"/>
    <w:rsid w:val="002B03C0"/>
    <w:rsid w:val="002B10DF"/>
    <w:rsid w:val="002B209B"/>
    <w:rsid w:val="002B2169"/>
    <w:rsid w:val="002B25F5"/>
    <w:rsid w:val="002B2CB9"/>
    <w:rsid w:val="002B43A6"/>
    <w:rsid w:val="002B43B6"/>
    <w:rsid w:val="002B4963"/>
    <w:rsid w:val="002B590D"/>
    <w:rsid w:val="002B5D28"/>
    <w:rsid w:val="002B5DA4"/>
    <w:rsid w:val="002B6D94"/>
    <w:rsid w:val="002B6EAA"/>
    <w:rsid w:val="002C0796"/>
    <w:rsid w:val="002C3508"/>
    <w:rsid w:val="002C3D27"/>
    <w:rsid w:val="002C4D95"/>
    <w:rsid w:val="002C6EFD"/>
    <w:rsid w:val="002C748F"/>
    <w:rsid w:val="002C74D6"/>
    <w:rsid w:val="002C75A4"/>
    <w:rsid w:val="002D2BF9"/>
    <w:rsid w:val="002D3585"/>
    <w:rsid w:val="002D471A"/>
    <w:rsid w:val="002D4A9B"/>
    <w:rsid w:val="002D4D33"/>
    <w:rsid w:val="002D5493"/>
    <w:rsid w:val="002D5A1E"/>
    <w:rsid w:val="002D6D7C"/>
    <w:rsid w:val="002E3EBA"/>
    <w:rsid w:val="002E51CB"/>
    <w:rsid w:val="002F1132"/>
    <w:rsid w:val="002F325A"/>
    <w:rsid w:val="002F6836"/>
    <w:rsid w:val="002F789A"/>
    <w:rsid w:val="002F7A38"/>
    <w:rsid w:val="002F7B7B"/>
    <w:rsid w:val="002F7D54"/>
    <w:rsid w:val="00300CC8"/>
    <w:rsid w:val="00301883"/>
    <w:rsid w:val="00301B01"/>
    <w:rsid w:val="00301DEC"/>
    <w:rsid w:val="003028B6"/>
    <w:rsid w:val="00304009"/>
    <w:rsid w:val="003040DF"/>
    <w:rsid w:val="0030620D"/>
    <w:rsid w:val="00306574"/>
    <w:rsid w:val="00311C01"/>
    <w:rsid w:val="00312B20"/>
    <w:rsid w:val="00315F40"/>
    <w:rsid w:val="003214E3"/>
    <w:rsid w:val="0032454D"/>
    <w:rsid w:val="00326D62"/>
    <w:rsid w:val="0033188F"/>
    <w:rsid w:val="00335BBD"/>
    <w:rsid w:val="003360D8"/>
    <w:rsid w:val="00336294"/>
    <w:rsid w:val="00336455"/>
    <w:rsid w:val="00336B07"/>
    <w:rsid w:val="003373F5"/>
    <w:rsid w:val="00340F87"/>
    <w:rsid w:val="00341CAF"/>
    <w:rsid w:val="00341FBF"/>
    <w:rsid w:val="003437C5"/>
    <w:rsid w:val="00343D44"/>
    <w:rsid w:val="00344AF9"/>
    <w:rsid w:val="003468D4"/>
    <w:rsid w:val="0034721E"/>
    <w:rsid w:val="00354806"/>
    <w:rsid w:val="003554FB"/>
    <w:rsid w:val="00356B39"/>
    <w:rsid w:val="00356C03"/>
    <w:rsid w:val="0035722B"/>
    <w:rsid w:val="00361955"/>
    <w:rsid w:val="00362D44"/>
    <w:rsid w:val="00363472"/>
    <w:rsid w:val="00364DC8"/>
    <w:rsid w:val="00367E66"/>
    <w:rsid w:val="00367EEA"/>
    <w:rsid w:val="00371AB5"/>
    <w:rsid w:val="0037306B"/>
    <w:rsid w:val="00373494"/>
    <w:rsid w:val="0037349E"/>
    <w:rsid w:val="00373A4E"/>
    <w:rsid w:val="003774B2"/>
    <w:rsid w:val="00382267"/>
    <w:rsid w:val="003823A2"/>
    <w:rsid w:val="00382BDC"/>
    <w:rsid w:val="00383E74"/>
    <w:rsid w:val="003856C7"/>
    <w:rsid w:val="00385B7D"/>
    <w:rsid w:val="00386C24"/>
    <w:rsid w:val="00390BDD"/>
    <w:rsid w:val="003911AE"/>
    <w:rsid w:val="003917F0"/>
    <w:rsid w:val="00393622"/>
    <w:rsid w:val="0039388A"/>
    <w:rsid w:val="00394C64"/>
    <w:rsid w:val="003A0691"/>
    <w:rsid w:val="003A152D"/>
    <w:rsid w:val="003A3F20"/>
    <w:rsid w:val="003A4426"/>
    <w:rsid w:val="003A48E5"/>
    <w:rsid w:val="003A5A69"/>
    <w:rsid w:val="003A6B7D"/>
    <w:rsid w:val="003A7BBF"/>
    <w:rsid w:val="003B1875"/>
    <w:rsid w:val="003B1AE8"/>
    <w:rsid w:val="003B1C8F"/>
    <w:rsid w:val="003B1E47"/>
    <w:rsid w:val="003B2478"/>
    <w:rsid w:val="003B26A3"/>
    <w:rsid w:val="003B5F1E"/>
    <w:rsid w:val="003B668D"/>
    <w:rsid w:val="003B68EC"/>
    <w:rsid w:val="003C09E4"/>
    <w:rsid w:val="003C1638"/>
    <w:rsid w:val="003C78EE"/>
    <w:rsid w:val="003C7A78"/>
    <w:rsid w:val="003D0B1D"/>
    <w:rsid w:val="003D303B"/>
    <w:rsid w:val="003D43C8"/>
    <w:rsid w:val="003D4EF2"/>
    <w:rsid w:val="003D69B3"/>
    <w:rsid w:val="003D7CD4"/>
    <w:rsid w:val="003D7EDF"/>
    <w:rsid w:val="003E1D19"/>
    <w:rsid w:val="003E271E"/>
    <w:rsid w:val="003E2F0B"/>
    <w:rsid w:val="003E2FF5"/>
    <w:rsid w:val="003E3073"/>
    <w:rsid w:val="003E532B"/>
    <w:rsid w:val="003E75BF"/>
    <w:rsid w:val="003F06DE"/>
    <w:rsid w:val="003F26C5"/>
    <w:rsid w:val="003F2E3B"/>
    <w:rsid w:val="003F4CEA"/>
    <w:rsid w:val="003F616F"/>
    <w:rsid w:val="00400A00"/>
    <w:rsid w:val="00402742"/>
    <w:rsid w:val="00402971"/>
    <w:rsid w:val="00404257"/>
    <w:rsid w:val="00405246"/>
    <w:rsid w:val="004057C2"/>
    <w:rsid w:val="00405F79"/>
    <w:rsid w:val="00411741"/>
    <w:rsid w:val="00413AD9"/>
    <w:rsid w:val="004145C4"/>
    <w:rsid w:val="004150CC"/>
    <w:rsid w:val="004155A2"/>
    <w:rsid w:val="004158AF"/>
    <w:rsid w:val="00415E08"/>
    <w:rsid w:val="00415E99"/>
    <w:rsid w:val="00416150"/>
    <w:rsid w:val="004166DD"/>
    <w:rsid w:val="00416B8F"/>
    <w:rsid w:val="00416CCC"/>
    <w:rsid w:val="00420DC4"/>
    <w:rsid w:val="004217E6"/>
    <w:rsid w:val="0042263F"/>
    <w:rsid w:val="004300B0"/>
    <w:rsid w:val="00431ABA"/>
    <w:rsid w:val="00432EC1"/>
    <w:rsid w:val="0043318A"/>
    <w:rsid w:val="00433814"/>
    <w:rsid w:val="00433E81"/>
    <w:rsid w:val="00434172"/>
    <w:rsid w:val="00435195"/>
    <w:rsid w:val="00435348"/>
    <w:rsid w:val="004360E7"/>
    <w:rsid w:val="004362A0"/>
    <w:rsid w:val="00436D12"/>
    <w:rsid w:val="004376B9"/>
    <w:rsid w:val="00437AFA"/>
    <w:rsid w:val="004417BE"/>
    <w:rsid w:val="004429B8"/>
    <w:rsid w:val="004434D6"/>
    <w:rsid w:val="0044397E"/>
    <w:rsid w:val="00443C0F"/>
    <w:rsid w:val="00443DF0"/>
    <w:rsid w:val="00444307"/>
    <w:rsid w:val="004443EF"/>
    <w:rsid w:val="00444974"/>
    <w:rsid w:val="004455E6"/>
    <w:rsid w:val="004504E8"/>
    <w:rsid w:val="00450B17"/>
    <w:rsid w:val="00451C37"/>
    <w:rsid w:val="004562B0"/>
    <w:rsid w:val="00460555"/>
    <w:rsid w:val="004611CC"/>
    <w:rsid w:val="0046207D"/>
    <w:rsid w:val="00464520"/>
    <w:rsid w:val="00465AC1"/>
    <w:rsid w:val="00465EFF"/>
    <w:rsid w:val="00470601"/>
    <w:rsid w:val="00472DDC"/>
    <w:rsid w:val="004741AD"/>
    <w:rsid w:val="0047541B"/>
    <w:rsid w:val="00475770"/>
    <w:rsid w:val="0047599D"/>
    <w:rsid w:val="00475FBD"/>
    <w:rsid w:val="00482566"/>
    <w:rsid w:val="004844F7"/>
    <w:rsid w:val="00485253"/>
    <w:rsid w:val="004852A7"/>
    <w:rsid w:val="00491242"/>
    <w:rsid w:val="004918AA"/>
    <w:rsid w:val="00493B8D"/>
    <w:rsid w:val="004962FE"/>
    <w:rsid w:val="004975B2"/>
    <w:rsid w:val="004A0345"/>
    <w:rsid w:val="004A05A1"/>
    <w:rsid w:val="004A0C2B"/>
    <w:rsid w:val="004A1067"/>
    <w:rsid w:val="004A42BC"/>
    <w:rsid w:val="004A5D24"/>
    <w:rsid w:val="004A75E8"/>
    <w:rsid w:val="004B04B9"/>
    <w:rsid w:val="004B15F4"/>
    <w:rsid w:val="004B19EC"/>
    <w:rsid w:val="004B4D4F"/>
    <w:rsid w:val="004B7127"/>
    <w:rsid w:val="004C002A"/>
    <w:rsid w:val="004C04D1"/>
    <w:rsid w:val="004C1F9F"/>
    <w:rsid w:val="004C2098"/>
    <w:rsid w:val="004C20A0"/>
    <w:rsid w:val="004C2F0B"/>
    <w:rsid w:val="004C3921"/>
    <w:rsid w:val="004C3AB5"/>
    <w:rsid w:val="004C77F6"/>
    <w:rsid w:val="004D308A"/>
    <w:rsid w:val="004D4FE2"/>
    <w:rsid w:val="004D55FC"/>
    <w:rsid w:val="004E2ECD"/>
    <w:rsid w:val="004E3BA0"/>
    <w:rsid w:val="004E47EB"/>
    <w:rsid w:val="004E5644"/>
    <w:rsid w:val="004F00AD"/>
    <w:rsid w:val="004F04A9"/>
    <w:rsid w:val="004F0CC3"/>
    <w:rsid w:val="004F3218"/>
    <w:rsid w:val="004F42D7"/>
    <w:rsid w:val="004F4371"/>
    <w:rsid w:val="004F7837"/>
    <w:rsid w:val="004F7A73"/>
    <w:rsid w:val="005039E6"/>
    <w:rsid w:val="00505B25"/>
    <w:rsid w:val="00505D15"/>
    <w:rsid w:val="00506BAA"/>
    <w:rsid w:val="00507CF3"/>
    <w:rsid w:val="00511B8E"/>
    <w:rsid w:val="005123B0"/>
    <w:rsid w:val="005123D8"/>
    <w:rsid w:val="005141A0"/>
    <w:rsid w:val="00514C8C"/>
    <w:rsid w:val="00517B14"/>
    <w:rsid w:val="00521D5E"/>
    <w:rsid w:val="00524831"/>
    <w:rsid w:val="00526E9F"/>
    <w:rsid w:val="00527AAA"/>
    <w:rsid w:val="00527C73"/>
    <w:rsid w:val="005325D0"/>
    <w:rsid w:val="0053397A"/>
    <w:rsid w:val="00535281"/>
    <w:rsid w:val="0053710B"/>
    <w:rsid w:val="00541E0F"/>
    <w:rsid w:val="005437AD"/>
    <w:rsid w:val="0054412A"/>
    <w:rsid w:val="005442AD"/>
    <w:rsid w:val="00545C62"/>
    <w:rsid w:val="00550375"/>
    <w:rsid w:val="00550741"/>
    <w:rsid w:val="00550BD9"/>
    <w:rsid w:val="0055146C"/>
    <w:rsid w:val="00553EDF"/>
    <w:rsid w:val="00554FEB"/>
    <w:rsid w:val="00561D51"/>
    <w:rsid w:val="00561F6A"/>
    <w:rsid w:val="005626FD"/>
    <w:rsid w:val="0056501E"/>
    <w:rsid w:val="005657F1"/>
    <w:rsid w:val="00566CE7"/>
    <w:rsid w:val="00567F32"/>
    <w:rsid w:val="00572B17"/>
    <w:rsid w:val="0057562D"/>
    <w:rsid w:val="005767B2"/>
    <w:rsid w:val="00577C21"/>
    <w:rsid w:val="00581490"/>
    <w:rsid w:val="00581F7A"/>
    <w:rsid w:val="0058539A"/>
    <w:rsid w:val="00590A6D"/>
    <w:rsid w:val="0059132D"/>
    <w:rsid w:val="00592190"/>
    <w:rsid w:val="005A305C"/>
    <w:rsid w:val="005A3BA7"/>
    <w:rsid w:val="005A6CA8"/>
    <w:rsid w:val="005B18C7"/>
    <w:rsid w:val="005B2019"/>
    <w:rsid w:val="005B2139"/>
    <w:rsid w:val="005B3E8B"/>
    <w:rsid w:val="005B4386"/>
    <w:rsid w:val="005B493E"/>
    <w:rsid w:val="005B6FDF"/>
    <w:rsid w:val="005C0B4B"/>
    <w:rsid w:val="005C2167"/>
    <w:rsid w:val="005C4BF4"/>
    <w:rsid w:val="005C761A"/>
    <w:rsid w:val="005C778A"/>
    <w:rsid w:val="005D1887"/>
    <w:rsid w:val="005D5582"/>
    <w:rsid w:val="005D686C"/>
    <w:rsid w:val="005E048B"/>
    <w:rsid w:val="005E2116"/>
    <w:rsid w:val="005E2BEF"/>
    <w:rsid w:val="005E4047"/>
    <w:rsid w:val="005E4BB9"/>
    <w:rsid w:val="005E6748"/>
    <w:rsid w:val="005E6CA9"/>
    <w:rsid w:val="005E6CE8"/>
    <w:rsid w:val="005E70B4"/>
    <w:rsid w:val="005F1FA8"/>
    <w:rsid w:val="005F3557"/>
    <w:rsid w:val="005F3757"/>
    <w:rsid w:val="005F4ACA"/>
    <w:rsid w:val="005F4E3B"/>
    <w:rsid w:val="005F5BC6"/>
    <w:rsid w:val="005F648A"/>
    <w:rsid w:val="005F6D7C"/>
    <w:rsid w:val="00600852"/>
    <w:rsid w:val="00602536"/>
    <w:rsid w:val="00605A95"/>
    <w:rsid w:val="00605AE7"/>
    <w:rsid w:val="006072C1"/>
    <w:rsid w:val="0061616E"/>
    <w:rsid w:val="00616819"/>
    <w:rsid w:val="00620EFA"/>
    <w:rsid w:val="00621BEF"/>
    <w:rsid w:val="00621C65"/>
    <w:rsid w:val="006261D6"/>
    <w:rsid w:val="00626219"/>
    <w:rsid w:val="0062636A"/>
    <w:rsid w:val="00633600"/>
    <w:rsid w:val="00633C7B"/>
    <w:rsid w:val="00633DC1"/>
    <w:rsid w:val="00634422"/>
    <w:rsid w:val="00636BF4"/>
    <w:rsid w:val="0064163D"/>
    <w:rsid w:val="00643727"/>
    <w:rsid w:val="00645F4C"/>
    <w:rsid w:val="0064656F"/>
    <w:rsid w:val="00647B12"/>
    <w:rsid w:val="00647E26"/>
    <w:rsid w:val="00650ED3"/>
    <w:rsid w:val="00651034"/>
    <w:rsid w:val="006529B9"/>
    <w:rsid w:val="00655523"/>
    <w:rsid w:val="00656189"/>
    <w:rsid w:val="006562C9"/>
    <w:rsid w:val="0066167F"/>
    <w:rsid w:val="00664410"/>
    <w:rsid w:val="0066572A"/>
    <w:rsid w:val="00667476"/>
    <w:rsid w:val="00667C78"/>
    <w:rsid w:val="00670B9D"/>
    <w:rsid w:val="00670EE9"/>
    <w:rsid w:val="00671B61"/>
    <w:rsid w:val="00671F6A"/>
    <w:rsid w:val="0067229B"/>
    <w:rsid w:val="00672DC2"/>
    <w:rsid w:val="00674E27"/>
    <w:rsid w:val="00675723"/>
    <w:rsid w:val="00675E40"/>
    <w:rsid w:val="0067662B"/>
    <w:rsid w:val="006777CB"/>
    <w:rsid w:val="006803A6"/>
    <w:rsid w:val="00682AE3"/>
    <w:rsid w:val="00684103"/>
    <w:rsid w:val="00684425"/>
    <w:rsid w:val="0068678A"/>
    <w:rsid w:val="0069042B"/>
    <w:rsid w:val="00693BF0"/>
    <w:rsid w:val="006940BC"/>
    <w:rsid w:val="00694FBC"/>
    <w:rsid w:val="00695C43"/>
    <w:rsid w:val="00695DF6"/>
    <w:rsid w:val="006A1EBC"/>
    <w:rsid w:val="006A2C02"/>
    <w:rsid w:val="006A49F2"/>
    <w:rsid w:val="006A698D"/>
    <w:rsid w:val="006A6A36"/>
    <w:rsid w:val="006B19CD"/>
    <w:rsid w:val="006B47C8"/>
    <w:rsid w:val="006B4B69"/>
    <w:rsid w:val="006B6332"/>
    <w:rsid w:val="006B69EB"/>
    <w:rsid w:val="006B754A"/>
    <w:rsid w:val="006B7689"/>
    <w:rsid w:val="006C01CF"/>
    <w:rsid w:val="006C020A"/>
    <w:rsid w:val="006C1E9A"/>
    <w:rsid w:val="006C20BC"/>
    <w:rsid w:val="006C3EDC"/>
    <w:rsid w:val="006C496F"/>
    <w:rsid w:val="006C4997"/>
    <w:rsid w:val="006C49B3"/>
    <w:rsid w:val="006D14E9"/>
    <w:rsid w:val="006D257E"/>
    <w:rsid w:val="006D4E5D"/>
    <w:rsid w:val="006D790D"/>
    <w:rsid w:val="006E0302"/>
    <w:rsid w:val="006E0555"/>
    <w:rsid w:val="006E1DE4"/>
    <w:rsid w:val="006E25BB"/>
    <w:rsid w:val="006E4144"/>
    <w:rsid w:val="006E493F"/>
    <w:rsid w:val="006F5964"/>
    <w:rsid w:val="006F59FE"/>
    <w:rsid w:val="006F6534"/>
    <w:rsid w:val="006F7194"/>
    <w:rsid w:val="006F7305"/>
    <w:rsid w:val="006F7AC1"/>
    <w:rsid w:val="006F7EBC"/>
    <w:rsid w:val="007032A7"/>
    <w:rsid w:val="00704BEF"/>
    <w:rsid w:val="00710019"/>
    <w:rsid w:val="00710FC4"/>
    <w:rsid w:val="00711336"/>
    <w:rsid w:val="00713FFA"/>
    <w:rsid w:val="0071448D"/>
    <w:rsid w:val="00715507"/>
    <w:rsid w:val="00716EF6"/>
    <w:rsid w:val="007230B7"/>
    <w:rsid w:val="00723884"/>
    <w:rsid w:val="00727135"/>
    <w:rsid w:val="00727DD7"/>
    <w:rsid w:val="00727E67"/>
    <w:rsid w:val="00732CB6"/>
    <w:rsid w:val="00733797"/>
    <w:rsid w:val="0073408B"/>
    <w:rsid w:val="00734EA1"/>
    <w:rsid w:val="0073564A"/>
    <w:rsid w:val="00740129"/>
    <w:rsid w:val="00740CFB"/>
    <w:rsid w:val="00743A0C"/>
    <w:rsid w:val="007450A0"/>
    <w:rsid w:val="00745AC4"/>
    <w:rsid w:val="007473A6"/>
    <w:rsid w:val="00750895"/>
    <w:rsid w:val="00751A02"/>
    <w:rsid w:val="007527F6"/>
    <w:rsid w:val="00752FAE"/>
    <w:rsid w:val="00753679"/>
    <w:rsid w:val="00756D26"/>
    <w:rsid w:val="00756EEE"/>
    <w:rsid w:val="00757009"/>
    <w:rsid w:val="00757036"/>
    <w:rsid w:val="00757B24"/>
    <w:rsid w:val="00760651"/>
    <w:rsid w:val="00762D99"/>
    <w:rsid w:val="007644A3"/>
    <w:rsid w:val="007644C8"/>
    <w:rsid w:val="00764783"/>
    <w:rsid w:val="007657A9"/>
    <w:rsid w:val="00770DA1"/>
    <w:rsid w:val="00771D99"/>
    <w:rsid w:val="0077353C"/>
    <w:rsid w:val="00775B99"/>
    <w:rsid w:val="0077789B"/>
    <w:rsid w:val="007810CD"/>
    <w:rsid w:val="00787F47"/>
    <w:rsid w:val="00791B1F"/>
    <w:rsid w:val="00794202"/>
    <w:rsid w:val="00794957"/>
    <w:rsid w:val="007958C5"/>
    <w:rsid w:val="007966B0"/>
    <w:rsid w:val="007970AB"/>
    <w:rsid w:val="00797A29"/>
    <w:rsid w:val="007A3DAC"/>
    <w:rsid w:val="007A6956"/>
    <w:rsid w:val="007B248B"/>
    <w:rsid w:val="007B4162"/>
    <w:rsid w:val="007B677F"/>
    <w:rsid w:val="007C04DD"/>
    <w:rsid w:val="007C08D1"/>
    <w:rsid w:val="007C0CD4"/>
    <w:rsid w:val="007C1CD3"/>
    <w:rsid w:val="007C2AA4"/>
    <w:rsid w:val="007C3321"/>
    <w:rsid w:val="007C52EF"/>
    <w:rsid w:val="007C5939"/>
    <w:rsid w:val="007C6A54"/>
    <w:rsid w:val="007D122C"/>
    <w:rsid w:val="007D2262"/>
    <w:rsid w:val="007D25FD"/>
    <w:rsid w:val="007D3E7C"/>
    <w:rsid w:val="007E31AC"/>
    <w:rsid w:val="007E3418"/>
    <w:rsid w:val="007E48C8"/>
    <w:rsid w:val="007F0752"/>
    <w:rsid w:val="007F17A1"/>
    <w:rsid w:val="007F1C8C"/>
    <w:rsid w:val="007F23DB"/>
    <w:rsid w:val="007F3F60"/>
    <w:rsid w:val="007F3F93"/>
    <w:rsid w:val="007F5322"/>
    <w:rsid w:val="007F6A3C"/>
    <w:rsid w:val="007F7BEB"/>
    <w:rsid w:val="008037D1"/>
    <w:rsid w:val="00803A0F"/>
    <w:rsid w:val="00803B3C"/>
    <w:rsid w:val="008061A4"/>
    <w:rsid w:val="0081125E"/>
    <w:rsid w:val="008129F8"/>
    <w:rsid w:val="0081323D"/>
    <w:rsid w:val="008137B8"/>
    <w:rsid w:val="00813B17"/>
    <w:rsid w:val="00816091"/>
    <w:rsid w:val="00820C10"/>
    <w:rsid w:val="00823D05"/>
    <w:rsid w:val="00824CFE"/>
    <w:rsid w:val="00826405"/>
    <w:rsid w:val="008269A0"/>
    <w:rsid w:val="00831DF7"/>
    <w:rsid w:val="008323C3"/>
    <w:rsid w:val="00832E3D"/>
    <w:rsid w:val="00833C06"/>
    <w:rsid w:val="00834BB5"/>
    <w:rsid w:val="00835636"/>
    <w:rsid w:val="008372F3"/>
    <w:rsid w:val="0083773B"/>
    <w:rsid w:val="0084019E"/>
    <w:rsid w:val="00840AA8"/>
    <w:rsid w:val="008411A0"/>
    <w:rsid w:val="00841D00"/>
    <w:rsid w:val="00845EC8"/>
    <w:rsid w:val="0085094E"/>
    <w:rsid w:val="008527D3"/>
    <w:rsid w:val="00854A2A"/>
    <w:rsid w:val="00856435"/>
    <w:rsid w:val="00856D3F"/>
    <w:rsid w:val="00857558"/>
    <w:rsid w:val="00862717"/>
    <w:rsid w:val="00862E75"/>
    <w:rsid w:val="008632B1"/>
    <w:rsid w:val="00866E6C"/>
    <w:rsid w:val="008700BD"/>
    <w:rsid w:val="00870CD9"/>
    <w:rsid w:val="00871465"/>
    <w:rsid w:val="008716E6"/>
    <w:rsid w:val="008741AA"/>
    <w:rsid w:val="00876053"/>
    <w:rsid w:val="008762EE"/>
    <w:rsid w:val="00877810"/>
    <w:rsid w:val="00877DF5"/>
    <w:rsid w:val="00882428"/>
    <w:rsid w:val="00886B52"/>
    <w:rsid w:val="00886DD5"/>
    <w:rsid w:val="00892D25"/>
    <w:rsid w:val="008964E2"/>
    <w:rsid w:val="00896951"/>
    <w:rsid w:val="00896D5A"/>
    <w:rsid w:val="008979D6"/>
    <w:rsid w:val="00897A45"/>
    <w:rsid w:val="00897FD8"/>
    <w:rsid w:val="008A1EF9"/>
    <w:rsid w:val="008A414A"/>
    <w:rsid w:val="008A68A4"/>
    <w:rsid w:val="008A6F89"/>
    <w:rsid w:val="008B1E41"/>
    <w:rsid w:val="008B26A8"/>
    <w:rsid w:val="008B350E"/>
    <w:rsid w:val="008B4098"/>
    <w:rsid w:val="008B535F"/>
    <w:rsid w:val="008B5868"/>
    <w:rsid w:val="008B71CF"/>
    <w:rsid w:val="008C027C"/>
    <w:rsid w:val="008C3EBF"/>
    <w:rsid w:val="008C5478"/>
    <w:rsid w:val="008C56CE"/>
    <w:rsid w:val="008C5E55"/>
    <w:rsid w:val="008C6900"/>
    <w:rsid w:val="008C7835"/>
    <w:rsid w:val="008D01DF"/>
    <w:rsid w:val="008D08AA"/>
    <w:rsid w:val="008D3CCE"/>
    <w:rsid w:val="008D4B12"/>
    <w:rsid w:val="008D77FF"/>
    <w:rsid w:val="008E14CB"/>
    <w:rsid w:val="008E1601"/>
    <w:rsid w:val="008E1E8D"/>
    <w:rsid w:val="008E3229"/>
    <w:rsid w:val="008E4809"/>
    <w:rsid w:val="008E53CC"/>
    <w:rsid w:val="008E66AD"/>
    <w:rsid w:val="008E7909"/>
    <w:rsid w:val="008F07FB"/>
    <w:rsid w:val="008F1263"/>
    <w:rsid w:val="008F61A3"/>
    <w:rsid w:val="008F75C5"/>
    <w:rsid w:val="00900273"/>
    <w:rsid w:val="00900BC6"/>
    <w:rsid w:val="009020C0"/>
    <w:rsid w:val="00903C8C"/>
    <w:rsid w:val="00904C6F"/>
    <w:rsid w:val="009066DB"/>
    <w:rsid w:val="009071A8"/>
    <w:rsid w:val="00907375"/>
    <w:rsid w:val="00912AF0"/>
    <w:rsid w:val="00914445"/>
    <w:rsid w:val="00915A3A"/>
    <w:rsid w:val="00917DE9"/>
    <w:rsid w:val="00920D8D"/>
    <w:rsid w:val="00921DBC"/>
    <w:rsid w:val="00922B2E"/>
    <w:rsid w:val="00926413"/>
    <w:rsid w:val="00926B4E"/>
    <w:rsid w:val="00927067"/>
    <w:rsid w:val="00927D39"/>
    <w:rsid w:val="0093029E"/>
    <w:rsid w:val="00930825"/>
    <w:rsid w:val="009328E5"/>
    <w:rsid w:val="00932B6E"/>
    <w:rsid w:val="009330DA"/>
    <w:rsid w:val="0093410D"/>
    <w:rsid w:val="00934977"/>
    <w:rsid w:val="00935170"/>
    <w:rsid w:val="00936FAD"/>
    <w:rsid w:val="00937C44"/>
    <w:rsid w:val="00937C52"/>
    <w:rsid w:val="009403BE"/>
    <w:rsid w:val="009419C3"/>
    <w:rsid w:val="00943E18"/>
    <w:rsid w:val="009446B8"/>
    <w:rsid w:val="00944CE8"/>
    <w:rsid w:val="0094571F"/>
    <w:rsid w:val="009464DD"/>
    <w:rsid w:val="00946F13"/>
    <w:rsid w:val="00947BE8"/>
    <w:rsid w:val="00947E00"/>
    <w:rsid w:val="009508FA"/>
    <w:rsid w:val="00950A91"/>
    <w:rsid w:val="009533E9"/>
    <w:rsid w:val="00954E26"/>
    <w:rsid w:val="009554D1"/>
    <w:rsid w:val="00955B0C"/>
    <w:rsid w:val="00956D65"/>
    <w:rsid w:val="009570AE"/>
    <w:rsid w:val="00960D62"/>
    <w:rsid w:val="00960F39"/>
    <w:rsid w:val="0096141E"/>
    <w:rsid w:val="009623AD"/>
    <w:rsid w:val="0096319F"/>
    <w:rsid w:val="00964971"/>
    <w:rsid w:val="00964ECC"/>
    <w:rsid w:val="009665E8"/>
    <w:rsid w:val="009711AF"/>
    <w:rsid w:val="00971BEF"/>
    <w:rsid w:val="00971CDC"/>
    <w:rsid w:val="009724E6"/>
    <w:rsid w:val="0097255B"/>
    <w:rsid w:val="009735A1"/>
    <w:rsid w:val="0097460E"/>
    <w:rsid w:val="009747E8"/>
    <w:rsid w:val="00976538"/>
    <w:rsid w:val="009824FC"/>
    <w:rsid w:val="009827ED"/>
    <w:rsid w:val="00982C2E"/>
    <w:rsid w:val="00984076"/>
    <w:rsid w:val="009859F1"/>
    <w:rsid w:val="00985CE1"/>
    <w:rsid w:val="00986E46"/>
    <w:rsid w:val="00987E8A"/>
    <w:rsid w:val="00993603"/>
    <w:rsid w:val="00994B89"/>
    <w:rsid w:val="009957D3"/>
    <w:rsid w:val="00996161"/>
    <w:rsid w:val="00996445"/>
    <w:rsid w:val="00997F1A"/>
    <w:rsid w:val="00997F78"/>
    <w:rsid w:val="009A027A"/>
    <w:rsid w:val="009A04D7"/>
    <w:rsid w:val="009A1675"/>
    <w:rsid w:val="009A180A"/>
    <w:rsid w:val="009A2B61"/>
    <w:rsid w:val="009A4002"/>
    <w:rsid w:val="009A48FE"/>
    <w:rsid w:val="009A5E35"/>
    <w:rsid w:val="009A6B53"/>
    <w:rsid w:val="009B1CD9"/>
    <w:rsid w:val="009B5059"/>
    <w:rsid w:val="009B695B"/>
    <w:rsid w:val="009B7283"/>
    <w:rsid w:val="009B7334"/>
    <w:rsid w:val="009C04CA"/>
    <w:rsid w:val="009C099A"/>
    <w:rsid w:val="009C103F"/>
    <w:rsid w:val="009C15BF"/>
    <w:rsid w:val="009D02C4"/>
    <w:rsid w:val="009D0D3F"/>
    <w:rsid w:val="009D1090"/>
    <w:rsid w:val="009D1DBB"/>
    <w:rsid w:val="009D3A81"/>
    <w:rsid w:val="009D48B9"/>
    <w:rsid w:val="009D6FF8"/>
    <w:rsid w:val="009E2614"/>
    <w:rsid w:val="009E4756"/>
    <w:rsid w:val="009F0473"/>
    <w:rsid w:val="009F2D1E"/>
    <w:rsid w:val="009F37A9"/>
    <w:rsid w:val="009F4A4F"/>
    <w:rsid w:val="009F5840"/>
    <w:rsid w:val="009F65A5"/>
    <w:rsid w:val="009F6C70"/>
    <w:rsid w:val="00A00415"/>
    <w:rsid w:val="00A01563"/>
    <w:rsid w:val="00A017AB"/>
    <w:rsid w:val="00A02AFB"/>
    <w:rsid w:val="00A033F5"/>
    <w:rsid w:val="00A0415A"/>
    <w:rsid w:val="00A04311"/>
    <w:rsid w:val="00A04DBF"/>
    <w:rsid w:val="00A0531B"/>
    <w:rsid w:val="00A0793F"/>
    <w:rsid w:val="00A07B37"/>
    <w:rsid w:val="00A10527"/>
    <w:rsid w:val="00A126B0"/>
    <w:rsid w:val="00A13C97"/>
    <w:rsid w:val="00A13F27"/>
    <w:rsid w:val="00A1422F"/>
    <w:rsid w:val="00A16B51"/>
    <w:rsid w:val="00A17AA6"/>
    <w:rsid w:val="00A200F1"/>
    <w:rsid w:val="00A223DA"/>
    <w:rsid w:val="00A225CC"/>
    <w:rsid w:val="00A2449F"/>
    <w:rsid w:val="00A2455C"/>
    <w:rsid w:val="00A278E2"/>
    <w:rsid w:val="00A33B8E"/>
    <w:rsid w:val="00A33CB8"/>
    <w:rsid w:val="00A35475"/>
    <w:rsid w:val="00A3585C"/>
    <w:rsid w:val="00A374FA"/>
    <w:rsid w:val="00A37F3C"/>
    <w:rsid w:val="00A407CC"/>
    <w:rsid w:val="00A41435"/>
    <w:rsid w:val="00A43404"/>
    <w:rsid w:val="00A445E0"/>
    <w:rsid w:val="00A45777"/>
    <w:rsid w:val="00A52F1C"/>
    <w:rsid w:val="00A5409A"/>
    <w:rsid w:val="00A5459D"/>
    <w:rsid w:val="00A55255"/>
    <w:rsid w:val="00A601B1"/>
    <w:rsid w:val="00A63653"/>
    <w:rsid w:val="00A65702"/>
    <w:rsid w:val="00A70038"/>
    <w:rsid w:val="00A725E4"/>
    <w:rsid w:val="00A72C27"/>
    <w:rsid w:val="00A73415"/>
    <w:rsid w:val="00A73B6B"/>
    <w:rsid w:val="00A754DA"/>
    <w:rsid w:val="00A763B3"/>
    <w:rsid w:val="00A776B7"/>
    <w:rsid w:val="00A81FB4"/>
    <w:rsid w:val="00A84DD8"/>
    <w:rsid w:val="00A85EBE"/>
    <w:rsid w:val="00A86184"/>
    <w:rsid w:val="00A86410"/>
    <w:rsid w:val="00A86C7F"/>
    <w:rsid w:val="00A903A6"/>
    <w:rsid w:val="00A91851"/>
    <w:rsid w:val="00A91AA6"/>
    <w:rsid w:val="00A92A86"/>
    <w:rsid w:val="00A93A24"/>
    <w:rsid w:val="00A95162"/>
    <w:rsid w:val="00A9598E"/>
    <w:rsid w:val="00A97A30"/>
    <w:rsid w:val="00A97BDF"/>
    <w:rsid w:val="00AA09D1"/>
    <w:rsid w:val="00AA1106"/>
    <w:rsid w:val="00AA1AC9"/>
    <w:rsid w:val="00AA2F09"/>
    <w:rsid w:val="00AA4EF1"/>
    <w:rsid w:val="00AA6E85"/>
    <w:rsid w:val="00AB024E"/>
    <w:rsid w:val="00AB3686"/>
    <w:rsid w:val="00AB4B7A"/>
    <w:rsid w:val="00AB5BF7"/>
    <w:rsid w:val="00AB65AA"/>
    <w:rsid w:val="00AC07AD"/>
    <w:rsid w:val="00AC0AC7"/>
    <w:rsid w:val="00AC0FDF"/>
    <w:rsid w:val="00AC16A7"/>
    <w:rsid w:val="00AC206B"/>
    <w:rsid w:val="00AC328A"/>
    <w:rsid w:val="00AC400A"/>
    <w:rsid w:val="00AC61B8"/>
    <w:rsid w:val="00AC63A3"/>
    <w:rsid w:val="00AD3BFD"/>
    <w:rsid w:val="00AD4B6E"/>
    <w:rsid w:val="00AD509D"/>
    <w:rsid w:val="00AD63C9"/>
    <w:rsid w:val="00AD7A2F"/>
    <w:rsid w:val="00AE0B88"/>
    <w:rsid w:val="00AE1A7C"/>
    <w:rsid w:val="00AE1D9B"/>
    <w:rsid w:val="00AE4A82"/>
    <w:rsid w:val="00AE7757"/>
    <w:rsid w:val="00AE77C5"/>
    <w:rsid w:val="00AF0AE0"/>
    <w:rsid w:val="00AF10C3"/>
    <w:rsid w:val="00AF255B"/>
    <w:rsid w:val="00AF4ADD"/>
    <w:rsid w:val="00AF5F03"/>
    <w:rsid w:val="00AF627D"/>
    <w:rsid w:val="00AF69D6"/>
    <w:rsid w:val="00AF7C84"/>
    <w:rsid w:val="00B0093A"/>
    <w:rsid w:val="00B0095A"/>
    <w:rsid w:val="00B00E4D"/>
    <w:rsid w:val="00B014AE"/>
    <w:rsid w:val="00B03464"/>
    <w:rsid w:val="00B0347F"/>
    <w:rsid w:val="00B04227"/>
    <w:rsid w:val="00B05E42"/>
    <w:rsid w:val="00B06B79"/>
    <w:rsid w:val="00B11B55"/>
    <w:rsid w:val="00B176B7"/>
    <w:rsid w:val="00B2029B"/>
    <w:rsid w:val="00B208D8"/>
    <w:rsid w:val="00B20AD8"/>
    <w:rsid w:val="00B228CF"/>
    <w:rsid w:val="00B22E80"/>
    <w:rsid w:val="00B26229"/>
    <w:rsid w:val="00B267E3"/>
    <w:rsid w:val="00B3093B"/>
    <w:rsid w:val="00B312E2"/>
    <w:rsid w:val="00B318A1"/>
    <w:rsid w:val="00B31EF6"/>
    <w:rsid w:val="00B34274"/>
    <w:rsid w:val="00B346CC"/>
    <w:rsid w:val="00B35405"/>
    <w:rsid w:val="00B35BE4"/>
    <w:rsid w:val="00B36317"/>
    <w:rsid w:val="00B42023"/>
    <w:rsid w:val="00B45ACB"/>
    <w:rsid w:val="00B476DA"/>
    <w:rsid w:val="00B47C93"/>
    <w:rsid w:val="00B52BE7"/>
    <w:rsid w:val="00B53E27"/>
    <w:rsid w:val="00B54763"/>
    <w:rsid w:val="00B549EA"/>
    <w:rsid w:val="00B552F2"/>
    <w:rsid w:val="00B5627C"/>
    <w:rsid w:val="00B605EB"/>
    <w:rsid w:val="00B62761"/>
    <w:rsid w:val="00B62A23"/>
    <w:rsid w:val="00B62F4D"/>
    <w:rsid w:val="00B63CEE"/>
    <w:rsid w:val="00B64373"/>
    <w:rsid w:val="00B651AA"/>
    <w:rsid w:val="00B66F0D"/>
    <w:rsid w:val="00B708C6"/>
    <w:rsid w:val="00B70AC4"/>
    <w:rsid w:val="00B746CA"/>
    <w:rsid w:val="00B74C1D"/>
    <w:rsid w:val="00B75CC5"/>
    <w:rsid w:val="00B77D15"/>
    <w:rsid w:val="00B77D4C"/>
    <w:rsid w:val="00B81389"/>
    <w:rsid w:val="00B82D9B"/>
    <w:rsid w:val="00B831D8"/>
    <w:rsid w:val="00B85582"/>
    <w:rsid w:val="00B86213"/>
    <w:rsid w:val="00B87EBE"/>
    <w:rsid w:val="00B93D4C"/>
    <w:rsid w:val="00B97367"/>
    <w:rsid w:val="00BA1471"/>
    <w:rsid w:val="00BA43E3"/>
    <w:rsid w:val="00BA4417"/>
    <w:rsid w:val="00BA4491"/>
    <w:rsid w:val="00BA540C"/>
    <w:rsid w:val="00BB1125"/>
    <w:rsid w:val="00BB1566"/>
    <w:rsid w:val="00BB4771"/>
    <w:rsid w:val="00BB4881"/>
    <w:rsid w:val="00BB5423"/>
    <w:rsid w:val="00BB63CB"/>
    <w:rsid w:val="00BB7159"/>
    <w:rsid w:val="00BC209E"/>
    <w:rsid w:val="00BC26D5"/>
    <w:rsid w:val="00BC2A29"/>
    <w:rsid w:val="00BC36BB"/>
    <w:rsid w:val="00BC3FB5"/>
    <w:rsid w:val="00BC54BB"/>
    <w:rsid w:val="00BC638D"/>
    <w:rsid w:val="00BC69B2"/>
    <w:rsid w:val="00BC766F"/>
    <w:rsid w:val="00BD00F6"/>
    <w:rsid w:val="00BD170C"/>
    <w:rsid w:val="00BD1FB7"/>
    <w:rsid w:val="00BD2B7C"/>
    <w:rsid w:val="00BD5B19"/>
    <w:rsid w:val="00BD65C7"/>
    <w:rsid w:val="00BD6B9D"/>
    <w:rsid w:val="00BD75F1"/>
    <w:rsid w:val="00BD79A4"/>
    <w:rsid w:val="00BE26FA"/>
    <w:rsid w:val="00BE34A5"/>
    <w:rsid w:val="00BE45DA"/>
    <w:rsid w:val="00BE4890"/>
    <w:rsid w:val="00BE5FC9"/>
    <w:rsid w:val="00BE6EC8"/>
    <w:rsid w:val="00BF1C18"/>
    <w:rsid w:val="00BF3982"/>
    <w:rsid w:val="00BF3F93"/>
    <w:rsid w:val="00BF50C6"/>
    <w:rsid w:val="00BF56B3"/>
    <w:rsid w:val="00C00E8F"/>
    <w:rsid w:val="00C02165"/>
    <w:rsid w:val="00C02746"/>
    <w:rsid w:val="00C061CD"/>
    <w:rsid w:val="00C077E8"/>
    <w:rsid w:val="00C07D37"/>
    <w:rsid w:val="00C12B19"/>
    <w:rsid w:val="00C12B3B"/>
    <w:rsid w:val="00C1382A"/>
    <w:rsid w:val="00C13BB5"/>
    <w:rsid w:val="00C16582"/>
    <w:rsid w:val="00C20F48"/>
    <w:rsid w:val="00C22841"/>
    <w:rsid w:val="00C23F20"/>
    <w:rsid w:val="00C25BC8"/>
    <w:rsid w:val="00C26013"/>
    <w:rsid w:val="00C2676E"/>
    <w:rsid w:val="00C272D1"/>
    <w:rsid w:val="00C332D8"/>
    <w:rsid w:val="00C3359E"/>
    <w:rsid w:val="00C33BD8"/>
    <w:rsid w:val="00C34684"/>
    <w:rsid w:val="00C3498C"/>
    <w:rsid w:val="00C34FA2"/>
    <w:rsid w:val="00C35AF1"/>
    <w:rsid w:val="00C361C9"/>
    <w:rsid w:val="00C40999"/>
    <w:rsid w:val="00C4228F"/>
    <w:rsid w:val="00C44027"/>
    <w:rsid w:val="00C45E17"/>
    <w:rsid w:val="00C4624D"/>
    <w:rsid w:val="00C46646"/>
    <w:rsid w:val="00C467E7"/>
    <w:rsid w:val="00C46BC4"/>
    <w:rsid w:val="00C52046"/>
    <w:rsid w:val="00C52532"/>
    <w:rsid w:val="00C529AA"/>
    <w:rsid w:val="00C52AFF"/>
    <w:rsid w:val="00C5454E"/>
    <w:rsid w:val="00C54601"/>
    <w:rsid w:val="00C5581F"/>
    <w:rsid w:val="00C55D99"/>
    <w:rsid w:val="00C57A09"/>
    <w:rsid w:val="00C65BEE"/>
    <w:rsid w:val="00C670C7"/>
    <w:rsid w:val="00C70A8E"/>
    <w:rsid w:val="00C71045"/>
    <w:rsid w:val="00C71B78"/>
    <w:rsid w:val="00C71E9D"/>
    <w:rsid w:val="00C726BE"/>
    <w:rsid w:val="00C74A44"/>
    <w:rsid w:val="00C74A64"/>
    <w:rsid w:val="00C74F9E"/>
    <w:rsid w:val="00C75132"/>
    <w:rsid w:val="00C767E1"/>
    <w:rsid w:val="00C77B0C"/>
    <w:rsid w:val="00C77CA5"/>
    <w:rsid w:val="00C822B2"/>
    <w:rsid w:val="00C8371B"/>
    <w:rsid w:val="00C837F0"/>
    <w:rsid w:val="00C83B16"/>
    <w:rsid w:val="00C84CD5"/>
    <w:rsid w:val="00C850B8"/>
    <w:rsid w:val="00C95B27"/>
    <w:rsid w:val="00CA1B19"/>
    <w:rsid w:val="00CA3E2D"/>
    <w:rsid w:val="00CA6948"/>
    <w:rsid w:val="00CA7D32"/>
    <w:rsid w:val="00CB03AA"/>
    <w:rsid w:val="00CB0675"/>
    <w:rsid w:val="00CB2396"/>
    <w:rsid w:val="00CB3224"/>
    <w:rsid w:val="00CB67A8"/>
    <w:rsid w:val="00CB76D8"/>
    <w:rsid w:val="00CB7AED"/>
    <w:rsid w:val="00CC039F"/>
    <w:rsid w:val="00CC1688"/>
    <w:rsid w:val="00CC252E"/>
    <w:rsid w:val="00CC2C38"/>
    <w:rsid w:val="00CC4D9B"/>
    <w:rsid w:val="00CC4EF2"/>
    <w:rsid w:val="00CC700D"/>
    <w:rsid w:val="00CC7416"/>
    <w:rsid w:val="00CD0D2D"/>
    <w:rsid w:val="00CD134C"/>
    <w:rsid w:val="00CD572F"/>
    <w:rsid w:val="00CD6597"/>
    <w:rsid w:val="00CD6E97"/>
    <w:rsid w:val="00CE0C96"/>
    <w:rsid w:val="00CE1D7C"/>
    <w:rsid w:val="00CE241F"/>
    <w:rsid w:val="00CE3703"/>
    <w:rsid w:val="00CE4AEE"/>
    <w:rsid w:val="00CE6383"/>
    <w:rsid w:val="00CE6907"/>
    <w:rsid w:val="00CE7A9A"/>
    <w:rsid w:val="00CF028F"/>
    <w:rsid w:val="00CF0DE9"/>
    <w:rsid w:val="00CF30AC"/>
    <w:rsid w:val="00CF3A0D"/>
    <w:rsid w:val="00CF46F7"/>
    <w:rsid w:val="00CF48B2"/>
    <w:rsid w:val="00CF4C11"/>
    <w:rsid w:val="00CF4C6C"/>
    <w:rsid w:val="00CF4E4D"/>
    <w:rsid w:val="00CF4F57"/>
    <w:rsid w:val="00CF5DF2"/>
    <w:rsid w:val="00CF6683"/>
    <w:rsid w:val="00D00E2C"/>
    <w:rsid w:val="00D02A36"/>
    <w:rsid w:val="00D03092"/>
    <w:rsid w:val="00D034AF"/>
    <w:rsid w:val="00D04650"/>
    <w:rsid w:val="00D04769"/>
    <w:rsid w:val="00D06700"/>
    <w:rsid w:val="00D10796"/>
    <w:rsid w:val="00D1085A"/>
    <w:rsid w:val="00D10A8C"/>
    <w:rsid w:val="00D10E2E"/>
    <w:rsid w:val="00D1277F"/>
    <w:rsid w:val="00D129CB"/>
    <w:rsid w:val="00D13F23"/>
    <w:rsid w:val="00D14D2A"/>
    <w:rsid w:val="00D15E4A"/>
    <w:rsid w:val="00D22479"/>
    <w:rsid w:val="00D226FF"/>
    <w:rsid w:val="00D23E11"/>
    <w:rsid w:val="00D24D4C"/>
    <w:rsid w:val="00D25B18"/>
    <w:rsid w:val="00D25B8A"/>
    <w:rsid w:val="00D25C1E"/>
    <w:rsid w:val="00D267A0"/>
    <w:rsid w:val="00D269E4"/>
    <w:rsid w:val="00D33437"/>
    <w:rsid w:val="00D34173"/>
    <w:rsid w:val="00D34D3F"/>
    <w:rsid w:val="00D35E03"/>
    <w:rsid w:val="00D36364"/>
    <w:rsid w:val="00D43914"/>
    <w:rsid w:val="00D45B5D"/>
    <w:rsid w:val="00D462F8"/>
    <w:rsid w:val="00D469A7"/>
    <w:rsid w:val="00D46A1F"/>
    <w:rsid w:val="00D46CAD"/>
    <w:rsid w:val="00D54400"/>
    <w:rsid w:val="00D54BB8"/>
    <w:rsid w:val="00D54DD8"/>
    <w:rsid w:val="00D55AFD"/>
    <w:rsid w:val="00D563CC"/>
    <w:rsid w:val="00D56CCF"/>
    <w:rsid w:val="00D56F2F"/>
    <w:rsid w:val="00D573CE"/>
    <w:rsid w:val="00D6048B"/>
    <w:rsid w:val="00D6048D"/>
    <w:rsid w:val="00D60EAC"/>
    <w:rsid w:val="00D60FA4"/>
    <w:rsid w:val="00D6211B"/>
    <w:rsid w:val="00D62BFD"/>
    <w:rsid w:val="00D63ACA"/>
    <w:rsid w:val="00D63B34"/>
    <w:rsid w:val="00D63B91"/>
    <w:rsid w:val="00D63D27"/>
    <w:rsid w:val="00D6589B"/>
    <w:rsid w:val="00D65DB8"/>
    <w:rsid w:val="00D65FDB"/>
    <w:rsid w:val="00D67089"/>
    <w:rsid w:val="00D6769C"/>
    <w:rsid w:val="00D7050F"/>
    <w:rsid w:val="00D712E6"/>
    <w:rsid w:val="00D71946"/>
    <w:rsid w:val="00D765E3"/>
    <w:rsid w:val="00D76A1D"/>
    <w:rsid w:val="00D76BF1"/>
    <w:rsid w:val="00D76CBD"/>
    <w:rsid w:val="00D80C11"/>
    <w:rsid w:val="00D819E7"/>
    <w:rsid w:val="00D83888"/>
    <w:rsid w:val="00D8448C"/>
    <w:rsid w:val="00D84E9B"/>
    <w:rsid w:val="00D86427"/>
    <w:rsid w:val="00D86A74"/>
    <w:rsid w:val="00D909FB"/>
    <w:rsid w:val="00D945F4"/>
    <w:rsid w:val="00D95A5A"/>
    <w:rsid w:val="00D95EDE"/>
    <w:rsid w:val="00D97E49"/>
    <w:rsid w:val="00DA0191"/>
    <w:rsid w:val="00DA1C85"/>
    <w:rsid w:val="00DA23D6"/>
    <w:rsid w:val="00DA26F0"/>
    <w:rsid w:val="00DA2C7E"/>
    <w:rsid w:val="00DA4DA5"/>
    <w:rsid w:val="00DA6272"/>
    <w:rsid w:val="00DA62AB"/>
    <w:rsid w:val="00DB1F3E"/>
    <w:rsid w:val="00DB410B"/>
    <w:rsid w:val="00DB6FF5"/>
    <w:rsid w:val="00DB7C71"/>
    <w:rsid w:val="00DC0ADE"/>
    <w:rsid w:val="00DC1303"/>
    <w:rsid w:val="00DC1955"/>
    <w:rsid w:val="00DC2CE7"/>
    <w:rsid w:val="00DC32FD"/>
    <w:rsid w:val="00DC3B98"/>
    <w:rsid w:val="00DC5147"/>
    <w:rsid w:val="00DD01C6"/>
    <w:rsid w:val="00DD05E9"/>
    <w:rsid w:val="00DD29DC"/>
    <w:rsid w:val="00DD3563"/>
    <w:rsid w:val="00DD3912"/>
    <w:rsid w:val="00DD4F9A"/>
    <w:rsid w:val="00DD5AFB"/>
    <w:rsid w:val="00DE0E08"/>
    <w:rsid w:val="00DE3612"/>
    <w:rsid w:val="00DE3C9D"/>
    <w:rsid w:val="00DE7169"/>
    <w:rsid w:val="00DE7433"/>
    <w:rsid w:val="00DF344C"/>
    <w:rsid w:val="00DF3B74"/>
    <w:rsid w:val="00DF7864"/>
    <w:rsid w:val="00DF7DC3"/>
    <w:rsid w:val="00E003DF"/>
    <w:rsid w:val="00E00808"/>
    <w:rsid w:val="00E00AEF"/>
    <w:rsid w:val="00E02623"/>
    <w:rsid w:val="00E02C4D"/>
    <w:rsid w:val="00E05C4B"/>
    <w:rsid w:val="00E068B3"/>
    <w:rsid w:val="00E06AA6"/>
    <w:rsid w:val="00E073D7"/>
    <w:rsid w:val="00E1018D"/>
    <w:rsid w:val="00E10DAA"/>
    <w:rsid w:val="00E11E23"/>
    <w:rsid w:val="00E1382D"/>
    <w:rsid w:val="00E13E72"/>
    <w:rsid w:val="00E14A12"/>
    <w:rsid w:val="00E14AEE"/>
    <w:rsid w:val="00E16C9B"/>
    <w:rsid w:val="00E1773A"/>
    <w:rsid w:val="00E2158A"/>
    <w:rsid w:val="00E222A7"/>
    <w:rsid w:val="00E25EB3"/>
    <w:rsid w:val="00E25F6E"/>
    <w:rsid w:val="00E2791F"/>
    <w:rsid w:val="00E27DCE"/>
    <w:rsid w:val="00E30A20"/>
    <w:rsid w:val="00E33DD5"/>
    <w:rsid w:val="00E34B5C"/>
    <w:rsid w:val="00E36BAC"/>
    <w:rsid w:val="00E401B8"/>
    <w:rsid w:val="00E40711"/>
    <w:rsid w:val="00E43B72"/>
    <w:rsid w:val="00E43D63"/>
    <w:rsid w:val="00E44BDB"/>
    <w:rsid w:val="00E47861"/>
    <w:rsid w:val="00E47A63"/>
    <w:rsid w:val="00E50178"/>
    <w:rsid w:val="00E51277"/>
    <w:rsid w:val="00E544BB"/>
    <w:rsid w:val="00E553CA"/>
    <w:rsid w:val="00E5686F"/>
    <w:rsid w:val="00E572F1"/>
    <w:rsid w:val="00E61000"/>
    <w:rsid w:val="00E61589"/>
    <w:rsid w:val="00E63BA9"/>
    <w:rsid w:val="00E6599D"/>
    <w:rsid w:val="00E65A54"/>
    <w:rsid w:val="00E65AFB"/>
    <w:rsid w:val="00E663E1"/>
    <w:rsid w:val="00E66D35"/>
    <w:rsid w:val="00E67DD2"/>
    <w:rsid w:val="00E711E7"/>
    <w:rsid w:val="00E71B09"/>
    <w:rsid w:val="00E73CEC"/>
    <w:rsid w:val="00E73DE1"/>
    <w:rsid w:val="00E73F6E"/>
    <w:rsid w:val="00E742A0"/>
    <w:rsid w:val="00E7460E"/>
    <w:rsid w:val="00E76CA8"/>
    <w:rsid w:val="00E8228D"/>
    <w:rsid w:val="00E84AA8"/>
    <w:rsid w:val="00E86B82"/>
    <w:rsid w:val="00E86EEA"/>
    <w:rsid w:val="00E87C44"/>
    <w:rsid w:val="00E90960"/>
    <w:rsid w:val="00E92714"/>
    <w:rsid w:val="00E94E90"/>
    <w:rsid w:val="00EA1FB1"/>
    <w:rsid w:val="00EA26D4"/>
    <w:rsid w:val="00EA3227"/>
    <w:rsid w:val="00EA53E3"/>
    <w:rsid w:val="00EA5FC3"/>
    <w:rsid w:val="00EA64A6"/>
    <w:rsid w:val="00EA7CEF"/>
    <w:rsid w:val="00EB0826"/>
    <w:rsid w:val="00EB0FF7"/>
    <w:rsid w:val="00EB4027"/>
    <w:rsid w:val="00EB60D9"/>
    <w:rsid w:val="00EC01AF"/>
    <w:rsid w:val="00EC06F7"/>
    <w:rsid w:val="00EC1DE6"/>
    <w:rsid w:val="00EC2EC8"/>
    <w:rsid w:val="00EC3DA6"/>
    <w:rsid w:val="00EC5ACB"/>
    <w:rsid w:val="00EC71AB"/>
    <w:rsid w:val="00ED0152"/>
    <w:rsid w:val="00ED0443"/>
    <w:rsid w:val="00ED0B78"/>
    <w:rsid w:val="00ED0F69"/>
    <w:rsid w:val="00ED18F6"/>
    <w:rsid w:val="00ED29D2"/>
    <w:rsid w:val="00ED4197"/>
    <w:rsid w:val="00ED4BD4"/>
    <w:rsid w:val="00ED628B"/>
    <w:rsid w:val="00ED65DD"/>
    <w:rsid w:val="00ED7B0D"/>
    <w:rsid w:val="00ED7CB7"/>
    <w:rsid w:val="00EE016D"/>
    <w:rsid w:val="00EE09C8"/>
    <w:rsid w:val="00EE1C2E"/>
    <w:rsid w:val="00EE2247"/>
    <w:rsid w:val="00EE3D5A"/>
    <w:rsid w:val="00EE561E"/>
    <w:rsid w:val="00EE597C"/>
    <w:rsid w:val="00EE5D81"/>
    <w:rsid w:val="00EE6946"/>
    <w:rsid w:val="00EE6B86"/>
    <w:rsid w:val="00EE72BA"/>
    <w:rsid w:val="00EF1146"/>
    <w:rsid w:val="00EF4CAE"/>
    <w:rsid w:val="00EF4F6B"/>
    <w:rsid w:val="00EF511A"/>
    <w:rsid w:val="00EF5661"/>
    <w:rsid w:val="00EF78C6"/>
    <w:rsid w:val="00F00C15"/>
    <w:rsid w:val="00F04C8A"/>
    <w:rsid w:val="00F04EDE"/>
    <w:rsid w:val="00F05187"/>
    <w:rsid w:val="00F071CE"/>
    <w:rsid w:val="00F077DB"/>
    <w:rsid w:val="00F113AA"/>
    <w:rsid w:val="00F11830"/>
    <w:rsid w:val="00F1317B"/>
    <w:rsid w:val="00F13813"/>
    <w:rsid w:val="00F16A30"/>
    <w:rsid w:val="00F17FE1"/>
    <w:rsid w:val="00F2150D"/>
    <w:rsid w:val="00F2188F"/>
    <w:rsid w:val="00F218A1"/>
    <w:rsid w:val="00F22E99"/>
    <w:rsid w:val="00F328D2"/>
    <w:rsid w:val="00F331E1"/>
    <w:rsid w:val="00F33204"/>
    <w:rsid w:val="00F3415F"/>
    <w:rsid w:val="00F36EA6"/>
    <w:rsid w:val="00F36EB9"/>
    <w:rsid w:val="00F37892"/>
    <w:rsid w:val="00F41881"/>
    <w:rsid w:val="00F44EB2"/>
    <w:rsid w:val="00F45938"/>
    <w:rsid w:val="00F45BC3"/>
    <w:rsid w:val="00F45E82"/>
    <w:rsid w:val="00F461D3"/>
    <w:rsid w:val="00F46220"/>
    <w:rsid w:val="00F52372"/>
    <w:rsid w:val="00F5278D"/>
    <w:rsid w:val="00F52C84"/>
    <w:rsid w:val="00F547C4"/>
    <w:rsid w:val="00F54AAF"/>
    <w:rsid w:val="00F54DFC"/>
    <w:rsid w:val="00F5521A"/>
    <w:rsid w:val="00F55239"/>
    <w:rsid w:val="00F57032"/>
    <w:rsid w:val="00F6239F"/>
    <w:rsid w:val="00F62509"/>
    <w:rsid w:val="00F7094E"/>
    <w:rsid w:val="00F7319B"/>
    <w:rsid w:val="00F7382E"/>
    <w:rsid w:val="00F779D0"/>
    <w:rsid w:val="00F80261"/>
    <w:rsid w:val="00F80F8C"/>
    <w:rsid w:val="00F82089"/>
    <w:rsid w:val="00F83993"/>
    <w:rsid w:val="00F845D5"/>
    <w:rsid w:val="00F847DE"/>
    <w:rsid w:val="00F86C66"/>
    <w:rsid w:val="00F914B4"/>
    <w:rsid w:val="00F917E3"/>
    <w:rsid w:val="00F93197"/>
    <w:rsid w:val="00F9352A"/>
    <w:rsid w:val="00F9492F"/>
    <w:rsid w:val="00F94E36"/>
    <w:rsid w:val="00F9673D"/>
    <w:rsid w:val="00F97D63"/>
    <w:rsid w:val="00FA0709"/>
    <w:rsid w:val="00FA11F4"/>
    <w:rsid w:val="00FA195E"/>
    <w:rsid w:val="00FA38E5"/>
    <w:rsid w:val="00FA3A10"/>
    <w:rsid w:val="00FA3E96"/>
    <w:rsid w:val="00FA43D0"/>
    <w:rsid w:val="00FA4E12"/>
    <w:rsid w:val="00FA6F6E"/>
    <w:rsid w:val="00FA7928"/>
    <w:rsid w:val="00FB0D27"/>
    <w:rsid w:val="00FB1064"/>
    <w:rsid w:val="00FB186C"/>
    <w:rsid w:val="00FB1931"/>
    <w:rsid w:val="00FB1B18"/>
    <w:rsid w:val="00FB51EA"/>
    <w:rsid w:val="00FC1804"/>
    <w:rsid w:val="00FC3130"/>
    <w:rsid w:val="00FC4CA7"/>
    <w:rsid w:val="00FC6E41"/>
    <w:rsid w:val="00FD0035"/>
    <w:rsid w:val="00FD2772"/>
    <w:rsid w:val="00FD4535"/>
    <w:rsid w:val="00FE1447"/>
    <w:rsid w:val="00FE1CE4"/>
    <w:rsid w:val="00FE6F6F"/>
    <w:rsid w:val="00FE70B8"/>
    <w:rsid w:val="00FF08C6"/>
    <w:rsid w:val="00FF12F5"/>
    <w:rsid w:val="00FF1DAB"/>
    <w:rsid w:val="00FF2775"/>
    <w:rsid w:val="00FF42EE"/>
    <w:rsid w:val="00FF43E8"/>
    <w:rsid w:val="00FF5604"/>
    <w:rsid w:val="00FF72F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13" type="connector" idref="#AutoShape 9"/>
        <o:r id="V:Rule14" type="connector" idref="#AutoShape 14"/>
        <o:r id="V:Rule15" type="connector" idref="#AutoShape 6"/>
        <o:r id="V:Rule16" type="connector" idref="#AutoShape 15"/>
        <o:r id="V:Rule17" type="connector" idref="#AutoShape 12"/>
        <o:r id="V:Rule18" type="connector" idref="#AutoShape 17"/>
        <o:r id="V:Rule19" type="connector" idref="#AutoShape 13"/>
        <o:r id="V:Rule20" type="connector" idref="#AutoShape 10"/>
        <o:r id="V:Rule21" type="connector" idref="#AutoShape 16"/>
        <o:r id="V:Rule22" type="connector" idref="#AutoShape 8"/>
        <o:r id="V:Rule23" type="connector" idref="#AutoShape 7"/>
        <o:r id="V:Rule24" type="connector" idref="#AutoShape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annotation reference" w:uiPriority="0"/>
    <w:lsdException w:name="line number"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77F"/>
    <w:pPr>
      <w:bidi/>
      <w:spacing w:after="0" w:line="240" w:lineRule="auto"/>
    </w:pPr>
    <w:rPr>
      <w:rFonts w:ascii="Times New Roman" w:eastAsia="Times New Roman" w:hAnsi="Times New Roman" w:cs="Traditional Arabic"/>
      <w:sz w:val="20"/>
      <w:szCs w:val="20"/>
      <w:lang w:val="en-US"/>
    </w:rPr>
  </w:style>
  <w:style w:type="paragraph" w:styleId="Titre1">
    <w:name w:val="heading 1"/>
    <w:basedOn w:val="Normal"/>
    <w:next w:val="Normal"/>
    <w:link w:val="Titre1Car"/>
    <w:qFormat/>
    <w:rsid w:val="00D127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qFormat/>
    <w:rsid w:val="00D1277F"/>
    <w:pPr>
      <w:keepNext/>
      <w:outlineLvl w:val="1"/>
    </w:pPr>
    <w:rPr>
      <w:b/>
      <w:bCs/>
      <w:szCs w:val="28"/>
    </w:rPr>
  </w:style>
  <w:style w:type="paragraph" w:styleId="Titre3">
    <w:name w:val="heading 3"/>
    <w:basedOn w:val="Normal"/>
    <w:next w:val="Normal"/>
    <w:link w:val="Titre3Car"/>
    <w:unhideWhenUsed/>
    <w:qFormat/>
    <w:rsid w:val="00D1277F"/>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qFormat/>
    <w:rsid w:val="00D1277F"/>
    <w:pPr>
      <w:keepNext/>
      <w:spacing w:before="240" w:after="60"/>
      <w:jc w:val="right"/>
      <w:outlineLvl w:val="3"/>
    </w:pPr>
    <w:rPr>
      <w:rFonts w:ascii="Calibri" w:hAnsi="Calibri" w:cs="Arial"/>
      <w:b/>
      <w:bCs/>
      <w:sz w:val="28"/>
      <w:szCs w:val="28"/>
      <w:lang w:eastAsia="ar-SA"/>
    </w:rPr>
  </w:style>
  <w:style w:type="paragraph" w:styleId="Titre5">
    <w:name w:val="heading 5"/>
    <w:basedOn w:val="Normal"/>
    <w:next w:val="Normal"/>
    <w:link w:val="Titre5Car"/>
    <w:unhideWhenUsed/>
    <w:qFormat/>
    <w:rsid w:val="00D1277F"/>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qFormat/>
    <w:rsid w:val="00D1277F"/>
    <w:pPr>
      <w:keepNext/>
      <w:jc w:val="center"/>
      <w:outlineLvl w:val="5"/>
    </w:pPr>
    <w:rPr>
      <w:rFonts w:cs="Mudir MT"/>
      <w:szCs w:val="36"/>
    </w:rPr>
  </w:style>
  <w:style w:type="paragraph" w:styleId="Titre7">
    <w:name w:val="heading 7"/>
    <w:basedOn w:val="Normal"/>
    <w:next w:val="Normal"/>
    <w:link w:val="Titre7Car"/>
    <w:qFormat/>
    <w:rsid w:val="00D1277F"/>
    <w:pPr>
      <w:bidi w:val="0"/>
      <w:spacing w:before="240" w:after="60"/>
      <w:outlineLvl w:val="6"/>
    </w:pPr>
    <w:rPr>
      <w:rFonts w:ascii="Calibri" w:hAnsi="Calibri" w:cs="Times New Roman"/>
      <w:sz w:val="24"/>
      <w:szCs w:val="24"/>
    </w:rPr>
  </w:style>
  <w:style w:type="paragraph" w:styleId="Titre8">
    <w:name w:val="heading 8"/>
    <w:basedOn w:val="Normal"/>
    <w:next w:val="Normal"/>
    <w:link w:val="Titre8Car"/>
    <w:uiPriority w:val="99"/>
    <w:qFormat/>
    <w:rsid w:val="00D1277F"/>
    <w:pPr>
      <w:spacing w:before="240" w:after="60"/>
      <w:jc w:val="right"/>
      <w:outlineLvl w:val="7"/>
    </w:pPr>
    <w:rPr>
      <w:rFonts w:cs="Times New Roman"/>
      <w:i/>
      <w:iCs/>
      <w:sz w:val="24"/>
      <w:szCs w:val="24"/>
      <w:lang w:bidi="ar-EG"/>
    </w:rPr>
  </w:style>
  <w:style w:type="paragraph" w:styleId="Titre9">
    <w:name w:val="heading 9"/>
    <w:basedOn w:val="Normal"/>
    <w:next w:val="Normal"/>
    <w:link w:val="Titre9Car"/>
    <w:uiPriority w:val="99"/>
    <w:qFormat/>
    <w:rsid w:val="00D1277F"/>
    <w:pPr>
      <w:bidi w:val="0"/>
      <w:spacing w:before="240" w:after="60"/>
      <w:outlineLvl w:val="8"/>
    </w:pPr>
    <w:rPr>
      <w:rFonts w:ascii="Cambria" w:hAnsi="Cambria" w:cs="Times New Roman"/>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1277F"/>
    <w:rPr>
      <w:rFonts w:asciiTheme="majorHAnsi" w:eastAsiaTheme="majorEastAsia" w:hAnsiTheme="majorHAnsi" w:cstheme="majorBidi"/>
      <w:b/>
      <w:bCs/>
      <w:color w:val="365F91" w:themeColor="accent1" w:themeShade="BF"/>
      <w:sz w:val="28"/>
      <w:szCs w:val="28"/>
      <w:lang w:val="en-US"/>
    </w:rPr>
  </w:style>
  <w:style w:type="character" w:customStyle="1" w:styleId="Titre2Car">
    <w:name w:val="Titre 2 Car"/>
    <w:basedOn w:val="Policepardfaut"/>
    <w:link w:val="Titre2"/>
    <w:rsid w:val="00D1277F"/>
    <w:rPr>
      <w:rFonts w:ascii="Times New Roman" w:eastAsia="Times New Roman" w:hAnsi="Times New Roman" w:cs="Traditional Arabic"/>
      <w:b/>
      <w:bCs/>
      <w:sz w:val="20"/>
      <w:szCs w:val="28"/>
      <w:lang w:val="en-US"/>
    </w:rPr>
  </w:style>
  <w:style w:type="character" w:customStyle="1" w:styleId="Titre3Car">
    <w:name w:val="Titre 3 Car"/>
    <w:basedOn w:val="Policepardfaut"/>
    <w:link w:val="Titre3"/>
    <w:rsid w:val="00D1277F"/>
    <w:rPr>
      <w:rFonts w:asciiTheme="majorHAnsi" w:eastAsiaTheme="majorEastAsia" w:hAnsiTheme="majorHAnsi" w:cstheme="majorBidi"/>
      <w:b/>
      <w:bCs/>
      <w:color w:val="4F81BD" w:themeColor="accent1"/>
      <w:sz w:val="20"/>
      <w:szCs w:val="20"/>
      <w:lang w:val="en-US"/>
    </w:rPr>
  </w:style>
  <w:style w:type="character" w:customStyle="1" w:styleId="Titre4Car">
    <w:name w:val="Titre 4 Car"/>
    <w:basedOn w:val="Policepardfaut"/>
    <w:link w:val="Titre4"/>
    <w:rsid w:val="00D1277F"/>
    <w:rPr>
      <w:rFonts w:ascii="Calibri" w:eastAsia="Times New Roman" w:hAnsi="Calibri" w:cs="Arial"/>
      <w:b/>
      <w:bCs/>
      <w:sz w:val="28"/>
      <w:szCs w:val="28"/>
      <w:lang w:val="en-US" w:eastAsia="ar-SA"/>
    </w:rPr>
  </w:style>
  <w:style w:type="character" w:customStyle="1" w:styleId="Titre5Car">
    <w:name w:val="Titre 5 Car"/>
    <w:basedOn w:val="Policepardfaut"/>
    <w:link w:val="Titre5"/>
    <w:rsid w:val="00D1277F"/>
    <w:rPr>
      <w:rFonts w:asciiTheme="majorHAnsi" w:eastAsiaTheme="majorEastAsia" w:hAnsiTheme="majorHAnsi" w:cstheme="majorBidi"/>
      <w:color w:val="243F60" w:themeColor="accent1" w:themeShade="7F"/>
      <w:sz w:val="20"/>
      <w:szCs w:val="20"/>
      <w:lang w:val="en-US"/>
    </w:rPr>
  </w:style>
  <w:style w:type="character" w:customStyle="1" w:styleId="Titre6Car">
    <w:name w:val="Titre 6 Car"/>
    <w:basedOn w:val="Policepardfaut"/>
    <w:link w:val="Titre6"/>
    <w:rsid w:val="00D1277F"/>
    <w:rPr>
      <w:rFonts w:ascii="Times New Roman" w:eastAsia="Times New Roman" w:hAnsi="Times New Roman" w:cs="Mudir MT"/>
      <w:sz w:val="20"/>
      <w:szCs w:val="36"/>
      <w:lang w:val="en-US"/>
    </w:rPr>
  </w:style>
  <w:style w:type="character" w:customStyle="1" w:styleId="Titre7Car">
    <w:name w:val="Titre 7 Car"/>
    <w:basedOn w:val="Policepardfaut"/>
    <w:link w:val="Titre7"/>
    <w:rsid w:val="00D1277F"/>
    <w:rPr>
      <w:rFonts w:ascii="Calibri" w:eastAsia="Times New Roman" w:hAnsi="Calibri" w:cs="Times New Roman"/>
      <w:sz w:val="24"/>
      <w:szCs w:val="24"/>
      <w:lang w:val="en-US"/>
    </w:rPr>
  </w:style>
  <w:style w:type="character" w:customStyle="1" w:styleId="Titre8Car">
    <w:name w:val="Titre 8 Car"/>
    <w:basedOn w:val="Policepardfaut"/>
    <w:link w:val="Titre8"/>
    <w:uiPriority w:val="99"/>
    <w:rsid w:val="00D1277F"/>
    <w:rPr>
      <w:rFonts w:ascii="Times New Roman" w:eastAsia="Times New Roman" w:hAnsi="Times New Roman" w:cs="Times New Roman"/>
      <w:i/>
      <w:iCs/>
      <w:sz w:val="24"/>
      <w:szCs w:val="24"/>
      <w:lang w:val="en-US" w:bidi="ar-EG"/>
    </w:rPr>
  </w:style>
  <w:style w:type="character" w:customStyle="1" w:styleId="Titre9Car">
    <w:name w:val="Titre 9 Car"/>
    <w:basedOn w:val="Policepardfaut"/>
    <w:link w:val="Titre9"/>
    <w:uiPriority w:val="99"/>
    <w:rsid w:val="00D1277F"/>
    <w:rPr>
      <w:rFonts w:ascii="Cambria" w:eastAsia="Times New Roman" w:hAnsi="Cambria" w:cs="Times New Roman"/>
      <w:lang w:val="en-US"/>
    </w:rPr>
  </w:style>
  <w:style w:type="paragraph" w:styleId="Corpsdetexte">
    <w:name w:val="Body Text"/>
    <w:basedOn w:val="Normal"/>
    <w:link w:val="CorpsdetexteCar"/>
    <w:rsid w:val="00D1277F"/>
    <w:pPr>
      <w:jc w:val="lowKashida"/>
    </w:pPr>
    <w:rPr>
      <w:szCs w:val="28"/>
    </w:rPr>
  </w:style>
  <w:style w:type="character" w:customStyle="1" w:styleId="CorpsdetexteCar">
    <w:name w:val="Corps de texte Car"/>
    <w:basedOn w:val="Policepardfaut"/>
    <w:link w:val="Corpsdetexte"/>
    <w:rsid w:val="00D1277F"/>
    <w:rPr>
      <w:rFonts w:ascii="Times New Roman" w:eastAsia="Times New Roman" w:hAnsi="Times New Roman" w:cs="Traditional Arabic"/>
      <w:sz w:val="20"/>
      <w:szCs w:val="28"/>
      <w:lang w:val="en-US"/>
    </w:rPr>
  </w:style>
  <w:style w:type="character" w:styleId="Lienhypertexte">
    <w:name w:val="Hyperlink"/>
    <w:rsid w:val="00D1277F"/>
    <w:rPr>
      <w:color w:val="0000FF"/>
      <w:u w:val="single"/>
    </w:rPr>
  </w:style>
  <w:style w:type="paragraph" w:styleId="Notedebasdepage">
    <w:name w:val="footnote text"/>
    <w:basedOn w:val="Normal"/>
    <w:link w:val="NotedebasdepageCar"/>
    <w:rsid w:val="00D1277F"/>
  </w:style>
  <w:style w:type="character" w:customStyle="1" w:styleId="NotedebasdepageCar">
    <w:name w:val="Note de bas de page Car"/>
    <w:basedOn w:val="Policepardfaut"/>
    <w:link w:val="Notedebasdepage"/>
    <w:rsid w:val="00D1277F"/>
    <w:rPr>
      <w:rFonts w:ascii="Times New Roman" w:eastAsia="Times New Roman" w:hAnsi="Times New Roman" w:cs="Traditional Arabic"/>
      <w:sz w:val="20"/>
      <w:szCs w:val="20"/>
      <w:lang w:val="en-US"/>
    </w:rPr>
  </w:style>
  <w:style w:type="character" w:styleId="Appelnotedebasdep">
    <w:name w:val="footnote reference"/>
    <w:aliases w:val="(Footnote Reference)"/>
    <w:uiPriority w:val="99"/>
    <w:rsid w:val="00D1277F"/>
    <w:rPr>
      <w:vertAlign w:val="superscript"/>
    </w:rPr>
  </w:style>
  <w:style w:type="paragraph" w:styleId="En-tte">
    <w:name w:val="header"/>
    <w:basedOn w:val="Normal"/>
    <w:link w:val="En-tteCar"/>
    <w:uiPriority w:val="99"/>
    <w:unhideWhenUsed/>
    <w:rsid w:val="00D1277F"/>
    <w:pPr>
      <w:tabs>
        <w:tab w:val="center" w:pos="4153"/>
        <w:tab w:val="right" w:pos="8306"/>
      </w:tabs>
    </w:pPr>
  </w:style>
  <w:style w:type="character" w:customStyle="1" w:styleId="En-tteCar">
    <w:name w:val="En-tête Car"/>
    <w:basedOn w:val="Policepardfaut"/>
    <w:link w:val="En-tte"/>
    <w:uiPriority w:val="99"/>
    <w:rsid w:val="00D1277F"/>
    <w:rPr>
      <w:rFonts w:ascii="Times New Roman" w:eastAsia="Times New Roman" w:hAnsi="Times New Roman" w:cs="Traditional Arabic"/>
      <w:sz w:val="20"/>
      <w:szCs w:val="20"/>
      <w:lang w:val="en-US"/>
    </w:rPr>
  </w:style>
  <w:style w:type="paragraph" w:styleId="Pieddepage">
    <w:name w:val="footer"/>
    <w:basedOn w:val="Normal"/>
    <w:link w:val="PieddepageCar"/>
    <w:uiPriority w:val="99"/>
    <w:unhideWhenUsed/>
    <w:rsid w:val="00D1277F"/>
    <w:pPr>
      <w:tabs>
        <w:tab w:val="center" w:pos="4153"/>
        <w:tab w:val="right" w:pos="8306"/>
      </w:tabs>
    </w:pPr>
  </w:style>
  <w:style w:type="character" w:customStyle="1" w:styleId="PieddepageCar">
    <w:name w:val="Pied de page Car"/>
    <w:basedOn w:val="Policepardfaut"/>
    <w:link w:val="Pieddepage"/>
    <w:uiPriority w:val="99"/>
    <w:rsid w:val="00D1277F"/>
    <w:rPr>
      <w:rFonts w:ascii="Times New Roman" w:eastAsia="Times New Roman" w:hAnsi="Times New Roman" w:cs="Traditional Arabic"/>
      <w:sz w:val="20"/>
      <w:szCs w:val="20"/>
      <w:lang w:val="en-US"/>
    </w:rPr>
  </w:style>
  <w:style w:type="paragraph" w:customStyle="1" w:styleId="16127">
    <w:name w:val="عادي + ‏16 نقطة، كشيدة صغيرة، السطر الأول:  1.27 سم"/>
    <w:basedOn w:val="Normal"/>
    <w:uiPriority w:val="99"/>
    <w:rsid w:val="00D1277F"/>
    <w:pPr>
      <w:ind w:firstLine="720"/>
      <w:jc w:val="lowKashida"/>
    </w:pPr>
    <w:rPr>
      <w:rFonts w:cs="Simplified Arabic"/>
      <w:sz w:val="32"/>
      <w:szCs w:val="32"/>
    </w:rPr>
  </w:style>
  <w:style w:type="paragraph" w:styleId="Corpsdetexte2">
    <w:name w:val="Body Text 2"/>
    <w:basedOn w:val="Normal"/>
    <w:link w:val="Corpsdetexte2Car"/>
    <w:unhideWhenUsed/>
    <w:rsid w:val="00D1277F"/>
    <w:pPr>
      <w:spacing w:after="120" w:line="480" w:lineRule="auto"/>
    </w:pPr>
  </w:style>
  <w:style w:type="character" w:customStyle="1" w:styleId="Corpsdetexte2Car">
    <w:name w:val="Corps de texte 2 Car"/>
    <w:basedOn w:val="Policepardfaut"/>
    <w:link w:val="Corpsdetexte2"/>
    <w:uiPriority w:val="99"/>
    <w:rsid w:val="00D1277F"/>
    <w:rPr>
      <w:rFonts w:ascii="Times New Roman" w:eastAsia="Times New Roman" w:hAnsi="Times New Roman" w:cs="Traditional Arabic"/>
      <w:sz w:val="20"/>
      <w:szCs w:val="20"/>
      <w:lang w:val="en-US"/>
    </w:rPr>
  </w:style>
  <w:style w:type="paragraph" w:styleId="Notedefin">
    <w:name w:val="endnote text"/>
    <w:basedOn w:val="Normal"/>
    <w:link w:val="NotedefinCar"/>
    <w:rsid w:val="00D1277F"/>
    <w:pPr>
      <w:bidi w:val="0"/>
    </w:pPr>
    <w:rPr>
      <w:rFonts w:ascii="Calibri" w:hAnsi="Calibri" w:cs="Times New Roman"/>
    </w:rPr>
  </w:style>
  <w:style w:type="character" w:customStyle="1" w:styleId="NotedefinCar">
    <w:name w:val="Note de fin Car"/>
    <w:basedOn w:val="Policepardfaut"/>
    <w:link w:val="Notedefin"/>
    <w:rsid w:val="00D1277F"/>
    <w:rPr>
      <w:rFonts w:ascii="Calibri" w:eastAsia="Times New Roman" w:hAnsi="Calibri" w:cs="Times New Roman"/>
      <w:sz w:val="20"/>
      <w:szCs w:val="20"/>
      <w:lang w:val="en-US"/>
    </w:rPr>
  </w:style>
  <w:style w:type="paragraph" w:styleId="Paragraphedeliste">
    <w:name w:val="List Paragraph"/>
    <w:basedOn w:val="Normal"/>
    <w:uiPriority w:val="34"/>
    <w:qFormat/>
    <w:rsid w:val="00D1277F"/>
    <w:pPr>
      <w:ind w:left="720"/>
      <w:contextualSpacing/>
    </w:pPr>
    <w:rPr>
      <w:rFonts w:cs="Times New Roman"/>
      <w:sz w:val="24"/>
      <w:szCs w:val="24"/>
      <w:lang w:bidi="ar-IQ"/>
    </w:rPr>
  </w:style>
  <w:style w:type="paragraph" w:styleId="Sansinterligne">
    <w:name w:val="No Spacing"/>
    <w:link w:val="SansinterligneCar"/>
    <w:uiPriority w:val="1"/>
    <w:qFormat/>
    <w:rsid w:val="00D1277F"/>
    <w:pPr>
      <w:bidi/>
      <w:spacing w:after="0" w:line="240" w:lineRule="auto"/>
    </w:pPr>
    <w:rPr>
      <w:rFonts w:ascii="Times New Roman" w:eastAsia="Times New Roman" w:hAnsi="Times New Roman" w:cs="Traditional Arabic"/>
      <w:sz w:val="20"/>
      <w:szCs w:val="20"/>
      <w:lang w:val="en-US"/>
    </w:rPr>
  </w:style>
  <w:style w:type="character" w:styleId="Appeldenotedefin">
    <w:name w:val="endnote reference"/>
    <w:basedOn w:val="Policepardfaut"/>
    <w:rsid w:val="00D1277F"/>
    <w:rPr>
      <w:rFonts w:cs="Times New Roman"/>
      <w:vertAlign w:val="superscript"/>
    </w:rPr>
  </w:style>
  <w:style w:type="paragraph" w:styleId="Textedebulles">
    <w:name w:val="Balloon Text"/>
    <w:basedOn w:val="Normal"/>
    <w:link w:val="TextedebullesCar"/>
    <w:semiHidden/>
    <w:unhideWhenUsed/>
    <w:rsid w:val="00D1277F"/>
    <w:rPr>
      <w:rFonts w:ascii="Tahoma" w:hAnsi="Tahoma" w:cs="Tahoma"/>
      <w:sz w:val="16"/>
      <w:szCs w:val="16"/>
    </w:rPr>
  </w:style>
  <w:style w:type="character" w:customStyle="1" w:styleId="TextedebullesCar">
    <w:name w:val="Texte de bulles Car"/>
    <w:basedOn w:val="Policepardfaut"/>
    <w:link w:val="Textedebulles"/>
    <w:uiPriority w:val="99"/>
    <w:semiHidden/>
    <w:rsid w:val="00D1277F"/>
    <w:rPr>
      <w:rFonts w:ascii="Tahoma" w:eastAsia="Times New Roman" w:hAnsi="Tahoma" w:cs="Tahoma"/>
      <w:sz w:val="16"/>
      <w:szCs w:val="16"/>
      <w:lang w:val="en-US"/>
    </w:rPr>
  </w:style>
  <w:style w:type="paragraph" w:styleId="Retraitcorpsdetexte">
    <w:name w:val="Body Text Indent"/>
    <w:basedOn w:val="Normal"/>
    <w:link w:val="RetraitcorpsdetexteCar"/>
    <w:unhideWhenUsed/>
    <w:rsid w:val="00D1277F"/>
    <w:pPr>
      <w:spacing w:after="120"/>
      <w:ind w:left="283"/>
    </w:pPr>
  </w:style>
  <w:style w:type="character" w:customStyle="1" w:styleId="RetraitcorpsdetexteCar">
    <w:name w:val="Retrait corps de texte Car"/>
    <w:basedOn w:val="Policepardfaut"/>
    <w:link w:val="Retraitcorpsdetexte"/>
    <w:rsid w:val="00D1277F"/>
    <w:rPr>
      <w:rFonts w:ascii="Times New Roman" w:eastAsia="Times New Roman" w:hAnsi="Times New Roman" w:cs="Traditional Arabic"/>
      <w:sz w:val="20"/>
      <w:szCs w:val="20"/>
      <w:lang w:val="en-US"/>
    </w:rPr>
  </w:style>
  <w:style w:type="paragraph" w:styleId="NormalWeb">
    <w:name w:val="Normal (Web)"/>
    <w:basedOn w:val="Normal"/>
    <w:uiPriority w:val="99"/>
    <w:rsid w:val="00D1277F"/>
    <w:pPr>
      <w:bidi w:val="0"/>
      <w:spacing w:before="100" w:beforeAutospacing="1" w:after="100" w:afterAutospacing="1"/>
    </w:pPr>
    <w:rPr>
      <w:rFonts w:cs="Times New Roman"/>
      <w:sz w:val="24"/>
      <w:szCs w:val="24"/>
    </w:rPr>
  </w:style>
  <w:style w:type="paragraph" w:styleId="Corpsdetexte3">
    <w:name w:val="Body Text 3"/>
    <w:basedOn w:val="Normal"/>
    <w:link w:val="Corpsdetexte3Car"/>
    <w:rsid w:val="00D1277F"/>
    <w:pPr>
      <w:spacing w:after="120"/>
    </w:pPr>
    <w:rPr>
      <w:sz w:val="16"/>
      <w:szCs w:val="16"/>
    </w:rPr>
  </w:style>
  <w:style w:type="character" w:customStyle="1" w:styleId="Corpsdetexte3Car">
    <w:name w:val="Corps de texte 3 Car"/>
    <w:basedOn w:val="Policepardfaut"/>
    <w:link w:val="Corpsdetexte3"/>
    <w:rsid w:val="00D1277F"/>
    <w:rPr>
      <w:rFonts w:ascii="Times New Roman" w:eastAsia="Times New Roman" w:hAnsi="Times New Roman" w:cs="Traditional Arabic"/>
      <w:sz w:val="16"/>
      <w:szCs w:val="16"/>
      <w:lang w:val="en-US"/>
    </w:rPr>
  </w:style>
  <w:style w:type="table" w:styleId="Grilledutableau">
    <w:name w:val="Table Grid"/>
    <w:basedOn w:val="TableauNormal"/>
    <w:uiPriority w:val="59"/>
    <w:rsid w:val="00D1277F"/>
    <w:pPr>
      <w:bidi/>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rodepage">
    <w:name w:val="page number"/>
    <w:basedOn w:val="Policepardfaut"/>
    <w:rsid w:val="00D1277F"/>
  </w:style>
  <w:style w:type="character" w:styleId="lev">
    <w:name w:val="Strong"/>
    <w:uiPriority w:val="22"/>
    <w:qFormat/>
    <w:rsid w:val="00D1277F"/>
    <w:rPr>
      <w:b/>
      <w:bCs/>
    </w:rPr>
  </w:style>
  <w:style w:type="table" w:customStyle="1" w:styleId="Grilledutableau1">
    <w:name w:val="Grille du tableau1"/>
    <w:basedOn w:val="TableauNormal"/>
    <w:next w:val="Grilledutableau"/>
    <w:rsid w:val="00D1277F"/>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re">
    <w:name w:val="Title"/>
    <w:basedOn w:val="Normal"/>
    <w:link w:val="TitreCar"/>
    <w:qFormat/>
    <w:rsid w:val="00D1277F"/>
    <w:pPr>
      <w:jc w:val="center"/>
    </w:pPr>
    <w:rPr>
      <w:rFonts w:cs="Andalus"/>
      <w:b/>
      <w:bCs/>
      <w:szCs w:val="44"/>
      <w:lang w:val="fr-FR" w:eastAsia="fr-FR"/>
    </w:rPr>
  </w:style>
  <w:style w:type="character" w:customStyle="1" w:styleId="TitreCar">
    <w:name w:val="Titre Car"/>
    <w:basedOn w:val="Policepardfaut"/>
    <w:link w:val="Titre"/>
    <w:rsid w:val="00D1277F"/>
    <w:rPr>
      <w:rFonts w:ascii="Times New Roman" w:eastAsia="Times New Roman" w:hAnsi="Times New Roman" w:cs="Andalus"/>
      <w:b/>
      <w:bCs/>
      <w:sz w:val="20"/>
      <w:szCs w:val="44"/>
      <w:lang w:eastAsia="fr-FR"/>
    </w:rPr>
  </w:style>
  <w:style w:type="paragraph" w:styleId="Retraitcorpsdetexte2">
    <w:name w:val="Body Text Indent 2"/>
    <w:basedOn w:val="Normal"/>
    <w:link w:val="Retraitcorpsdetexte2Car"/>
    <w:rsid w:val="00D1277F"/>
    <w:pPr>
      <w:bidi w:val="0"/>
      <w:spacing w:after="120" w:line="480" w:lineRule="auto"/>
      <w:ind w:left="283"/>
      <w:jc w:val="right"/>
    </w:pPr>
    <w:rPr>
      <w:rFonts w:cs="Times New Roman"/>
      <w:sz w:val="24"/>
      <w:szCs w:val="24"/>
      <w:lang w:val="fr-FR" w:eastAsia="fr-FR"/>
    </w:rPr>
  </w:style>
  <w:style w:type="character" w:customStyle="1" w:styleId="Retraitcorpsdetexte2Car">
    <w:name w:val="Retrait corps de texte 2 Car"/>
    <w:basedOn w:val="Policepardfaut"/>
    <w:link w:val="Retraitcorpsdetexte2"/>
    <w:rsid w:val="00D1277F"/>
    <w:rPr>
      <w:rFonts w:ascii="Times New Roman" w:eastAsia="Times New Roman" w:hAnsi="Times New Roman" w:cs="Times New Roman"/>
      <w:sz w:val="24"/>
      <w:szCs w:val="24"/>
      <w:lang w:eastAsia="fr-FR"/>
    </w:rPr>
  </w:style>
  <w:style w:type="character" w:customStyle="1" w:styleId="mainblock">
    <w:name w:val="mainblock"/>
    <w:basedOn w:val="Policepardfaut"/>
    <w:uiPriority w:val="99"/>
    <w:rsid w:val="00D1277F"/>
    <w:rPr>
      <w:rFonts w:cs="Times New Roman"/>
    </w:rPr>
  </w:style>
  <w:style w:type="character" w:customStyle="1" w:styleId="style17">
    <w:name w:val="style17"/>
    <w:basedOn w:val="Policepardfaut"/>
    <w:uiPriority w:val="99"/>
    <w:rsid w:val="00D1277F"/>
    <w:rPr>
      <w:rFonts w:cs="Times New Roman"/>
    </w:rPr>
  </w:style>
  <w:style w:type="paragraph" w:customStyle="1" w:styleId="Default">
    <w:name w:val="Default"/>
    <w:uiPriority w:val="99"/>
    <w:rsid w:val="00D1277F"/>
    <w:pPr>
      <w:autoSpaceDE w:val="0"/>
      <w:autoSpaceDN w:val="0"/>
      <w:adjustRightInd w:val="0"/>
      <w:spacing w:after="0" w:line="240" w:lineRule="auto"/>
      <w:jc w:val="right"/>
    </w:pPr>
    <w:rPr>
      <w:rFonts w:ascii="DMOJFE+TimesNewRoman" w:eastAsia="Times New Roman" w:hAnsi="DMOJFE+TimesNewRoman" w:cs="DMOJFE+TimesNewRoman"/>
      <w:color w:val="000000"/>
      <w:sz w:val="24"/>
      <w:szCs w:val="24"/>
      <w:lang w:val="en-US"/>
    </w:rPr>
  </w:style>
  <w:style w:type="paragraph" w:customStyle="1" w:styleId="Titre41">
    <w:name w:val="Titre 41"/>
    <w:basedOn w:val="Default"/>
    <w:next w:val="Default"/>
    <w:uiPriority w:val="99"/>
    <w:rsid w:val="00D1277F"/>
    <w:rPr>
      <w:rFonts w:cs="Times New Roman"/>
      <w:color w:val="auto"/>
    </w:rPr>
  </w:style>
  <w:style w:type="character" w:customStyle="1" w:styleId="bbtitle">
    <w:name w:val="bbtitle"/>
    <w:basedOn w:val="Policepardfaut"/>
    <w:uiPriority w:val="99"/>
    <w:rsid w:val="00D1277F"/>
    <w:rPr>
      <w:rFonts w:cs="Times New Roman"/>
    </w:rPr>
  </w:style>
  <w:style w:type="character" w:customStyle="1" w:styleId="bbsubtitle">
    <w:name w:val="bbsubtitle"/>
    <w:basedOn w:val="Policepardfaut"/>
    <w:uiPriority w:val="99"/>
    <w:rsid w:val="00D1277F"/>
    <w:rPr>
      <w:rFonts w:cs="Times New Roman"/>
    </w:rPr>
  </w:style>
  <w:style w:type="character" w:customStyle="1" w:styleId="addmd1">
    <w:name w:val="addmd1"/>
    <w:basedOn w:val="Policepardfaut"/>
    <w:uiPriority w:val="99"/>
    <w:rsid w:val="00D1277F"/>
    <w:rPr>
      <w:rFonts w:cs="Times New Roman"/>
      <w:sz w:val="20"/>
      <w:szCs w:val="20"/>
    </w:rPr>
  </w:style>
  <w:style w:type="table" w:customStyle="1" w:styleId="Grilledutableau2">
    <w:name w:val="Grille du tableau2"/>
    <w:basedOn w:val="TableauNormal"/>
    <w:rsid w:val="00D1277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Hautduformulaire">
    <w:name w:val="HTML Top of Form"/>
    <w:basedOn w:val="Normal"/>
    <w:next w:val="Normal"/>
    <w:link w:val="z-HautduformulaireCar"/>
    <w:hidden/>
    <w:uiPriority w:val="99"/>
    <w:rsid w:val="00D1277F"/>
    <w:pPr>
      <w:pBdr>
        <w:bottom w:val="single" w:sz="6" w:space="1" w:color="auto"/>
      </w:pBdr>
      <w:jc w:val="center"/>
    </w:pPr>
    <w:rPr>
      <w:rFonts w:ascii="Arial" w:hAnsi="Arial" w:cs="Arial"/>
      <w:vanish/>
      <w:sz w:val="16"/>
      <w:szCs w:val="16"/>
    </w:rPr>
  </w:style>
  <w:style w:type="character" w:customStyle="1" w:styleId="z-HautduformulaireCar">
    <w:name w:val="z-Haut du formulaire Car"/>
    <w:basedOn w:val="Policepardfaut"/>
    <w:link w:val="z-Hautduformulaire"/>
    <w:uiPriority w:val="99"/>
    <w:rsid w:val="00D1277F"/>
    <w:rPr>
      <w:rFonts w:ascii="Arial" w:eastAsia="Times New Roman" w:hAnsi="Arial" w:cs="Arial"/>
      <w:vanish/>
      <w:sz w:val="16"/>
      <w:szCs w:val="16"/>
      <w:lang w:val="en-US"/>
    </w:rPr>
  </w:style>
  <w:style w:type="paragraph" w:styleId="Normalcentr">
    <w:name w:val="Block Text"/>
    <w:basedOn w:val="Normal"/>
    <w:rsid w:val="00D1277F"/>
    <w:pPr>
      <w:spacing w:after="60"/>
      <w:ind w:right="206"/>
      <w:jc w:val="lowKashida"/>
    </w:pPr>
    <w:rPr>
      <w:rFonts w:cs="Times New Roman"/>
      <w:color w:val="000000"/>
      <w:sz w:val="28"/>
      <w:szCs w:val="28"/>
      <w:lang w:val="fr-FR" w:eastAsia="ar-SA"/>
    </w:rPr>
  </w:style>
  <w:style w:type="paragraph" w:styleId="Explorateurdedocuments">
    <w:name w:val="Document Map"/>
    <w:basedOn w:val="Normal"/>
    <w:link w:val="ExplorateurdedocumentsCar"/>
    <w:semiHidden/>
    <w:rsid w:val="00D1277F"/>
    <w:pPr>
      <w:shd w:val="clear" w:color="auto" w:fill="000080"/>
    </w:pPr>
    <w:rPr>
      <w:rFonts w:ascii="Tahoma" w:eastAsia="SimSun" w:hAnsi="Tahoma" w:cs="Tahoma"/>
      <w:sz w:val="24"/>
      <w:szCs w:val="24"/>
      <w:lang w:eastAsia="zh-CN" w:bidi="ar-IQ"/>
    </w:rPr>
  </w:style>
  <w:style w:type="character" w:customStyle="1" w:styleId="ExplorateurdedocumentsCar">
    <w:name w:val="Explorateur de documents Car"/>
    <w:basedOn w:val="Policepardfaut"/>
    <w:link w:val="Explorateurdedocuments"/>
    <w:semiHidden/>
    <w:rsid w:val="00D1277F"/>
    <w:rPr>
      <w:rFonts w:ascii="Tahoma" w:eastAsia="SimSun" w:hAnsi="Tahoma" w:cs="Tahoma"/>
      <w:sz w:val="24"/>
      <w:szCs w:val="24"/>
      <w:shd w:val="clear" w:color="auto" w:fill="000080"/>
      <w:lang w:val="en-US" w:eastAsia="zh-CN" w:bidi="ar-IQ"/>
    </w:rPr>
  </w:style>
  <w:style w:type="character" w:customStyle="1" w:styleId="Heading1Char">
    <w:name w:val="Heading 1 Char"/>
    <w:basedOn w:val="Policepardfaut"/>
    <w:uiPriority w:val="9"/>
    <w:rsid w:val="00D1277F"/>
    <w:rPr>
      <w:rFonts w:ascii="Cambria" w:eastAsia="Times New Roman" w:hAnsi="Cambria" w:cs="Times New Roman"/>
      <w:b/>
      <w:bCs/>
      <w:kern w:val="32"/>
      <w:sz w:val="32"/>
      <w:szCs w:val="32"/>
    </w:rPr>
  </w:style>
  <w:style w:type="character" w:customStyle="1" w:styleId="Heading2Char">
    <w:name w:val="Heading 2 Char"/>
    <w:basedOn w:val="Policepardfaut"/>
    <w:uiPriority w:val="9"/>
    <w:semiHidden/>
    <w:rsid w:val="00D1277F"/>
    <w:rPr>
      <w:rFonts w:ascii="Cambria" w:eastAsia="Times New Roman" w:hAnsi="Cambria" w:cs="Times New Roman"/>
      <w:b/>
      <w:bCs/>
      <w:i/>
      <w:iCs/>
      <w:sz w:val="28"/>
      <w:szCs w:val="28"/>
    </w:rPr>
  </w:style>
  <w:style w:type="character" w:customStyle="1" w:styleId="Heading3Char">
    <w:name w:val="Heading 3 Char"/>
    <w:basedOn w:val="Policepardfaut"/>
    <w:uiPriority w:val="9"/>
    <w:semiHidden/>
    <w:rsid w:val="00D1277F"/>
    <w:rPr>
      <w:rFonts w:ascii="Cambria" w:eastAsia="Times New Roman" w:hAnsi="Cambria" w:cs="Times New Roman"/>
      <w:b/>
      <w:bCs/>
      <w:sz w:val="26"/>
      <w:szCs w:val="26"/>
    </w:rPr>
  </w:style>
  <w:style w:type="character" w:customStyle="1" w:styleId="Heading4Char">
    <w:name w:val="Heading 4 Char"/>
    <w:basedOn w:val="Policepardfaut"/>
    <w:uiPriority w:val="9"/>
    <w:semiHidden/>
    <w:rsid w:val="00D1277F"/>
    <w:rPr>
      <w:rFonts w:ascii="Calibri" w:eastAsia="Times New Roman" w:hAnsi="Calibri" w:cs="Arial"/>
      <w:b/>
      <w:bCs/>
      <w:sz w:val="28"/>
      <w:szCs w:val="28"/>
    </w:rPr>
  </w:style>
  <w:style w:type="character" w:customStyle="1" w:styleId="Heading5Char">
    <w:name w:val="Heading 5 Char"/>
    <w:basedOn w:val="Policepardfaut"/>
    <w:uiPriority w:val="9"/>
    <w:semiHidden/>
    <w:rsid w:val="00D1277F"/>
    <w:rPr>
      <w:rFonts w:ascii="Calibri" w:eastAsia="Times New Roman" w:hAnsi="Calibri" w:cs="Arial"/>
      <w:b/>
      <w:bCs/>
      <w:i/>
      <w:iCs/>
      <w:sz w:val="26"/>
      <w:szCs w:val="26"/>
    </w:rPr>
  </w:style>
  <w:style w:type="character" w:customStyle="1" w:styleId="Heading6Char">
    <w:name w:val="Heading 6 Char"/>
    <w:basedOn w:val="Policepardfaut"/>
    <w:uiPriority w:val="9"/>
    <w:semiHidden/>
    <w:rsid w:val="00D1277F"/>
    <w:rPr>
      <w:rFonts w:ascii="Calibri" w:eastAsia="Times New Roman" w:hAnsi="Calibri" w:cs="Arial"/>
      <w:b/>
      <w:bCs/>
    </w:rPr>
  </w:style>
  <w:style w:type="character" w:customStyle="1" w:styleId="Heading7Char">
    <w:name w:val="Heading 7 Char"/>
    <w:basedOn w:val="Policepardfaut"/>
    <w:uiPriority w:val="9"/>
    <w:semiHidden/>
    <w:rsid w:val="00D1277F"/>
    <w:rPr>
      <w:rFonts w:ascii="Calibri" w:eastAsia="Times New Roman" w:hAnsi="Calibri" w:cs="Arial"/>
      <w:sz w:val="24"/>
      <w:szCs w:val="24"/>
    </w:rPr>
  </w:style>
  <w:style w:type="character" w:customStyle="1" w:styleId="Heading8Char">
    <w:name w:val="Heading 8 Char"/>
    <w:basedOn w:val="Policepardfaut"/>
    <w:uiPriority w:val="9"/>
    <w:semiHidden/>
    <w:rsid w:val="00D1277F"/>
    <w:rPr>
      <w:rFonts w:ascii="Calibri" w:eastAsia="Times New Roman" w:hAnsi="Calibri" w:cs="Arial"/>
      <w:i/>
      <w:iCs/>
      <w:sz w:val="24"/>
      <w:szCs w:val="24"/>
    </w:rPr>
  </w:style>
  <w:style w:type="character" w:customStyle="1" w:styleId="Heading9Char">
    <w:name w:val="Heading 9 Char"/>
    <w:basedOn w:val="Policepardfaut"/>
    <w:uiPriority w:val="9"/>
    <w:semiHidden/>
    <w:rsid w:val="00D1277F"/>
    <w:rPr>
      <w:rFonts w:ascii="Cambria" w:eastAsia="Times New Roman" w:hAnsi="Cambria" w:cs="Times New Roman"/>
    </w:rPr>
  </w:style>
  <w:style w:type="character" w:customStyle="1" w:styleId="TitleChar">
    <w:name w:val="Title Char"/>
    <w:basedOn w:val="Policepardfaut"/>
    <w:uiPriority w:val="10"/>
    <w:rsid w:val="00D1277F"/>
    <w:rPr>
      <w:rFonts w:ascii="Cambria" w:eastAsia="Times New Roman" w:hAnsi="Cambria" w:cs="Times New Roman"/>
      <w:b/>
      <w:bCs/>
      <w:kern w:val="28"/>
      <w:sz w:val="32"/>
      <w:szCs w:val="32"/>
    </w:rPr>
  </w:style>
  <w:style w:type="paragraph" w:styleId="Sous-titre">
    <w:name w:val="Subtitle"/>
    <w:basedOn w:val="Normal"/>
    <w:next w:val="Normal"/>
    <w:link w:val="Sous-titreCar"/>
    <w:qFormat/>
    <w:rsid w:val="00D1277F"/>
    <w:pPr>
      <w:bidi w:val="0"/>
      <w:spacing w:after="60"/>
      <w:jc w:val="center"/>
      <w:outlineLvl w:val="1"/>
    </w:pPr>
    <w:rPr>
      <w:rFonts w:ascii="Cambria" w:hAnsi="Cambria" w:cs="Times New Roman"/>
      <w:sz w:val="24"/>
      <w:szCs w:val="24"/>
    </w:rPr>
  </w:style>
  <w:style w:type="character" w:customStyle="1" w:styleId="Sous-titreCar">
    <w:name w:val="Sous-titre Car"/>
    <w:basedOn w:val="Policepardfaut"/>
    <w:link w:val="Sous-titre"/>
    <w:rsid w:val="00D1277F"/>
    <w:rPr>
      <w:rFonts w:ascii="Cambria" w:eastAsia="Times New Roman" w:hAnsi="Cambria" w:cs="Times New Roman"/>
      <w:sz w:val="24"/>
      <w:szCs w:val="24"/>
      <w:lang w:val="en-US"/>
    </w:rPr>
  </w:style>
  <w:style w:type="character" w:customStyle="1" w:styleId="SubtitleChar">
    <w:name w:val="Subtitle Char"/>
    <w:basedOn w:val="Policepardfaut"/>
    <w:uiPriority w:val="11"/>
    <w:rsid w:val="00D1277F"/>
    <w:rPr>
      <w:rFonts w:ascii="Cambria" w:eastAsia="Times New Roman" w:hAnsi="Cambria" w:cs="Times New Roman"/>
      <w:sz w:val="24"/>
      <w:szCs w:val="24"/>
    </w:rPr>
  </w:style>
  <w:style w:type="character" w:styleId="Accentuation">
    <w:name w:val="Emphasis"/>
    <w:basedOn w:val="Policepardfaut"/>
    <w:uiPriority w:val="99"/>
    <w:qFormat/>
    <w:rsid w:val="00D1277F"/>
    <w:rPr>
      <w:rFonts w:ascii="Calibri" w:hAnsi="Calibri" w:cs="Times New Roman"/>
      <w:b/>
      <w:i/>
      <w:iCs/>
    </w:rPr>
  </w:style>
  <w:style w:type="paragraph" w:customStyle="1" w:styleId="1">
    <w:name w:val="بلا تباعد1"/>
    <w:basedOn w:val="Normal"/>
    <w:uiPriority w:val="99"/>
    <w:rsid w:val="00D1277F"/>
    <w:pPr>
      <w:bidi w:val="0"/>
    </w:pPr>
    <w:rPr>
      <w:rFonts w:ascii="Calibri" w:hAnsi="Calibri" w:cs="Times New Roman"/>
      <w:sz w:val="24"/>
      <w:szCs w:val="32"/>
    </w:rPr>
  </w:style>
  <w:style w:type="paragraph" w:customStyle="1" w:styleId="a">
    <w:name w:val="سرد الفقرات"/>
    <w:basedOn w:val="Normal"/>
    <w:uiPriority w:val="99"/>
    <w:rsid w:val="00D1277F"/>
    <w:pPr>
      <w:bidi w:val="0"/>
      <w:ind w:left="720"/>
    </w:pPr>
    <w:rPr>
      <w:rFonts w:ascii="Calibri" w:hAnsi="Calibri" w:cs="Times New Roman"/>
      <w:sz w:val="24"/>
      <w:szCs w:val="24"/>
    </w:rPr>
  </w:style>
  <w:style w:type="paragraph" w:customStyle="1" w:styleId="10">
    <w:name w:val="اقتباس1"/>
    <w:basedOn w:val="Normal"/>
    <w:next w:val="Normal"/>
    <w:link w:val="Char"/>
    <w:uiPriority w:val="99"/>
    <w:rsid w:val="00D1277F"/>
    <w:pPr>
      <w:bidi w:val="0"/>
    </w:pPr>
    <w:rPr>
      <w:rFonts w:ascii="Calibri" w:hAnsi="Calibri" w:cs="Times New Roman"/>
      <w:i/>
      <w:sz w:val="24"/>
      <w:szCs w:val="24"/>
    </w:rPr>
  </w:style>
  <w:style w:type="character" w:customStyle="1" w:styleId="Char">
    <w:name w:val="اقتباس Char"/>
    <w:basedOn w:val="Policepardfaut"/>
    <w:link w:val="10"/>
    <w:uiPriority w:val="99"/>
    <w:locked/>
    <w:rsid w:val="00D1277F"/>
    <w:rPr>
      <w:rFonts w:ascii="Calibri" w:eastAsia="Times New Roman" w:hAnsi="Calibri" w:cs="Times New Roman"/>
      <w:i/>
      <w:sz w:val="24"/>
      <w:szCs w:val="24"/>
      <w:lang w:val="en-US"/>
    </w:rPr>
  </w:style>
  <w:style w:type="paragraph" w:customStyle="1" w:styleId="11">
    <w:name w:val="اقتباس مكثف1"/>
    <w:basedOn w:val="Normal"/>
    <w:next w:val="Normal"/>
    <w:link w:val="Char0"/>
    <w:uiPriority w:val="99"/>
    <w:rsid w:val="00D1277F"/>
    <w:pPr>
      <w:bidi w:val="0"/>
      <w:ind w:left="720" w:right="720"/>
    </w:pPr>
    <w:rPr>
      <w:rFonts w:ascii="Calibri" w:hAnsi="Calibri" w:cs="Times New Roman"/>
      <w:b/>
      <w:i/>
      <w:sz w:val="24"/>
      <w:szCs w:val="22"/>
    </w:rPr>
  </w:style>
  <w:style w:type="character" w:customStyle="1" w:styleId="Char0">
    <w:name w:val="اقتباس مكثف Char"/>
    <w:basedOn w:val="Policepardfaut"/>
    <w:link w:val="11"/>
    <w:uiPriority w:val="99"/>
    <w:locked/>
    <w:rsid w:val="00D1277F"/>
    <w:rPr>
      <w:rFonts w:ascii="Calibri" w:eastAsia="Times New Roman" w:hAnsi="Calibri" w:cs="Times New Roman"/>
      <w:b/>
      <w:i/>
      <w:sz w:val="24"/>
      <w:lang w:val="en-US"/>
    </w:rPr>
  </w:style>
  <w:style w:type="character" w:customStyle="1" w:styleId="12">
    <w:name w:val="تأكيد دقيق1"/>
    <w:uiPriority w:val="99"/>
    <w:rsid w:val="00D1277F"/>
    <w:rPr>
      <w:i/>
      <w:color w:val="auto"/>
    </w:rPr>
  </w:style>
  <w:style w:type="character" w:customStyle="1" w:styleId="13">
    <w:name w:val="تأكيد مكثف1"/>
    <w:basedOn w:val="Policepardfaut"/>
    <w:uiPriority w:val="99"/>
    <w:rsid w:val="00D1277F"/>
    <w:rPr>
      <w:rFonts w:cs="Times New Roman"/>
      <w:b/>
      <w:i/>
      <w:sz w:val="24"/>
      <w:szCs w:val="24"/>
      <w:u w:val="single"/>
    </w:rPr>
  </w:style>
  <w:style w:type="character" w:customStyle="1" w:styleId="14">
    <w:name w:val="مرجع دقيق1"/>
    <w:basedOn w:val="Policepardfaut"/>
    <w:uiPriority w:val="99"/>
    <w:rsid w:val="00D1277F"/>
    <w:rPr>
      <w:rFonts w:cs="Times New Roman"/>
      <w:sz w:val="24"/>
      <w:szCs w:val="24"/>
      <w:u w:val="single"/>
    </w:rPr>
  </w:style>
  <w:style w:type="character" w:customStyle="1" w:styleId="15">
    <w:name w:val="مرجع مكثف1"/>
    <w:basedOn w:val="Policepardfaut"/>
    <w:uiPriority w:val="99"/>
    <w:rsid w:val="00D1277F"/>
    <w:rPr>
      <w:rFonts w:cs="Times New Roman"/>
      <w:b/>
      <w:sz w:val="24"/>
      <w:u w:val="single"/>
    </w:rPr>
  </w:style>
  <w:style w:type="character" w:customStyle="1" w:styleId="16">
    <w:name w:val="عنوان الكتاب1"/>
    <w:basedOn w:val="Policepardfaut"/>
    <w:uiPriority w:val="99"/>
    <w:rsid w:val="00D1277F"/>
    <w:rPr>
      <w:rFonts w:ascii="Cambria" w:eastAsia="Times New Roman" w:hAnsi="Cambria" w:cs="Times New Roman"/>
      <w:b/>
      <w:i/>
      <w:sz w:val="24"/>
      <w:szCs w:val="24"/>
    </w:rPr>
  </w:style>
  <w:style w:type="paragraph" w:customStyle="1" w:styleId="17">
    <w:name w:val="عنوان جدول المحتويات1"/>
    <w:basedOn w:val="Titre1"/>
    <w:next w:val="Normal"/>
    <w:uiPriority w:val="99"/>
    <w:semiHidden/>
    <w:rsid w:val="00D1277F"/>
    <w:pPr>
      <w:keepLines w:val="0"/>
      <w:bidi w:val="0"/>
      <w:spacing w:before="240" w:after="60"/>
      <w:outlineLvl w:val="9"/>
    </w:pPr>
    <w:rPr>
      <w:rFonts w:ascii="Cambria" w:eastAsia="Times New Roman" w:hAnsi="Cambria" w:cs="Times New Roman"/>
      <w:color w:val="auto"/>
      <w:kern w:val="32"/>
      <w:sz w:val="32"/>
      <w:szCs w:val="32"/>
    </w:rPr>
  </w:style>
  <w:style w:type="paragraph" w:styleId="z-Basduformulaire">
    <w:name w:val="HTML Bottom of Form"/>
    <w:basedOn w:val="Normal"/>
    <w:next w:val="Normal"/>
    <w:link w:val="z-BasduformulaireCar"/>
    <w:hidden/>
    <w:uiPriority w:val="99"/>
    <w:rsid w:val="00D1277F"/>
    <w:pPr>
      <w:pBdr>
        <w:top w:val="single" w:sz="6" w:space="1" w:color="auto"/>
      </w:pBdr>
      <w:jc w:val="center"/>
    </w:pPr>
    <w:rPr>
      <w:rFonts w:ascii="Arial" w:hAnsi="Arial" w:cs="Arial"/>
      <w:vanish/>
      <w:sz w:val="16"/>
      <w:szCs w:val="16"/>
    </w:rPr>
  </w:style>
  <w:style w:type="character" w:customStyle="1" w:styleId="z-BasduformulaireCar">
    <w:name w:val="z-Bas du formulaire Car"/>
    <w:basedOn w:val="Policepardfaut"/>
    <w:link w:val="z-Basduformulaire"/>
    <w:uiPriority w:val="99"/>
    <w:rsid w:val="00D1277F"/>
    <w:rPr>
      <w:rFonts w:ascii="Arial" w:eastAsia="Times New Roman" w:hAnsi="Arial" w:cs="Arial"/>
      <w:vanish/>
      <w:sz w:val="16"/>
      <w:szCs w:val="16"/>
      <w:lang w:val="en-US"/>
    </w:rPr>
  </w:style>
  <w:style w:type="paragraph" w:customStyle="1" w:styleId="TABLES">
    <w:name w:val="TABLES"/>
    <w:basedOn w:val="Corpsdetexte"/>
    <w:rsid w:val="00D1277F"/>
    <w:pPr>
      <w:spacing w:after="60"/>
      <w:ind w:firstLine="567"/>
      <w:jc w:val="center"/>
    </w:pPr>
    <w:rPr>
      <w:rFonts w:cs="Times New Roman"/>
      <w:b/>
      <w:bCs/>
      <w:color w:val="000000"/>
      <w:sz w:val="22"/>
      <w:szCs w:val="24"/>
      <w:lang w:val="fr-FR" w:eastAsia="ar-SA"/>
    </w:rPr>
  </w:style>
  <w:style w:type="paragraph" w:styleId="Lgende">
    <w:name w:val="caption"/>
    <w:basedOn w:val="Normal"/>
    <w:next w:val="Normal"/>
    <w:qFormat/>
    <w:rsid w:val="00D1277F"/>
    <w:pPr>
      <w:ind w:firstLine="567"/>
      <w:jc w:val="lowKashida"/>
    </w:pPr>
    <w:rPr>
      <w:b/>
      <w:bCs/>
      <w:sz w:val="22"/>
      <w:szCs w:val="24"/>
      <w:lang w:val="fr-FR" w:eastAsia="fr-FR"/>
    </w:rPr>
  </w:style>
  <w:style w:type="character" w:customStyle="1" w:styleId="middle">
    <w:name w:val="middle"/>
    <w:basedOn w:val="Policepardfaut"/>
    <w:rsid w:val="00D1277F"/>
  </w:style>
  <w:style w:type="character" w:customStyle="1" w:styleId="tier5group">
    <w:name w:val="tier5group"/>
    <w:basedOn w:val="Policepardfaut"/>
    <w:rsid w:val="00D1277F"/>
  </w:style>
  <w:style w:type="character" w:customStyle="1" w:styleId="18">
    <w:name w:val="العنوان1"/>
    <w:basedOn w:val="Policepardfaut"/>
    <w:rsid w:val="00D1277F"/>
  </w:style>
  <w:style w:type="character" w:customStyle="1" w:styleId="last">
    <w:name w:val="last"/>
    <w:basedOn w:val="Policepardfaut"/>
    <w:rsid w:val="00D1277F"/>
  </w:style>
  <w:style w:type="character" w:customStyle="1" w:styleId="tier6clearfix">
    <w:name w:val="tier6 clearfix"/>
    <w:basedOn w:val="Policepardfaut"/>
    <w:rsid w:val="00D1277F"/>
  </w:style>
  <w:style w:type="character" w:customStyle="1" w:styleId="titlewide">
    <w:name w:val="titlewide"/>
    <w:basedOn w:val="Policepardfaut"/>
    <w:rsid w:val="00D1277F"/>
  </w:style>
  <w:style w:type="character" w:customStyle="1" w:styleId="tier5groupcol1">
    <w:name w:val="tier5groupcol1"/>
    <w:basedOn w:val="Policepardfaut"/>
    <w:rsid w:val="00D1277F"/>
  </w:style>
  <w:style w:type="character" w:customStyle="1" w:styleId="tier5groupcol2">
    <w:name w:val="tier5groupcol2"/>
    <w:basedOn w:val="Policepardfaut"/>
    <w:rsid w:val="00D1277F"/>
  </w:style>
  <w:style w:type="character" w:styleId="Marquedecommentaire">
    <w:name w:val="annotation reference"/>
    <w:basedOn w:val="Policepardfaut"/>
    <w:semiHidden/>
    <w:rsid w:val="00D1277F"/>
    <w:rPr>
      <w:sz w:val="16"/>
      <w:szCs w:val="16"/>
    </w:rPr>
  </w:style>
  <w:style w:type="paragraph" w:styleId="Commentaire">
    <w:name w:val="annotation text"/>
    <w:basedOn w:val="Normal"/>
    <w:link w:val="CommentaireCar"/>
    <w:rsid w:val="00D1277F"/>
    <w:pPr>
      <w:bidi w:val="0"/>
    </w:pPr>
    <w:rPr>
      <w:rFonts w:eastAsia="SimSun" w:cs="Times New Roman"/>
      <w:lang w:val="en-GB" w:eastAsia="zh-CN" w:bidi="ar-IQ"/>
    </w:rPr>
  </w:style>
  <w:style w:type="character" w:customStyle="1" w:styleId="CommentaireCar">
    <w:name w:val="Commentaire Car"/>
    <w:basedOn w:val="Policepardfaut"/>
    <w:link w:val="Commentaire"/>
    <w:rsid w:val="00D1277F"/>
    <w:rPr>
      <w:rFonts w:ascii="Times New Roman" w:eastAsia="SimSun" w:hAnsi="Times New Roman" w:cs="Times New Roman"/>
      <w:sz w:val="20"/>
      <w:szCs w:val="20"/>
      <w:lang w:val="en-GB" w:eastAsia="zh-CN" w:bidi="ar-IQ"/>
    </w:rPr>
  </w:style>
  <w:style w:type="paragraph" w:styleId="Objetducommentaire">
    <w:name w:val="annotation subject"/>
    <w:basedOn w:val="Commentaire"/>
    <w:next w:val="Commentaire"/>
    <w:link w:val="ObjetducommentaireCar"/>
    <w:rsid w:val="00D1277F"/>
    <w:rPr>
      <w:b/>
      <w:bCs/>
    </w:rPr>
  </w:style>
  <w:style w:type="character" w:customStyle="1" w:styleId="ObjetducommentaireCar">
    <w:name w:val="Objet du commentaire Car"/>
    <w:basedOn w:val="CommentaireCar"/>
    <w:link w:val="Objetducommentaire"/>
    <w:rsid w:val="00D1277F"/>
    <w:rPr>
      <w:rFonts w:ascii="Times New Roman" w:eastAsia="SimSun" w:hAnsi="Times New Roman" w:cs="Times New Roman"/>
      <w:b/>
      <w:bCs/>
      <w:sz w:val="20"/>
      <w:szCs w:val="20"/>
      <w:lang w:val="en-GB" w:eastAsia="zh-CN" w:bidi="ar-IQ"/>
    </w:rPr>
  </w:style>
  <w:style w:type="character" w:styleId="Lienhypertextesuivivisit">
    <w:name w:val="FollowedHyperlink"/>
    <w:basedOn w:val="Policepardfaut"/>
    <w:unhideWhenUsed/>
    <w:rsid w:val="00D1277F"/>
    <w:rPr>
      <w:color w:val="800080" w:themeColor="followedHyperlink"/>
      <w:u w:val="single"/>
    </w:rPr>
  </w:style>
  <w:style w:type="numbering" w:customStyle="1" w:styleId="19">
    <w:name w:val="بلا قائمة1"/>
    <w:next w:val="Aucuneliste"/>
    <w:semiHidden/>
    <w:rsid w:val="00D1277F"/>
  </w:style>
  <w:style w:type="paragraph" w:styleId="Textebrut">
    <w:name w:val="Plain Text"/>
    <w:basedOn w:val="Normal"/>
    <w:link w:val="TextebrutCar"/>
    <w:rsid w:val="00D1277F"/>
    <w:pPr>
      <w:widowControl w:val="0"/>
      <w:bidi w:val="0"/>
      <w:adjustRightInd w:val="0"/>
      <w:spacing w:line="360" w:lineRule="atLeast"/>
      <w:textAlignment w:val="baseline"/>
    </w:pPr>
    <w:rPr>
      <w:rFonts w:ascii="Courier New" w:hAnsi="Courier New" w:cs="Courier New"/>
      <w:lang w:val="fr-FR" w:eastAsia="fr-FR"/>
    </w:rPr>
  </w:style>
  <w:style w:type="character" w:customStyle="1" w:styleId="TextebrutCar">
    <w:name w:val="Texte brut Car"/>
    <w:basedOn w:val="Policepardfaut"/>
    <w:link w:val="Textebrut"/>
    <w:rsid w:val="00D1277F"/>
    <w:rPr>
      <w:rFonts w:ascii="Courier New" w:eastAsia="Times New Roman" w:hAnsi="Courier New" w:cs="Courier New"/>
      <w:sz w:val="20"/>
      <w:szCs w:val="20"/>
      <w:lang w:eastAsia="fr-FR"/>
    </w:rPr>
  </w:style>
  <w:style w:type="table" w:customStyle="1" w:styleId="1a">
    <w:name w:val="شبكة جدول1"/>
    <w:basedOn w:val="TableauNormal"/>
    <w:next w:val="Grilledutableau"/>
    <w:rsid w:val="00D1277F"/>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بلا قائمة11"/>
    <w:next w:val="Aucuneliste"/>
    <w:uiPriority w:val="99"/>
    <w:semiHidden/>
    <w:unhideWhenUsed/>
    <w:rsid w:val="00D1277F"/>
  </w:style>
  <w:style w:type="numbering" w:customStyle="1" w:styleId="111">
    <w:name w:val="بلا قائمة111"/>
    <w:next w:val="Aucuneliste"/>
    <w:uiPriority w:val="99"/>
    <w:semiHidden/>
    <w:unhideWhenUsed/>
    <w:rsid w:val="00D1277F"/>
  </w:style>
  <w:style w:type="numbering" w:customStyle="1" w:styleId="2">
    <w:name w:val="بلا قائمة2"/>
    <w:next w:val="Aucuneliste"/>
    <w:uiPriority w:val="99"/>
    <w:semiHidden/>
    <w:unhideWhenUsed/>
    <w:rsid w:val="00D1277F"/>
  </w:style>
  <w:style w:type="paragraph" w:customStyle="1" w:styleId="bghead">
    <w:name w:val="bghead"/>
    <w:basedOn w:val="Normal"/>
    <w:rsid w:val="00D1277F"/>
    <w:pPr>
      <w:bidi w:val="0"/>
      <w:spacing w:before="100" w:beforeAutospacing="1" w:after="100" w:afterAutospacing="1"/>
    </w:pPr>
    <w:rPr>
      <w:rFonts w:cs="Times New Roman"/>
      <w:b/>
      <w:bCs/>
      <w:sz w:val="21"/>
      <w:szCs w:val="21"/>
      <w:lang w:val="fr-FR" w:eastAsia="fr-FR"/>
    </w:rPr>
  </w:style>
  <w:style w:type="paragraph" w:customStyle="1" w:styleId="mdhead">
    <w:name w:val="mdhead"/>
    <w:basedOn w:val="Normal"/>
    <w:rsid w:val="00D1277F"/>
    <w:pPr>
      <w:bidi w:val="0"/>
      <w:spacing w:before="100" w:beforeAutospacing="1" w:after="100" w:afterAutospacing="1"/>
    </w:pPr>
    <w:rPr>
      <w:rFonts w:cs="Times New Roman"/>
      <w:b/>
      <w:bCs/>
      <w:sz w:val="24"/>
      <w:szCs w:val="24"/>
      <w:lang w:val="fr-FR" w:eastAsia="fr-FR"/>
    </w:rPr>
  </w:style>
  <w:style w:type="paragraph" w:customStyle="1" w:styleId="mdbhead">
    <w:name w:val="mdbhead"/>
    <w:basedOn w:val="Normal"/>
    <w:rsid w:val="00D1277F"/>
    <w:pPr>
      <w:bidi w:val="0"/>
      <w:spacing w:before="100" w:beforeAutospacing="1" w:after="100" w:afterAutospacing="1"/>
    </w:pPr>
    <w:rPr>
      <w:rFonts w:cs="Times New Roman"/>
      <w:b/>
      <w:bCs/>
      <w:lang w:val="fr-FR" w:eastAsia="fr-FR"/>
    </w:rPr>
  </w:style>
  <w:style w:type="paragraph" w:customStyle="1" w:styleId="smhead">
    <w:name w:val="smhead"/>
    <w:basedOn w:val="Normal"/>
    <w:rsid w:val="00D1277F"/>
    <w:pPr>
      <w:bidi w:val="0"/>
      <w:spacing w:before="100" w:beforeAutospacing="1" w:after="100" w:afterAutospacing="1"/>
    </w:pPr>
    <w:rPr>
      <w:rFonts w:cs="Times New Roman"/>
      <w:b/>
      <w:bCs/>
      <w:sz w:val="15"/>
      <w:szCs w:val="15"/>
      <w:lang w:val="fr-FR" w:eastAsia="fr-FR"/>
    </w:rPr>
  </w:style>
  <w:style w:type="paragraph" w:customStyle="1" w:styleId="smtext">
    <w:name w:val="smtext"/>
    <w:basedOn w:val="Normal"/>
    <w:rsid w:val="00D1277F"/>
    <w:pPr>
      <w:bidi w:val="0"/>
      <w:spacing w:before="100" w:beforeAutospacing="1" w:after="100" w:afterAutospacing="1"/>
    </w:pPr>
    <w:rPr>
      <w:rFonts w:cs="Times New Roman"/>
      <w:sz w:val="15"/>
      <w:szCs w:val="15"/>
      <w:lang w:val="fr-FR" w:eastAsia="fr-FR"/>
    </w:rPr>
  </w:style>
  <w:style w:type="paragraph" w:customStyle="1" w:styleId="top">
    <w:name w:val="top"/>
    <w:basedOn w:val="Normal"/>
    <w:rsid w:val="00D1277F"/>
    <w:pPr>
      <w:bidi w:val="0"/>
      <w:spacing w:before="100" w:beforeAutospacing="1" w:after="100" w:afterAutospacing="1"/>
    </w:pPr>
    <w:rPr>
      <w:rFonts w:cs="Times New Roman"/>
      <w:color w:val="529286"/>
      <w:sz w:val="15"/>
      <w:szCs w:val="15"/>
      <w:lang w:val="fr-FR" w:eastAsia="fr-FR"/>
    </w:rPr>
  </w:style>
  <w:style w:type="paragraph" w:customStyle="1" w:styleId="bottom">
    <w:name w:val="bottom"/>
    <w:basedOn w:val="Normal"/>
    <w:rsid w:val="00D1277F"/>
    <w:pPr>
      <w:bidi w:val="0"/>
      <w:spacing w:before="100" w:beforeAutospacing="1" w:after="100" w:afterAutospacing="1"/>
    </w:pPr>
    <w:rPr>
      <w:rFonts w:cs="Times New Roman"/>
      <w:color w:val="529286"/>
      <w:sz w:val="24"/>
      <w:szCs w:val="24"/>
      <w:lang w:val="fr-FR" w:eastAsia="fr-FR"/>
    </w:rPr>
  </w:style>
  <w:style w:type="paragraph" w:customStyle="1" w:styleId="smt-titlehead">
    <w:name w:val="smt-titlehead"/>
    <w:basedOn w:val="Normal"/>
    <w:rsid w:val="00D1277F"/>
    <w:pPr>
      <w:bidi w:val="0"/>
      <w:spacing w:before="100" w:beforeAutospacing="1" w:after="100" w:afterAutospacing="1"/>
    </w:pPr>
    <w:rPr>
      <w:rFonts w:cs="Times New Roman"/>
      <w:b/>
      <w:bCs/>
      <w:color w:val="666666"/>
      <w:sz w:val="15"/>
      <w:szCs w:val="15"/>
      <w:lang w:val="fr-FR" w:eastAsia="fr-FR"/>
    </w:rPr>
  </w:style>
  <w:style w:type="paragraph" w:customStyle="1" w:styleId="smt-trow1">
    <w:name w:val="smt-trow1"/>
    <w:basedOn w:val="Normal"/>
    <w:rsid w:val="00D1277F"/>
    <w:pPr>
      <w:shd w:val="clear" w:color="auto" w:fill="EEEEEE"/>
      <w:bidi w:val="0"/>
      <w:spacing w:before="100" w:beforeAutospacing="1" w:after="100" w:afterAutospacing="1"/>
    </w:pPr>
    <w:rPr>
      <w:rFonts w:cs="Times New Roman"/>
      <w:sz w:val="24"/>
      <w:szCs w:val="24"/>
      <w:lang w:val="fr-FR" w:eastAsia="fr-FR"/>
    </w:rPr>
  </w:style>
  <w:style w:type="paragraph" w:customStyle="1" w:styleId="smt-trow2">
    <w:name w:val="smt-trow2"/>
    <w:basedOn w:val="Normal"/>
    <w:rsid w:val="00D1277F"/>
    <w:pPr>
      <w:shd w:val="clear" w:color="auto" w:fill="E0E0E0"/>
      <w:bidi w:val="0"/>
      <w:spacing w:before="100" w:beforeAutospacing="1" w:after="100" w:afterAutospacing="1"/>
    </w:pPr>
    <w:rPr>
      <w:rFonts w:cs="Times New Roman"/>
      <w:sz w:val="24"/>
      <w:szCs w:val="24"/>
      <w:lang w:val="fr-FR" w:eastAsia="fr-FR"/>
    </w:rPr>
  </w:style>
  <w:style w:type="paragraph" w:customStyle="1" w:styleId="smt-trowa">
    <w:name w:val="smt-trowa"/>
    <w:basedOn w:val="Normal"/>
    <w:rsid w:val="00D1277F"/>
    <w:pPr>
      <w:shd w:val="clear" w:color="auto" w:fill="FFFFFF"/>
      <w:bidi w:val="0"/>
      <w:spacing w:before="100" w:beforeAutospacing="1" w:after="100" w:afterAutospacing="1"/>
    </w:pPr>
    <w:rPr>
      <w:rFonts w:cs="Times New Roman"/>
      <w:sz w:val="24"/>
      <w:szCs w:val="24"/>
      <w:lang w:val="fr-FR" w:eastAsia="fr-FR"/>
    </w:rPr>
  </w:style>
  <w:style w:type="paragraph" w:customStyle="1" w:styleId="smt-trowb">
    <w:name w:val="smt-trowb"/>
    <w:basedOn w:val="Normal"/>
    <w:rsid w:val="00D1277F"/>
    <w:pPr>
      <w:shd w:val="clear" w:color="auto" w:fill="F4F4F4"/>
      <w:bidi w:val="0"/>
      <w:spacing w:before="100" w:beforeAutospacing="1" w:after="100" w:afterAutospacing="1"/>
    </w:pPr>
    <w:rPr>
      <w:rFonts w:cs="Times New Roman"/>
      <w:sz w:val="24"/>
      <w:szCs w:val="24"/>
      <w:lang w:val="fr-FR" w:eastAsia="fr-FR"/>
    </w:rPr>
  </w:style>
  <w:style w:type="paragraph" w:customStyle="1" w:styleId="smt-tbg">
    <w:name w:val="smt-tbg"/>
    <w:basedOn w:val="Normal"/>
    <w:rsid w:val="00D1277F"/>
    <w:pPr>
      <w:shd w:val="clear" w:color="auto" w:fill="E0E0E0"/>
      <w:bidi w:val="0"/>
      <w:spacing w:before="100" w:beforeAutospacing="1" w:after="100" w:afterAutospacing="1"/>
    </w:pPr>
    <w:rPr>
      <w:rFonts w:cs="Times New Roman"/>
      <w:sz w:val="24"/>
      <w:szCs w:val="24"/>
      <w:lang w:val="fr-FR" w:eastAsia="fr-FR"/>
    </w:rPr>
  </w:style>
  <w:style w:type="paragraph" w:customStyle="1" w:styleId="smt-trow-vu">
    <w:name w:val="smt-trow-vu"/>
    <w:basedOn w:val="Normal"/>
    <w:rsid w:val="00D1277F"/>
    <w:pPr>
      <w:shd w:val="clear" w:color="auto" w:fill="F0FFFF"/>
      <w:bidi w:val="0"/>
      <w:spacing w:before="100" w:beforeAutospacing="1" w:after="100" w:afterAutospacing="1"/>
    </w:pPr>
    <w:rPr>
      <w:rFonts w:cs="Times New Roman"/>
      <w:sz w:val="24"/>
      <w:szCs w:val="24"/>
      <w:lang w:val="fr-FR" w:eastAsia="fr-FR"/>
    </w:rPr>
  </w:style>
  <w:style w:type="paragraph" w:customStyle="1" w:styleId="smt-trow-vr">
    <w:name w:val="smt-trow-vr"/>
    <w:basedOn w:val="Normal"/>
    <w:rsid w:val="00D1277F"/>
    <w:pPr>
      <w:shd w:val="clear" w:color="auto" w:fill="FFFFF0"/>
      <w:bidi w:val="0"/>
      <w:spacing w:before="100" w:beforeAutospacing="1" w:after="100" w:afterAutospacing="1"/>
    </w:pPr>
    <w:rPr>
      <w:rFonts w:cs="Times New Roman"/>
      <w:sz w:val="24"/>
      <w:szCs w:val="24"/>
      <w:lang w:val="fr-FR" w:eastAsia="fr-FR"/>
    </w:rPr>
  </w:style>
  <w:style w:type="paragraph" w:customStyle="1" w:styleId="smt-trow-vl">
    <w:name w:val="smt-trow-vl"/>
    <w:basedOn w:val="Normal"/>
    <w:rsid w:val="00D1277F"/>
    <w:pPr>
      <w:shd w:val="clear" w:color="auto" w:fill="FFF0E0"/>
      <w:bidi w:val="0"/>
      <w:spacing w:before="100" w:beforeAutospacing="1" w:after="100" w:afterAutospacing="1"/>
    </w:pPr>
    <w:rPr>
      <w:rFonts w:cs="Times New Roman"/>
      <w:sz w:val="24"/>
      <w:szCs w:val="24"/>
      <w:lang w:val="fr-FR" w:eastAsia="fr-FR"/>
    </w:rPr>
  </w:style>
  <w:style w:type="paragraph" w:customStyle="1" w:styleId="smt-bighead">
    <w:name w:val="smt-bighead"/>
    <w:basedOn w:val="Normal"/>
    <w:rsid w:val="00D1277F"/>
    <w:pPr>
      <w:bidi w:val="0"/>
      <w:spacing w:before="100" w:beforeAutospacing="1" w:after="100" w:afterAutospacing="1"/>
    </w:pPr>
    <w:rPr>
      <w:rFonts w:cs="Times New Roman"/>
      <w:b/>
      <w:bCs/>
      <w:color w:val="666666"/>
      <w:spacing w:val="-15"/>
      <w:sz w:val="27"/>
      <w:szCs w:val="27"/>
      <w:lang w:val="fr-FR" w:eastAsia="fr-FR"/>
    </w:rPr>
  </w:style>
  <w:style w:type="paragraph" w:customStyle="1" w:styleId="smt-topbg">
    <w:name w:val="smt-topbg"/>
    <w:basedOn w:val="Normal"/>
    <w:rsid w:val="00D1277F"/>
    <w:pPr>
      <w:shd w:val="clear" w:color="auto" w:fill="FFFFFF"/>
      <w:bidi w:val="0"/>
      <w:spacing w:before="100" w:beforeAutospacing="1" w:after="100" w:afterAutospacing="1"/>
    </w:pPr>
    <w:rPr>
      <w:rFonts w:cs="Times New Roman"/>
      <w:sz w:val="24"/>
      <w:szCs w:val="24"/>
      <w:lang w:val="fr-FR" w:eastAsia="fr-FR"/>
    </w:rPr>
  </w:style>
  <w:style w:type="paragraph" w:customStyle="1" w:styleId="sidehead">
    <w:name w:val="sidehead"/>
    <w:basedOn w:val="Normal"/>
    <w:rsid w:val="00D1277F"/>
    <w:pPr>
      <w:bidi w:val="0"/>
      <w:spacing w:before="100" w:beforeAutospacing="1" w:after="100" w:afterAutospacing="1"/>
    </w:pPr>
    <w:rPr>
      <w:rFonts w:cs="Times New Roman"/>
      <w:b/>
      <w:bCs/>
      <w:sz w:val="15"/>
      <w:szCs w:val="15"/>
      <w:lang w:val="fr-FR" w:eastAsia="fr-FR"/>
    </w:rPr>
  </w:style>
  <w:style w:type="paragraph" w:customStyle="1" w:styleId="sidelink">
    <w:name w:val="sidelink"/>
    <w:basedOn w:val="Normal"/>
    <w:rsid w:val="00D1277F"/>
    <w:pPr>
      <w:bidi w:val="0"/>
      <w:spacing w:before="100" w:beforeAutospacing="1" w:after="100" w:afterAutospacing="1"/>
    </w:pPr>
    <w:rPr>
      <w:rFonts w:cs="Times New Roman"/>
      <w:color w:val="EE5500"/>
      <w:sz w:val="15"/>
      <w:szCs w:val="15"/>
      <w:lang w:val="fr-FR" w:eastAsia="fr-FR"/>
    </w:rPr>
  </w:style>
  <w:style w:type="paragraph" w:customStyle="1" w:styleId="bighead">
    <w:name w:val="bighead"/>
    <w:basedOn w:val="Normal"/>
    <w:rsid w:val="00D1277F"/>
    <w:pPr>
      <w:bidi w:val="0"/>
      <w:spacing w:before="100" w:beforeAutospacing="1" w:after="100" w:afterAutospacing="1"/>
    </w:pPr>
    <w:rPr>
      <w:rFonts w:cs="Times New Roman"/>
      <w:b/>
      <w:bCs/>
      <w:sz w:val="27"/>
      <w:szCs w:val="27"/>
      <w:lang w:val="fr-FR" w:eastAsia="fr-FR"/>
    </w:rPr>
  </w:style>
  <w:style w:type="paragraph" w:customStyle="1" w:styleId="bigtext">
    <w:name w:val="bigtext"/>
    <w:basedOn w:val="Normal"/>
    <w:rsid w:val="00D1277F"/>
    <w:pPr>
      <w:bidi w:val="0"/>
      <w:spacing w:before="100" w:beforeAutospacing="1" w:after="100" w:afterAutospacing="1"/>
    </w:pPr>
    <w:rPr>
      <w:rFonts w:cs="Times New Roman"/>
      <w:sz w:val="27"/>
      <w:szCs w:val="27"/>
      <w:lang w:val="fr-FR" w:eastAsia="fr-FR"/>
    </w:rPr>
  </w:style>
  <w:style w:type="paragraph" w:customStyle="1" w:styleId="medbighead">
    <w:name w:val="medbighead"/>
    <w:basedOn w:val="Normal"/>
    <w:rsid w:val="00D1277F"/>
    <w:pPr>
      <w:bidi w:val="0"/>
      <w:spacing w:before="100" w:beforeAutospacing="1" w:after="100" w:afterAutospacing="1"/>
    </w:pPr>
    <w:rPr>
      <w:rFonts w:cs="Times New Roman"/>
      <w:b/>
      <w:bCs/>
      <w:sz w:val="21"/>
      <w:szCs w:val="21"/>
      <w:lang w:val="fr-FR" w:eastAsia="fr-FR"/>
    </w:rPr>
  </w:style>
  <w:style w:type="paragraph" w:customStyle="1" w:styleId="medhead">
    <w:name w:val="medhead"/>
    <w:basedOn w:val="Normal"/>
    <w:rsid w:val="00D1277F"/>
    <w:pPr>
      <w:bidi w:val="0"/>
      <w:spacing w:before="100" w:beforeAutospacing="1" w:after="100" w:afterAutospacing="1"/>
    </w:pPr>
    <w:rPr>
      <w:rFonts w:cs="Times New Roman"/>
      <w:b/>
      <w:bCs/>
      <w:sz w:val="17"/>
      <w:szCs w:val="17"/>
      <w:lang w:val="fr-FR" w:eastAsia="fr-FR"/>
    </w:rPr>
  </w:style>
  <w:style w:type="paragraph" w:customStyle="1" w:styleId="medtext">
    <w:name w:val="medtext"/>
    <w:basedOn w:val="Normal"/>
    <w:rsid w:val="00D1277F"/>
    <w:pPr>
      <w:bidi w:val="0"/>
      <w:spacing w:before="100" w:beforeAutospacing="1" w:after="100" w:afterAutospacing="1"/>
    </w:pPr>
    <w:rPr>
      <w:rFonts w:cs="Times New Roman"/>
      <w:sz w:val="17"/>
      <w:szCs w:val="17"/>
      <w:lang w:val="fr-FR" w:eastAsia="fr-FR"/>
    </w:rPr>
  </w:style>
  <w:style w:type="paragraph" w:customStyle="1" w:styleId="smallhead">
    <w:name w:val="smallhead"/>
    <w:basedOn w:val="Normal"/>
    <w:rsid w:val="00D1277F"/>
    <w:pPr>
      <w:bidi w:val="0"/>
      <w:spacing w:before="100" w:beforeAutospacing="1" w:after="100" w:afterAutospacing="1"/>
    </w:pPr>
    <w:rPr>
      <w:rFonts w:cs="Times New Roman"/>
      <w:b/>
      <w:bCs/>
      <w:sz w:val="15"/>
      <w:szCs w:val="15"/>
      <w:lang w:val="fr-FR" w:eastAsia="fr-FR"/>
    </w:rPr>
  </w:style>
  <w:style w:type="paragraph" w:customStyle="1" w:styleId="ftitle">
    <w:name w:val="ftitle"/>
    <w:basedOn w:val="Normal"/>
    <w:rsid w:val="00D1277F"/>
    <w:pPr>
      <w:bidi w:val="0"/>
      <w:spacing w:before="100" w:beforeAutospacing="1" w:after="100" w:afterAutospacing="1"/>
    </w:pPr>
    <w:rPr>
      <w:rFonts w:cs="Times New Roman"/>
      <w:b/>
      <w:bCs/>
      <w:sz w:val="17"/>
      <w:szCs w:val="17"/>
      <w:lang w:val="fr-FR" w:eastAsia="fr-FR"/>
    </w:rPr>
  </w:style>
  <w:style w:type="paragraph" w:customStyle="1" w:styleId="smalltext">
    <w:name w:val="smalltext"/>
    <w:basedOn w:val="Normal"/>
    <w:rsid w:val="00D1277F"/>
    <w:pPr>
      <w:bidi w:val="0"/>
      <w:spacing w:before="100" w:beforeAutospacing="1" w:after="100" w:afterAutospacing="1"/>
    </w:pPr>
    <w:rPr>
      <w:rFonts w:cs="Times New Roman"/>
      <w:sz w:val="15"/>
      <w:szCs w:val="15"/>
      <w:lang w:val="fr-FR" w:eastAsia="fr-FR"/>
    </w:rPr>
  </w:style>
  <w:style w:type="paragraph" w:customStyle="1" w:styleId="carea">
    <w:name w:val="carea"/>
    <w:basedOn w:val="Normal"/>
    <w:rsid w:val="00D1277F"/>
    <w:pPr>
      <w:bidi w:val="0"/>
      <w:spacing w:before="100" w:beforeAutospacing="1" w:after="100" w:afterAutospacing="1" w:line="270" w:lineRule="atLeast"/>
    </w:pPr>
    <w:rPr>
      <w:rFonts w:cs="Times New Roman"/>
      <w:sz w:val="24"/>
      <w:szCs w:val="24"/>
      <w:lang w:val="fr-FR" w:eastAsia="fr-FR"/>
    </w:rPr>
  </w:style>
  <w:style w:type="paragraph" w:customStyle="1" w:styleId="fixed">
    <w:name w:val="fixed"/>
    <w:basedOn w:val="Normal"/>
    <w:rsid w:val="00D1277F"/>
    <w:pPr>
      <w:bidi w:val="0"/>
      <w:spacing w:before="100" w:beforeAutospacing="1" w:after="100" w:afterAutospacing="1"/>
    </w:pPr>
    <w:rPr>
      <w:rFonts w:ascii="Courier New" w:hAnsi="Courier New" w:cs="Courier New"/>
      <w:lang w:val="fr-FR" w:eastAsia="fr-FR"/>
    </w:rPr>
  </w:style>
  <w:style w:type="paragraph" w:customStyle="1" w:styleId="medtitle">
    <w:name w:val="medtitle"/>
    <w:basedOn w:val="Normal"/>
    <w:rsid w:val="00D1277F"/>
    <w:pPr>
      <w:bidi w:val="0"/>
      <w:spacing w:before="100" w:beforeAutospacing="1" w:after="120"/>
    </w:pPr>
    <w:rPr>
      <w:rFonts w:cs="Times New Roman"/>
      <w:b/>
      <w:bCs/>
      <w:sz w:val="17"/>
      <w:szCs w:val="17"/>
      <w:lang w:val="fr-FR" w:eastAsia="fr-FR"/>
    </w:rPr>
  </w:style>
  <w:style w:type="paragraph" w:customStyle="1" w:styleId="plain-titlehead">
    <w:name w:val="plain-titlehead"/>
    <w:basedOn w:val="Normal"/>
    <w:rsid w:val="00D1277F"/>
    <w:pPr>
      <w:bidi w:val="0"/>
      <w:spacing w:before="100" w:beforeAutospacing="1" w:after="100" w:afterAutospacing="1"/>
    </w:pPr>
    <w:rPr>
      <w:rFonts w:cs="Times New Roman"/>
      <w:b/>
      <w:bCs/>
      <w:sz w:val="24"/>
      <w:szCs w:val="24"/>
      <w:lang w:val="fr-FR" w:eastAsia="fr-FR"/>
    </w:rPr>
  </w:style>
  <w:style w:type="paragraph" w:customStyle="1" w:styleId="plain-trow-user">
    <w:name w:val="plain-trow-user"/>
    <w:basedOn w:val="Normal"/>
    <w:rsid w:val="00D1277F"/>
    <w:pPr>
      <w:shd w:val="clear" w:color="auto" w:fill="F0FFFF"/>
      <w:bidi w:val="0"/>
      <w:spacing w:before="100" w:beforeAutospacing="1" w:after="100" w:afterAutospacing="1"/>
    </w:pPr>
    <w:rPr>
      <w:rFonts w:cs="Times New Roman"/>
      <w:sz w:val="24"/>
      <w:szCs w:val="24"/>
      <w:lang w:val="fr-FR" w:eastAsia="fr-FR"/>
    </w:rPr>
  </w:style>
  <w:style w:type="paragraph" w:customStyle="1" w:styleId="plain-trow-cust">
    <w:name w:val="plain-trow-cust"/>
    <w:basedOn w:val="Normal"/>
    <w:rsid w:val="00D1277F"/>
    <w:pPr>
      <w:shd w:val="clear" w:color="auto" w:fill="FFFFF0"/>
      <w:bidi w:val="0"/>
      <w:spacing w:before="100" w:beforeAutospacing="1" w:after="100" w:afterAutospacing="1"/>
    </w:pPr>
    <w:rPr>
      <w:rFonts w:cs="Times New Roman"/>
      <w:sz w:val="24"/>
      <w:szCs w:val="24"/>
      <w:lang w:val="fr-FR" w:eastAsia="fr-FR"/>
    </w:rPr>
  </w:style>
  <w:style w:type="paragraph" w:customStyle="1" w:styleId="plain-trow-visitor">
    <w:name w:val="plain-trow-visitor"/>
    <w:basedOn w:val="Normal"/>
    <w:rsid w:val="00D1277F"/>
    <w:pPr>
      <w:shd w:val="clear" w:color="auto" w:fill="FFF0E0"/>
      <w:bidi w:val="0"/>
      <w:spacing w:before="100" w:beforeAutospacing="1" w:after="100" w:afterAutospacing="1"/>
    </w:pPr>
    <w:rPr>
      <w:rFonts w:cs="Times New Roman"/>
      <w:sz w:val="24"/>
      <w:szCs w:val="24"/>
      <w:lang w:val="fr-FR" w:eastAsia="fr-FR"/>
    </w:rPr>
  </w:style>
  <w:style w:type="paragraph" w:customStyle="1" w:styleId="def-titlehead">
    <w:name w:val="def-titlehead"/>
    <w:basedOn w:val="Normal"/>
    <w:rsid w:val="00D1277F"/>
    <w:pPr>
      <w:bidi w:val="0"/>
      <w:spacing w:before="100" w:beforeAutospacing="1" w:after="100" w:afterAutospacing="1"/>
    </w:pPr>
    <w:rPr>
      <w:rFonts w:cs="Times New Roman"/>
      <w:color w:val="FFFFFF"/>
      <w:sz w:val="17"/>
      <w:szCs w:val="17"/>
      <w:lang w:val="fr-FR" w:eastAsia="fr-FR"/>
    </w:rPr>
  </w:style>
  <w:style w:type="paragraph" w:customStyle="1" w:styleId="def-trow1">
    <w:name w:val="def-trow1"/>
    <w:basedOn w:val="Normal"/>
    <w:rsid w:val="00D1277F"/>
    <w:pPr>
      <w:shd w:val="clear" w:color="auto" w:fill="6CAFD6"/>
      <w:bidi w:val="0"/>
      <w:spacing w:before="100" w:beforeAutospacing="1" w:after="100" w:afterAutospacing="1"/>
    </w:pPr>
    <w:rPr>
      <w:rFonts w:cs="Times New Roman"/>
      <w:sz w:val="24"/>
      <w:szCs w:val="24"/>
      <w:lang w:val="fr-FR" w:eastAsia="fr-FR"/>
    </w:rPr>
  </w:style>
  <w:style w:type="paragraph" w:customStyle="1" w:styleId="def-trow2">
    <w:name w:val="def-trow2"/>
    <w:basedOn w:val="Normal"/>
    <w:rsid w:val="00D1277F"/>
    <w:pPr>
      <w:shd w:val="clear" w:color="auto" w:fill="F5F5F5"/>
      <w:bidi w:val="0"/>
      <w:spacing w:before="100" w:beforeAutospacing="1" w:after="100" w:afterAutospacing="1"/>
    </w:pPr>
    <w:rPr>
      <w:rFonts w:cs="Times New Roman"/>
      <w:sz w:val="24"/>
      <w:szCs w:val="24"/>
      <w:lang w:val="fr-FR" w:eastAsia="fr-FR"/>
    </w:rPr>
  </w:style>
  <w:style w:type="paragraph" w:customStyle="1" w:styleId="def-trowa">
    <w:name w:val="def-trowa"/>
    <w:basedOn w:val="Normal"/>
    <w:rsid w:val="00D1277F"/>
    <w:pPr>
      <w:shd w:val="clear" w:color="auto" w:fill="FFFFFF"/>
      <w:bidi w:val="0"/>
      <w:spacing w:before="100" w:beforeAutospacing="1" w:after="100" w:afterAutospacing="1"/>
    </w:pPr>
    <w:rPr>
      <w:rFonts w:cs="Times New Roman"/>
      <w:sz w:val="24"/>
      <w:szCs w:val="24"/>
      <w:lang w:val="fr-FR" w:eastAsia="fr-FR"/>
    </w:rPr>
  </w:style>
  <w:style w:type="paragraph" w:customStyle="1" w:styleId="def-trowb">
    <w:name w:val="def-trowb"/>
    <w:basedOn w:val="Normal"/>
    <w:rsid w:val="00D1277F"/>
    <w:pPr>
      <w:shd w:val="clear" w:color="auto" w:fill="FCFCFC"/>
      <w:bidi w:val="0"/>
      <w:spacing w:before="100" w:beforeAutospacing="1" w:after="100" w:afterAutospacing="1"/>
    </w:pPr>
    <w:rPr>
      <w:rFonts w:cs="Times New Roman"/>
      <w:sz w:val="24"/>
      <w:szCs w:val="24"/>
      <w:lang w:val="fr-FR" w:eastAsia="fr-FR"/>
    </w:rPr>
  </w:style>
  <w:style w:type="paragraph" w:customStyle="1" w:styleId="def-tbg">
    <w:name w:val="def-tbg"/>
    <w:basedOn w:val="Normal"/>
    <w:rsid w:val="00D1277F"/>
    <w:pPr>
      <w:shd w:val="clear" w:color="auto" w:fill="F0F0F0"/>
      <w:bidi w:val="0"/>
      <w:spacing w:before="100" w:beforeAutospacing="1" w:after="100" w:afterAutospacing="1"/>
    </w:pPr>
    <w:rPr>
      <w:rFonts w:cs="Times New Roman"/>
      <w:sz w:val="24"/>
      <w:szCs w:val="24"/>
      <w:lang w:val="fr-FR" w:eastAsia="fr-FR"/>
    </w:rPr>
  </w:style>
  <w:style w:type="paragraph" w:customStyle="1" w:styleId="def-trow-vu">
    <w:name w:val="def-trow-vu"/>
    <w:basedOn w:val="Normal"/>
    <w:rsid w:val="00D1277F"/>
    <w:pPr>
      <w:shd w:val="clear" w:color="auto" w:fill="F0FFFF"/>
      <w:bidi w:val="0"/>
      <w:spacing w:before="100" w:beforeAutospacing="1" w:after="100" w:afterAutospacing="1"/>
    </w:pPr>
    <w:rPr>
      <w:rFonts w:cs="Times New Roman"/>
      <w:sz w:val="24"/>
      <w:szCs w:val="24"/>
      <w:lang w:val="fr-FR" w:eastAsia="fr-FR"/>
    </w:rPr>
  </w:style>
  <w:style w:type="paragraph" w:customStyle="1" w:styleId="def-trow-vr">
    <w:name w:val="def-trow-vr"/>
    <w:basedOn w:val="Normal"/>
    <w:rsid w:val="00D1277F"/>
    <w:pPr>
      <w:shd w:val="clear" w:color="auto" w:fill="FFFFF0"/>
      <w:bidi w:val="0"/>
      <w:spacing w:before="100" w:beforeAutospacing="1" w:after="100" w:afterAutospacing="1"/>
    </w:pPr>
    <w:rPr>
      <w:rFonts w:cs="Times New Roman"/>
      <w:sz w:val="24"/>
      <w:szCs w:val="24"/>
      <w:lang w:val="fr-FR" w:eastAsia="fr-FR"/>
    </w:rPr>
  </w:style>
  <w:style w:type="paragraph" w:customStyle="1" w:styleId="def-trow-vl">
    <w:name w:val="def-trow-vl"/>
    <w:basedOn w:val="Normal"/>
    <w:rsid w:val="00D1277F"/>
    <w:pPr>
      <w:shd w:val="clear" w:color="auto" w:fill="FFF0E0"/>
      <w:bidi w:val="0"/>
      <w:spacing w:before="100" w:beforeAutospacing="1" w:after="100" w:afterAutospacing="1"/>
    </w:pPr>
    <w:rPr>
      <w:rFonts w:cs="Times New Roman"/>
      <w:sz w:val="24"/>
      <w:szCs w:val="24"/>
      <w:lang w:val="fr-FR" w:eastAsia="fr-FR"/>
    </w:rPr>
  </w:style>
  <w:style w:type="paragraph" w:customStyle="1" w:styleId="def-bighead">
    <w:name w:val="def-bighead"/>
    <w:basedOn w:val="Normal"/>
    <w:rsid w:val="00D1277F"/>
    <w:pPr>
      <w:bidi w:val="0"/>
      <w:spacing w:before="100" w:beforeAutospacing="1" w:after="100" w:afterAutospacing="1"/>
    </w:pPr>
    <w:rPr>
      <w:rFonts w:cs="Times New Roman"/>
      <w:b/>
      <w:bCs/>
      <w:color w:val="666666"/>
      <w:spacing w:val="-15"/>
      <w:sz w:val="27"/>
      <w:szCs w:val="27"/>
      <w:lang w:val="fr-FR" w:eastAsia="fr-FR"/>
    </w:rPr>
  </w:style>
  <w:style w:type="paragraph" w:customStyle="1" w:styleId="def-topbg">
    <w:name w:val="def-topbg"/>
    <w:basedOn w:val="Normal"/>
    <w:rsid w:val="00D1277F"/>
    <w:pPr>
      <w:shd w:val="clear" w:color="auto" w:fill="6CAFD6"/>
      <w:bidi w:val="0"/>
      <w:spacing w:before="100" w:beforeAutospacing="1" w:after="100" w:afterAutospacing="1" w:line="210" w:lineRule="atLeast"/>
    </w:pPr>
    <w:rPr>
      <w:rFonts w:cs="Times New Roman"/>
      <w:color w:val="FFFFFF"/>
      <w:sz w:val="24"/>
      <w:szCs w:val="24"/>
      <w:lang w:val="fr-FR" w:eastAsia="fr-FR"/>
    </w:rPr>
  </w:style>
  <w:style w:type="paragraph" w:customStyle="1" w:styleId="def-toptext">
    <w:name w:val="def-toptext"/>
    <w:basedOn w:val="Normal"/>
    <w:rsid w:val="00D1277F"/>
    <w:pPr>
      <w:bidi w:val="0"/>
      <w:spacing w:before="100" w:beforeAutospacing="1" w:after="100" w:afterAutospacing="1" w:line="210" w:lineRule="atLeast"/>
    </w:pPr>
    <w:rPr>
      <w:rFonts w:cs="Times New Roman"/>
      <w:color w:val="FFFFFF"/>
      <w:sz w:val="24"/>
      <w:szCs w:val="24"/>
      <w:lang w:val="fr-FR" w:eastAsia="fr-FR"/>
    </w:rPr>
  </w:style>
  <w:style w:type="paragraph" w:customStyle="1" w:styleId="def-toplink">
    <w:name w:val="def-toplink"/>
    <w:basedOn w:val="Normal"/>
    <w:rsid w:val="00D1277F"/>
    <w:pPr>
      <w:bidi w:val="0"/>
      <w:spacing w:before="100" w:beforeAutospacing="1" w:after="100" w:afterAutospacing="1" w:line="210" w:lineRule="atLeast"/>
    </w:pPr>
    <w:rPr>
      <w:rFonts w:cs="Times New Roman"/>
      <w:b/>
      <w:bCs/>
      <w:color w:val="FFFFFF"/>
      <w:sz w:val="24"/>
      <w:szCs w:val="24"/>
      <w:lang w:val="fr-FR" w:eastAsia="fr-FR"/>
    </w:rPr>
  </w:style>
  <w:style w:type="paragraph" w:customStyle="1" w:styleId="def-toprim">
    <w:name w:val="def-toprim"/>
    <w:basedOn w:val="Normal"/>
    <w:rsid w:val="00D1277F"/>
    <w:pPr>
      <w:pBdr>
        <w:top w:val="single" w:sz="6" w:space="0" w:color="7EC2EB"/>
        <w:left w:val="single" w:sz="6" w:space="0" w:color="7EC2EB"/>
        <w:bottom w:val="single" w:sz="6" w:space="0" w:color="7EC2EB"/>
        <w:right w:val="single" w:sz="6" w:space="0" w:color="7EC2EB"/>
      </w:pBdr>
      <w:bidi w:val="0"/>
      <w:spacing w:before="100" w:beforeAutospacing="1" w:after="100" w:afterAutospacing="1"/>
    </w:pPr>
    <w:rPr>
      <w:rFonts w:cs="Times New Roman"/>
      <w:sz w:val="24"/>
      <w:szCs w:val="24"/>
      <w:lang w:val="fr-FR" w:eastAsia="fr-FR"/>
    </w:rPr>
  </w:style>
  <w:style w:type="paragraph" w:customStyle="1" w:styleId="defst-titlehead">
    <w:name w:val="defst-titlehead"/>
    <w:basedOn w:val="Normal"/>
    <w:rsid w:val="00D1277F"/>
    <w:pPr>
      <w:bidi w:val="0"/>
      <w:spacing w:before="100" w:beforeAutospacing="1" w:after="100" w:afterAutospacing="1"/>
    </w:pPr>
    <w:rPr>
      <w:rFonts w:cs="Times New Roman"/>
      <w:b/>
      <w:bCs/>
      <w:sz w:val="15"/>
      <w:szCs w:val="15"/>
      <w:lang w:val="fr-FR" w:eastAsia="fr-FR"/>
    </w:rPr>
  </w:style>
  <w:style w:type="paragraph" w:customStyle="1" w:styleId="defst-byme">
    <w:name w:val="defst-byme"/>
    <w:basedOn w:val="Normal"/>
    <w:rsid w:val="00D1277F"/>
    <w:pPr>
      <w:shd w:val="clear" w:color="auto" w:fill="E8F5F8"/>
      <w:bidi w:val="0"/>
      <w:spacing w:before="100" w:beforeAutospacing="1" w:after="100" w:afterAutospacing="1"/>
    </w:pPr>
    <w:rPr>
      <w:rFonts w:cs="Times New Roman"/>
      <w:sz w:val="24"/>
      <w:szCs w:val="24"/>
      <w:lang w:val="fr-FR" w:eastAsia="fr-FR"/>
    </w:rPr>
  </w:style>
  <w:style w:type="paragraph" w:customStyle="1" w:styleId="defst-notbyme">
    <w:name w:val="defst-notbyme"/>
    <w:basedOn w:val="Normal"/>
    <w:rsid w:val="00D1277F"/>
    <w:pPr>
      <w:shd w:val="clear" w:color="auto" w:fill="F8F8F8"/>
      <w:bidi w:val="0"/>
      <w:spacing w:before="100" w:beforeAutospacing="1" w:after="100" w:afterAutospacing="1"/>
    </w:pPr>
    <w:rPr>
      <w:rFonts w:cs="Times New Roman"/>
      <w:sz w:val="24"/>
      <w:szCs w:val="24"/>
      <w:lang w:val="fr-FR" w:eastAsia="fr-FR"/>
    </w:rPr>
  </w:style>
  <w:style w:type="paragraph" w:customStyle="1" w:styleId="defst-trowa">
    <w:name w:val="defst-trowa"/>
    <w:basedOn w:val="Normal"/>
    <w:rsid w:val="00D1277F"/>
    <w:pPr>
      <w:shd w:val="clear" w:color="auto" w:fill="FFFFFF"/>
      <w:bidi w:val="0"/>
      <w:spacing w:before="100" w:beforeAutospacing="1" w:after="100" w:afterAutospacing="1"/>
    </w:pPr>
    <w:rPr>
      <w:rFonts w:cs="Times New Roman"/>
      <w:sz w:val="24"/>
      <w:szCs w:val="24"/>
      <w:lang w:val="fr-FR" w:eastAsia="fr-FR"/>
    </w:rPr>
  </w:style>
  <w:style w:type="paragraph" w:customStyle="1" w:styleId="defst-tbg">
    <w:name w:val="defst-tbg"/>
    <w:basedOn w:val="Normal"/>
    <w:rsid w:val="00D1277F"/>
    <w:pPr>
      <w:shd w:val="clear" w:color="auto" w:fill="F0F0F0"/>
      <w:bidi w:val="0"/>
      <w:spacing w:before="100" w:beforeAutospacing="1" w:after="100" w:afterAutospacing="1"/>
    </w:pPr>
    <w:rPr>
      <w:rFonts w:cs="Times New Roman"/>
      <w:sz w:val="24"/>
      <w:szCs w:val="24"/>
      <w:lang w:val="fr-FR" w:eastAsia="fr-FR"/>
    </w:rPr>
  </w:style>
  <w:style w:type="paragraph" w:customStyle="1" w:styleId="inf-trow1">
    <w:name w:val="inf-trow1"/>
    <w:basedOn w:val="Normal"/>
    <w:rsid w:val="00D1277F"/>
    <w:pPr>
      <w:shd w:val="clear" w:color="auto" w:fill="EFEFEF"/>
      <w:bidi w:val="0"/>
      <w:spacing w:before="100" w:beforeAutospacing="1" w:after="100" w:afterAutospacing="1"/>
    </w:pPr>
    <w:rPr>
      <w:rFonts w:cs="Times New Roman"/>
      <w:sz w:val="24"/>
      <w:szCs w:val="24"/>
      <w:lang w:val="fr-FR" w:eastAsia="fr-FR"/>
    </w:rPr>
  </w:style>
  <w:style w:type="paragraph" w:customStyle="1" w:styleId="inf-trow2">
    <w:name w:val="inf-trow2"/>
    <w:basedOn w:val="Normal"/>
    <w:rsid w:val="00D1277F"/>
    <w:pPr>
      <w:shd w:val="clear" w:color="auto" w:fill="E0E0E0"/>
      <w:bidi w:val="0"/>
      <w:spacing w:before="100" w:beforeAutospacing="1" w:after="100" w:afterAutospacing="1"/>
    </w:pPr>
    <w:rPr>
      <w:rFonts w:cs="Times New Roman"/>
      <w:sz w:val="24"/>
      <w:szCs w:val="24"/>
      <w:lang w:val="fr-FR" w:eastAsia="fr-FR"/>
    </w:rPr>
  </w:style>
  <w:style w:type="paragraph" w:customStyle="1" w:styleId="inf-trowa">
    <w:name w:val="inf-trowa"/>
    <w:basedOn w:val="Normal"/>
    <w:rsid w:val="00D1277F"/>
    <w:pPr>
      <w:shd w:val="clear" w:color="auto" w:fill="FCFCFC"/>
      <w:bidi w:val="0"/>
      <w:spacing w:before="100" w:beforeAutospacing="1" w:after="100" w:afterAutospacing="1"/>
    </w:pPr>
    <w:rPr>
      <w:rFonts w:cs="Times New Roman"/>
      <w:sz w:val="24"/>
      <w:szCs w:val="24"/>
      <w:lang w:val="fr-FR" w:eastAsia="fr-FR"/>
    </w:rPr>
  </w:style>
  <w:style w:type="paragraph" w:customStyle="1" w:styleId="inf-trowb">
    <w:name w:val="inf-trowb"/>
    <w:basedOn w:val="Normal"/>
    <w:rsid w:val="00D1277F"/>
    <w:pPr>
      <w:shd w:val="clear" w:color="auto" w:fill="F5F5F5"/>
      <w:bidi w:val="0"/>
      <w:spacing w:before="100" w:beforeAutospacing="1" w:after="100" w:afterAutospacing="1"/>
    </w:pPr>
    <w:rPr>
      <w:rFonts w:cs="Times New Roman"/>
      <w:sz w:val="24"/>
      <w:szCs w:val="24"/>
      <w:lang w:val="fr-FR" w:eastAsia="fr-FR"/>
    </w:rPr>
  </w:style>
  <w:style w:type="paragraph" w:customStyle="1" w:styleId="inf-tbg">
    <w:name w:val="inf-tbg"/>
    <w:basedOn w:val="Normal"/>
    <w:rsid w:val="00D1277F"/>
    <w:pPr>
      <w:shd w:val="clear" w:color="auto" w:fill="FFFFFF"/>
      <w:bidi w:val="0"/>
      <w:spacing w:before="100" w:beforeAutospacing="1" w:after="100" w:afterAutospacing="1"/>
    </w:pPr>
    <w:rPr>
      <w:rFonts w:cs="Times New Roman"/>
      <w:sz w:val="24"/>
      <w:szCs w:val="24"/>
      <w:lang w:val="fr-FR" w:eastAsia="fr-FR"/>
    </w:rPr>
  </w:style>
  <w:style w:type="paragraph" w:customStyle="1" w:styleId="inf-trow-vu">
    <w:name w:val="inf-trow-vu"/>
    <w:basedOn w:val="Normal"/>
    <w:rsid w:val="00D1277F"/>
    <w:pPr>
      <w:shd w:val="clear" w:color="auto" w:fill="F0FFFF"/>
      <w:bidi w:val="0"/>
      <w:spacing w:before="100" w:beforeAutospacing="1" w:after="100" w:afterAutospacing="1"/>
    </w:pPr>
    <w:rPr>
      <w:rFonts w:cs="Times New Roman"/>
      <w:sz w:val="24"/>
      <w:szCs w:val="24"/>
      <w:lang w:val="fr-FR" w:eastAsia="fr-FR"/>
    </w:rPr>
  </w:style>
  <w:style w:type="paragraph" w:customStyle="1" w:styleId="inf-trow-vr">
    <w:name w:val="inf-trow-vr"/>
    <w:basedOn w:val="Normal"/>
    <w:rsid w:val="00D1277F"/>
    <w:pPr>
      <w:shd w:val="clear" w:color="auto" w:fill="FFFFF0"/>
      <w:bidi w:val="0"/>
      <w:spacing w:before="100" w:beforeAutospacing="1" w:after="100" w:afterAutospacing="1"/>
    </w:pPr>
    <w:rPr>
      <w:rFonts w:cs="Times New Roman"/>
      <w:sz w:val="24"/>
      <w:szCs w:val="24"/>
      <w:lang w:val="fr-FR" w:eastAsia="fr-FR"/>
    </w:rPr>
  </w:style>
  <w:style w:type="paragraph" w:customStyle="1" w:styleId="inf-trow-vl">
    <w:name w:val="inf-trow-vl"/>
    <w:basedOn w:val="Normal"/>
    <w:rsid w:val="00D1277F"/>
    <w:pPr>
      <w:shd w:val="clear" w:color="auto" w:fill="FFF0E0"/>
      <w:bidi w:val="0"/>
      <w:spacing w:before="100" w:beforeAutospacing="1" w:after="100" w:afterAutospacing="1"/>
    </w:pPr>
    <w:rPr>
      <w:rFonts w:cs="Times New Roman"/>
      <w:sz w:val="24"/>
      <w:szCs w:val="24"/>
      <w:lang w:val="fr-FR" w:eastAsia="fr-FR"/>
    </w:rPr>
  </w:style>
  <w:style w:type="paragraph" w:customStyle="1" w:styleId="rct-trow1">
    <w:name w:val="rct-trow1"/>
    <w:basedOn w:val="Normal"/>
    <w:rsid w:val="00D1277F"/>
    <w:pPr>
      <w:shd w:val="clear" w:color="auto" w:fill="FFFFFF"/>
      <w:bidi w:val="0"/>
      <w:spacing w:before="100" w:beforeAutospacing="1" w:after="100" w:afterAutospacing="1"/>
    </w:pPr>
    <w:rPr>
      <w:rFonts w:cs="Times New Roman"/>
      <w:sz w:val="24"/>
      <w:szCs w:val="24"/>
      <w:lang w:val="fr-FR" w:eastAsia="fr-FR"/>
    </w:rPr>
  </w:style>
  <w:style w:type="paragraph" w:customStyle="1" w:styleId="rct-trow2">
    <w:name w:val="rct-trow2"/>
    <w:basedOn w:val="Normal"/>
    <w:rsid w:val="00D1277F"/>
    <w:pPr>
      <w:shd w:val="clear" w:color="auto" w:fill="FFFFFF"/>
      <w:bidi w:val="0"/>
      <w:spacing w:before="100" w:beforeAutospacing="1" w:after="100" w:afterAutospacing="1"/>
    </w:pPr>
    <w:rPr>
      <w:rFonts w:cs="Times New Roman"/>
      <w:sz w:val="24"/>
      <w:szCs w:val="24"/>
      <w:lang w:val="fr-FR" w:eastAsia="fr-FR"/>
    </w:rPr>
  </w:style>
  <w:style w:type="paragraph" w:customStyle="1" w:styleId="rct-trowa">
    <w:name w:val="rct-trowa"/>
    <w:basedOn w:val="Normal"/>
    <w:rsid w:val="00D1277F"/>
    <w:pPr>
      <w:shd w:val="clear" w:color="auto" w:fill="FFFFFF"/>
      <w:bidi w:val="0"/>
      <w:spacing w:before="100" w:beforeAutospacing="1" w:after="100" w:afterAutospacing="1"/>
    </w:pPr>
    <w:rPr>
      <w:rFonts w:cs="Times New Roman"/>
      <w:sz w:val="24"/>
      <w:szCs w:val="24"/>
      <w:lang w:val="fr-FR" w:eastAsia="fr-FR"/>
    </w:rPr>
  </w:style>
  <w:style w:type="paragraph" w:customStyle="1" w:styleId="rct-trowb">
    <w:name w:val="rct-trowb"/>
    <w:basedOn w:val="Normal"/>
    <w:rsid w:val="00D1277F"/>
    <w:pPr>
      <w:shd w:val="clear" w:color="auto" w:fill="FFFFFF"/>
      <w:bidi w:val="0"/>
      <w:spacing w:before="100" w:beforeAutospacing="1" w:after="100" w:afterAutospacing="1"/>
    </w:pPr>
    <w:rPr>
      <w:rFonts w:cs="Times New Roman"/>
      <w:sz w:val="24"/>
      <w:szCs w:val="24"/>
      <w:lang w:val="fr-FR" w:eastAsia="fr-FR"/>
    </w:rPr>
  </w:style>
  <w:style w:type="paragraph" w:customStyle="1" w:styleId="rct-tbg">
    <w:name w:val="rct-tbg"/>
    <w:basedOn w:val="Normal"/>
    <w:rsid w:val="00D1277F"/>
    <w:pPr>
      <w:shd w:val="clear" w:color="auto" w:fill="FFFFFF"/>
      <w:bidi w:val="0"/>
      <w:spacing w:before="100" w:beforeAutospacing="1" w:after="100" w:afterAutospacing="1"/>
    </w:pPr>
    <w:rPr>
      <w:rFonts w:cs="Times New Roman"/>
      <w:sz w:val="24"/>
      <w:szCs w:val="24"/>
      <w:lang w:val="fr-FR" w:eastAsia="fr-FR"/>
    </w:rPr>
  </w:style>
  <w:style w:type="paragraph" w:customStyle="1" w:styleId="ils-trowa">
    <w:name w:val="ils-trowa"/>
    <w:basedOn w:val="Normal"/>
    <w:rsid w:val="00D1277F"/>
    <w:pPr>
      <w:shd w:val="clear" w:color="auto" w:fill="FCFCFC"/>
      <w:bidi w:val="0"/>
      <w:spacing w:before="100" w:beforeAutospacing="1" w:after="100" w:afterAutospacing="1"/>
    </w:pPr>
    <w:rPr>
      <w:rFonts w:cs="Times New Roman"/>
      <w:sz w:val="24"/>
      <w:szCs w:val="24"/>
      <w:lang w:val="fr-FR" w:eastAsia="fr-FR"/>
    </w:rPr>
  </w:style>
  <w:style w:type="paragraph" w:customStyle="1" w:styleId="ils-trowb">
    <w:name w:val="ils-trowb"/>
    <w:basedOn w:val="Normal"/>
    <w:rsid w:val="00D1277F"/>
    <w:pPr>
      <w:shd w:val="clear" w:color="auto" w:fill="FFFFFF"/>
      <w:bidi w:val="0"/>
      <w:spacing w:before="100" w:beforeAutospacing="1" w:after="100" w:afterAutospacing="1"/>
    </w:pPr>
    <w:rPr>
      <w:rFonts w:cs="Times New Roman"/>
      <w:sz w:val="24"/>
      <w:szCs w:val="24"/>
      <w:lang w:val="fr-FR" w:eastAsia="fr-FR"/>
    </w:rPr>
  </w:style>
  <w:style w:type="paragraph" w:customStyle="1" w:styleId="pw-topbg">
    <w:name w:val="pw-topbg"/>
    <w:basedOn w:val="Normal"/>
    <w:rsid w:val="00D1277F"/>
    <w:pPr>
      <w:shd w:val="clear" w:color="auto" w:fill="6CAFD6"/>
      <w:bidi w:val="0"/>
      <w:spacing w:before="100" w:beforeAutospacing="1" w:after="100" w:afterAutospacing="1" w:line="210" w:lineRule="atLeast"/>
    </w:pPr>
    <w:rPr>
      <w:rFonts w:cs="Times New Roman"/>
      <w:color w:val="FFFFFF"/>
      <w:sz w:val="24"/>
      <w:szCs w:val="24"/>
      <w:lang w:val="fr-FR" w:eastAsia="fr-FR"/>
    </w:rPr>
  </w:style>
  <w:style w:type="paragraph" w:customStyle="1" w:styleId="tborder">
    <w:name w:val="tborder"/>
    <w:basedOn w:val="Normal"/>
    <w:rsid w:val="00D1277F"/>
    <w:pPr>
      <w:pBdr>
        <w:top w:val="single" w:sz="6" w:space="0" w:color="E0E0E0"/>
        <w:left w:val="single" w:sz="6" w:space="0" w:color="E0E0E0"/>
        <w:bottom w:val="single" w:sz="6" w:space="0" w:color="E0E0E0"/>
        <w:right w:val="single" w:sz="6" w:space="0" w:color="E0E0E0"/>
      </w:pBdr>
      <w:bidi w:val="0"/>
      <w:spacing w:before="100" w:beforeAutospacing="1" w:after="100" w:afterAutospacing="1"/>
    </w:pPr>
    <w:rPr>
      <w:rFonts w:cs="Times New Roman"/>
      <w:sz w:val="24"/>
      <w:szCs w:val="24"/>
      <w:lang w:val="fr-FR" w:eastAsia="fr-FR"/>
    </w:rPr>
  </w:style>
  <w:style w:type="paragraph" w:customStyle="1" w:styleId="iborder">
    <w:name w:val="iborder"/>
    <w:basedOn w:val="Normal"/>
    <w:rsid w:val="00D1277F"/>
    <w:pPr>
      <w:pBdr>
        <w:top w:val="single" w:sz="6" w:space="0" w:color="B0B0B0"/>
        <w:left w:val="single" w:sz="6" w:space="0" w:color="B0B0B0"/>
        <w:bottom w:val="single" w:sz="6" w:space="0" w:color="B0B0B0"/>
        <w:right w:val="single" w:sz="6" w:space="0" w:color="B0B0B0"/>
      </w:pBdr>
      <w:bidi w:val="0"/>
      <w:spacing w:before="100" w:beforeAutospacing="1" w:after="100" w:afterAutospacing="1"/>
    </w:pPr>
    <w:rPr>
      <w:rFonts w:cs="Times New Roman"/>
      <w:sz w:val="24"/>
      <w:szCs w:val="24"/>
      <w:lang w:val="fr-FR" w:eastAsia="fr-FR"/>
    </w:rPr>
  </w:style>
  <w:style w:type="paragraph" w:customStyle="1" w:styleId="emph">
    <w:name w:val="emph"/>
    <w:basedOn w:val="Normal"/>
    <w:rsid w:val="00D1277F"/>
    <w:pPr>
      <w:bidi w:val="0"/>
      <w:spacing w:before="100" w:beforeAutospacing="1" w:after="100" w:afterAutospacing="1"/>
    </w:pPr>
    <w:rPr>
      <w:rFonts w:cs="Times New Roman"/>
      <w:color w:val="FF0000"/>
      <w:sz w:val="24"/>
      <w:szCs w:val="24"/>
      <w:lang w:val="fr-FR" w:eastAsia="fr-FR"/>
    </w:rPr>
  </w:style>
  <w:style w:type="paragraph" w:customStyle="1" w:styleId="vr">
    <w:name w:val="vr"/>
    <w:basedOn w:val="Normal"/>
    <w:rsid w:val="00D1277F"/>
    <w:pPr>
      <w:shd w:val="clear" w:color="auto" w:fill="D9D9D9"/>
      <w:bidi w:val="0"/>
      <w:spacing w:before="100" w:beforeAutospacing="1" w:after="100" w:afterAutospacing="1"/>
    </w:pPr>
    <w:rPr>
      <w:rFonts w:cs="Times New Roman"/>
      <w:sz w:val="24"/>
      <w:szCs w:val="24"/>
      <w:lang w:val="fr-FR" w:eastAsia="fr-FR"/>
    </w:rPr>
  </w:style>
  <w:style w:type="paragraph" w:customStyle="1" w:styleId="error">
    <w:name w:val="error"/>
    <w:basedOn w:val="Normal"/>
    <w:rsid w:val="00D1277F"/>
    <w:pPr>
      <w:bidi w:val="0"/>
      <w:spacing w:before="100" w:beforeAutospacing="1" w:after="100" w:afterAutospacing="1"/>
    </w:pPr>
    <w:rPr>
      <w:rFonts w:cs="Times New Roman"/>
      <w:color w:val="FF0000"/>
      <w:sz w:val="24"/>
      <w:szCs w:val="24"/>
      <w:lang w:val="fr-FR" w:eastAsia="fr-FR"/>
    </w:rPr>
  </w:style>
  <w:style w:type="paragraph" w:customStyle="1" w:styleId="b01">
    <w:name w:val="b01"/>
    <w:basedOn w:val="Normal"/>
    <w:rsid w:val="00D1277F"/>
    <w:pPr>
      <w:bidi w:val="0"/>
      <w:spacing w:before="100" w:beforeAutospacing="1" w:after="100" w:afterAutospacing="1"/>
    </w:pPr>
    <w:rPr>
      <w:rFonts w:cs="Times New Roman"/>
      <w:sz w:val="24"/>
      <w:szCs w:val="24"/>
      <w:lang w:val="fr-FR" w:eastAsia="fr-FR"/>
    </w:rPr>
  </w:style>
  <w:style w:type="paragraph" w:customStyle="1" w:styleId="menu02">
    <w:name w:val="menu02"/>
    <w:basedOn w:val="Normal"/>
    <w:rsid w:val="00D1277F"/>
    <w:pPr>
      <w:bidi w:val="0"/>
      <w:spacing w:before="100" w:beforeAutospacing="1" w:after="100" w:afterAutospacing="1"/>
    </w:pPr>
    <w:rPr>
      <w:rFonts w:cs="Times New Roman"/>
      <w:sz w:val="24"/>
      <w:szCs w:val="24"/>
      <w:lang w:val="fr-FR" w:eastAsia="fr-FR"/>
    </w:rPr>
  </w:style>
  <w:style w:type="numbering" w:customStyle="1" w:styleId="Aucuneliste1">
    <w:name w:val="Aucune liste1"/>
    <w:next w:val="Aucuneliste"/>
    <w:semiHidden/>
    <w:rsid w:val="00D1277F"/>
  </w:style>
  <w:style w:type="character" w:customStyle="1" w:styleId="style1">
    <w:name w:val="style1"/>
    <w:basedOn w:val="Policepardfaut"/>
    <w:rsid w:val="00D1277F"/>
  </w:style>
  <w:style w:type="paragraph" w:customStyle="1" w:styleId="style2">
    <w:name w:val="style2"/>
    <w:basedOn w:val="Normal"/>
    <w:rsid w:val="00D1277F"/>
    <w:pPr>
      <w:bidi w:val="0"/>
      <w:spacing w:before="100" w:beforeAutospacing="1" w:after="100" w:afterAutospacing="1"/>
    </w:pPr>
    <w:rPr>
      <w:rFonts w:cs="Times New Roman"/>
      <w:sz w:val="24"/>
      <w:szCs w:val="24"/>
      <w:lang w:val="fr-FR" w:eastAsia="fr-FR"/>
    </w:rPr>
  </w:style>
  <w:style w:type="paragraph" w:customStyle="1" w:styleId="style11">
    <w:name w:val="style11"/>
    <w:basedOn w:val="Normal"/>
    <w:rsid w:val="00D1277F"/>
    <w:pPr>
      <w:bidi w:val="0"/>
      <w:spacing w:before="100" w:beforeAutospacing="1" w:after="100" w:afterAutospacing="1"/>
    </w:pPr>
    <w:rPr>
      <w:rFonts w:cs="Times New Roman"/>
      <w:sz w:val="24"/>
      <w:szCs w:val="24"/>
      <w:lang w:val="fr-FR" w:eastAsia="fr-FR"/>
    </w:rPr>
  </w:style>
  <w:style w:type="table" w:styleId="Listemoyenne2-Accent1">
    <w:name w:val="Medium List 2 Accent 1"/>
    <w:basedOn w:val="TableauNormal"/>
    <w:uiPriority w:val="66"/>
    <w:rsid w:val="002C3D27"/>
    <w:pPr>
      <w:spacing w:after="0" w:line="240" w:lineRule="auto"/>
    </w:pPr>
    <w:rPr>
      <w:rFonts w:ascii="Cambria" w:eastAsia="Times New Roman" w:hAnsi="Cambria" w:cs="Times New Roman"/>
      <w:color w:val="000000"/>
      <w:sz w:val="20"/>
      <w:szCs w:val="20"/>
      <w:lang w:eastAsia="fr-F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numbering" w:customStyle="1" w:styleId="Aucuneliste2">
    <w:name w:val="Aucune liste2"/>
    <w:next w:val="Aucuneliste"/>
    <w:semiHidden/>
    <w:rsid w:val="00A43404"/>
  </w:style>
  <w:style w:type="numbering" w:customStyle="1" w:styleId="Aucuneliste3">
    <w:name w:val="Aucune liste3"/>
    <w:next w:val="Aucuneliste"/>
    <w:semiHidden/>
    <w:rsid w:val="00A43404"/>
  </w:style>
  <w:style w:type="numbering" w:customStyle="1" w:styleId="Aucuneliste4">
    <w:name w:val="Aucune liste4"/>
    <w:next w:val="Aucuneliste"/>
    <w:semiHidden/>
    <w:rsid w:val="00A43404"/>
  </w:style>
  <w:style w:type="paragraph" w:customStyle="1" w:styleId="a0">
    <w:name w:val="عنوان"/>
    <w:basedOn w:val="Titre"/>
    <w:autoRedefine/>
    <w:rsid w:val="00E73F6E"/>
    <w:pPr>
      <w:spacing w:line="276" w:lineRule="auto"/>
      <w:jc w:val="lowKashida"/>
      <w:outlineLvl w:val="0"/>
    </w:pPr>
    <w:rPr>
      <w:rFonts w:ascii="Simplified Arabic" w:hAnsi="Simplified Arabic" w:cs="Simplified Arabic"/>
      <w:i/>
      <w:kern w:val="28"/>
      <w:sz w:val="32"/>
      <w:szCs w:val="32"/>
      <w:lang w:eastAsia="en-US" w:bidi="ar-DZ"/>
    </w:rPr>
  </w:style>
  <w:style w:type="character" w:styleId="Numrodeligne">
    <w:name w:val="line number"/>
    <w:basedOn w:val="Policepardfaut"/>
    <w:rsid w:val="00E73F6E"/>
  </w:style>
  <w:style w:type="character" w:customStyle="1" w:styleId="SansinterligneCar">
    <w:name w:val="Sans interligne Car"/>
    <w:basedOn w:val="Policepardfaut"/>
    <w:link w:val="Sansinterligne"/>
    <w:uiPriority w:val="1"/>
    <w:rsid w:val="002B5D28"/>
    <w:rPr>
      <w:rFonts w:ascii="Times New Roman" w:eastAsia="Times New Roman" w:hAnsi="Times New Roman" w:cs="Traditional Arabic"/>
      <w:sz w:val="20"/>
      <w:szCs w:val="20"/>
      <w:lang w:val="en-US"/>
    </w:rPr>
  </w:style>
  <w:style w:type="character" w:customStyle="1" w:styleId="Char1">
    <w:name w:val="نص تعليق ختامي Char1"/>
    <w:basedOn w:val="Policepardfaut"/>
    <w:uiPriority w:val="99"/>
    <w:semiHidden/>
    <w:rsid w:val="00F461D3"/>
    <w:rPr>
      <w:sz w:val="20"/>
      <w:szCs w:val="20"/>
    </w:rPr>
  </w:style>
  <w:style w:type="paragraph" w:styleId="Retraitcorpsdetexte3">
    <w:name w:val="Body Text Indent 3"/>
    <w:basedOn w:val="Normal"/>
    <w:link w:val="Retraitcorpsdetexte3Car"/>
    <w:rsid w:val="00F461D3"/>
    <w:pPr>
      <w:ind w:hanging="568"/>
      <w:jc w:val="lowKashida"/>
    </w:pPr>
    <w:rPr>
      <w:rFonts w:cs="Simplified Arabic"/>
      <w:sz w:val="32"/>
      <w:szCs w:val="32"/>
    </w:rPr>
  </w:style>
  <w:style w:type="character" w:customStyle="1" w:styleId="Retraitcorpsdetexte3Car">
    <w:name w:val="Retrait corps de texte 3 Car"/>
    <w:basedOn w:val="Policepardfaut"/>
    <w:link w:val="Retraitcorpsdetexte3"/>
    <w:rsid w:val="00F461D3"/>
    <w:rPr>
      <w:rFonts w:ascii="Times New Roman" w:eastAsia="Times New Roman" w:hAnsi="Times New Roman" w:cs="Simplified Arabic"/>
      <w:sz w:val="32"/>
      <w:szCs w:val="32"/>
      <w:lang w:val="en-US"/>
    </w:rPr>
  </w:style>
  <w:style w:type="paragraph" w:customStyle="1" w:styleId="a1">
    <w:name w:val="فقرة عادية"/>
    <w:basedOn w:val="Normal"/>
    <w:autoRedefine/>
    <w:rsid w:val="009623AD"/>
    <w:pPr>
      <w:spacing w:before="120" w:after="120" w:line="480" w:lineRule="atLeast"/>
      <w:ind w:firstLine="720"/>
      <w:jc w:val="mediumKashida"/>
    </w:pPr>
    <w:rPr>
      <w:rFonts w:ascii="Traditional Arabic" w:hAnsi="Traditional Arabic"/>
      <w:noProof/>
      <w:sz w:val="26"/>
      <w:szCs w:val="28"/>
      <w:lang w:eastAsia="ar-SA"/>
    </w:rPr>
  </w:style>
  <w:style w:type="paragraph" w:customStyle="1" w:styleId="a2">
    <w:name w:val="ترقيم أ،ب،ج"/>
    <w:basedOn w:val="Normal"/>
    <w:rsid w:val="009623AD"/>
    <w:pPr>
      <w:spacing w:before="60" w:after="60" w:line="480" w:lineRule="atLeast"/>
      <w:ind w:right="720"/>
      <w:jc w:val="mediumKashida"/>
    </w:pPr>
    <w:rPr>
      <w:rFonts w:cs="Arabic Transparent"/>
      <w:sz w:val="28"/>
      <w:szCs w:val="28"/>
      <w:lang w:eastAsia="ar-SA"/>
    </w:rPr>
  </w:style>
  <w:style w:type="paragraph" w:customStyle="1" w:styleId="20">
    <w:name w:val="نمط2"/>
    <w:basedOn w:val="Normal"/>
    <w:rsid w:val="009623AD"/>
    <w:pPr>
      <w:spacing w:before="120" w:after="120" w:line="440" w:lineRule="atLeast"/>
      <w:jc w:val="lowKashida"/>
    </w:pPr>
    <w:rPr>
      <w:rFonts w:cs="AF_Unizah"/>
      <w:b/>
      <w:bCs/>
      <w:sz w:val="28"/>
      <w:szCs w:val="34"/>
      <w:lang w:eastAsia="ar-SA"/>
    </w:rPr>
  </w:style>
  <w:style w:type="paragraph" w:customStyle="1" w:styleId="3">
    <w:name w:val="نمط3"/>
    <w:basedOn w:val="Normal"/>
    <w:rsid w:val="009623AD"/>
    <w:pPr>
      <w:spacing w:before="120" w:after="120" w:line="480" w:lineRule="atLeast"/>
      <w:jc w:val="lowKashida"/>
    </w:pPr>
    <w:rPr>
      <w:rFonts w:cs="MCS Taybah S_U normal."/>
      <w:b/>
      <w:bCs/>
      <w:noProof/>
      <w:sz w:val="30"/>
      <w:szCs w:val="30"/>
      <w:lang w:eastAsia="ar-SA"/>
    </w:rPr>
  </w:style>
  <w:style w:type="paragraph" w:customStyle="1" w:styleId="6">
    <w:name w:val="نمط6"/>
    <w:basedOn w:val="Normal"/>
    <w:rsid w:val="009623AD"/>
    <w:pPr>
      <w:spacing w:before="40" w:after="40" w:line="264" w:lineRule="auto"/>
      <w:ind w:right="720"/>
      <w:jc w:val="center"/>
    </w:pPr>
    <w:rPr>
      <w:rFonts w:eastAsia="MS Mincho" w:cs="Arabic Transparent"/>
      <w:b/>
      <w:bCs/>
      <w:sz w:val="24"/>
      <w:szCs w:val="28"/>
      <w:lang w:val="en-CA" w:bidi="ar-EG"/>
    </w:rPr>
  </w:style>
  <w:style w:type="character" w:customStyle="1" w:styleId="italic">
    <w:name w:val="italic"/>
    <w:basedOn w:val="Policepardfaut"/>
    <w:rsid w:val="009623AD"/>
  </w:style>
  <w:style w:type="character" w:customStyle="1" w:styleId="bold">
    <w:name w:val="bold"/>
    <w:basedOn w:val="Policepardfaut"/>
    <w:rsid w:val="009623AD"/>
  </w:style>
  <w:style w:type="paragraph" w:customStyle="1" w:styleId="Sansinterligne1">
    <w:name w:val="Sans interligne1"/>
    <w:uiPriority w:val="1"/>
    <w:qFormat/>
    <w:rsid w:val="009623AD"/>
    <w:pPr>
      <w:bidi/>
      <w:spacing w:after="0" w:line="240" w:lineRule="auto"/>
    </w:pPr>
    <w:rPr>
      <w:rFonts w:ascii="Calibri" w:eastAsia="Times New Roman" w:hAnsi="Calibri" w:cs="Arial"/>
      <w:lang w:val="en-US"/>
    </w:rPr>
  </w:style>
  <w:style w:type="character" w:customStyle="1" w:styleId="hps">
    <w:name w:val="hps"/>
    <w:basedOn w:val="Policepardfaut"/>
    <w:rsid w:val="00263EE2"/>
    <w:rPr>
      <w:rFonts w:cs="Times New Roman"/>
    </w:rPr>
  </w:style>
</w:styles>
</file>

<file path=word/webSettings.xml><?xml version="1.0" encoding="utf-8"?>
<w:webSettings xmlns:r="http://schemas.openxmlformats.org/officeDocument/2006/relationships" xmlns:w="http://schemas.openxmlformats.org/wordprocessingml/2006/main">
  <w:divs>
    <w:div w:id="206112226">
      <w:bodyDiv w:val="1"/>
      <w:marLeft w:val="0"/>
      <w:marRight w:val="0"/>
      <w:marTop w:val="0"/>
      <w:marBottom w:val="0"/>
      <w:divBdr>
        <w:top w:val="none" w:sz="0" w:space="0" w:color="auto"/>
        <w:left w:val="none" w:sz="0" w:space="0" w:color="auto"/>
        <w:bottom w:val="none" w:sz="0" w:space="0" w:color="auto"/>
        <w:right w:val="none" w:sz="0" w:space="0" w:color="auto"/>
      </w:divBdr>
    </w:div>
    <w:div w:id="1301836699">
      <w:bodyDiv w:val="1"/>
      <w:marLeft w:val="0"/>
      <w:marRight w:val="0"/>
      <w:marTop w:val="0"/>
      <w:marBottom w:val="0"/>
      <w:divBdr>
        <w:top w:val="none" w:sz="0" w:space="0" w:color="auto"/>
        <w:left w:val="none" w:sz="0" w:space="0" w:color="auto"/>
        <w:bottom w:val="none" w:sz="0" w:space="0" w:color="auto"/>
        <w:right w:val="none" w:sz="0" w:space="0" w:color="auto"/>
      </w:divBdr>
    </w:div>
    <w:div w:id="207076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575;&#1604;&#1575;&#1604;&#1603;&#1578;&#1585;&#1608;&#1606;&#1610;hafid.boukhors@yaho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Feuille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style val="32"/>
  <c:chart>
    <c:autoTitleDeleted val="1"/>
    <c:plotArea>
      <c:layout/>
      <c:barChart>
        <c:barDir val="col"/>
        <c:grouping val="clustered"/>
        <c:ser>
          <c:idx val="0"/>
          <c:order val="0"/>
          <c:tx>
            <c:strRef>
              <c:f>Feuil1!$B$1</c:f>
              <c:strCache>
                <c:ptCount val="1"/>
                <c:pt idx="0">
                  <c:v>Série 1</c:v>
                </c:pt>
              </c:strCache>
            </c:strRef>
          </c:tx>
          <c:dLbls>
            <c:spPr>
              <a:noFill/>
              <a:ln>
                <a:noFill/>
              </a:ln>
              <a:effectLst/>
            </c:spPr>
            <c:txPr>
              <a:bodyPr/>
              <a:lstStyle/>
              <a:p>
                <a:pPr>
                  <a:defRPr lang="ar-SA"/>
                </a:pPr>
                <a:endParaRPr lang="fr-FR"/>
              </a:p>
            </c:txPr>
            <c:dLblPos val="inEnd"/>
            <c:showVal val="1"/>
            <c:extLst>
              <c:ext xmlns:c15="http://schemas.microsoft.com/office/drawing/2012/chart" uri="{CE6537A1-D6FC-4f65-9D91-7224C49458BB}">
                <c15:showLeaderLines val="0"/>
              </c:ext>
            </c:extLst>
          </c:dLbls>
          <c:cat>
            <c:numRef>
              <c:f>Feuil1!$A$2:$A$9</c:f>
              <c:numCache>
                <c:formatCode>General</c:formatCode>
                <c:ptCount val="8"/>
                <c:pt idx="0">
                  <c:v>1989</c:v>
                </c:pt>
                <c:pt idx="1">
                  <c:v>1992</c:v>
                </c:pt>
                <c:pt idx="2">
                  <c:v>1995</c:v>
                </c:pt>
                <c:pt idx="3">
                  <c:v>1998</c:v>
                </c:pt>
                <c:pt idx="4">
                  <c:v>2001</c:v>
                </c:pt>
                <c:pt idx="5">
                  <c:v>2004</c:v>
                </c:pt>
                <c:pt idx="6">
                  <c:v>2007</c:v>
                </c:pt>
                <c:pt idx="7">
                  <c:v>2010</c:v>
                </c:pt>
              </c:numCache>
            </c:numRef>
          </c:cat>
          <c:val>
            <c:numRef>
              <c:f>Feuil1!$B$2:$B$9</c:f>
              <c:numCache>
                <c:formatCode>General</c:formatCode>
                <c:ptCount val="8"/>
                <c:pt idx="0">
                  <c:v>590</c:v>
                </c:pt>
                <c:pt idx="1">
                  <c:v>820</c:v>
                </c:pt>
                <c:pt idx="2">
                  <c:v>1190</c:v>
                </c:pt>
                <c:pt idx="3">
                  <c:v>1527</c:v>
                </c:pt>
                <c:pt idx="4">
                  <c:v>1239</c:v>
                </c:pt>
                <c:pt idx="5">
                  <c:v>1934</c:v>
                </c:pt>
                <c:pt idx="6">
                  <c:v>3324</c:v>
                </c:pt>
                <c:pt idx="7">
                  <c:v>3981</c:v>
                </c:pt>
              </c:numCache>
            </c:numRef>
          </c:val>
        </c:ser>
        <c:gapWidth val="75"/>
        <c:overlap val="40"/>
        <c:axId val="179426816"/>
        <c:axId val="179428352"/>
      </c:barChart>
      <c:catAx>
        <c:axId val="179426816"/>
        <c:scaling>
          <c:orientation val="minMax"/>
        </c:scaling>
        <c:axPos val="b"/>
        <c:numFmt formatCode="General" sourceLinked="1"/>
        <c:majorTickMark val="none"/>
        <c:tickLblPos val="nextTo"/>
        <c:txPr>
          <a:bodyPr/>
          <a:lstStyle/>
          <a:p>
            <a:pPr>
              <a:defRPr lang="ar-SA"/>
            </a:pPr>
            <a:endParaRPr lang="fr-FR"/>
          </a:p>
        </c:txPr>
        <c:crossAx val="179428352"/>
        <c:crosses val="autoZero"/>
        <c:auto val="1"/>
        <c:lblAlgn val="ctr"/>
        <c:lblOffset val="100"/>
      </c:catAx>
      <c:valAx>
        <c:axId val="179428352"/>
        <c:scaling>
          <c:orientation val="minMax"/>
        </c:scaling>
        <c:axPos val="l"/>
        <c:numFmt formatCode="General" sourceLinked="1"/>
        <c:majorTickMark val="none"/>
        <c:tickLblPos val="nextTo"/>
        <c:txPr>
          <a:bodyPr/>
          <a:lstStyle/>
          <a:p>
            <a:pPr>
              <a:defRPr lang="ar-SA"/>
            </a:pPr>
            <a:endParaRPr lang="fr-FR"/>
          </a:p>
        </c:txPr>
        <c:crossAx val="179426816"/>
        <c:crosses val="autoZero"/>
        <c:crossBetween val="between"/>
      </c:valAx>
    </c:plotArea>
    <c:plotVisOnly val="1"/>
    <c:dispBlanksAs val="gap"/>
  </c:chart>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4FA45-C344-40ED-8A9C-48DB76A12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20</Pages>
  <Words>6172</Words>
  <Characters>33946</Characters>
  <Application>Microsoft Office Word</Application>
  <DocSecurity>0</DocSecurity>
  <Lines>282</Lines>
  <Paragraphs>80</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40038</CharactersWithSpaces>
  <SharedDoc>false</SharedDoc>
  <HLinks>
    <vt:vector size="12" baseType="variant">
      <vt:variant>
        <vt:i4>1114195</vt:i4>
      </vt:variant>
      <vt:variant>
        <vt:i4>3</vt:i4>
      </vt:variant>
      <vt:variant>
        <vt:i4>0</vt:i4>
      </vt:variant>
      <vt:variant>
        <vt:i4>5</vt:i4>
      </vt:variant>
      <vt:variant>
        <vt:lpwstr>http://www.forums.b-99.com/t3167.html</vt:lpwstr>
      </vt:variant>
      <vt:variant>
        <vt:lpwstr/>
      </vt:variant>
      <vt:variant>
        <vt:i4>1114195</vt:i4>
      </vt:variant>
      <vt:variant>
        <vt:i4>0</vt:i4>
      </vt:variant>
      <vt:variant>
        <vt:i4>0</vt:i4>
      </vt:variant>
      <vt:variant>
        <vt:i4>5</vt:i4>
      </vt:variant>
      <vt:variant>
        <vt:lpwstr>http://www.forums.b-99.com/t3167.html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Omega-tech</dc:creator>
  <cp:lastModifiedBy>MAISON XP</cp:lastModifiedBy>
  <cp:revision>29</cp:revision>
  <cp:lastPrinted>2017-08-22T15:14:00Z</cp:lastPrinted>
  <dcterms:created xsi:type="dcterms:W3CDTF">2019-01-01T01:17:00Z</dcterms:created>
  <dcterms:modified xsi:type="dcterms:W3CDTF">2019-01-02T19:17:00Z</dcterms:modified>
</cp:coreProperties>
</file>