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31D" w:rsidRDefault="001E131D" w:rsidP="006D6574">
      <w:pPr>
        <w:bidi/>
        <w:jc w:val="center"/>
        <w:rPr>
          <w:rFonts w:ascii="Simplified Arabic" w:hAnsi="Simplified Arabic" w:cs="Simplified Arabic"/>
          <w:b/>
          <w:bCs/>
          <w:sz w:val="28"/>
          <w:szCs w:val="28"/>
          <w:rtl/>
          <w:lang w:bidi="ar-DZ"/>
        </w:rPr>
      </w:pPr>
    </w:p>
    <w:p w:rsidR="001E131D" w:rsidRDefault="001E131D" w:rsidP="001E131D">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الجمهورية الجزائرية الديمقراطية الشعبية</w:t>
      </w:r>
    </w:p>
    <w:p w:rsidR="001E131D" w:rsidRDefault="001E131D" w:rsidP="001E131D">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وزارة التعليم العالي والبحث العلمي</w:t>
      </w:r>
    </w:p>
    <w:p w:rsidR="001E131D" w:rsidRDefault="001E131D" w:rsidP="001E131D">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جامعة محمد بوضياف بالمسيلة</w:t>
      </w:r>
    </w:p>
    <w:p w:rsidR="001E131D" w:rsidRDefault="001E131D" w:rsidP="001E131D">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كلية الآداب واللغات</w:t>
      </w:r>
    </w:p>
    <w:p w:rsidR="001E131D" w:rsidRDefault="001E131D" w:rsidP="001E131D">
      <w:pPr>
        <w:bidi/>
        <w:jc w:val="center"/>
        <w:rPr>
          <w:rFonts w:ascii="Simplified Arabic" w:hAnsi="Simplified Arabic" w:cs="Simplified Arabic"/>
          <w:b/>
          <w:bCs/>
          <w:sz w:val="28"/>
          <w:szCs w:val="28"/>
          <w:rtl/>
          <w:lang w:bidi="ar-DZ"/>
        </w:rPr>
      </w:pPr>
    </w:p>
    <w:p w:rsidR="001E131D" w:rsidRDefault="001E131D" w:rsidP="001E131D">
      <w:pPr>
        <w:bidi/>
        <w:jc w:val="center"/>
        <w:rPr>
          <w:rFonts w:ascii="Simplified Arabic" w:hAnsi="Simplified Arabic" w:cs="Simplified Arabic"/>
          <w:b/>
          <w:bCs/>
          <w:sz w:val="28"/>
          <w:szCs w:val="28"/>
          <w:rtl/>
          <w:lang w:bidi="ar-DZ"/>
        </w:rPr>
      </w:pPr>
    </w:p>
    <w:p w:rsidR="001E131D" w:rsidRDefault="001E131D" w:rsidP="001E131D">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w:t>
      </w:r>
      <w:r w:rsidRPr="001E131D">
        <w:rPr>
          <w:rFonts w:ascii="Simplified Arabic" w:hAnsi="Simplified Arabic" w:cs="Simplified Arabic" w:hint="cs"/>
          <w:b/>
          <w:bCs/>
          <w:sz w:val="28"/>
          <w:szCs w:val="28"/>
          <w:rtl/>
          <w:lang w:bidi="ar-DZ"/>
        </w:rPr>
        <w:t xml:space="preserve">ملتقى </w:t>
      </w:r>
      <w:r>
        <w:rPr>
          <w:rFonts w:ascii="Simplified Arabic" w:hAnsi="Simplified Arabic" w:cs="Simplified Arabic" w:hint="cs"/>
          <w:b/>
          <w:bCs/>
          <w:sz w:val="28"/>
          <w:szCs w:val="28"/>
          <w:rtl/>
          <w:lang w:bidi="ar-DZ"/>
        </w:rPr>
        <w:t xml:space="preserve">الوطني </w:t>
      </w:r>
      <w:r w:rsidRPr="001E131D">
        <w:rPr>
          <w:rFonts w:ascii="Simplified Arabic" w:hAnsi="Simplified Arabic" w:cs="Simplified Arabic" w:hint="cs"/>
          <w:b/>
          <w:bCs/>
          <w:sz w:val="28"/>
          <w:szCs w:val="28"/>
          <w:rtl/>
          <w:lang w:bidi="ar-DZ"/>
        </w:rPr>
        <w:t xml:space="preserve">المسرح والثورة </w:t>
      </w:r>
    </w:p>
    <w:p w:rsidR="001E131D" w:rsidRDefault="001E131D" w:rsidP="001E131D">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مداخلة بعنوان: "جدلية الأنا والآخر في مسرحية بعد أن أقتل بقليل" </w:t>
      </w:r>
    </w:p>
    <w:p w:rsidR="001E131D" w:rsidRDefault="001E131D" w:rsidP="001E131D">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الدكتور: السحمدي بركاتي </w:t>
      </w:r>
    </w:p>
    <w:p w:rsidR="001E131D" w:rsidRPr="001E131D" w:rsidRDefault="001E131D" w:rsidP="001E131D">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جامعة المسيلة </w:t>
      </w:r>
    </w:p>
    <w:p w:rsidR="001E131D" w:rsidRDefault="001E131D" w:rsidP="001E131D">
      <w:pPr>
        <w:bidi/>
        <w:jc w:val="center"/>
        <w:rPr>
          <w:rFonts w:ascii="Simplified Arabic" w:hAnsi="Simplified Arabic" w:cs="Simplified Arabic"/>
          <w:b/>
          <w:bCs/>
          <w:sz w:val="28"/>
          <w:szCs w:val="28"/>
          <w:rtl/>
          <w:lang w:bidi="ar-DZ"/>
        </w:rPr>
      </w:pPr>
    </w:p>
    <w:p w:rsidR="001E131D" w:rsidRDefault="001E131D" w:rsidP="001E131D">
      <w:pPr>
        <w:bidi/>
        <w:jc w:val="center"/>
        <w:rPr>
          <w:rFonts w:ascii="Simplified Arabic" w:hAnsi="Simplified Arabic" w:cs="Simplified Arabic"/>
          <w:b/>
          <w:bCs/>
          <w:sz w:val="28"/>
          <w:szCs w:val="28"/>
          <w:rtl/>
          <w:lang w:bidi="ar-DZ"/>
        </w:rPr>
      </w:pPr>
    </w:p>
    <w:p w:rsidR="001E131D" w:rsidRDefault="001E131D" w:rsidP="001E131D">
      <w:pPr>
        <w:bidi/>
        <w:jc w:val="center"/>
        <w:rPr>
          <w:rFonts w:ascii="Simplified Arabic" w:hAnsi="Simplified Arabic" w:cs="Simplified Arabic"/>
          <w:b/>
          <w:bCs/>
          <w:sz w:val="28"/>
          <w:szCs w:val="28"/>
          <w:rtl/>
          <w:lang w:bidi="ar-DZ"/>
        </w:rPr>
      </w:pPr>
    </w:p>
    <w:p w:rsidR="001E131D" w:rsidRDefault="001E131D" w:rsidP="001E131D">
      <w:pPr>
        <w:bidi/>
        <w:jc w:val="center"/>
        <w:rPr>
          <w:rFonts w:ascii="Simplified Arabic" w:hAnsi="Simplified Arabic" w:cs="Simplified Arabic"/>
          <w:b/>
          <w:bCs/>
          <w:sz w:val="28"/>
          <w:szCs w:val="28"/>
          <w:rtl/>
          <w:lang w:bidi="ar-DZ"/>
        </w:rPr>
      </w:pPr>
    </w:p>
    <w:p w:rsidR="001E131D" w:rsidRDefault="001E131D" w:rsidP="001E131D">
      <w:pPr>
        <w:bidi/>
        <w:jc w:val="center"/>
        <w:rPr>
          <w:rFonts w:ascii="Simplified Arabic" w:hAnsi="Simplified Arabic" w:cs="Simplified Arabic"/>
          <w:b/>
          <w:bCs/>
          <w:sz w:val="28"/>
          <w:szCs w:val="28"/>
          <w:rtl/>
          <w:lang w:bidi="ar-DZ"/>
        </w:rPr>
      </w:pPr>
    </w:p>
    <w:p w:rsidR="001E131D" w:rsidRDefault="001E131D" w:rsidP="001E131D">
      <w:pPr>
        <w:bidi/>
        <w:jc w:val="center"/>
        <w:rPr>
          <w:rFonts w:ascii="Simplified Arabic" w:hAnsi="Simplified Arabic" w:cs="Simplified Arabic"/>
          <w:b/>
          <w:bCs/>
          <w:sz w:val="28"/>
          <w:szCs w:val="28"/>
          <w:rtl/>
          <w:lang w:bidi="ar-DZ"/>
        </w:rPr>
      </w:pPr>
    </w:p>
    <w:p w:rsidR="001E131D" w:rsidRDefault="001E131D" w:rsidP="001E131D">
      <w:pPr>
        <w:bidi/>
        <w:jc w:val="center"/>
        <w:rPr>
          <w:rFonts w:ascii="Simplified Arabic" w:hAnsi="Simplified Arabic" w:cs="Simplified Arabic"/>
          <w:b/>
          <w:bCs/>
          <w:sz w:val="28"/>
          <w:szCs w:val="28"/>
          <w:rtl/>
          <w:lang w:bidi="ar-DZ"/>
        </w:rPr>
      </w:pPr>
    </w:p>
    <w:p w:rsidR="001E131D" w:rsidRDefault="001E131D" w:rsidP="001E131D">
      <w:pPr>
        <w:bidi/>
        <w:rPr>
          <w:rFonts w:ascii="Simplified Arabic" w:hAnsi="Simplified Arabic" w:cs="Simplified Arabic"/>
          <w:b/>
          <w:bCs/>
          <w:sz w:val="28"/>
          <w:szCs w:val="28"/>
          <w:rtl/>
          <w:lang w:bidi="ar-DZ"/>
        </w:rPr>
      </w:pPr>
    </w:p>
    <w:p w:rsidR="00C769AF" w:rsidRPr="00186982" w:rsidRDefault="006D6574" w:rsidP="001E131D">
      <w:pPr>
        <w:bidi/>
        <w:jc w:val="center"/>
        <w:rPr>
          <w:rFonts w:ascii="Simplified Arabic" w:hAnsi="Simplified Arabic" w:cs="Simplified Arabic"/>
          <w:b/>
          <w:bCs/>
          <w:sz w:val="28"/>
          <w:szCs w:val="28"/>
          <w:rtl/>
          <w:lang w:bidi="ar-DZ"/>
        </w:rPr>
      </w:pPr>
      <w:r w:rsidRPr="00186982">
        <w:rPr>
          <w:rFonts w:ascii="Simplified Arabic" w:hAnsi="Simplified Arabic" w:cs="Simplified Arabic" w:hint="cs"/>
          <w:b/>
          <w:bCs/>
          <w:sz w:val="28"/>
          <w:szCs w:val="28"/>
          <w:rtl/>
          <w:lang w:bidi="ar-DZ"/>
        </w:rPr>
        <w:lastRenderedPageBreak/>
        <w:t xml:space="preserve">جدلية الأنا والآخر في مسرحية بعد أن أقتل بقليل </w:t>
      </w:r>
    </w:p>
    <w:p w:rsidR="006D6574" w:rsidRPr="00186982" w:rsidRDefault="006D6574" w:rsidP="006D6574">
      <w:pPr>
        <w:bidi/>
        <w:jc w:val="right"/>
        <w:rPr>
          <w:rFonts w:ascii="Simplified Arabic" w:hAnsi="Simplified Arabic" w:cs="Simplified Arabic"/>
          <w:b/>
          <w:bCs/>
          <w:sz w:val="28"/>
          <w:szCs w:val="28"/>
          <w:rtl/>
          <w:lang w:bidi="ar-DZ"/>
        </w:rPr>
      </w:pPr>
      <w:r w:rsidRPr="00186982">
        <w:rPr>
          <w:rFonts w:ascii="Simplified Arabic" w:hAnsi="Simplified Arabic" w:cs="Simplified Arabic" w:hint="cs"/>
          <w:b/>
          <w:bCs/>
          <w:sz w:val="28"/>
          <w:szCs w:val="28"/>
          <w:rtl/>
          <w:lang w:bidi="ar-DZ"/>
        </w:rPr>
        <w:t>د. السحمدي بركاتي</w:t>
      </w:r>
    </w:p>
    <w:p w:rsidR="006D6574" w:rsidRPr="00186982" w:rsidRDefault="006D6574" w:rsidP="006D6574">
      <w:pPr>
        <w:bidi/>
        <w:jc w:val="right"/>
        <w:rPr>
          <w:rFonts w:ascii="Simplified Arabic" w:hAnsi="Simplified Arabic" w:cs="Simplified Arabic"/>
          <w:sz w:val="28"/>
          <w:szCs w:val="28"/>
          <w:rtl/>
          <w:lang w:bidi="ar-DZ"/>
        </w:rPr>
      </w:pPr>
      <w:r w:rsidRPr="00186982">
        <w:rPr>
          <w:rFonts w:ascii="Simplified Arabic" w:hAnsi="Simplified Arabic" w:cs="Simplified Arabic" w:hint="cs"/>
          <w:b/>
          <w:bCs/>
          <w:sz w:val="28"/>
          <w:szCs w:val="28"/>
          <w:rtl/>
          <w:lang w:bidi="ar-DZ"/>
        </w:rPr>
        <w:t>جامعة محمد</w:t>
      </w:r>
      <w:r w:rsidRPr="00186982">
        <w:rPr>
          <w:rFonts w:ascii="Simplified Arabic" w:hAnsi="Simplified Arabic" w:cs="Simplified Arabic" w:hint="cs"/>
          <w:sz w:val="28"/>
          <w:szCs w:val="28"/>
          <w:rtl/>
          <w:lang w:bidi="ar-DZ"/>
        </w:rPr>
        <w:t xml:space="preserve"> </w:t>
      </w:r>
      <w:r w:rsidRPr="00186982">
        <w:rPr>
          <w:rFonts w:ascii="Simplified Arabic" w:hAnsi="Simplified Arabic" w:cs="Simplified Arabic" w:hint="cs"/>
          <w:b/>
          <w:bCs/>
          <w:sz w:val="28"/>
          <w:szCs w:val="28"/>
          <w:rtl/>
          <w:lang w:bidi="ar-DZ"/>
        </w:rPr>
        <w:t>بوضياف المسيلة</w:t>
      </w:r>
      <w:r w:rsidRPr="00186982">
        <w:rPr>
          <w:rFonts w:ascii="Simplified Arabic" w:hAnsi="Simplified Arabic" w:cs="Simplified Arabic" w:hint="cs"/>
          <w:sz w:val="28"/>
          <w:szCs w:val="28"/>
          <w:rtl/>
          <w:lang w:bidi="ar-DZ"/>
        </w:rPr>
        <w:t xml:space="preserve"> </w:t>
      </w:r>
    </w:p>
    <w:p w:rsidR="00553E7B" w:rsidRPr="00186982" w:rsidRDefault="00553E7B" w:rsidP="00553E7B">
      <w:pPr>
        <w:bidi/>
        <w:jc w:val="right"/>
        <w:rPr>
          <w:rFonts w:ascii="Simplified Arabic" w:hAnsi="Simplified Arabic" w:cs="Simplified Arabic"/>
          <w:sz w:val="28"/>
          <w:szCs w:val="28"/>
          <w:rtl/>
          <w:lang w:bidi="ar-DZ"/>
        </w:rPr>
      </w:pPr>
    </w:p>
    <w:p w:rsidR="00A97ADF" w:rsidRDefault="00553E7B" w:rsidP="00A97ADF">
      <w:pPr>
        <w:shd w:val="clear" w:color="auto" w:fill="FFFFFF"/>
        <w:bidi/>
        <w:spacing w:after="0"/>
        <w:ind w:firstLine="708"/>
        <w:jc w:val="lowKashida"/>
        <w:outlineLvl w:val="3"/>
        <w:rPr>
          <w:rFonts w:ascii="Simplified Arabic" w:hAnsi="Simplified Arabic" w:cs="Simplified Arabic"/>
          <w:sz w:val="28"/>
          <w:szCs w:val="28"/>
          <w:rtl/>
          <w:lang w:bidi="ar-DZ"/>
        </w:rPr>
      </w:pPr>
      <w:r w:rsidRPr="00186982">
        <w:rPr>
          <w:rFonts w:ascii="Simplified Arabic" w:hAnsi="Simplified Arabic" w:cs="Simplified Arabic" w:hint="cs"/>
          <w:sz w:val="28"/>
          <w:szCs w:val="28"/>
          <w:rtl/>
          <w:lang w:bidi="ar-DZ"/>
        </w:rPr>
        <w:t>تعد ثنائية الأنا والآخر معادلة ذات متغيرين؛ وجود الأول يقتضي سحب الثاني إلى الطرف النقيض منه، هذه الظاهرة لا تقتصر أساسا على حقل معرفي بذاته، بل هي ظاهرة إنسانية ولازمة من لوازم وجوده منذ بدء الخليقة، عبر عنها الإنسان في تفكيره وممارساته المختلفة</w:t>
      </w:r>
      <w:r w:rsidR="00A97ADF">
        <w:rPr>
          <w:rFonts w:ascii="Simplified Arabic" w:hAnsi="Simplified Arabic" w:cs="Simplified Arabic" w:hint="cs"/>
          <w:sz w:val="28"/>
          <w:szCs w:val="28"/>
          <w:rtl/>
          <w:lang w:bidi="ar-DZ"/>
        </w:rPr>
        <w:t>،</w:t>
      </w:r>
      <w:r w:rsidRPr="00186982">
        <w:rPr>
          <w:rFonts w:ascii="Simplified Arabic" w:hAnsi="Simplified Arabic" w:cs="Simplified Arabic" w:hint="cs"/>
          <w:sz w:val="28"/>
          <w:szCs w:val="28"/>
          <w:rtl/>
          <w:lang w:bidi="ar-DZ"/>
        </w:rPr>
        <w:t xml:space="preserve"> بل انتقل بها إلى صفحات الفكر والإبداع، على اعتبار أن الإبداع هو شكل من</w:t>
      </w:r>
      <w:r w:rsidR="009C6C5A" w:rsidRPr="00186982">
        <w:rPr>
          <w:rFonts w:ascii="Simplified Arabic" w:hAnsi="Simplified Arabic" w:cs="Simplified Arabic" w:hint="cs"/>
          <w:sz w:val="28"/>
          <w:szCs w:val="28"/>
          <w:rtl/>
          <w:lang w:bidi="ar-DZ"/>
        </w:rPr>
        <w:t xml:space="preserve"> أشكال</w:t>
      </w:r>
      <w:r w:rsidRPr="00186982">
        <w:rPr>
          <w:rFonts w:ascii="Simplified Arabic" w:hAnsi="Simplified Arabic" w:cs="Simplified Arabic" w:hint="cs"/>
          <w:sz w:val="28"/>
          <w:szCs w:val="28"/>
          <w:rtl/>
          <w:lang w:bidi="ar-DZ"/>
        </w:rPr>
        <w:t xml:space="preserve"> قراءة الذات</w:t>
      </w:r>
      <w:r w:rsidR="009C6C5A" w:rsidRPr="00186982">
        <w:rPr>
          <w:rFonts w:ascii="Simplified Arabic" w:hAnsi="Simplified Arabic" w:cs="Simplified Arabic" w:hint="cs"/>
          <w:sz w:val="28"/>
          <w:szCs w:val="28"/>
          <w:rtl/>
          <w:lang w:bidi="ar-DZ"/>
        </w:rPr>
        <w:t xml:space="preserve"> في تجلياتها المختلفة وسبر أغوارها التي تسمح بخروجها في ما يفصح عنه الشعور، أو تلك التي يدفنها في متاهات اللاشعور، لا يسمح بخروجها إلا في لحظات تجلي</w:t>
      </w:r>
      <w:r w:rsidR="00A97ADF">
        <w:rPr>
          <w:rFonts w:ascii="Simplified Arabic" w:hAnsi="Simplified Arabic" w:cs="Simplified Arabic" w:hint="cs"/>
          <w:sz w:val="28"/>
          <w:szCs w:val="28"/>
          <w:rtl/>
          <w:lang w:bidi="ar-DZ"/>
        </w:rPr>
        <w:t xml:space="preserve">، أو ما نعبر عنه بمصارحة الذات، حيث </w:t>
      </w:r>
      <w:r w:rsidR="009C6C5A" w:rsidRPr="00186982">
        <w:rPr>
          <w:rFonts w:ascii="Simplified Arabic" w:hAnsi="Simplified Arabic" w:cs="Simplified Arabic" w:hint="cs"/>
          <w:sz w:val="28"/>
          <w:szCs w:val="28"/>
          <w:rtl/>
          <w:lang w:bidi="ar-DZ"/>
        </w:rPr>
        <w:t xml:space="preserve">يسهم الآخر في كشف المخبوء داخل الفضاءات المعتمة </w:t>
      </w:r>
      <w:r w:rsidR="00A97ADF">
        <w:rPr>
          <w:rFonts w:ascii="Simplified Arabic" w:hAnsi="Simplified Arabic" w:cs="Simplified Arabic" w:hint="cs"/>
          <w:sz w:val="28"/>
          <w:szCs w:val="28"/>
          <w:rtl/>
          <w:lang w:bidi="ar-DZ"/>
        </w:rPr>
        <w:t>في أتون</w:t>
      </w:r>
      <w:r w:rsidR="009C6C5A" w:rsidRPr="00186982">
        <w:rPr>
          <w:rFonts w:ascii="Simplified Arabic" w:hAnsi="Simplified Arabic" w:cs="Simplified Arabic" w:hint="cs"/>
          <w:sz w:val="28"/>
          <w:szCs w:val="28"/>
          <w:rtl/>
          <w:lang w:bidi="ar-DZ"/>
        </w:rPr>
        <w:t xml:space="preserve"> الذات </w:t>
      </w:r>
      <w:r w:rsidR="00A97ADF">
        <w:rPr>
          <w:rFonts w:ascii="Simplified Arabic" w:hAnsi="Simplified Arabic" w:cs="Simplified Arabic" w:hint="cs"/>
          <w:sz w:val="28"/>
          <w:szCs w:val="28"/>
          <w:rtl/>
          <w:lang w:bidi="ar-DZ"/>
        </w:rPr>
        <w:t>عبر</w:t>
      </w:r>
      <w:r w:rsidR="009C6C5A" w:rsidRPr="00186982">
        <w:rPr>
          <w:rFonts w:ascii="Simplified Arabic" w:hAnsi="Simplified Arabic" w:cs="Simplified Arabic" w:hint="cs"/>
          <w:sz w:val="28"/>
          <w:szCs w:val="28"/>
          <w:rtl/>
          <w:lang w:bidi="ar-DZ"/>
        </w:rPr>
        <w:t xml:space="preserve"> خاصية </w:t>
      </w:r>
      <w:r w:rsidR="00A97ADF">
        <w:rPr>
          <w:rFonts w:ascii="Simplified Arabic" w:hAnsi="Simplified Arabic" w:cs="Simplified Arabic" w:hint="cs"/>
          <w:sz w:val="28"/>
          <w:szCs w:val="28"/>
          <w:rtl/>
          <w:lang w:bidi="ar-DZ"/>
        </w:rPr>
        <w:t>الصراع التي تعد لازمة من لوازمه.</w:t>
      </w:r>
    </w:p>
    <w:p w:rsidR="006D6574" w:rsidRDefault="006D6574" w:rsidP="00A97ADF">
      <w:pPr>
        <w:shd w:val="clear" w:color="auto" w:fill="FFFFFF"/>
        <w:bidi/>
        <w:spacing w:after="0"/>
        <w:ind w:firstLine="708"/>
        <w:jc w:val="lowKashida"/>
        <w:outlineLvl w:val="3"/>
        <w:rPr>
          <w:rFonts w:ascii="Simplified Arabic" w:hAnsi="Simplified Arabic" w:cs="Simplified Arabic"/>
          <w:sz w:val="28"/>
          <w:szCs w:val="28"/>
          <w:rtl/>
          <w:lang w:bidi="ar-DZ"/>
        </w:rPr>
      </w:pPr>
      <w:r w:rsidRPr="00186982">
        <w:rPr>
          <w:rFonts w:ascii="Simplified Arabic" w:hAnsi="Simplified Arabic" w:cs="Simplified Arabic"/>
          <w:sz w:val="28"/>
          <w:szCs w:val="28"/>
          <w:rtl/>
          <w:lang w:bidi="ar-DZ"/>
        </w:rPr>
        <w:t xml:space="preserve">إن البحث في </w:t>
      </w:r>
      <w:r w:rsidR="009C6C5A" w:rsidRPr="00186982">
        <w:rPr>
          <w:rFonts w:ascii="Simplified Arabic" w:hAnsi="Simplified Arabic" w:cs="Simplified Arabic" w:hint="cs"/>
          <w:sz w:val="28"/>
          <w:szCs w:val="28"/>
          <w:rtl/>
          <w:lang w:bidi="ar-DZ"/>
        </w:rPr>
        <w:t>جوهر</w:t>
      </w:r>
      <w:r w:rsidRPr="00186982">
        <w:rPr>
          <w:rFonts w:ascii="Simplified Arabic" w:hAnsi="Simplified Arabic" w:cs="Simplified Arabic"/>
          <w:sz w:val="28"/>
          <w:szCs w:val="28"/>
          <w:rtl/>
          <w:lang w:bidi="ar-DZ"/>
        </w:rPr>
        <w:t xml:space="preserve"> هذه </w:t>
      </w:r>
      <w:r w:rsidR="009C6C5A" w:rsidRPr="00186982">
        <w:rPr>
          <w:rFonts w:ascii="Simplified Arabic" w:hAnsi="Simplified Arabic" w:cs="Simplified Arabic" w:hint="cs"/>
          <w:sz w:val="28"/>
          <w:szCs w:val="28"/>
          <w:rtl/>
          <w:lang w:bidi="ar-DZ"/>
        </w:rPr>
        <w:t>الظاهرة</w:t>
      </w:r>
      <w:r w:rsidRPr="00186982">
        <w:rPr>
          <w:rFonts w:ascii="Simplified Arabic" w:hAnsi="Simplified Arabic" w:cs="Simplified Arabic"/>
          <w:sz w:val="28"/>
          <w:szCs w:val="28"/>
          <w:rtl/>
          <w:lang w:bidi="ar-DZ"/>
        </w:rPr>
        <w:t xml:space="preserve"> في علاقتها بالإبداع خاصة في </w:t>
      </w:r>
      <w:r w:rsidR="009C6C5A" w:rsidRPr="00186982">
        <w:rPr>
          <w:rFonts w:ascii="Simplified Arabic" w:hAnsi="Simplified Arabic" w:cs="Simplified Arabic" w:hint="cs"/>
          <w:sz w:val="28"/>
          <w:szCs w:val="28"/>
          <w:rtl/>
          <w:lang w:bidi="ar-DZ"/>
        </w:rPr>
        <w:t>الحقل</w:t>
      </w:r>
      <w:r w:rsidRPr="00186982">
        <w:rPr>
          <w:rFonts w:ascii="Simplified Arabic" w:hAnsi="Simplified Arabic" w:cs="Simplified Arabic"/>
          <w:sz w:val="28"/>
          <w:szCs w:val="28"/>
          <w:rtl/>
          <w:lang w:bidi="ar-DZ"/>
        </w:rPr>
        <w:t xml:space="preserve"> المسرحي </w:t>
      </w:r>
      <w:r w:rsidR="009C6C5A" w:rsidRPr="00186982">
        <w:rPr>
          <w:rFonts w:ascii="Simplified Arabic" w:hAnsi="Simplified Arabic" w:cs="Simplified Arabic" w:hint="cs"/>
          <w:sz w:val="28"/>
          <w:szCs w:val="28"/>
          <w:rtl/>
          <w:lang w:bidi="ar-DZ"/>
        </w:rPr>
        <w:t>يعد</w:t>
      </w:r>
      <w:r w:rsidRPr="00186982">
        <w:rPr>
          <w:rFonts w:ascii="Simplified Arabic" w:hAnsi="Simplified Arabic" w:cs="Simplified Arabic"/>
          <w:sz w:val="28"/>
          <w:szCs w:val="28"/>
          <w:rtl/>
          <w:lang w:bidi="ar-DZ"/>
        </w:rPr>
        <w:t xml:space="preserve"> مطلب</w:t>
      </w:r>
      <w:r w:rsidR="009C6C5A" w:rsidRPr="00186982">
        <w:rPr>
          <w:rFonts w:ascii="Simplified Arabic" w:hAnsi="Simplified Arabic" w:cs="Simplified Arabic" w:hint="cs"/>
          <w:sz w:val="28"/>
          <w:szCs w:val="28"/>
          <w:rtl/>
          <w:lang w:bidi="ar-DZ"/>
        </w:rPr>
        <w:t>ا</w:t>
      </w:r>
      <w:r w:rsidRPr="00186982">
        <w:rPr>
          <w:rFonts w:ascii="Simplified Arabic" w:hAnsi="Simplified Arabic" w:cs="Simplified Arabic"/>
          <w:sz w:val="28"/>
          <w:szCs w:val="28"/>
          <w:rtl/>
          <w:lang w:bidi="ar-DZ"/>
        </w:rPr>
        <w:t xml:space="preserve"> حتمي</w:t>
      </w:r>
      <w:r w:rsidR="009C6C5A" w:rsidRPr="00186982">
        <w:rPr>
          <w:rFonts w:ascii="Simplified Arabic" w:hAnsi="Simplified Arabic" w:cs="Simplified Arabic" w:hint="cs"/>
          <w:sz w:val="28"/>
          <w:szCs w:val="28"/>
          <w:rtl/>
          <w:lang w:bidi="ar-DZ"/>
        </w:rPr>
        <w:t>ا</w:t>
      </w:r>
      <w:r w:rsidR="009C6C5A" w:rsidRPr="00186982">
        <w:rPr>
          <w:rFonts w:ascii="Simplified Arabic" w:hAnsi="Simplified Arabic" w:cs="Simplified Arabic"/>
          <w:sz w:val="28"/>
          <w:szCs w:val="28"/>
          <w:rtl/>
          <w:lang w:bidi="ar-DZ"/>
        </w:rPr>
        <w:t xml:space="preserve"> وضرور</w:t>
      </w:r>
      <w:r w:rsidR="009C6C5A" w:rsidRPr="00186982">
        <w:rPr>
          <w:rFonts w:ascii="Simplified Arabic" w:hAnsi="Simplified Arabic" w:cs="Simplified Arabic" w:hint="cs"/>
          <w:sz w:val="28"/>
          <w:szCs w:val="28"/>
          <w:rtl/>
          <w:lang w:bidi="ar-DZ"/>
        </w:rPr>
        <w:t>ة ملحة</w:t>
      </w:r>
      <w:r w:rsidRPr="00186982">
        <w:rPr>
          <w:rFonts w:ascii="Simplified Arabic" w:hAnsi="Simplified Arabic" w:cs="Simplified Arabic"/>
          <w:sz w:val="28"/>
          <w:szCs w:val="28"/>
          <w:rtl/>
          <w:lang w:bidi="ar-DZ"/>
        </w:rPr>
        <w:t xml:space="preserve"> لملامسة انعكاس هذه العل</w:t>
      </w:r>
      <w:r w:rsidR="00553E7B" w:rsidRPr="00186982">
        <w:rPr>
          <w:rFonts w:ascii="Simplified Arabic" w:hAnsi="Simplified Arabic" w:cs="Simplified Arabic"/>
          <w:sz w:val="28"/>
          <w:szCs w:val="28"/>
          <w:rtl/>
          <w:lang w:bidi="ar-DZ"/>
        </w:rPr>
        <w:t>اقة الوجودية على الثقافة والفكر</w:t>
      </w:r>
      <w:r w:rsidRPr="00186982">
        <w:rPr>
          <w:rFonts w:ascii="Simplified Arabic" w:hAnsi="Simplified Arabic" w:cs="Simplified Arabic"/>
          <w:sz w:val="28"/>
          <w:szCs w:val="28"/>
          <w:rtl/>
          <w:lang w:bidi="ar-DZ"/>
        </w:rPr>
        <w:t>،</w:t>
      </w:r>
      <w:r w:rsidR="00553E7B" w:rsidRPr="00186982">
        <w:rPr>
          <w:rFonts w:ascii="Simplified Arabic" w:hAnsi="Simplified Arabic" w:cs="Simplified Arabic" w:hint="cs"/>
          <w:sz w:val="28"/>
          <w:szCs w:val="28"/>
          <w:rtl/>
          <w:lang w:bidi="ar-DZ"/>
        </w:rPr>
        <w:t xml:space="preserve"> </w:t>
      </w:r>
      <w:r w:rsidR="009C6C5A" w:rsidRPr="00186982">
        <w:rPr>
          <w:rFonts w:ascii="Simplified Arabic" w:hAnsi="Simplified Arabic" w:cs="Simplified Arabic"/>
          <w:sz w:val="28"/>
          <w:szCs w:val="28"/>
          <w:rtl/>
          <w:lang w:bidi="ar-DZ"/>
        </w:rPr>
        <w:t xml:space="preserve">كما </w:t>
      </w:r>
      <w:r w:rsidR="009C6C5A" w:rsidRPr="00186982">
        <w:rPr>
          <w:rFonts w:ascii="Simplified Arabic" w:hAnsi="Simplified Arabic" w:cs="Simplified Arabic" w:hint="cs"/>
          <w:sz w:val="28"/>
          <w:szCs w:val="28"/>
          <w:rtl/>
          <w:lang w:bidi="ar-DZ"/>
        </w:rPr>
        <w:t>أ</w:t>
      </w:r>
      <w:r w:rsidRPr="00186982">
        <w:rPr>
          <w:rFonts w:ascii="Simplified Arabic" w:hAnsi="Simplified Arabic" w:cs="Simplified Arabic"/>
          <w:sz w:val="28"/>
          <w:szCs w:val="28"/>
          <w:rtl/>
          <w:lang w:bidi="ar-DZ"/>
        </w:rPr>
        <w:t xml:space="preserve">نه كفيل ببلورة تصورات يقينية عن طبيعة تمثل الثقافة والإبداع العربيين لإشكالية أرقت الفكر الإنساني وتباينت في شأنها </w:t>
      </w:r>
      <w:r w:rsidR="009C6C5A" w:rsidRPr="00186982">
        <w:rPr>
          <w:rFonts w:ascii="Simplified Arabic" w:hAnsi="Simplified Arabic" w:cs="Simplified Arabic" w:hint="cs"/>
          <w:sz w:val="28"/>
          <w:szCs w:val="28"/>
          <w:rtl/>
          <w:lang w:bidi="ar-DZ"/>
        </w:rPr>
        <w:t>الفلسفات</w:t>
      </w:r>
      <w:r w:rsidRPr="00186982">
        <w:rPr>
          <w:rFonts w:ascii="Simplified Arabic" w:hAnsi="Simplified Arabic" w:cs="Simplified Arabic"/>
          <w:sz w:val="28"/>
          <w:szCs w:val="28"/>
          <w:rtl/>
          <w:lang w:bidi="ar-DZ"/>
        </w:rPr>
        <w:t xml:space="preserve"> والأفكار</w:t>
      </w:r>
      <w:r w:rsidRPr="00186982">
        <w:rPr>
          <w:rFonts w:ascii="Simplified Arabic" w:hAnsi="Simplified Arabic" w:cs="Simplified Arabic"/>
          <w:sz w:val="28"/>
          <w:szCs w:val="28"/>
          <w:lang w:bidi="ar-DZ"/>
        </w:rPr>
        <w:t>.</w:t>
      </w:r>
    </w:p>
    <w:p w:rsidR="00991FD6" w:rsidRPr="006D6574" w:rsidRDefault="00991FD6" w:rsidP="00991FD6">
      <w:pPr>
        <w:shd w:val="clear" w:color="auto" w:fill="FFFFFF"/>
        <w:bidi/>
        <w:spacing w:after="0"/>
        <w:jc w:val="lowKashida"/>
        <w:outlineLvl w:val="3"/>
        <w:rPr>
          <w:rFonts w:ascii="Simplified Arabic" w:hAnsi="Simplified Arabic" w:cs="Simplified Arabic"/>
          <w:b/>
          <w:bCs/>
          <w:sz w:val="28"/>
          <w:szCs w:val="28"/>
          <w:lang w:bidi="ar-DZ"/>
        </w:rPr>
      </w:pPr>
      <w:r w:rsidRPr="00991FD6">
        <w:rPr>
          <w:rFonts w:ascii="Simplified Arabic" w:hAnsi="Simplified Arabic" w:cs="Simplified Arabic" w:hint="cs"/>
          <w:b/>
          <w:bCs/>
          <w:sz w:val="28"/>
          <w:szCs w:val="28"/>
          <w:rtl/>
          <w:lang w:bidi="ar-DZ"/>
        </w:rPr>
        <w:t>قراءات في مفهوم الأنا والآخر:</w:t>
      </w:r>
    </w:p>
    <w:p w:rsidR="009A0062" w:rsidRDefault="00B72BA9" w:rsidP="000D5DD7">
      <w:pPr>
        <w:shd w:val="clear" w:color="auto" w:fill="FFFFFF"/>
        <w:bidi/>
        <w:spacing w:after="0" w:line="551" w:lineRule="atLeast"/>
        <w:ind w:firstLine="708"/>
        <w:jc w:val="lowKashida"/>
        <w:outlineLvl w:val="3"/>
        <w:rPr>
          <w:rFonts w:ascii="Simplified Arabic" w:hAnsi="Simplified Arabic" w:cs="Simplified Arabic"/>
          <w:sz w:val="28"/>
          <w:szCs w:val="28"/>
          <w:rtl/>
          <w:lang w:bidi="ar-DZ"/>
        </w:rPr>
      </w:pPr>
      <w:r w:rsidRPr="00186982">
        <w:rPr>
          <w:rFonts w:ascii="Simplified Arabic" w:hAnsi="Simplified Arabic" w:cs="Simplified Arabic" w:hint="cs"/>
          <w:sz w:val="28"/>
          <w:szCs w:val="28"/>
          <w:rtl/>
          <w:lang w:bidi="ar-DZ"/>
        </w:rPr>
        <w:t>ثمة العديد من المصطلحات دخلت إلى الحقل الأدبي والفني هي بالأساس وليدة البيئة الفلسفية على شاكلة</w:t>
      </w:r>
      <w:r w:rsidR="006D6574" w:rsidRPr="00186982">
        <w:rPr>
          <w:rFonts w:ascii="Simplified Arabic" w:hAnsi="Simplified Arabic" w:cs="Simplified Arabic"/>
          <w:sz w:val="28"/>
          <w:szCs w:val="28"/>
          <w:rtl/>
          <w:lang w:bidi="ar-DZ"/>
        </w:rPr>
        <w:t xml:space="preserve"> </w:t>
      </w:r>
      <w:r w:rsidR="00186982" w:rsidRPr="00186982">
        <w:rPr>
          <w:rFonts w:ascii="Simplified Arabic" w:hAnsi="Simplified Arabic" w:cs="Simplified Arabic" w:hint="cs"/>
          <w:sz w:val="28"/>
          <w:szCs w:val="28"/>
          <w:rtl/>
          <w:lang w:bidi="ar-DZ"/>
        </w:rPr>
        <w:t xml:space="preserve">ثنائية </w:t>
      </w:r>
      <w:r w:rsidR="006D6574" w:rsidRPr="00186982">
        <w:rPr>
          <w:rFonts w:ascii="Simplified Arabic" w:hAnsi="Simplified Arabic" w:cs="Simplified Arabic"/>
          <w:sz w:val="28"/>
          <w:szCs w:val="28"/>
          <w:rtl/>
          <w:lang w:bidi="ar-DZ"/>
        </w:rPr>
        <w:t>(الأنا والأخر)</w:t>
      </w:r>
      <w:r w:rsidR="00186982" w:rsidRPr="00186982">
        <w:rPr>
          <w:rFonts w:ascii="Simplified Arabic" w:hAnsi="Simplified Arabic" w:cs="Simplified Arabic" w:hint="cs"/>
          <w:sz w:val="28"/>
          <w:szCs w:val="28"/>
          <w:rtl/>
          <w:lang w:bidi="ar-DZ"/>
        </w:rPr>
        <w:t xml:space="preserve"> تحدث فيها الفلاسفة الإغريق والفلاسفة اليونان، وحتى حكماء الصين والهند في القرون الأولى</w:t>
      </w:r>
      <w:r w:rsidR="009A0062">
        <w:rPr>
          <w:rStyle w:val="Appeldenotedefin"/>
          <w:rFonts w:ascii="Simplified Arabic" w:hAnsi="Simplified Arabic" w:cs="Simplified Arabic"/>
          <w:sz w:val="28"/>
          <w:szCs w:val="28"/>
          <w:rtl/>
          <w:lang w:bidi="ar-DZ"/>
        </w:rPr>
        <w:endnoteReference w:id="2"/>
      </w:r>
      <w:r w:rsidR="009A0062">
        <w:rPr>
          <w:rFonts w:ascii="Simplified Arabic" w:hAnsi="Simplified Arabic" w:cs="Simplified Arabic" w:hint="cs"/>
          <w:sz w:val="28"/>
          <w:szCs w:val="28"/>
          <w:rtl/>
          <w:lang w:bidi="ar-DZ"/>
        </w:rPr>
        <w:t xml:space="preserve"> ، ف</w:t>
      </w:r>
      <w:r w:rsidR="009A0062">
        <w:rPr>
          <w:rFonts w:ascii="Simplified Arabic" w:hAnsi="Simplified Arabic" w:cs="Simplified Arabic"/>
          <w:sz w:val="28"/>
          <w:szCs w:val="28"/>
          <w:rtl/>
          <w:lang w:bidi="ar-DZ"/>
        </w:rPr>
        <w:t>العقل الإغريقي</w:t>
      </w:r>
      <w:r w:rsidR="009A0062" w:rsidRPr="00186982">
        <w:rPr>
          <w:rFonts w:ascii="Simplified Arabic" w:hAnsi="Simplified Arabic" w:cs="Simplified Arabic"/>
          <w:sz w:val="28"/>
          <w:szCs w:val="28"/>
          <w:rtl/>
          <w:lang w:bidi="ar-DZ"/>
        </w:rPr>
        <w:t xml:space="preserve"> استطاع بلورة هذه القضية متجاوزا حدود الزمان والمكان </w:t>
      </w:r>
      <w:r w:rsidR="009A0062">
        <w:rPr>
          <w:rFonts w:ascii="Simplified Arabic" w:hAnsi="Simplified Arabic" w:cs="Simplified Arabic"/>
          <w:sz w:val="28"/>
          <w:szCs w:val="28"/>
          <w:rtl/>
          <w:lang w:bidi="ar-DZ"/>
        </w:rPr>
        <w:t>مؤكدا أن الأنا كانت وستزال </w:t>
      </w:r>
      <w:r w:rsidR="009A0062" w:rsidRPr="00186982">
        <w:rPr>
          <w:rFonts w:ascii="Simplified Arabic" w:hAnsi="Simplified Arabic" w:cs="Simplified Arabic"/>
          <w:sz w:val="28"/>
          <w:szCs w:val="28"/>
          <w:rtl/>
          <w:lang w:bidi="ar-DZ"/>
        </w:rPr>
        <w:t>تتخبط في جدال وصراع دائم مع الآخر</w:t>
      </w:r>
      <w:r w:rsidR="009A0062">
        <w:rPr>
          <w:rFonts w:ascii="Simplified Arabic" w:hAnsi="Simplified Arabic" w:cs="Simplified Arabic" w:hint="cs"/>
          <w:sz w:val="28"/>
          <w:szCs w:val="28"/>
          <w:rtl/>
          <w:lang w:bidi="ar-DZ"/>
        </w:rPr>
        <w:t>،</w:t>
      </w:r>
      <w:r w:rsidR="009A0062" w:rsidRPr="00186982">
        <w:rPr>
          <w:rFonts w:ascii="Simplified Arabic" w:hAnsi="Simplified Arabic" w:cs="Simplified Arabic"/>
          <w:sz w:val="28"/>
          <w:szCs w:val="28"/>
          <w:rtl/>
          <w:lang w:bidi="ar-DZ"/>
        </w:rPr>
        <w:t xml:space="preserve"> سواء كان هذا الآخر إنسانا أو قوى طبيعية أو</w:t>
      </w:r>
      <w:r w:rsidR="009A0062" w:rsidRPr="006D6574">
        <w:rPr>
          <w:rFonts w:ascii="Simplified Arabic" w:hAnsi="Simplified Arabic" w:cs="Simplified Arabic"/>
          <w:sz w:val="28"/>
          <w:szCs w:val="28"/>
          <w:lang w:bidi="ar-DZ"/>
        </w:rPr>
        <w:t> </w:t>
      </w:r>
      <w:r w:rsidR="009A0062" w:rsidRPr="00186982">
        <w:rPr>
          <w:rFonts w:ascii="Simplified Arabic" w:hAnsi="Simplified Arabic" w:cs="Simplified Arabic"/>
          <w:sz w:val="28"/>
          <w:szCs w:val="28"/>
          <w:rtl/>
          <w:lang w:bidi="ar-DZ"/>
        </w:rPr>
        <w:t>كائنات غيبية</w:t>
      </w:r>
      <w:r w:rsidR="009A0062">
        <w:rPr>
          <w:rFonts w:ascii="Simplified Arabic" w:hAnsi="Simplified Arabic" w:cs="Simplified Arabic" w:hint="cs"/>
          <w:sz w:val="28"/>
          <w:szCs w:val="28"/>
          <w:rtl/>
          <w:lang w:bidi="ar-DZ"/>
        </w:rPr>
        <w:t xml:space="preserve"> أو أنصاف آلهة.</w:t>
      </w:r>
    </w:p>
    <w:p w:rsidR="009A0062" w:rsidRDefault="009A0062" w:rsidP="009A0062">
      <w:pPr>
        <w:shd w:val="clear" w:color="auto" w:fill="FFFFFF"/>
        <w:bidi/>
        <w:spacing w:after="0" w:line="551" w:lineRule="atLeast"/>
        <w:ind w:firstLine="708"/>
        <w:jc w:val="lowKashida"/>
        <w:outlineLvl w:val="3"/>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الفلاسفة العرب بسطوا في الموضوع شرحا وتفصيلا حيث تحدثوا عن ماهية الأنا والآخر منطلقين من علم الوجود ونظرية المعرفة اللذين يعدان فرعين من فروع الفلسفة؛ هذا الإشباع البحثي لديهم ينطلق بالأساس من التفريق بين الوجودي والمعرفي، إذ</w:t>
      </w:r>
      <w:r w:rsidRPr="00A73E55">
        <w:rPr>
          <w:rFonts w:ascii="Simplified Arabic" w:hAnsi="Simplified Arabic" w:cs="Simplified Arabic"/>
          <w:sz w:val="28"/>
          <w:szCs w:val="28"/>
          <w:rtl/>
          <w:lang w:bidi="ar-DZ"/>
        </w:rPr>
        <w:t xml:space="preserve"> طبيعة الثقافة العربية الإسلامية ما انفكت تبحث </w:t>
      </w:r>
      <w:r w:rsidRPr="00A73E55">
        <w:rPr>
          <w:rFonts w:ascii="Simplified Arabic" w:hAnsi="Simplified Arabic" w:cs="Simplified Arabic"/>
          <w:sz w:val="28"/>
          <w:szCs w:val="28"/>
          <w:rtl/>
          <w:lang w:bidi="ar-DZ"/>
        </w:rPr>
        <w:lastRenderedPageBreak/>
        <w:t>عن الأنا٬ وتتعرف عليها٬ و</w:t>
      </w:r>
      <w:r>
        <w:rPr>
          <w:rFonts w:ascii="Simplified Arabic" w:hAnsi="Simplified Arabic" w:cs="Simplified Arabic"/>
          <w:sz w:val="28"/>
          <w:szCs w:val="28"/>
          <w:rtl/>
          <w:lang w:bidi="ar-DZ"/>
        </w:rPr>
        <w:t>على طبيعتها من خلال وجودها وإدر</w:t>
      </w:r>
      <w:r w:rsidRPr="00A73E55">
        <w:rPr>
          <w:rFonts w:ascii="Simplified Arabic" w:hAnsi="Simplified Arabic" w:cs="Simplified Arabic"/>
          <w:sz w:val="28"/>
          <w:szCs w:val="28"/>
          <w:rtl/>
          <w:lang w:bidi="ar-DZ"/>
        </w:rPr>
        <w:t>اكها المستمر لكو</w:t>
      </w:r>
      <w:r>
        <w:rPr>
          <w:rFonts w:ascii="Simplified Arabic" w:hAnsi="Simplified Arabic" w:cs="Simplified Arabic" w:hint="cs"/>
          <w:sz w:val="28"/>
          <w:szCs w:val="28"/>
          <w:rtl/>
          <w:lang w:bidi="ar-DZ"/>
        </w:rPr>
        <w:t>نه</w:t>
      </w:r>
      <w:r w:rsidRPr="00A73E55">
        <w:rPr>
          <w:rFonts w:ascii="Simplified Arabic" w:hAnsi="Simplified Arabic" w:cs="Simplified Arabic"/>
          <w:sz w:val="28"/>
          <w:szCs w:val="28"/>
          <w:rtl/>
          <w:lang w:bidi="ar-DZ"/>
        </w:rPr>
        <w:t>ا حلقة في تطور الذات الإنسانية بوجه عام٬ بالإضافة إلى رؤاها حول طبيعة النفس بمفهوم مقابل للأنا في الاصطلاح الفلسفي٬ ومن هنا أصبح مصطلح النفس الأكثر شيوعا٬ واتساعا من مصطلح الأنا في</w:t>
      </w:r>
      <w:r w:rsidRPr="00A73E55">
        <w:rPr>
          <w:rFonts w:ascii="Simplified Arabic" w:hAnsi="Simplified Arabic" w:cs="Simplified Arabic"/>
          <w:sz w:val="28"/>
          <w:szCs w:val="28"/>
          <w:lang w:bidi="ar-DZ"/>
        </w:rPr>
        <w:t xml:space="preserve"> </w:t>
      </w:r>
      <w:r w:rsidRPr="00A73E55">
        <w:rPr>
          <w:rFonts w:ascii="Simplified Arabic" w:hAnsi="Simplified Arabic" w:cs="Simplified Arabic"/>
          <w:sz w:val="28"/>
          <w:szCs w:val="28"/>
          <w:rtl/>
          <w:lang w:bidi="ar-DZ"/>
        </w:rPr>
        <w:t>الفلسفة العرب</w:t>
      </w:r>
      <w:r>
        <w:rPr>
          <w:rFonts w:ascii="Simplified Arabic" w:hAnsi="Simplified Arabic" w:cs="Simplified Arabic" w:hint="cs"/>
          <w:sz w:val="28"/>
          <w:szCs w:val="28"/>
          <w:rtl/>
          <w:lang w:bidi="ar-DZ"/>
        </w:rPr>
        <w:t>ية</w:t>
      </w:r>
      <w:r>
        <w:rPr>
          <w:rStyle w:val="Appeldenotedefin"/>
          <w:rFonts w:ascii="Simplified Arabic" w:hAnsi="Simplified Arabic" w:cs="Simplified Arabic"/>
          <w:sz w:val="28"/>
          <w:szCs w:val="28"/>
          <w:rtl/>
          <w:lang w:bidi="ar-DZ"/>
        </w:rPr>
        <w:endnoteReference w:id="3"/>
      </w:r>
      <w:r>
        <w:rPr>
          <w:rFonts w:ascii="Simplified Arabic" w:hAnsi="Simplified Arabic" w:cs="Simplified Arabic" w:hint="cs"/>
          <w:sz w:val="28"/>
          <w:szCs w:val="28"/>
          <w:rtl/>
          <w:lang w:bidi="ar-DZ"/>
        </w:rPr>
        <w:t>.</w:t>
      </w:r>
    </w:p>
    <w:p w:rsidR="009A0062" w:rsidRPr="00186982" w:rsidRDefault="009A0062" w:rsidP="009A0062">
      <w:pPr>
        <w:shd w:val="clear" w:color="auto" w:fill="FFFFFF"/>
        <w:bidi/>
        <w:spacing w:after="0" w:line="551" w:lineRule="atLeast"/>
        <w:jc w:val="lowKashida"/>
        <w:outlineLvl w:val="3"/>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السياق ذاته يربط ابن سينا مصطلح النفس بالأنا "المراد بالنفس ما يشير إليه كل أحد بقوله أنا"</w:t>
      </w:r>
      <w:r>
        <w:rPr>
          <w:rStyle w:val="Appeldenotedefin"/>
          <w:rFonts w:ascii="Simplified Arabic" w:hAnsi="Simplified Arabic" w:cs="Simplified Arabic"/>
          <w:sz w:val="28"/>
          <w:szCs w:val="28"/>
          <w:rtl/>
          <w:lang w:bidi="ar-DZ"/>
        </w:rPr>
        <w:endnoteReference w:id="4"/>
      </w:r>
      <w:r>
        <w:rPr>
          <w:rFonts w:ascii="Simplified Arabic" w:hAnsi="Simplified Arabic" w:cs="Simplified Arabic" w:hint="cs"/>
          <w:sz w:val="28"/>
          <w:szCs w:val="28"/>
          <w:rtl/>
          <w:lang w:bidi="ar-DZ"/>
        </w:rPr>
        <w:t>.</w:t>
      </w:r>
    </w:p>
    <w:p w:rsidR="009A0062" w:rsidRPr="006D6574" w:rsidRDefault="009A0062" w:rsidP="004C32C4">
      <w:pPr>
        <w:shd w:val="clear" w:color="auto" w:fill="FFFFFF"/>
        <w:bidi/>
        <w:spacing w:after="0" w:line="551" w:lineRule="atLeast"/>
        <w:ind w:firstLine="708"/>
        <w:jc w:val="lowKashida"/>
        <w:outlineLvl w:val="3"/>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أما الفلسفة الغربية الحديثة شرحت دلالات ثنائية (الأنا والآخر) انطلاقا من الزاوية التي ينظر إليها أصحاب كل اتجاه فلسفي، جاء في </w:t>
      </w:r>
      <w:r w:rsidRPr="00186982">
        <w:rPr>
          <w:rFonts w:ascii="Simplified Arabic" w:hAnsi="Simplified Arabic" w:cs="Simplified Arabic"/>
          <w:sz w:val="28"/>
          <w:szCs w:val="28"/>
          <w:rtl/>
          <w:lang w:bidi="ar-DZ"/>
        </w:rPr>
        <w:t>معجم لالاند</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val="en-US" w:bidi="ar-DZ"/>
        </w:rPr>
        <w:t xml:space="preserve"> </w:t>
      </w:r>
      <w:r w:rsidRPr="00186982">
        <w:rPr>
          <w:rFonts w:ascii="Simplified Arabic" w:hAnsi="Simplified Arabic" w:cs="Simplified Arabic"/>
          <w:sz w:val="28"/>
          <w:szCs w:val="28"/>
          <w:lang w:bidi="ar-DZ"/>
        </w:rPr>
        <w:t xml:space="preserve">( Lalande vocabulaire) </w:t>
      </w:r>
      <w:r>
        <w:rPr>
          <w:rFonts w:ascii="Simplified Arabic" w:hAnsi="Simplified Arabic" w:cs="Simplified Arabic" w:hint="cs"/>
          <w:sz w:val="28"/>
          <w:szCs w:val="28"/>
          <w:rtl/>
          <w:lang w:bidi="ar-DZ"/>
        </w:rPr>
        <w:t>بتفصيله مصطلح</w:t>
      </w:r>
      <w:r w:rsidRPr="00186982">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w:t>
      </w:r>
      <w:r w:rsidRPr="00186982">
        <w:rPr>
          <w:rFonts w:ascii="Simplified Arabic" w:hAnsi="Simplified Arabic" w:cs="Simplified Arabic"/>
          <w:sz w:val="28"/>
          <w:szCs w:val="28"/>
          <w:rtl/>
          <w:lang w:bidi="ar-DZ"/>
        </w:rPr>
        <w:t>أنا</w:t>
      </w:r>
      <w:r>
        <w:rPr>
          <w:rFonts w:ascii="Simplified Arabic" w:hAnsi="Simplified Arabic" w:cs="Simplified Arabic" w:hint="cs"/>
          <w:sz w:val="28"/>
          <w:szCs w:val="28"/>
          <w:rtl/>
          <w:lang w:bidi="ar-DZ"/>
        </w:rPr>
        <w:t>)</w:t>
      </w:r>
      <w:r w:rsidRPr="00186982">
        <w:rPr>
          <w:rFonts w:ascii="Simplified Arabic" w:hAnsi="Simplified Arabic" w:cs="Simplified Arabic"/>
          <w:sz w:val="28"/>
          <w:szCs w:val="28"/>
          <w:rtl/>
          <w:lang w:bidi="ar-DZ"/>
        </w:rPr>
        <w:t xml:space="preserve"> في الفلسفة الحديثة </w:t>
      </w:r>
      <w:r>
        <w:rPr>
          <w:rFonts w:ascii="Simplified Arabic" w:hAnsi="Simplified Arabic" w:cs="Simplified Arabic" w:hint="cs"/>
          <w:sz w:val="28"/>
          <w:szCs w:val="28"/>
          <w:rtl/>
          <w:lang w:bidi="ar-DZ"/>
        </w:rPr>
        <w:t xml:space="preserve">على أنها تتخذ </w:t>
      </w:r>
      <w:r>
        <w:rPr>
          <w:rFonts w:ascii="Simplified Arabic" w:hAnsi="Simplified Arabic" w:cs="Simplified Arabic"/>
          <w:sz w:val="28"/>
          <w:szCs w:val="28"/>
          <w:rtl/>
          <w:lang w:bidi="ar-DZ"/>
        </w:rPr>
        <w:t>معا</w:t>
      </w:r>
      <w:r>
        <w:rPr>
          <w:rFonts w:ascii="Simplified Arabic" w:hAnsi="Simplified Arabic" w:cs="Simplified Arabic" w:hint="cs"/>
          <w:sz w:val="28"/>
          <w:szCs w:val="28"/>
          <w:rtl/>
          <w:lang w:bidi="ar-DZ"/>
        </w:rPr>
        <w:t>ن جمة</w:t>
      </w:r>
      <w:r w:rsidRPr="006D6574">
        <w:rPr>
          <w:rFonts w:ascii="Simplified Arabic" w:hAnsi="Simplified Arabic" w:cs="Simplified Arabic"/>
          <w:sz w:val="28"/>
          <w:szCs w:val="28"/>
          <w:lang w:bidi="ar-DZ"/>
        </w:rPr>
        <w:t> </w:t>
      </w:r>
      <w:r w:rsidRPr="00186982">
        <w:rPr>
          <w:rFonts w:ascii="Simplified Arabic" w:hAnsi="Simplified Arabic" w:cs="Simplified Arabic"/>
          <w:sz w:val="28"/>
          <w:szCs w:val="28"/>
          <w:rtl/>
          <w:lang w:bidi="ar-DZ"/>
        </w:rPr>
        <w:t>منها</w:t>
      </w:r>
      <w:r w:rsidRPr="00186982">
        <w:rPr>
          <w:rFonts w:ascii="Simplified Arabic" w:hAnsi="Simplified Arabic" w:cs="Simplified Arabic"/>
          <w:sz w:val="28"/>
          <w:szCs w:val="28"/>
          <w:lang w:bidi="ar-DZ"/>
        </w:rPr>
        <w:t xml:space="preserve"> :</w:t>
      </w:r>
    </w:p>
    <w:p w:rsidR="009A0062" w:rsidRPr="006D6574" w:rsidRDefault="009A0062" w:rsidP="004C32C4">
      <w:pPr>
        <w:shd w:val="clear" w:color="auto" w:fill="FFFFFF"/>
        <w:bidi/>
        <w:spacing w:after="0" w:line="551" w:lineRule="atLeast"/>
        <w:jc w:val="lowKashida"/>
        <w:outlineLvl w:val="3"/>
        <w:rPr>
          <w:rFonts w:ascii="Simplified Arabic" w:hAnsi="Simplified Arabic" w:cs="Simplified Arabic"/>
          <w:sz w:val="28"/>
          <w:szCs w:val="28"/>
          <w:lang w:bidi="ar-DZ"/>
        </w:rPr>
      </w:pPr>
      <w:r w:rsidRPr="00186982">
        <w:rPr>
          <w:rFonts w:ascii="Simplified Arabic" w:hAnsi="Simplified Arabic" w:cs="Simplified Arabic"/>
          <w:sz w:val="28"/>
          <w:szCs w:val="28"/>
          <w:lang w:bidi="ar-DZ"/>
        </w:rPr>
        <w:t>-1</w:t>
      </w:r>
      <w:r w:rsidRPr="00186982">
        <w:rPr>
          <w:rFonts w:ascii="Simplified Arabic" w:hAnsi="Simplified Arabic" w:cs="Simplified Arabic"/>
          <w:sz w:val="28"/>
          <w:szCs w:val="28"/>
          <w:rtl/>
          <w:lang w:bidi="ar-DZ"/>
        </w:rPr>
        <w:t>المعنى النفسي والأخلاقي:</w:t>
      </w:r>
      <w:r>
        <w:rPr>
          <w:rFonts w:ascii="Simplified Arabic" w:hAnsi="Simplified Arabic" w:cs="Simplified Arabic" w:hint="cs"/>
          <w:sz w:val="28"/>
          <w:szCs w:val="28"/>
          <w:rtl/>
          <w:lang w:bidi="ar-DZ"/>
        </w:rPr>
        <w:t xml:space="preserve"> </w:t>
      </w:r>
      <w:r w:rsidRPr="00186982">
        <w:rPr>
          <w:rFonts w:ascii="Simplified Arabic" w:hAnsi="Simplified Arabic" w:cs="Simplified Arabic"/>
          <w:sz w:val="28"/>
          <w:szCs w:val="28"/>
          <w:rtl/>
          <w:lang w:bidi="ar-DZ"/>
        </w:rPr>
        <w:t>إذ تشير كلمة (أنا) في الفلسفة التجريبية إلى الشعور الفردي الواقعي فهي إذن تطلق على موجود تنسب إليه جميع الأحوال الشعورية</w:t>
      </w:r>
      <w:r w:rsidRPr="00186982">
        <w:rPr>
          <w:rFonts w:ascii="Simplified Arabic" w:hAnsi="Simplified Arabic" w:cs="Simplified Arabic"/>
          <w:sz w:val="28"/>
          <w:szCs w:val="28"/>
          <w:lang w:bidi="ar-DZ"/>
        </w:rPr>
        <w:t>.</w:t>
      </w:r>
    </w:p>
    <w:p w:rsidR="009A0062" w:rsidRDefault="009A0062" w:rsidP="004C32C4">
      <w:pPr>
        <w:shd w:val="clear" w:color="auto" w:fill="FFFFFF"/>
        <w:bidi/>
        <w:spacing w:after="0" w:line="551" w:lineRule="atLeast"/>
        <w:jc w:val="lowKashida"/>
        <w:outlineLvl w:val="3"/>
        <w:rPr>
          <w:rFonts w:ascii="Simplified Arabic" w:hAnsi="Simplified Arabic" w:cs="Simplified Arabic"/>
          <w:sz w:val="28"/>
          <w:szCs w:val="28"/>
          <w:rtl/>
          <w:lang w:bidi="ar-DZ"/>
        </w:rPr>
      </w:pPr>
      <w:r w:rsidRPr="00186982">
        <w:rPr>
          <w:rFonts w:ascii="Simplified Arabic" w:hAnsi="Simplified Arabic" w:cs="Simplified Arabic"/>
          <w:sz w:val="28"/>
          <w:szCs w:val="28"/>
          <w:lang w:bidi="ar-DZ"/>
        </w:rPr>
        <w:t>-2</w:t>
      </w:r>
      <w:r w:rsidRPr="00186982">
        <w:rPr>
          <w:rFonts w:ascii="Simplified Arabic" w:hAnsi="Simplified Arabic" w:cs="Simplified Arabic"/>
          <w:sz w:val="28"/>
          <w:szCs w:val="28"/>
          <w:rtl/>
          <w:lang w:bidi="ar-DZ"/>
        </w:rPr>
        <w:t>المعنى الوجودي:</w:t>
      </w:r>
      <w:r>
        <w:rPr>
          <w:rFonts w:ascii="Simplified Arabic" w:hAnsi="Simplified Arabic" w:cs="Simplified Arabic" w:hint="cs"/>
          <w:sz w:val="28"/>
          <w:szCs w:val="28"/>
          <w:rtl/>
          <w:lang w:bidi="ar-DZ"/>
        </w:rPr>
        <w:t xml:space="preserve"> </w:t>
      </w:r>
      <w:r w:rsidRPr="00186982">
        <w:rPr>
          <w:rFonts w:ascii="Simplified Arabic" w:hAnsi="Simplified Arabic" w:cs="Simplified Arabic"/>
          <w:sz w:val="28"/>
          <w:szCs w:val="28"/>
          <w:rtl/>
          <w:lang w:bidi="ar-DZ"/>
        </w:rPr>
        <w:t>إذ تدل كلمة( أنا )على جوهر حقيقي ثابت يحمل الأعراض التي يتألف منها الشعور الواقعي</w:t>
      </w:r>
      <w:r>
        <w:rPr>
          <w:rStyle w:val="Appeldenotedefin"/>
          <w:rFonts w:ascii="Simplified Arabic" w:hAnsi="Simplified Arabic" w:cs="Simplified Arabic"/>
          <w:sz w:val="28"/>
          <w:szCs w:val="28"/>
          <w:rtl/>
          <w:lang w:bidi="ar-DZ"/>
        </w:rPr>
        <w:endnoteReference w:id="5"/>
      </w:r>
      <w:r>
        <w:rPr>
          <w:rFonts w:ascii="Simplified Arabic" w:hAnsi="Simplified Arabic" w:cs="Simplified Arabic" w:hint="cs"/>
          <w:sz w:val="28"/>
          <w:szCs w:val="28"/>
          <w:rtl/>
          <w:lang w:bidi="ar-DZ"/>
        </w:rPr>
        <w:t>.</w:t>
      </w:r>
    </w:p>
    <w:p w:rsidR="009A0062" w:rsidRPr="006D6574" w:rsidRDefault="009A0062" w:rsidP="00A97ADF">
      <w:pPr>
        <w:shd w:val="clear" w:color="auto" w:fill="FFFFFF"/>
        <w:bidi/>
        <w:spacing w:after="0" w:line="551" w:lineRule="atLeast"/>
        <w:ind w:firstLine="708"/>
        <w:jc w:val="lowKashida"/>
        <w:outlineLvl w:val="3"/>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إن </w:t>
      </w:r>
      <w:r w:rsidRPr="00186982">
        <w:rPr>
          <w:rFonts w:ascii="Simplified Arabic" w:hAnsi="Simplified Arabic" w:cs="Simplified Arabic"/>
          <w:sz w:val="28"/>
          <w:szCs w:val="28"/>
          <w:rtl/>
          <w:lang w:bidi="ar-DZ"/>
        </w:rPr>
        <w:t xml:space="preserve">الفكر الأوربي بما </w:t>
      </w:r>
      <w:r>
        <w:rPr>
          <w:rFonts w:ascii="Simplified Arabic" w:hAnsi="Simplified Arabic" w:cs="Simplified Arabic" w:hint="cs"/>
          <w:sz w:val="28"/>
          <w:szCs w:val="28"/>
          <w:rtl/>
          <w:lang w:bidi="ar-DZ"/>
        </w:rPr>
        <w:t>شهده</w:t>
      </w:r>
      <w:r w:rsidRPr="00186982">
        <w:rPr>
          <w:rFonts w:ascii="Simplified Arabic" w:hAnsi="Simplified Arabic" w:cs="Simplified Arabic"/>
          <w:sz w:val="28"/>
          <w:szCs w:val="28"/>
          <w:rtl/>
          <w:lang w:bidi="ar-DZ"/>
        </w:rPr>
        <w:t xml:space="preserve"> من </w:t>
      </w:r>
      <w:r>
        <w:rPr>
          <w:rFonts w:ascii="Simplified Arabic" w:hAnsi="Simplified Arabic" w:cs="Simplified Arabic" w:hint="cs"/>
          <w:sz w:val="28"/>
          <w:szCs w:val="28"/>
          <w:rtl/>
          <w:lang w:bidi="ar-DZ"/>
        </w:rPr>
        <w:t>صراعات أدت إلى تبدلات في مناهج التفكير</w:t>
      </w:r>
      <w:r w:rsidRPr="00186982">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في عصور الظلام ب</w:t>
      </w:r>
      <w:r w:rsidRPr="00186982">
        <w:rPr>
          <w:rFonts w:ascii="Simplified Arabic" w:hAnsi="Simplified Arabic" w:cs="Simplified Arabic"/>
          <w:sz w:val="28"/>
          <w:szCs w:val="28"/>
          <w:rtl/>
          <w:lang w:bidi="ar-DZ"/>
        </w:rPr>
        <w:t xml:space="preserve">القرون الوسطى وما راكمه من تجارب </w:t>
      </w:r>
      <w:r>
        <w:rPr>
          <w:rFonts w:ascii="Simplified Arabic" w:hAnsi="Simplified Arabic" w:cs="Simplified Arabic" w:hint="cs"/>
          <w:sz w:val="28"/>
          <w:szCs w:val="28"/>
          <w:rtl/>
          <w:lang w:bidi="ar-DZ"/>
        </w:rPr>
        <w:t xml:space="preserve">وفتوحات في </w:t>
      </w:r>
      <w:r w:rsidRPr="00186982">
        <w:rPr>
          <w:rFonts w:ascii="Simplified Arabic" w:hAnsi="Simplified Arabic" w:cs="Simplified Arabic"/>
          <w:sz w:val="28"/>
          <w:szCs w:val="28"/>
          <w:rtl/>
          <w:lang w:bidi="ar-DZ"/>
        </w:rPr>
        <w:t>عصر النهضة والأنوار والثورة الفرنسية ومخلفات ال</w:t>
      </w:r>
      <w:r>
        <w:rPr>
          <w:rFonts w:ascii="Simplified Arabic" w:hAnsi="Simplified Arabic" w:cs="Simplified Arabic" w:hint="cs"/>
          <w:sz w:val="28"/>
          <w:szCs w:val="28"/>
          <w:rtl/>
          <w:lang w:bidi="ar-DZ"/>
        </w:rPr>
        <w:t>نهضة</w:t>
      </w:r>
      <w:r w:rsidRPr="00186982">
        <w:rPr>
          <w:rFonts w:ascii="Simplified Arabic" w:hAnsi="Simplified Arabic" w:cs="Simplified Arabic"/>
          <w:sz w:val="28"/>
          <w:szCs w:val="28"/>
          <w:rtl/>
          <w:lang w:bidi="ar-DZ"/>
        </w:rPr>
        <w:t xml:space="preserve"> الصناعي</w:t>
      </w:r>
      <w:r>
        <w:rPr>
          <w:rFonts w:ascii="Simplified Arabic" w:hAnsi="Simplified Arabic" w:cs="Simplified Arabic" w:hint="cs"/>
          <w:sz w:val="28"/>
          <w:szCs w:val="28"/>
          <w:rtl/>
          <w:lang w:bidi="ar-DZ"/>
        </w:rPr>
        <w:t>ة</w:t>
      </w:r>
      <w:r w:rsidRPr="00186982">
        <w:rPr>
          <w:rFonts w:ascii="Simplified Arabic" w:hAnsi="Simplified Arabic" w:cs="Simplified Arabic"/>
          <w:sz w:val="28"/>
          <w:szCs w:val="28"/>
          <w:rtl/>
          <w:lang w:bidi="ar-DZ"/>
        </w:rPr>
        <w:t xml:space="preserve"> و</w:t>
      </w:r>
      <w:r>
        <w:rPr>
          <w:rFonts w:ascii="Simplified Arabic" w:hAnsi="Simplified Arabic" w:cs="Simplified Arabic" w:hint="cs"/>
          <w:sz w:val="28"/>
          <w:szCs w:val="28"/>
          <w:rtl/>
          <w:lang w:bidi="ar-DZ"/>
        </w:rPr>
        <w:t>مخرجات</w:t>
      </w:r>
      <w:r w:rsidRPr="00186982">
        <w:rPr>
          <w:rFonts w:ascii="Simplified Arabic" w:hAnsi="Simplified Arabic" w:cs="Simplified Arabic"/>
          <w:sz w:val="28"/>
          <w:szCs w:val="28"/>
          <w:rtl/>
          <w:lang w:bidi="ar-DZ"/>
        </w:rPr>
        <w:t xml:space="preserve"> الحربين العالميتين الأولى والثانية ، </w:t>
      </w:r>
      <w:r>
        <w:rPr>
          <w:rFonts w:ascii="Simplified Arabic" w:hAnsi="Simplified Arabic" w:cs="Simplified Arabic" w:hint="cs"/>
          <w:sz w:val="28"/>
          <w:szCs w:val="28"/>
          <w:rtl/>
          <w:lang w:bidi="ar-DZ"/>
        </w:rPr>
        <w:t xml:space="preserve">وانبعاثه من تحت الركام الذي رزح تحته طيلة قرون </w:t>
      </w:r>
      <w:r w:rsidRPr="00186982">
        <w:rPr>
          <w:rFonts w:ascii="Simplified Arabic" w:hAnsi="Simplified Arabic" w:cs="Simplified Arabic"/>
          <w:sz w:val="28"/>
          <w:szCs w:val="28"/>
          <w:rtl/>
          <w:lang w:bidi="ar-DZ"/>
        </w:rPr>
        <w:t>شكل أداة للنظر إلى الآخر كخطر دائم محدق بالذات</w:t>
      </w:r>
      <w:r>
        <w:rPr>
          <w:rFonts w:ascii="Simplified Arabic" w:hAnsi="Simplified Arabic" w:cs="Simplified Arabic" w:hint="cs"/>
          <w:sz w:val="28"/>
          <w:szCs w:val="28"/>
          <w:rtl/>
          <w:lang w:bidi="ar-DZ"/>
        </w:rPr>
        <w:t>،</w:t>
      </w:r>
      <w:r w:rsidRPr="00186982">
        <w:rPr>
          <w:rFonts w:ascii="Simplified Arabic" w:hAnsi="Simplified Arabic" w:cs="Simplified Arabic"/>
          <w:sz w:val="28"/>
          <w:szCs w:val="28"/>
          <w:rtl/>
          <w:lang w:bidi="ar-DZ"/>
        </w:rPr>
        <w:t xml:space="preserve"> ولعل هذه الرؤية قد اختصرها الفيلسوف الوجودي  والأديب الفرنسي جون بول سارتر في قولته الشهيرة</w:t>
      </w:r>
      <w:r>
        <w:rPr>
          <w:rFonts w:ascii="Simplified Arabic" w:hAnsi="Simplified Arabic" w:cs="Simplified Arabic" w:hint="cs"/>
          <w:sz w:val="28"/>
          <w:szCs w:val="28"/>
          <w:rtl/>
          <w:lang w:bidi="ar-DZ"/>
        </w:rPr>
        <w:t xml:space="preserve"> </w:t>
      </w:r>
      <w:r w:rsidRPr="00186982">
        <w:rPr>
          <w:rFonts w:ascii="Simplified Arabic" w:hAnsi="Simplified Arabic" w:cs="Simplified Arabic"/>
          <w:sz w:val="28"/>
          <w:szCs w:val="28"/>
          <w:rtl/>
          <w:lang w:bidi="ar-DZ"/>
        </w:rPr>
        <w:t>”إن الجحيم هم الآخرون”</w:t>
      </w:r>
      <w:r>
        <w:rPr>
          <w:rFonts w:ascii="Simplified Arabic" w:hAnsi="Simplified Arabic" w:cs="Simplified Arabic" w:hint="cs"/>
          <w:sz w:val="28"/>
          <w:szCs w:val="28"/>
          <w:rtl/>
          <w:lang w:bidi="ar-DZ"/>
        </w:rPr>
        <w:t xml:space="preserve"> </w:t>
      </w:r>
      <w:r w:rsidRPr="00186982">
        <w:rPr>
          <w:rFonts w:ascii="Simplified Arabic" w:hAnsi="Simplified Arabic" w:cs="Simplified Arabic"/>
          <w:sz w:val="28"/>
          <w:szCs w:val="28"/>
          <w:rtl/>
          <w:lang w:bidi="ar-DZ"/>
        </w:rPr>
        <w:t>وأمام هذا الهاجس من الخطر تصبح ا</w:t>
      </w:r>
      <w:r>
        <w:rPr>
          <w:rFonts w:ascii="Simplified Arabic" w:hAnsi="Simplified Arabic" w:cs="Simplified Arabic"/>
          <w:sz w:val="28"/>
          <w:szCs w:val="28"/>
          <w:rtl/>
          <w:lang w:bidi="ar-DZ"/>
        </w:rPr>
        <w:t xml:space="preserve">لذوات في حالة لا آمان وتوجس من </w:t>
      </w:r>
      <w:r w:rsidRPr="00186982">
        <w:rPr>
          <w:rFonts w:ascii="Simplified Arabic" w:hAnsi="Simplified Arabic" w:cs="Simplified Arabic"/>
          <w:sz w:val="28"/>
          <w:szCs w:val="28"/>
          <w:rtl/>
          <w:lang w:bidi="ar-DZ"/>
        </w:rPr>
        <w:t>ه</w:t>
      </w:r>
      <w:r>
        <w:rPr>
          <w:rFonts w:ascii="Simplified Arabic" w:hAnsi="Simplified Arabic" w:cs="Simplified Arabic"/>
          <w:sz w:val="28"/>
          <w:szCs w:val="28"/>
          <w:rtl/>
          <w:lang w:bidi="ar-DZ"/>
        </w:rPr>
        <w:t xml:space="preserve">ذا الآخر، ولعل هذا ما عبرت عنه </w:t>
      </w:r>
      <w:r>
        <w:rPr>
          <w:rFonts w:ascii="Simplified Arabic" w:hAnsi="Simplified Arabic" w:cs="Simplified Arabic" w:hint="cs"/>
          <w:sz w:val="28"/>
          <w:szCs w:val="28"/>
          <w:rtl/>
          <w:lang w:bidi="ar-DZ"/>
        </w:rPr>
        <w:t>الباحثة</w:t>
      </w:r>
      <w:r w:rsidRPr="00186982">
        <w:rPr>
          <w:rFonts w:ascii="Simplified Arabic" w:hAnsi="Simplified Arabic" w:cs="Simplified Arabic"/>
          <w:sz w:val="28"/>
          <w:szCs w:val="28"/>
          <w:rtl/>
          <w:lang w:bidi="ar-DZ"/>
        </w:rPr>
        <w:t xml:space="preserve"> سعاد حرب في كتابها </w:t>
      </w:r>
      <w:r>
        <w:rPr>
          <w:rFonts w:ascii="Simplified Arabic" w:hAnsi="Simplified Arabic" w:cs="Simplified Arabic" w:hint="cs"/>
          <w:sz w:val="28"/>
          <w:szCs w:val="28"/>
          <w:rtl/>
          <w:lang w:bidi="ar-DZ"/>
        </w:rPr>
        <w:t>"</w:t>
      </w:r>
      <w:r w:rsidRPr="00186982">
        <w:rPr>
          <w:rFonts w:ascii="Simplified Arabic" w:hAnsi="Simplified Arabic" w:cs="Simplified Arabic"/>
          <w:sz w:val="28"/>
          <w:szCs w:val="28"/>
          <w:rtl/>
          <w:lang w:bidi="ar-DZ"/>
        </w:rPr>
        <w:t>الأنا والأخر والجماعة</w:t>
      </w:r>
      <w:r>
        <w:rPr>
          <w:rFonts w:ascii="Simplified Arabic" w:hAnsi="Simplified Arabic" w:cs="Simplified Arabic" w:hint="cs"/>
          <w:sz w:val="28"/>
          <w:szCs w:val="28"/>
          <w:rtl/>
          <w:lang w:bidi="ar-DZ"/>
        </w:rPr>
        <w:t xml:space="preserve">" </w:t>
      </w:r>
      <w:r w:rsidRPr="00186982">
        <w:rPr>
          <w:rFonts w:ascii="Simplified Arabic" w:hAnsi="Simplified Arabic" w:cs="Simplified Arabic"/>
          <w:sz w:val="28"/>
          <w:szCs w:val="28"/>
          <w:rtl/>
          <w:lang w:bidi="ar-DZ"/>
        </w:rPr>
        <w:t>بقولها:</w:t>
      </w:r>
      <w:r>
        <w:rPr>
          <w:rFonts w:ascii="Simplified Arabic" w:hAnsi="Simplified Arabic" w:cs="Simplified Arabic" w:hint="cs"/>
          <w:sz w:val="28"/>
          <w:szCs w:val="28"/>
          <w:rtl/>
          <w:lang w:bidi="ar-DZ"/>
        </w:rPr>
        <w:t xml:space="preserve"> "</w:t>
      </w:r>
      <w:r w:rsidRPr="00186982">
        <w:rPr>
          <w:rFonts w:ascii="Simplified Arabic" w:hAnsi="Simplified Arabic" w:cs="Simplified Arabic"/>
          <w:sz w:val="28"/>
          <w:szCs w:val="28"/>
          <w:rtl/>
          <w:lang w:bidi="ar-DZ"/>
        </w:rPr>
        <w:t>إن تصارع الوعي مع وعي الآخر كي يعترف</w:t>
      </w:r>
      <w:r>
        <w:rPr>
          <w:rFonts w:ascii="Simplified Arabic" w:hAnsi="Simplified Arabic" w:cs="Simplified Arabic"/>
          <w:sz w:val="28"/>
          <w:szCs w:val="28"/>
          <w:rtl/>
          <w:lang w:bidi="ar-DZ"/>
        </w:rPr>
        <w:t xml:space="preserve"> به يؤدي إلى علاقة السيد بالعبد</w:t>
      </w:r>
      <w:r w:rsidRPr="00186982">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sidRPr="00186982">
        <w:rPr>
          <w:rFonts w:ascii="Simplified Arabic" w:hAnsi="Simplified Arabic" w:cs="Simplified Arabic"/>
          <w:sz w:val="28"/>
          <w:szCs w:val="28"/>
          <w:rtl/>
          <w:lang w:bidi="ar-DZ"/>
        </w:rPr>
        <w:t xml:space="preserve">إذ يسعى كل وعي إلى أن يعترف به من قبل الوعي الآخر على </w:t>
      </w:r>
      <w:r>
        <w:rPr>
          <w:rFonts w:ascii="Simplified Arabic" w:hAnsi="Simplified Arabic" w:cs="Simplified Arabic" w:hint="cs"/>
          <w:sz w:val="28"/>
          <w:szCs w:val="28"/>
          <w:rtl/>
          <w:lang w:bidi="ar-DZ"/>
        </w:rPr>
        <w:t>أ</w:t>
      </w:r>
      <w:r w:rsidRPr="00186982">
        <w:rPr>
          <w:rFonts w:ascii="Simplified Arabic" w:hAnsi="Simplified Arabic" w:cs="Simplified Arabic"/>
          <w:sz w:val="28"/>
          <w:szCs w:val="28"/>
          <w:rtl/>
          <w:lang w:bidi="ar-DZ"/>
        </w:rPr>
        <w:t>نه حرية</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عليه أن يتصارع مع هذا الوعي و</w:t>
      </w:r>
      <w:r>
        <w:rPr>
          <w:rFonts w:ascii="Simplified Arabic" w:hAnsi="Simplified Arabic" w:cs="Simplified Arabic" w:hint="cs"/>
          <w:sz w:val="28"/>
          <w:szCs w:val="28"/>
          <w:rtl/>
          <w:lang w:bidi="ar-DZ"/>
        </w:rPr>
        <w:t>أ</w:t>
      </w:r>
      <w:r w:rsidRPr="00186982">
        <w:rPr>
          <w:rFonts w:ascii="Simplified Arabic" w:hAnsi="Simplified Arabic" w:cs="Simplified Arabic"/>
          <w:sz w:val="28"/>
          <w:szCs w:val="28"/>
          <w:rtl/>
          <w:lang w:bidi="ar-DZ"/>
        </w:rPr>
        <w:t xml:space="preserve">ن يضع حياته في خطر دون أن يؤدي هذا الأمر </w:t>
      </w:r>
      <w:r>
        <w:rPr>
          <w:rFonts w:ascii="Simplified Arabic" w:hAnsi="Simplified Arabic" w:cs="Simplified Arabic"/>
          <w:sz w:val="28"/>
          <w:szCs w:val="28"/>
          <w:rtl/>
          <w:lang w:bidi="ar-DZ"/>
        </w:rPr>
        <w:t xml:space="preserve">إلى موت </w:t>
      </w:r>
      <w:r>
        <w:rPr>
          <w:rFonts w:ascii="Simplified Arabic" w:hAnsi="Simplified Arabic" w:cs="Simplified Arabic" w:hint="cs"/>
          <w:sz w:val="28"/>
          <w:szCs w:val="28"/>
          <w:rtl/>
          <w:lang w:bidi="ar-DZ"/>
        </w:rPr>
        <w:t>أ</w:t>
      </w:r>
      <w:r>
        <w:rPr>
          <w:rFonts w:ascii="Simplified Arabic" w:hAnsi="Simplified Arabic" w:cs="Simplified Arabic"/>
          <w:sz w:val="28"/>
          <w:szCs w:val="28"/>
          <w:rtl/>
          <w:lang w:bidi="ar-DZ"/>
        </w:rPr>
        <w:t>حدهما ل</w:t>
      </w:r>
      <w:r>
        <w:rPr>
          <w:rFonts w:ascii="Simplified Arabic" w:hAnsi="Simplified Arabic" w:cs="Simplified Arabic" w:hint="cs"/>
          <w:sz w:val="28"/>
          <w:szCs w:val="28"/>
          <w:rtl/>
          <w:lang w:bidi="ar-DZ"/>
        </w:rPr>
        <w:t>أ</w:t>
      </w:r>
      <w:r w:rsidRPr="00186982">
        <w:rPr>
          <w:rFonts w:ascii="Simplified Arabic" w:hAnsi="Simplified Arabic" w:cs="Simplified Arabic"/>
          <w:sz w:val="28"/>
          <w:szCs w:val="28"/>
          <w:rtl/>
          <w:lang w:bidi="ar-DZ"/>
        </w:rPr>
        <w:t>ن القضاء نهائيا على أحد طرفي الصراع ينهي الجدل</w:t>
      </w:r>
      <w:r>
        <w:rPr>
          <w:rFonts w:ascii="Simplified Arabic" w:hAnsi="Simplified Arabic" w:cs="Simplified Arabic" w:hint="cs"/>
          <w:sz w:val="28"/>
          <w:szCs w:val="28"/>
          <w:rtl/>
          <w:lang w:bidi="ar-DZ"/>
        </w:rPr>
        <w:t>"</w:t>
      </w:r>
      <w:r>
        <w:rPr>
          <w:rStyle w:val="Appeldenotedefin"/>
          <w:rFonts w:ascii="Simplified Arabic" w:hAnsi="Simplified Arabic" w:cs="Simplified Arabic"/>
          <w:sz w:val="28"/>
          <w:szCs w:val="28"/>
          <w:rtl/>
          <w:lang w:bidi="ar-DZ"/>
        </w:rPr>
        <w:endnoteReference w:id="6"/>
      </w:r>
      <w:r>
        <w:rPr>
          <w:rFonts w:ascii="Simplified Arabic" w:hAnsi="Simplified Arabic" w:cs="Simplified Arabic" w:hint="cs"/>
          <w:sz w:val="28"/>
          <w:szCs w:val="28"/>
          <w:rtl/>
          <w:lang w:bidi="ar-DZ"/>
        </w:rPr>
        <w:t>.</w:t>
      </w:r>
      <w:r w:rsidRPr="00186982">
        <w:rPr>
          <w:rFonts w:ascii="Simplified Arabic" w:hAnsi="Simplified Arabic" w:cs="Simplified Arabic"/>
          <w:sz w:val="28"/>
          <w:szCs w:val="28"/>
          <w:lang w:bidi="ar-DZ"/>
        </w:rPr>
        <w:t> </w:t>
      </w:r>
    </w:p>
    <w:p w:rsidR="009A0062" w:rsidRPr="006D6574" w:rsidRDefault="009A0062" w:rsidP="004432AC">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lang w:eastAsia="en-US" w:bidi="ar-DZ"/>
        </w:rPr>
      </w:pPr>
      <w:r w:rsidRPr="008724DF">
        <w:rPr>
          <w:rFonts w:ascii="Simplified Arabic" w:hAnsi="Simplified Arabic" w:cs="Simplified Arabic" w:hint="cs"/>
          <w:b w:val="0"/>
          <w:bCs w:val="0"/>
          <w:sz w:val="28"/>
          <w:szCs w:val="28"/>
          <w:rtl/>
          <w:lang w:bidi="ar-DZ"/>
        </w:rPr>
        <w:t>من زاوية مغايرة نجد</w:t>
      </w:r>
      <w:r w:rsidRPr="008724DF">
        <w:rPr>
          <w:rFonts w:ascii="Simplified Arabic" w:eastAsiaTheme="minorHAnsi" w:hAnsi="Simplified Arabic" w:cs="Simplified Arabic"/>
          <w:b w:val="0"/>
          <w:bCs w:val="0"/>
          <w:sz w:val="28"/>
          <w:szCs w:val="28"/>
          <w:lang w:eastAsia="en-US" w:bidi="ar-DZ"/>
        </w:rPr>
        <w:t> </w:t>
      </w:r>
      <w:r w:rsidRPr="008724DF">
        <w:rPr>
          <w:rFonts w:ascii="Simplified Arabic" w:eastAsiaTheme="minorHAnsi" w:hAnsi="Simplified Arabic" w:cs="Simplified Arabic"/>
          <w:b w:val="0"/>
          <w:bCs w:val="0"/>
          <w:sz w:val="28"/>
          <w:szCs w:val="28"/>
          <w:rtl/>
          <w:lang w:eastAsia="en-US" w:bidi="ar-DZ"/>
        </w:rPr>
        <w:t>الفيلسوف الألماني المعاصر</w:t>
      </w:r>
      <w:r w:rsidRPr="008724DF">
        <w:rPr>
          <w:rFonts w:ascii="Simplified Arabic" w:hAnsi="Simplified Arabic" w:cs="Simplified Arabic" w:hint="cs"/>
          <w:b w:val="0"/>
          <w:bCs w:val="0"/>
          <w:sz w:val="28"/>
          <w:szCs w:val="28"/>
          <w:rtl/>
          <w:lang w:bidi="ar-DZ"/>
        </w:rPr>
        <w:t xml:space="preserve"> </w:t>
      </w:r>
      <w:hyperlink r:id="rId8" w:history="1">
        <w:r w:rsidRPr="008724DF">
          <w:rPr>
            <w:rFonts w:ascii="Simplified Arabic" w:eastAsiaTheme="minorHAnsi" w:hAnsi="Simplified Arabic" w:cs="Simplified Arabic"/>
            <w:b w:val="0"/>
            <w:bCs w:val="0"/>
            <w:sz w:val="28"/>
            <w:szCs w:val="28"/>
            <w:rtl/>
            <w:lang w:eastAsia="en-US" w:bidi="ar-DZ"/>
          </w:rPr>
          <w:t>نيتشه</w:t>
        </w:r>
      </w:hyperlink>
      <w:r w:rsidRPr="008724DF">
        <w:rPr>
          <w:rFonts w:ascii="Simplified Arabic" w:eastAsiaTheme="minorHAnsi" w:hAnsi="Simplified Arabic" w:cs="Simplified Arabic"/>
          <w:b w:val="0"/>
          <w:bCs w:val="0"/>
          <w:sz w:val="28"/>
          <w:szCs w:val="28"/>
          <w:rtl/>
          <w:lang w:eastAsia="en-US" w:bidi="ar-DZ"/>
        </w:rPr>
        <w:t xml:space="preserve"> </w:t>
      </w:r>
      <w:r w:rsidRPr="008724DF">
        <w:rPr>
          <w:rFonts w:ascii="Simplified Arabic" w:hAnsi="Simplified Arabic" w:cs="Simplified Arabic" w:hint="cs"/>
          <w:b w:val="0"/>
          <w:bCs w:val="0"/>
          <w:sz w:val="28"/>
          <w:szCs w:val="28"/>
          <w:rtl/>
          <w:lang w:bidi="ar-DZ"/>
        </w:rPr>
        <w:t>ي</w:t>
      </w:r>
      <w:r w:rsidRPr="008724DF">
        <w:rPr>
          <w:rFonts w:ascii="Simplified Arabic" w:eastAsiaTheme="minorHAnsi" w:hAnsi="Simplified Arabic" w:cs="Simplified Arabic"/>
          <w:b w:val="0"/>
          <w:bCs w:val="0"/>
          <w:sz w:val="28"/>
          <w:szCs w:val="28"/>
          <w:rtl/>
          <w:lang w:eastAsia="en-US" w:bidi="ar-DZ"/>
        </w:rPr>
        <w:t>نظر إلى</w:t>
      </w:r>
      <w:r>
        <w:rPr>
          <w:rFonts w:ascii="Simplified Arabic" w:eastAsiaTheme="minorHAnsi" w:hAnsi="Simplified Arabic" w:cs="Simplified Arabic"/>
          <w:b w:val="0"/>
          <w:bCs w:val="0"/>
          <w:sz w:val="28"/>
          <w:szCs w:val="28"/>
          <w:rtl/>
          <w:lang w:eastAsia="en-US" w:bidi="ar-DZ"/>
        </w:rPr>
        <w:t xml:space="preserve"> طبيعة العلاقة بين الأنا والأخر</w:t>
      </w:r>
      <w:r>
        <w:rPr>
          <w:rFonts w:ascii="Simplified Arabic" w:eastAsiaTheme="minorHAnsi" w:hAnsi="Simplified Arabic" w:cs="Simplified Arabic" w:hint="cs"/>
          <w:b w:val="0"/>
          <w:bCs w:val="0"/>
          <w:sz w:val="28"/>
          <w:szCs w:val="28"/>
          <w:rtl/>
          <w:lang w:eastAsia="en-US" w:bidi="ar-DZ"/>
        </w:rPr>
        <w:t xml:space="preserve">؛ </w:t>
      </w:r>
      <w:r w:rsidRPr="008724DF">
        <w:rPr>
          <w:rFonts w:ascii="Simplified Arabic" w:eastAsiaTheme="minorHAnsi" w:hAnsi="Simplified Arabic" w:cs="Simplified Arabic"/>
          <w:b w:val="0"/>
          <w:bCs w:val="0"/>
          <w:sz w:val="28"/>
          <w:szCs w:val="28"/>
          <w:rtl/>
          <w:lang w:eastAsia="en-US" w:bidi="ar-DZ"/>
        </w:rPr>
        <w:t>حيث عبر عن توجهه الفكري ورؤيته</w:t>
      </w:r>
      <w:r w:rsidRPr="008724DF">
        <w:rPr>
          <w:rFonts w:ascii="Simplified Arabic" w:hAnsi="Simplified Arabic" w:cs="Simplified Arabic"/>
          <w:b w:val="0"/>
          <w:bCs w:val="0"/>
          <w:sz w:val="28"/>
          <w:szCs w:val="28"/>
          <w:rtl/>
          <w:lang w:bidi="ar-DZ"/>
        </w:rPr>
        <w:t xml:space="preserve"> لهذه القضية  بفكرة صراع القوى</w:t>
      </w:r>
      <w:r w:rsidRPr="008724DF">
        <w:rPr>
          <w:rFonts w:ascii="Simplified Arabic" w:eastAsiaTheme="minorHAnsi" w:hAnsi="Simplified Arabic" w:cs="Simplified Arabic"/>
          <w:b w:val="0"/>
          <w:bCs w:val="0"/>
          <w:sz w:val="28"/>
          <w:szCs w:val="28"/>
          <w:rtl/>
          <w:lang w:eastAsia="en-US" w:bidi="ar-DZ"/>
        </w:rPr>
        <w:t>،</w:t>
      </w:r>
      <w:r w:rsidRPr="008724DF">
        <w:rPr>
          <w:rFonts w:ascii="Simplified Arabic" w:hAnsi="Simplified Arabic" w:cs="Simplified Arabic" w:hint="cs"/>
          <w:b w:val="0"/>
          <w:bCs w:val="0"/>
          <w:sz w:val="28"/>
          <w:szCs w:val="28"/>
          <w:rtl/>
          <w:lang w:bidi="ar-DZ"/>
        </w:rPr>
        <w:t xml:space="preserve"> </w:t>
      </w:r>
      <w:r w:rsidRPr="008724DF">
        <w:rPr>
          <w:rFonts w:ascii="Simplified Arabic" w:eastAsiaTheme="minorHAnsi" w:hAnsi="Simplified Arabic" w:cs="Simplified Arabic"/>
          <w:b w:val="0"/>
          <w:bCs w:val="0"/>
          <w:sz w:val="28"/>
          <w:szCs w:val="28"/>
          <w:rtl/>
          <w:lang w:eastAsia="en-US" w:bidi="ar-DZ"/>
        </w:rPr>
        <w:t>مقسما الذوات (أنا وآخر) إلى قوى فاعلة وقوى ارتكاسية، فالقوى الفاعلة هي السيد النبيل</w:t>
      </w:r>
      <w:r w:rsidRPr="008724DF">
        <w:rPr>
          <w:rFonts w:eastAsiaTheme="minorHAnsi" w:hint="cs"/>
          <w:b w:val="0"/>
          <w:bCs w:val="0"/>
          <w:sz w:val="28"/>
          <w:szCs w:val="28"/>
          <w:rtl/>
          <w:lang w:eastAsia="en-US" w:bidi="ar-DZ"/>
        </w:rPr>
        <w:t xml:space="preserve"> ا</w:t>
      </w:r>
      <w:r w:rsidRPr="008724DF">
        <w:rPr>
          <w:rFonts w:eastAsiaTheme="minorHAnsi"/>
          <w:b w:val="0"/>
          <w:bCs w:val="0"/>
          <w:sz w:val="28"/>
          <w:szCs w:val="28"/>
          <w:rtl/>
          <w:lang w:eastAsia="en-US" w:bidi="ar-DZ"/>
        </w:rPr>
        <w:t>لمتعالي، والقوى الارتكاسية هي العبد وقد أدى صراع هذه القوى كما يظهر ذلك التاريخ إلى انتصار القوى الارتكاسية</w:t>
      </w:r>
      <w:r>
        <w:rPr>
          <w:rStyle w:val="Appeldenotedefin"/>
          <w:rFonts w:eastAsiaTheme="minorHAnsi"/>
          <w:b w:val="0"/>
          <w:bCs w:val="0"/>
          <w:sz w:val="28"/>
          <w:szCs w:val="28"/>
          <w:rtl/>
          <w:lang w:eastAsia="en-US" w:bidi="ar-DZ"/>
        </w:rPr>
        <w:endnoteReference w:id="7"/>
      </w:r>
      <w:r w:rsidRPr="008724DF">
        <w:rPr>
          <w:rFonts w:eastAsiaTheme="minorHAnsi"/>
          <w:b w:val="0"/>
          <w:bCs w:val="0"/>
          <w:sz w:val="28"/>
          <w:szCs w:val="28"/>
          <w:lang w:eastAsia="en-US" w:bidi="ar-DZ"/>
        </w:rPr>
        <w:t>.</w:t>
      </w:r>
      <w:r w:rsidRPr="008724DF">
        <w:rPr>
          <w:rFonts w:ascii="Simplified Arabic" w:hAnsi="Simplified Arabic" w:cs="Simplified Arabic"/>
          <w:b w:val="0"/>
          <w:bCs w:val="0"/>
          <w:sz w:val="28"/>
          <w:szCs w:val="28"/>
          <w:lang w:bidi="ar-DZ"/>
        </w:rPr>
        <w:t xml:space="preserve"> </w:t>
      </w:r>
    </w:p>
    <w:p w:rsidR="009A0062" w:rsidRPr="00FB08F5" w:rsidRDefault="009A0062" w:rsidP="00893B66">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lang w:eastAsia="en-US" w:bidi="ar-DZ"/>
        </w:rPr>
      </w:pPr>
      <w:r w:rsidRPr="00FB08F5">
        <w:rPr>
          <w:rFonts w:ascii="Simplified Arabic" w:eastAsiaTheme="minorHAnsi" w:hAnsi="Simplified Arabic" w:cs="Simplified Arabic"/>
          <w:b w:val="0"/>
          <w:bCs w:val="0"/>
          <w:sz w:val="28"/>
          <w:szCs w:val="28"/>
          <w:rtl/>
          <w:lang w:eastAsia="en-US" w:bidi="ar-DZ"/>
        </w:rPr>
        <w:lastRenderedPageBreak/>
        <w:t xml:space="preserve">أغنت الوجودية المصطلح انطلاقا من فلسفتها التي تنبع من رؤيتها للإنسان والوجود </w:t>
      </w:r>
      <w:r>
        <w:rPr>
          <w:rFonts w:ascii="Simplified Arabic" w:eastAsiaTheme="minorHAnsi" w:hAnsi="Simplified Arabic" w:cs="Simplified Arabic" w:hint="cs"/>
          <w:b w:val="0"/>
          <w:bCs w:val="0"/>
          <w:sz w:val="28"/>
          <w:szCs w:val="28"/>
          <w:rtl/>
          <w:lang w:eastAsia="en-US" w:bidi="ar-DZ"/>
        </w:rPr>
        <w:t>و</w:t>
      </w:r>
      <w:r w:rsidRPr="00FB08F5">
        <w:rPr>
          <w:rFonts w:ascii="Simplified Arabic" w:eastAsiaTheme="minorHAnsi" w:hAnsi="Simplified Arabic" w:cs="Simplified Arabic"/>
          <w:b w:val="0"/>
          <w:bCs w:val="0"/>
          <w:sz w:val="28"/>
          <w:szCs w:val="28"/>
          <w:rtl/>
          <w:lang w:eastAsia="en-US" w:bidi="ar-DZ"/>
        </w:rPr>
        <w:t xml:space="preserve"> من قناعتها بأن السؤال عن الأنا هو سؤال عن الوجود٬" ويترتب عن ذلك القول بأن الوجود "هو أولا وجودي أنا٬ أنا الذات المتفردة"</w:t>
      </w:r>
      <w:r w:rsidRPr="00FB08F5">
        <w:rPr>
          <w:rStyle w:val="Appeldenotedefin"/>
          <w:rFonts w:ascii="Simplified Arabic" w:eastAsiaTheme="minorHAnsi" w:hAnsi="Simplified Arabic" w:cs="Simplified Arabic"/>
          <w:b w:val="0"/>
          <w:bCs w:val="0"/>
          <w:sz w:val="28"/>
          <w:szCs w:val="28"/>
          <w:rtl/>
          <w:lang w:eastAsia="en-US" w:bidi="ar-DZ"/>
        </w:rPr>
        <w:endnoteReference w:id="8"/>
      </w:r>
      <w:r>
        <w:rPr>
          <w:rFonts w:ascii="Simplified Arabic" w:eastAsiaTheme="minorHAnsi" w:hAnsi="Simplified Arabic" w:cs="Simplified Arabic" w:hint="cs"/>
          <w:b w:val="0"/>
          <w:bCs w:val="0"/>
          <w:sz w:val="28"/>
          <w:szCs w:val="28"/>
          <w:rtl/>
          <w:lang w:eastAsia="en-US" w:bidi="ar-DZ"/>
        </w:rPr>
        <w:t>،</w:t>
      </w:r>
      <w:r>
        <w:rPr>
          <w:rFonts w:ascii="Simplified Arabic" w:eastAsiaTheme="minorHAnsi" w:hAnsi="Simplified Arabic" w:cs="Simplified Arabic"/>
          <w:b w:val="0"/>
          <w:bCs w:val="0"/>
          <w:sz w:val="28"/>
          <w:szCs w:val="28"/>
          <w:rtl/>
          <w:lang w:eastAsia="en-US" w:bidi="ar-DZ"/>
        </w:rPr>
        <w:t xml:space="preserve"> أما ديكار</w:t>
      </w:r>
      <w:r>
        <w:rPr>
          <w:rFonts w:ascii="Simplified Arabic" w:eastAsiaTheme="minorHAnsi" w:hAnsi="Simplified Arabic" w:cs="Simplified Arabic" w:hint="cs"/>
          <w:b w:val="0"/>
          <w:bCs w:val="0"/>
          <w:sz w:val="28"/>
          <w:szCs w:val="28"/>
          <w:rtl/>
          <w:lang w:eastAsia="en-US" w:bidi="ar-DZ"/>
        </w:rPr>
        <w:t>ت</w:t>
      </w:r>
      <w:r w:rsidRPr="00FB08F5">
        <w:rPr>
          <w:rFonts w:ascii="Simplified Arabic" w:eastAsiaTheme="minorHAnsi" w:hAnsi="Simplified Arabic" w:cs="Simplified Arabic"/>
          <w:b w:val="0"/>
          <w:bCs w:val="0"/>
          <w:sz w:val="28"/>
          <w:szCs w:val="28"/>
          <w:rtl/>
          <w:lang w:eastAsia="en-US" w:bidi="ar-DZ"/>
        </w:rPr>
        <w:t xml:space="preserve"> فقد حاول أن يجعل الأنا مجال المعرفة الجوهري</w:t>
      </w:r>
      <w:r>
        <w:rPr>
          <w:rFonts w:ascii="Simplified Arabic" w:eastAsiaTheme="minorHAnsi" w:hAnsi="Simplified Arabic" w:cs="Simplified Arabic" w:hint="cs"/>
          <w:b w:val="0"/>
          <w:bCs w:val="0"/>
          <w:sz w:val="28"/>
          <w:szCs w:val="28"/>
          <w:rtl/>
          <w:lang w:eastAsia="en-US" w:bidi="ar-DZ"/>
        </w:rPr>
        <w:t>،</w:t>
      </w:r>
      <w:r w:rsidRPr="00FB08F5">
        <w:rPr>
          <w:rFonts w:ascii="Simplified Arabic" w:eastAsiaTheme="minorHAnsi" w:hAnsi="Simplified Arabic" w:cs="Simplified Arabic"/>
          <w:b w:val="0"/>
          <w:bCs w:val="0"/>
          <w:sz w:val="28"/>
          <w:szCs w:val="28"/>
          <w:rtl/>
          <w:lang w:eastAsia="en-US" w:bidi="ar-DZ"/>
        </w:rPr>
        <w:t xml:space="preserve"> فربط بين الأنا فكرا٬ والأنا وجودا ليصل إلى نتيجة "</w:t>
      </w:r>
      <w:r>
        <w:rPr>
          <w:rFonts w:ascii="Simplified Arabic" w:eastAsiaTheme="minorHAnsi" w:hAnsi="Simplified Arabic" w:cs="Simplified Arabic"/>
          <w:b w:val="0"/>
          <w:bCs w:val="0"/>
          <w:sz w:val="28"/>
          <w:szCs w:val="28"/>
          <w:rtl/>
          <w:lang w:eastAsia="en-US" w:bidi="ar-DZ"/>
        </w:rPr>
        <w:t>أفكر إذن أنا موجود</w:t>
      </w:r>
      <w:r>
        <w:rPr>
          <w:rFonts w:ascii="Simplified Arabic" w:eastAsiaTheme="minorHAnsi" w:hAnsi="Simplified Arabic" w:cs="Simplified Arabic" w:hint="cs"/>
          <w:b w:val="0"/>
          <w:bCs w:val="0"/>
          <w:sz w:val="28"/>
          <w:szCs w:val="28"/>
          <w:rtl/>
          <w:lang w:eastAsia="en-US" w:bidi="ar-DZ"/>
        </w:rPr>
        <w:t>"</w:t>
      </w:r>
      <w:r>
        <w:rPr>
          <w:rStyle w:val="Appeldenotedefin"/>
          <w:rFonts w:ascii="Simplified Arabic" w:eastAsiaTheme="minorHAnsi" w:hAnsi="Simplified Arabic" w:cs="Simplified Arabic"/>
          <w:b w:val="0"/>
          <w:bCs w:val="0"/>
          <w:sz w:val="28"/>
          <w:szCs w:val="28"/>
          <w:rtl/>
          <w:lang w:eastAsia="en-US" w:bidi="ar-DZ"/>
        </w:rPr>
        <w:endnoteReference w:id="9"/>
      </w:r>
      <w:r>
        <w:rPr>
          <w:rFonts w:ascii="Simplified Arabic" w:eastAsiaTheme="minorHAnsi" w:hAnsi="Simplified Arabic" w:cs="Simplified Arabic" w:hint="cs"/>
          <w:b w:val="0"/>
          <w:bCs w:val="0"/>
          <w:sz w:val="28"/>
          <w:szCs w:val="28"/>
          <w:rtl/>
          <w:lang w:eastAsia="en-US" w:bidi="ar-DZ"/>
        </w:rPr>
        <w:t>،</w:t>
      </w:r>
      <w:r w:rsidRPr="00FB08F5">
        <w:rPr>
          <w:rFonts w:ascii="Simplified Arabic" w:eastAsiaTheme="minorHAnsi" w:hAnsi="Simplified Arabic" w:cs="Simplified Arabic"/>
          <w:b w:val="0"/>
          <w:bCs w:val="0"/>
          <w:sz w:val="28"/>
          <w:szCs w:val="28"/>
          <w:rtl/>
          <w:lang w:eastAsia="en-US" w:bidi="ar-DZ"/>
        </w:rPr>
        <w:t xml:space="preserve"> </w:t>
      </w:r>
      <w:r>
        <w:rPr>
          <w:rFonts w:ascii="Simplified Arabic" w:eastAsiaTheme="minorHAnsi" w:hAnsi="Simplified Arabic" w:cs="Simplified Arabic"/>
          <w:b w:val="0"/>
          <w:bCs w:val="0"/>
          <w:sz w:val="28"/>
          <w:szCs w:val="28"/>
          <w:rtl/>
          <w:lang w:eastAsia="en-US" w:bidi="ar-DZ"/>
        </w:rPr>
        <w:t>أما فيتشه فقد</w:t>
      </w:r>
      <w:r w:rsidRPr="00FB08F5">
        <w:rPr>
          <w:rFonts w:ascii="Simplified Arabic" w:eastAsiaTheme="minorHAnsi" w:hAnsi="Simplified Arabic" w:cs="Simplified Arabic"/>
          <w:b w:val="0"/>
          <w:bCs w:val="0"/>
          <w:sz w:val="28"/>
          <w:szCs w:val="28"/>
          <w:rtl/>
          <w:lang w:eastAsia="en-US" w:bidi="ar-DZ"/>
        </w:rPr>
        <w:t xml:space="preserve">٬ ضمها إلى فلسفة العلم </w:t>
      </w:r>
      <w:r>
        <w:rPr>
          <w:rFonts w:ascii="Simplified Arabic" w:eastAsiaTheme="minorHAnsi" w:hAnsi="Simplified Arabic" w:cs="Simplified Arabic" w:hint="cs"/>
          <w:b w:val="0"/>
          <w:bCs w:val="0"/>
          <w:sz w:val="28"/>
          <w:szCs w:val="28"/>
          <w:rtl/>
          <w:lang w:eastAsia="en-US" w:bidi="ar-DZ"/>
        </w:rPr>
        <w:t>"</w:t>
      </w:r>
      <w:r w:rsidRPr="00FB08F5">
        <w:rPr>
          <w:rFonts w:ascii="Simplified Arabic" w:eastAsiaTheme="minorHAnsi" w:hAnsi="Simplified Arabic" w:cs="Simplified Arabic"/>
          <w:b w:val="0"/>
          <w:bCs w:val="0"/>
          <w:sz w:val="28"/>
          <w:szCs w:val="28"/>
          <w:rtl/>
          <w:lang w:eastAsia="en-US" w:bidi="ar-DZ"/>
        </w:rPr>
        <w:t xml:space="preserve">حيث لا معرفة فوق إمكانية العقل </w:t>
      </w:r>
      <w:r>
        <w:rPr>
          <w:rFonts w:ascii="Simplified Arabic" w:eastAsiaTheme="minorHAnsi" w:hAnsi="Simplified Arabic" w:cs="Simplified Arabic"/>
          <w:b w:val="0"/>
          <w:bCs w:val="0"/>
          <w:sz w:val="28"/>
          <w:szCs w:val="28"/>
          <w:rtl/>
          <w:lang w:eastAsia="en-US" w:bidi="ar-DZ"/>
        </w:rPr>
        <w:t>أو خارجها معرفيا ووجوديا٬ وأصبح</w:t>
      </w:r>
      <w:r>
        <w:rPr>
          <w:rFonts w:ascii="Simplified Arabic" w:eastAsiaTheme="minorHAnsi" w:hAnsi="Simplified Arabic" w:cs="Simplified Arabic" w:hint="cs"/>
          <w:b w:val="0"/>
          <w:bCs w:val="0"/>
          <w:sz w:val="28"/>
          <w:szCs w:val="28"/>
          <w:rtl/>
          <w:lang w:eastAsia="en-US" w:bidi="ar-DZ"/>
        </w:rPr>
        <w:t xml:space="preserve">ت </w:t>
      </w:r>
      <w:r w:rsidRPr="00FB08F5">
        <w:rPr>
          <w:rFonts w:ascii="Simplified Arabic" w:eastAsiaTheme="minorHAnsi" w:hAnsi="Simplified Arabic" w:cs="Simplified Arabic"/>
          <w:b w:val="0"/>
          <w:bCs w:val="0"/>
          <w:sz w:val="28"/>
          <w:szCs w:val="28"/>
          <w:rtl/>
          <w:lang w:eastAsia="en-US" w:bidi="ar-DZ"/>
        </w:rPr>
        <w:t>الأنا المطلقة عنده هي مركز نظرية العلم</w:t>
      </w:r>
      <w:r>
        <w:rPr>
          <w:rFonts w:ascii="Simplified Arabic" w:eastAsiaTheme="minorHAnsi" w:hAnsi="Simplified Arabic" w:cs="Simplified Arabic" w:hint="cs"/>
          <w:b w:val="0"/>
          <w:bCs w:val="0"/>
          <w:sz w:val="28"/>
          <w:szCs w:val="28"/>
          <w:rtl/>
          <w:lang w:eastAsia="en-US" w:bidi="ar-DZ"/>
        </w:rPr>
        <w:t>"</w:t>
      </w:r>
      <w:r>
        <w:rPr>
          <w:rStyle w:val="Appeldenotedefin"/>
          <w:rFonts w:ascii="Simplified Arabic" w:eastAsiaTheme="minorHAnsi" w:hAnsi="Simplified Arabic" w:cs="Simplified Arabic"/>
          <w:b w:val="0"/>
          <w:bCs w:val="0"/>
          <w:sz w:val="28"/>
          <w:szCs w:val="28"/>
          <w:rtl/>
          <w:lang w:eastAsia="en-US" w:bidi="ar-DZ"/>
        </w:rPr>
        <w:endnoteReference w:id="10"/>
      </w:r>
      <w:r>
        <w:rPr>
          <w:rFonts w:ascii="Simplified Arabic" w:eastAsiaTheme="minorHAnsi" w:hAnsi="Simplified Arabic" w:cs="Simplified Arabic" w:hint="cs"/>
          <w:b w:val="0"/>
          <w:bCs w:val="0"/>
          <w:sz w:val="28"/>
          <w:szCs w:val="28"/>
          <w:rtl/>
          <w:lang w:eastAsia="en-US" w:bidi="ar-DZ"/>
        </w:rPr>
        <w:t>.</w:t>
      </w:r>
    </w:p>
    <w:p w:rsidR="009A0062" w:rsidRPr="00186982" w:rsidRDefault="009A0062" w:rsidP="00E75B00">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sz w:val="28"/>
          <w:szCs w:val="28"/>
          <w:lang w:eastAsia="en-US" w:bidi="ar-DZ"/>
        </w:rPr>
      </w:pPr>
      <w:r>
        <w:rPr>
          <w:rFonts w:eastAsiaTheme="minorHAnsi" w:hint="cs"/>
          <w:b w:val="0"/>
          <w:bCs w:val="0"/>
          <w:sz w:val="28"/>
          <w:szCs w:val="28"/>
          <w:rtl/>
          <w:lang w:eastAsia="en-US" w:bidi="ar-DZ"/>
        </w:rPr>
        <w:t>من الحقول المعرفية الإنسانية إضافة للفلسفة التي اشتغلت على ثنائية الأنا والآخر علم النفس، لأنه الأقرب إلى تحليل نوازع ورغبات وصراعات الأنا اتجاه الآخر، لذلك</w:t>
      </w:r>
      <w:r w:rsidRPr="00186982">
        <w:rPr>
          <w:rFonts w:eastAsiaTheme="minorHAnsi"/>
          <w:b w:val="0"/>
          <w:bCs w:val="0"/>
          <w:sz w:val="28"/>
          <w:szCs w:val="28"/>
          <w:rtl/>
          <w:lang w:eastAsia="en-US" w:bidi="ar-DZ"/>
        </w:rPr>
        <w:t xml:space="preserve"> حاول فرويد في دراسته التحليلية للنفس البشرية أن يوضح طبيعة الصراع الذي تعيشه الأنا في سبيل تحقيق رغباتها وشهواتها، وهو صراع اتخذ بعدا نفسيا داخليا كما تبلور أحيانا على ال</w:t>
      </w:r>
      <w:r>
        <w:rPr>
          <w:rFonts w:eastAsiaTheme="minorHAnsi"/>
          <w:b w:val="0"/>
          <w:bCs w:val="0"/>
          <w:sz w:val="28"/>
          <w:szCs w:val="28"/>
          <w:rtl/>
          <w:lang w:eastAsia="en-US" w:bidi="ar-DZ"/>
        </w:rPr>
        <w:t>مستوى الخارجي بتعارضه مع قيم ال</w:t>
      </w:r>
      <w:r>
        <w:rPr>
          <w:rFonts w:eastAsiaTheme="minorHAnsi" w:hint="cs"/>
          <w:b w:val="0"/>
          <w:bCs w:val="0"/>
          <w:sz w:val="28"/>
          <w:szCs w:val="28"/>
          <w:rtl/>
          <w:lang w:eastAsia="en-US" w:bidi="ar-DZ"/>
        </w:rPr>
        <w:t>آ</w:t>
      </w:r>
      <w:r w:rsidRPr="00186982">
        <w:rPr>
          <w:rFonts w:eastAsiaTheme="minorHAnsi"/>
          <w:b w:val="0"/>
          <w:bCs w:val="0"/>
          <w:sz w:val="28"/>
          <w:szCs w:val="28"/>
          <w:rtl/>
          <w:lang w:eastAsia="en-US" w:bidi="ar-DZ"/>
        </w:rPr>
        <w:t>خر الذي يمثله المجتمع (الأنا العليا)</w:t>
      </w:r>
      <w:r>
        <w:rPr>
          <w:rFonts w:eastAsiaTheme="minorHAnsi" w:hint="cs"/>
          <w:b w:val="0"/>
          <w:bCs w:val="0"/>
          <w:sz w:val="28"/>
          <w:szCs w:val="28"/>
          <w:rtl/>
          <w:lang w:eastAsia="en-US" w:bidi="ar-DZ"/>
        </w:rPr>
        <w:t xml:space="preserve"> </w:t>
      </w:r>
      <w:r w:rsidRPr="00186982">
        <w:rPr>
          <w:rFonts w:eastAsiaTheme="minorHAnsi"/>
          <w:b w:val="0"/>
          <w:bCs w:val="0"/>
          <w:sz w:val="28"/>
          <w:szCs w:val="28"/>
          <w:rtl/>
          <w:lang w:eastAsia="en-US" w:bidi="ar-DZ"/>
        </w:rPr>
        <w:t>ليكون الضمير (الأنا الأعلى )</w:t>
      </w:r>
      <w:r>
        <w:rPr>
          <w:rFonts w:eastAsiaTheme="minorHAnsi" w:hint="cs"/>
          <w:b w:val="0"/>
          <w:bCs w:val="0"/>
          <w:sz w:val="28"/>
          <w:szCs w:val="28"/>
          <w:rtl/>
          <w:lang w:eastAsia="en-US" w:bidi="ar-DZ"/>
        </w:rPr>
        <w:t xml:space="preserve"> هو</w:t>
      </w:r>
      <w:r w:rsidRPr="00186982">
        <w:rPr>
          <w:rFonts w:eastAsiaTheme="minorHAnsi"/>
          <w:b w:val="0"/>
          <w:bCs w:val="0"/>
          <w:sz w:val="28"/>
          <w:szCs w:val="28"/>
          <w:rtl/>
          <w:lang w:eastAsia="en-US" w:bidi="ar-DZ"/>
        </w:rPr>
        <w:t xml:space="preserve"> الحكم القادر على تصحيح هذه العلاقة</w:t>
      </w:r>
      <w:r>
        <w:rPr>
          <w:rFonts w:eastAsiaTheme="minorHAnsi" w:hint="cs"/>
          <w:b w:val="0"/>
          <w:bCs w:val="0"/>
          <w:sz w:val="28"/>
          <w:szCs w:val="28"/>
          <w:rtl/>
          <w:lang w:eastAsia="en-US" w:bidi="ar-DZ"/>
        </w:rPr>
        <w:t>.</w:t>
      </w:r>
    </w:p>
    <w:p w:rsidR="009A0062" w:rsidRDefault="009A0062" w:rsidP="00EE4654">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r>
        <w:rPr>
          <w:rFonts w:eastAsiaTheme="minorHAnsi" w:hint="cs"/>
          <w:b w:val="0"/>
          <w:bCs w:val="0"/>
          <w:sz w:val="28"/>
          <w:szCs w:val="28"/>
          <w:rtl/>
          <w:lang w:eastAsia="en-US" w:bidi="ar-DZ"/>
        </w:rPr>
        <w:t xml:space="preserve">كما جاء في مقدمة هذه الورقة أن الإنسان انتقل بصراعه مع الآخر من الوجود الواقعي إلى الوجود الفني من خلال تمثيل صراعاته وبطولاته في الفنون والآداب بحثا عن الحلول عبر إعادة مشاهدة صراعه مجسدا على خشبات المسرح أو صفحات الروايات أو جداريات الفنون التشكيلية، هذه الرؤية تنسجم تماما مع رؤية </w:t>
      </w:r>
      <w:r w:rsidRPr="00186982">
        <w:rPr>
          <w:rFonts w:eastAsiaTheme="minorHAnsi"/>
          <w:b w:val="0"/>
          <w:bCs w:val="0"/>
          <w:sz w:val="28"/>
          <w:szCs w:val="28"/>
          <w:rtl/>
          <w:lang w:eastAsia="en-US" w:bidi="ar-DZ"/>
        </w:rPr>
        <w:t xml:space="preserve">الفيلسوف </w:t>
      </w:r>
      <w:r w:rsidRPr="0045228E">
        <w:rPr>
          <w:rFonts w:ascii="Simplified Arabic" w:eastAsiaTheme="minorHAnsi" w:hAnsi="Simplified Arabic" w:cs="Simplified Arabic"/>
          <w:b w:val="0"/>
          <w:bCs w:val="0"/>
          <w:sz w:val="28"/>
          <w:szCs w:val="28"/>
          <w:rtl/>
          <w:lang w:eastAsia="en-US" w:bidi="ar-DZ"/>
        </w:rPr>
        <w:t>الوجودي</w:t>
      </w:r>
      <w:hyperlink r:id="rId9" w:history="1">
        <w:r w:rsidRPr="0045228E">
          <w:rPr>
            <w:rFonts w:ascii="Simplified Arabic" w:eastAsiaTheme="minorHAnsi" w:hAnsi="Simplified Arabic" w:cs="Simplified Arabic"/>
            <w:sz w:val="28"/>
            <w:szCs w:val="28"/>
            <w:lang w:eastAsia="en-US" w:bidi="ar-DZ"/>
          </w:rPr>
          <w:t> </w:t>
        </w:r>
        <w:r w:rsidRPr="0045228E">
          <w:rPr>
            <w:rFonts w:ascii="Simplified Arabic" w:eastAsiaTheme="minorHAnsi" w:hAnsi="Simplified Arabic" w:cs="Simplified Arabic"/>
            <w:sz w:val="28"/>
            <w:szCs w:val="28"/>
            <w:rtl/>
            <w:lang w:eastAsia="en-US" w:bidi="ar-DZ"/>
          </w:rPr>
          <w:t>سارتر</w:t>
        </w:r>
      </w:hyperlink>
      <w:r w:rsidRPr="0045228E">
        <w:rPr>
          <w:rFonts w:ascii="Simplified Arabic" w:eastAsiaTheme="minorHAnsi" w:hAnsi="Simplified Arabic" w:cs="Simplified Arabic"/>
          <w:b w:val="0"/>
          <w:bCs w:val="0"/>
          <w:sz w:val="28"/>
          <w:szCs w:val="28"/>
          <w:lang w:eastAsia="en-US" w:bidi="ar-DZ"/>
        </w:rPr>
        <w:t> </w:t>
      </w:r>
      <w:r>
        <w:rPr>
          <w:rFonts w:ascii="Simplified Arabic" w:eastAsiaTheme="minorHAnsi" w:hAnsi="Simplified Arabic" w:cs="Simplified Arabic" w:hint="cs"/>
          <w:b w:val="0"/>
          <w:bCs w:val="0"/>
          <w:sz w:val="28"/>
          <w:szCs w:val="28"/>
          <w:rtl/>
          <w:lang w:eastAsia="en-US" w:bidi="ar-DZ"/>
        </w:rPr>
        <w:t>الذي</w:t>
      </w:r>
      <w:r w:rsidRPr="0045228E">
        <w:rPr>
          <w:rFonts w:ascii="Simplified Arabic" w:eastAsiaTheme="minorHAnsi" w:hAnsi="Simplified Arabic" w:cs="Simplified Arabic"/>
          <w:b w:val="0"/>
          <w:bCs w:val="0"/>
          <w:sz w:val="28"/>
          <w:szCs w:val="28"/>
          <w:rtl/>
          <w:lang w:eastAsia="en-US" w:bidi="ar-DZ"/>
        </w:rPr>
        <w:t xml:space="preserve"> اعتبر:</w:t>
      </w:r>
      <w:r>
        <w:rPr>
          <w:rFonts w:ascii="Simplified Arabic" w:eastAsiaTheme="minorHAnsi" w:hAnsi="Simplified Arabic" w:cs="Simplified Arabic" w:hint="cs"/>
          <w:b w:val="0"/>
          <w:bCs w:val="0"/>
          <w:sz w:val="28"/>
          <w:szCs w:val="28"/>
          <w:rtl/>
          <w:lang w:eastAsia="en-US" w:bidi="ar-DZ"/>
        </w:rPr>
        <w:t xml:space="preserve"> "</w:t>
      </w:r>
      <w:r w:rsidRPr="0045228E">
        <w:rPr>
          <w:rFonts w:ascii="Simplified Arabic" w:eastAsiaTheme="minorHAnsi" w:hAnsi="Simplified Arabic" w:cs="Simplified Arabic"/>
          <w:b w:val="0"/>
          <w:bCs w:val="0"/>
          <w:sz w:val="28"/>
          <w:szCs w:val="28"/>
          <w:rtl/>
          <w:lang w:eastAsia="en-US" w:bidi="ar-DZ"/>
        </w:rPr>
        <w:t>أن الإنسان شغف ليكون إلها ولكن سعيه محكوم عليه دائما بالفشل، بحكم أ</w:t>
      </w:r>
      <w:r>
        <w:rPr>
          <w:rFonts w:ascii="Simplified Arabic" w:eastAsiaTheme="minorHAnsi" w:hAnsi="Simplified Arabic" w:cs="Simplified Arabic"/>
          <w:b w:val="0"/>
          <w:bCs w:val="0"/>
          <w:sz w:val="28"/>
          <w:szCs w:val="28"/>
          <w:rtl/>
          <w:lang w:eastAsia="en-US" w:bidi="ar-DZ"/>
        </w:rPr>
        <w:t>ن العلاقات مع الآخرين هي صراعية</w:t>
      </w:r>
      <w:r w:rsidRPr="0045228E">
        <w:rPr>
          <w:rFonts w:ascii="Simplified Arabic" w:eastAsiaTheme="minorHAnsi" w:hAnsi="Simplified Arabic" w:cs="Simplified Arabic"/>
          <w:b w:val="0"/>
          <w:bCs w:val="0"/>
          <w:sz w:val="28"/>
          <w:szCs w:val="28"/>
          <w:rtl/>
          <w:lang w:eastAsia="en-US" w:bidi="ar-DZ"/>
        </w:rPr>
        <w:t>،</w:t>
      </w:r>
      <w:r>
        <w:rPr>
          <w:rFonts w:ascii="Simplified Arabic" w:eastAsiaTheme="minorHAnsi" w:hAnsi="Simplified Arabic" w:cs="Simplified Arabic" w:hint="cs"/>
          <w:b w:val="0"/>
          <w:bCs w:val="0"/>
          <w:sz w:val="28"/>
          <w:szCs w:val="28"/>
          <w:rtl/>
          <w:lang w:eastAsia="en-US" w:bidi="ar-DZ"/>
        </w:rPr>
        <w:t xml:space="preserve"> </w:t>
      </w:r>
      <w:r>
        <w:rPr>
          <w:rFonts w:ascii="Simplified Arabic" w:eastAsiaTheme="minorHAnsi" w:hAnsi="Simplified Arabic" w:cs="Simplified Arabic"/>
          <w:b w:val="0"/>
          <w:bCs w:val="0"/>
          <w:sz w:val="28"/>
          <w:szCs w:val="28"/>
          <w:rtl/>
          <w:lang w:eastAsia="en-US" w:bidi="ar-DZ"/>
        </w:rPr>
        <w:t>وأننا في خطر عبودية دائم</w:t>
      </w:r>
      <w:r w:rsidRPr="0045228E">
        <w:rPr>
          <w:rFonts w:ascii="Simplified Arabic" w:eastAsiaTheme="minorHAnsi" w:hAnsi="Simplified Arabic" w:cs="Simplified Arabic"/>
          <w:b w:val="0"/>
          <w:bCs w:val="0"/>
          <w:sz w:val="28"/>
          <w:szCs w:val="28"/>
          <w:rtl/>
          <w:lang w:eastAsia="en-US" w:bidi="ar-DZ"/>
        </w:rPr>
        <w:t>،</w:t>
      </w:r>
      <w:r>
        <w:rPr>
          <w:rFonts w:ascii="Simplified Arabic" w:eastAsiaTheme="minorHAnsi" w:hAnsi="Simplified Arabic" w:cs="Simplified Arabic" w:hint="cs"/>
          <w:b w:val="0"/>
          <w:bCs w:val="0"/>
          <w:sz w:val="28"/>
          <w:szCs w:val="28"/>
          <w:rtl/>
          <w:lang w:eastAsia="en-US" w:bidi="ar-DZ"/>
        </w:rPr>
        <w:t xml:space="preserve"> </w:t>
      </w:r>
      <w:r w:rsidRPr="0045228E">
        <w:rPr>
          <w:rFonts w:ascii="Simplified Arabic" w:eastAsiaTheme="minorHAnsi" w:hAnsi="Simplified Arabic" w:cs="Simplified Arabic"/>
          <w:b w:val="0"/>
          <w:bCs w:val="0"/>
          <w:sz w:val="28"/>
          <w:szCs w:val="28"/>
          <w:rtl/>
          <w:lang w:eastAsia="en-US" w:bidi="ar-DZ"/>
        </w:rPr>
        <w:t>وللخروج من ه</w:t>
      </w:r>
      <w:r>
        <w:rPr>
          <w:rFonts w:ascii="Simplified Arabic" w:eastAsiaTheme="minorHAnsi" w:hAnsi="Simplified Arabic" w:cs="Simplified Arabic"/>
          <w:b w:val="0"/>
          <w:bCs w:val="0"/>
          <w:sz w:val="28"/>
          <w:szCs w:val="28"/>
          <w:rtl/>
          <w:lang w:eastAsia="en-US" w:bidi="ar-DZ"/>
        </w:rPr>
        <w:t>ذا الفشل يهدينا إلى الفن المطلق</w:t>
      </w:r>
      <w:r w:rsidRPr="0045228E">
        <w:rPr>
          <w:rFonts w:ascii="Simplified Arabic" w:eastAsiaTheme="minorHAnsi" w:hAnsi="Simplified Arabic" w:cs="Simplified Arabic"/>
          <w:b w:val="0"/>
          <w:bCs w:val="0"/>
          <w:sz w:val="28"/>
          <w:szCs w:val="28"/>
          <w:rtl/>
          <w:lang w:eastAsia="en-US" w:bidi="ar-DZ"/>
        </w:rPr>
        <w:t>،</w:t>
      </w:r>
      <w:r>
        <w:rPr>
          <w:rFonts w:ascii="Simplified Arabic" w:eastAsiaTheme="minorHAnsi" w:hAnsi="Simplified Arabic" w:cs="Simplified Arabic" w:hint="cs"/>
          <w:b w:val="0"/>
          <w:bCs w:val="0"/>
          <w:sz w:val="28"/>
          <w:szCs w:val="28"/>
          <w:rtl/>
          <w:lang w:eastAsia="en-US" w:bidi="ar-DZ"/>
        </w:rPr>
        <w:t xml:space="preserve"> </w:t>
      </w:r>
      <w:r>
        <w:rPr>
          <w:rFonts w:ascii="Simplified Arabic" w:eastAsiaTheme="minorHAnsi" w:hAnsi="Simplified Arabic" w:cs="Simplified Arabic"/>
          <w:b w:val="0"/>
          <w:bCs w:val="0"/>
          <w:sz w:val="28"/>
          <w:szCs w:val="28"/>
          <w:rtl/>
          <w:lang w:eastAsia="en-US" w:bidi="ar-DZ"/>
        </w:rPr>
        <w:t xml:space="preserve">وهكذا نرى في </w:t>
      </w:r>
      <w:r>
        <w:rPr>
          <w:rFonts w:ascii="Simplified Arabic" w:eastAsiaTheme="minorHAnsi" w:hAnsi="Simplified Arabic" w:cs="Simplified Arabic" w:hint="cs"/>
          <w:b w:val="0"/>
          <w:bCs w:val="0"/>
          <w:sz w:val="28"/>
          <w:szCs w:val="28"/>
          <w:rtl/>
          <w:lang w:eastAsia="en-US" w:bidi="ar-DZ"/>
        </w:rPr>
        <w:t>"</w:t>
      </w:r>
      <w:r>
        <w:rPr>
          <w:rFonts w:ascii="Simplified Arabic" w:eastAsiaTheme="minorHAnsi" w:hAnsi="Simplified Arabic" w:cs="Simplified Arabic"/>
          <w:b w:val="0"/>
          <w:bCs w:val="0"/>
          <w:sz w:val="28"/>
          <w:szCs w:val="28"/>
          <w:rtl/>
          <w:lang w:eastAsia="en-US" w:bidi="ar-DZ"/>
        </w:rPr>
        <w:t>الغثيان</w:t>
      </w:r>
      <w:r>
        <w:rPr>
          <w:rFonts w:ascii="Simplified Arabic" w:eastAsiaTheme="minorHAnsi" w:hAnsi="Simplified Arabic" w:cs="Simplified Arabic" w:hint="cs"/>
          <w:b w:val="0"/>
          <w:bCs w:val="0"/>
          <w:sz w:val="28"/>
          <w:szCs w:val="28"/>
          <w:rtl/>
          <w:lang w:eastAsia="en-US" w:bidi="ar-DZ"/>
        </w:rPr>
        <w:t xml:space="preserve">" </w:t>
      </w:r>
      <w:r w:rsidRPr="0045228E">
        <w:rPr>
          <w:rFonts w:ascii="Simplified Arabic" w:eastAsiaTheme="minorHAnsi" w:hAnsi="Simplified Arabic" w:cs="Simplified Arabic"/>
          <w:b w:val="0"/>
          <w:bCs w:val="0"/>
          <w:sz w:val="28"/>
          <w:szCs w:val="28"/>
          <w:rtl/>
          <w:lang w:eastAsia="en-US" w:bidi="ar-DZ"/>
        </w:rPr>
        <w:t>الدور المهم الذي يعطيه للفن والموسيقى</w:t>
      </w:r>
      <w:r>
        <w:rPr>
          <w:rFonts w:ascii="Simplified Arabic" w:eastAsiaTheme="minorHAnsi" w:hAnsi="Simplified Arabic" w:cs="Simplified Arabic" w:hint="cs"/>
          <w:b w:val="0"/>
          <w:bCs w:val="0"/>
          <w:sz w:val="28"/>
          <w:szCs w:val="28"/>
          <w:rtl/>
          <w:lang w:eastAsia="en-US" w:bidi="ar-DZ"/>
        </w:rPr>
        <w:t>"</w:t>
      </w:r>
      <w:r>
        <w:rPr>
          <w:rStyle w:val="Appeldenotedefin"/>
          <w:rFonts w:ascii="Simplified Arabic" w:eastAsiaTheme="minorHAnsi" w:hAnsi="Simplified Arabic" w:cs="Simplified Arabic"/>
          <w:b w:val="0"/>
          <w:bCs w:val="0"/>
          <w:sz w:val="28"/>
          <w:szCs w:val="28"/>
          <w:rtl/>
          <w:lang w:eastAsia="en-US" w:bidi="ar-DZ"/>
        </w:rPr>
        <w:endnoteReference w:id="11"/>
      </w:r>
      <w:r w:rsidRPr="0045228E">
        <w:rPr>
          <w:rFonts w:ascii="Simplified Arabic" w:eastAsiaTheme="minorHAnsi" w:hAnsi="Simplified Arabic" w:cs="Simplified Arabic"/>
          <w:b w:val="0"/>
          <w:bCs w:val="0"/>
          <w:sz w:val="28"/>
          <w:szCs w:val="28"/>
          <w:lang w:eastAsia="en-US" w:bidi="ar-DZ"/>
        </w:rPr>
        <w:t xml:space="preserve"> .</w:t>
      </w:r>
    </w:p>
    <w:p w:rsidR="009A0062" w:rsidRDefault="009A0062" w:rsidP="00991FD6">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يشكل المسرح فضاء لتبيان جدل الأنا مع الآخر من خلال ما يتيحه من جماليات وتقنيات سينوغرافية وموسيقى وإضاءة وشخصيات تحاكي الأدوار مباشرة مع المشاهدين، هنا يتجلى الصراع الوجودي القائم بين الأنا اتجاه الآخر الذي يقاسمها الخشبة، ساعية إلى فرض وجودها وقيمها لائذة باللغة والحركة والتقنيات المساعدة استعطافا للمشاهدين وتعرية قيم الأخر الذي يتأسس كذات أخرى تصادم الأنا وتقاومه في جدلية غير منتهية، يقذفون بها إلى الجمهور محملين إياه المسؤولية في الحكم عبر مشاعره التي تشربت خطاب الأنا والأخر.</w:t>
      </w:r>
    </w:p>
    <w:p w:rsidR="00242FA9" w:rsidRDefault="00242FA9" w:rsidP="00242FA9">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p>
    <w:p w:rsidR="009A0062" w:rsidRDefault="009A0062" w:rsidP="00991FD6">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sz w:val="28"/>
          <w:szCs w:val="28"/>
          <w:rtl/>
          <w:lang w:eastAsia="en-US" w:bidi="ar-DZ"/>
        </w:rPr>
      </w:pPr>
      <w:r w:rsidRPr="00F16DC9">
        <w:rPr>
          <w:rFonts w:ascii="Simplified Arabic" w:eastAsiaTheme="minorHAnsi" w:hAnsi="Simplified Arabic" w:cs="Simplified Arabic" w:hint="cs"/>
          <w:sz w:val="28"/>
          <w:szCs w:val="28"/>
          <w:rtl/>
          <w:lang w:eastAsia="en-US" w:bidi="ar-DZ"/>
        </w:rPr>
        <w:lastRenderedPageBreak/>
        <w:t>ملخص مسرحية بعد أن أقتل بقليل</w:t>
      </w:r>
      <w:r>
        <w:rPr>
          <w:rFonts w:ascii="Simplified Arabic" w:eastAsiaTheme="minorHAnsi" w:hAnsi="Simplified Arabic" w:cs="Simplified Arabic" w:hint="cs"/>
          <w:sz w:val="28"/>
          <w:szCs w:val="28"/>
          <w:rtl/>
          <w:lang w:eastAsia="en-US" w:bidi="ar-DZ"/>
        </w:rPr>
        <w:t>:</w:t>
      </w:r>
    </w:p>
    <w:p w:rsidR="009A0062" w:rsidRPr="00075E8A" w:rsidRDefault="009A0062" w:rsidP="00E04B96">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مسرحية بعد أ</w:t>
      </w:r>
      <w:r w:rsidRPr="00075E8A">
        <w:rPr>
          <w:rFonts w:ascii="Simplified Arabic" w:eastAsiaTheme="minorHAnsi" w:hAnsi="Simplified Arabic" w:cs="Simplified Arabic" w:hint="cs"/>
          <w:b w:val="0"/>
          <w:bCs w:val="0"/>
          <w:sz w:val="28"/>
          <w:szCs w:val="28"/>
          <w:rtl/>
          <w:lang w:eastAsia="en-US" w:bidi="ar-DZ"/>
        </w:rPr>
        <w:t>ن أقتل بقليل نص مخطوط لم ينشر بعد،</w:t>
      </w:r>
      <w:r>
        <w:rPr>
          <w:rFonts w:ascii="Simplified Arabic" w:eastAsiaTheme="minorHAnsi" w:hAnsi="Simplified Arabic" w:cs="Simplified Arabic" w:hint="cs"/>
          <w:b w:val="0"/>
          <w:bCs w:val="0"/>
          <w:sz w:val="28"/>
          <w:szCs w:val="28"/>
          <w:rtl/>
          <w:lang w:eastAsia="en-US" w:bidi="ar-DZ"/>
        </w:rPr>
        <w:t xml:space="preserve"> تقع في ثلاثة فصول</w:t>
      </w:r>
      <w:r w:rsidRPr="00075E8A">
        <w:rPr>
          <w:rFonts w:ascii="Simplified Arabic" w:eastAsiaTheme="minorHAnsi" w:hAnsi="Simplified Arabic" w:cs="Simplified Arabic" w:hint="cs"/>
          <w:b w:val="0"/>
          <w:bCs w:val="0"/>
          <w:sz w:val="28"/>
          <w:szCs w:val="28"/>
          <w:rtl/>
          <w:lang w:eastAsia="en-US" w:bidi="ar-DZ"/>
        </w:rPr>
        <w:t xml:space="preserve"> كتبها الأديب السوري محمد علي زرقة بين سنتي 1955 و1956 أثناء ثورة التحرير، في تلك المرحلة كان أوار الثورة مشتعلا، شغلت العالم العربي والإسلامي من خلال الأخبار السارة التي </w:t>
      </w:r>
      <w:r>
        <w:rPr>
          <w:rFonts w:ascii="Simplified Arabic" w:eastAsiaTheme="minorHAnsi" w:hAnsi="Simplified Arabic" w:cs="Simplified Arabic" w:hint="cs"/>
          <w:b w:val="0"/>
          <w:bCs w:val="0"/>
          <w:sz w:val="28"/>
          <w:szCs w:val="28"/>
          <w:rtl/>
          <w:lang w:eastAsia="en-US" w:bidi="ar-DZ"/>
        </w:rPr>
        <w:t>تبشّر</w:t>
      </w:r>
      <w:r w:rsidRPr="00075E8A">
        <w:rPr>
          <w:rFonts w:ascii="Simplified Arabic" w:eastAsiaTheme="minorHAnsi" w:hAnsi="Simplified Arabic" w:cs="Simplified Arabic" w:hint="cs"/>
          <w:b w:val="0"/>
          <w:bCs w:val="0"/>
          <w:sz w:val="28"/>
          <w:szCs w:val="28"/>
          <w:rtl/>
          <w:lang w:eastAsia="en-US" w:bidi="ar-DZ"/>
        </w:rPr>
        <w:t xml:space="preserve"> </w:t>
      </w:r>
      <w:r>
        <w:rPr>
          <w:rFonts w:ascii="Simplified Arabic" w:eastAsiaTheme="minorHAnsi" w:hAnsi="Simplified Arabic" w:cs="Simplified Arabic" w:hint="cs"/>
          <w:b w:val="0"/>
          <w:bCs w:val="0"/>
          <w:sz w:val="28"/>
          <w:szCs w:val="28"/>
          <w:rtl/>
          <w:lang w:eastAsia="en-US" w:bidi="ar-DZ"/>
        </w:rPr>
        <w:t>ب</w:t>
      </w:r>
      <w:r w:rsidRPr="00075E8A">
        <w:rPr>
          <w:rFonts w:ascii="Simplified Arabic" w:eastAsiaTheme="minorHAnsi" w:hAnsi="Simplified Arabic" w:cs="Simplified Arabic" w:hint="cs"/>
          <w:b w:val="0"/>
          <w:bCs w:val="0"/>
          <w:sz w:val="28"/>
          <w:szCs w:val="28"/>
          <w:rtl/>
          <w:lang w:eastAsia="en-US" w:bidi="ar-DZ"/>
        </w:rPr>
        <w:t>استماتة المجاهدين في مواجهة الاستعمار الفرنسي حينئذ، الوضعية تلك ساهمت في كسب تعاطف الشعوب العربية مع الثورة</w:t>
      </w:r>
      <w:r>
        <w:rPr>
          <w:rFonts w:ascii="Simplified Arabic" w:eastAsiaTheme="minorHAnsi" w:hAnsi="Simplified Arabic" w:cs="Simplified Arabic" w:hint="cs"/>
          <w:b w:val="0"/>
          <w:bCs w:val="0"/>
          <w:sz w:val="28"/>
          <w:szCs w:val="28"/>
          <w:rtl/>
          <w:lang w:eastAsia="en-US" w:bidi="ar-DZ"/>
        </w:rPr>
        <w:t>،</w:t>
      </w:r>
      <w:r w:rsidRPr="00075E8A">
        <w:rPr>
          <w:rFonts w:ascii="Simplified Arabic" w:eastAsiaTheme="minorHAnsi" w:hAnsi="Simplified Arabic" w:cs="Simplified Arabic" w:hint="cs"/>
          <w:b w:val="0"/>
          <w:bCs w:val="0"/>
          <w:sz w:val="28"/>
          <w:szCs w:val="28"/>
          <w:rtl/>
          <w:lang w:eastAsia="en-US" w:bidi="ar-DZ"/>
        </w:rPr>
        <w:t xml:space="preserve"> فانطلقت قرائحهم وأقلامهم تصف وتمجد الثورة ورجالها وشهداءها، ومما ساعد في شحن العواطف العربية الإعلام خصوصا إذاعة صوت العرب بالقاهرة، والإذاعات العربية التي خصصت فقرات إذاعية يقدم فيها الطلبة الجزائريون برامح وأخبار عن الثورة ومنجزاتها.</w:t>
      </w:r>
    </w:p>
    <w:p w:rsidR="009A0062" w:rsidRDefault="009A0062" w:rsidP="00F35C50">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r w:rsidRPr="00075E8A">
        <w:rPr>
          <w:rFonts w:ascii="Simplified Arabic" w:eastAsiaTheme="minorHAnsi" w:hAnsi="Simplified Arabic" w:cs="Simplified Arabic" w:hint="cs"/>
          <w:b w:val="0"/>
          <w:bCs w:val="0"/>
          <w:sz w:val="28"/>
          <w:szCs w:val="28"/>
          <w:rtl/>
          <w:lang w:eastAsia="en-US" w:bidi="ar-DZ"/>
        </w:rPr>
        <w:t>في هذا السياق كتب محمد علي زرقة مسرحيته " وهاأنذا أضع اللمسات الأخيرة للمسرحية عبر نهاية بطولية واعدة، بينما حرب التحرير ما تزال مشتعلة ومقاومة العدو ما تزال ضاربة"</w:t>
      </w:r>
      <w:r w:rsidRPr="00075E8A">
        <w:rPr>
          <w:rStyle w:val="Appeldenotedefin"/>
          <w:rFonts w:ascii="Simplified Arabic" w:eastAsiaTheme="minorHAnsi" w:hAnsi="Simplified Arabic" w:cs="Simplified Arabic"/>
          <w:b w:val="0"/>
          <w:bCs w:val="0"/>
          <w:sz w:val="28"/>
          <w:szCs w:val="28"/>
          <w:rtl/>
          <w:lang w:eastAsia="en-US" w:bidi="ar-DZ"/>
        </w:rPr>
        <w:endnoteReference w:id="12"/>
      </w:r>
      <w:r>
        <w:rPr>
          <w:rFonts w:ascii="Simplified Arabic" w:eastAsiaTheme="minorHAnsi" w:hAnsi="Simplified Arabic" w:cs="Simplified Arabic" w:hint="cs"/>
          <w:sz w:val="28"/>
          <w:szCs w:val="28"/>
          <w:rtl/>
          <w:lang w:eastAsia="en-US" w:bidi="ar-DZ"/>
        </w:rPr>
        <w:t xml:space="preserve"> ، </w:t>
      </w:r>
      <w:r w:rsidRPr="00075E8A">
        <w:rPr>
          <w:rFonts w:ascii="Simplified Arabic" w:eastAsiaTheme="minorHAnsi" w:hAnsi="Simplified Arabic" w:cs="Simplified Arabic" w:hint="cs"/>
          <w:b w:val="0"/>
          <w:bCs w:val="0"/>
          <w:sz w:val="28"/>
          <w:szCs w:val="28"/>
          <w:rtl/>
          <w:lang w:eastAsia="en-US" w:bidi="ar-DZ"/>
        </w:rPr>
        <w:t>المسرحية جاءت مستعجلة لأنها ولدت ورحى الثورة</w:t>
      </w:r>
      <w:r>
        <w:rPr>
          <w:rFonts w:ascii="Simplified Arabic" w:eastAsiaTheme="minorHAnsi" w:hAnsi="Simplified Arabic" w:cs="Simplified Arabic" w:hint="cs"/>
          <w:b w:val="0"/>
          <w:bCs w:val="0"/>
          <w:sz w:val="28"/>
          <w:szCs w:val="28"/>
          <w:rtl/>
          <w:lang w:eastAsia="en-US" w:bidi="ar-DZ"/>
        </w:rPr>
        <w:t xml:space="preserve"> يدور، ونحن هنا لا نحاكم الكاتب على استعجاله بقدر ما نحاول معرفة السياق الذي كتبت فيه، على اعتبار أنها كتبت في السنوات الأولى منها، حيث لا يعلم هل ستنجح أم سيكون مآلها الفشل مثل ما حدث للمقاومات الشعبية قبلها، فالكاتب كان يبشر هاهنا بالنصر المبين من خلال المعطيات والمعلومات التي استقاها عبر وسائل الإعلام العربية والعالمية.</w:t>
      </w:r>
    </w:p>
    <w:p w:rsidR="009A0062" w:rsidRDefault="009A0062" w:rsidP="00075E8A">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المسرحية تدور أحداثها في ثكنة عسكرية فرنسية محصنة بها سجن في أعلى سفوح جبال الأوراس، هذه الثكنة كانت سببا في حرق وقتل وتشريد سكان القرى المجاورة لها، حيث قام ضباط الثكنة وجنودها بأسر مجموعة من المجاهدين الفاعلين في المنطقة ( مكاوي، سعد، عم صالح، فاطمة) لذلك قرّر الثوار اقتحام الثكنة والقضاء عليها وتحرير زملائهم، المسرحية تدور أحداثها حول طريقة تعذيب السجناء مع محاولة استنطاقهم لمعرفة خطة المجاهدين الذين خططوا للهجوم على الثكنة، حيث تتجسد هنا الأنا المتمسكة بقضيتها العادلة اتجاه الآخر الذي اعتدى على خصوصيتها وسلبها فضاءها وحقها في الحياة ضمن الأرض التي هي ملك لها، فتولّد صراع يحمل قيمتين متضادتين متناقضتين تتأسسان طيلة أحداث المسرحية قوتين الأولى (الأنا) تريد إعادة الاعتبار لذاتها في حين الثانية (الآخر) تعمل على إلغاء الأولى بلغة السلاح والقهر.</w:t>
      </w:r>
    </w:p>
    <w:p w:rsidR="009A0062" w:rsidRDefault="009A0062" w:rsidP="00E24C1D">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 xml:space="preserve">تجلت في المسرحية قيمة قلبت ميزان الجدلية؛ حيث تحول الآخر إلى الأنا عندما تعلق الأمر بالقيم الإنسانية والانتماء إلى الوطن، إذ شكّل الكاتب في مسرحيته ذواتا لشخصياته، منهم من ينسجم مع </w:t>
      </w:r>
      <w:r>
        <w:rPr>
          <w:rFonts w:ascii="Simplified Arabic" w:eastAsiaTheme="minorHAnsi" w:hAnsi="Simplified Arabic" w:cs="Simplified Arabic" w:hint="cs"/>
          <w:b w:val="0"/>
          <w:bCs w:val="0"/>
          <w:sz w:val="28"/>
          <w:szCs w:val="28"/>
          <w:rtl/>
          <w:lang w:eastAsia="en-US" w:bidi="ar-DZ"/>
        </w:rPr>
        <w:lastRenderedPageBreak/>
        <w:t>أناه المدافعة على قيمه التي يناضل في سبيلها؛ مثل المسجونين الذين لم يثنهم القهر والسجن من التشبث بالأنا، بالموازاة مع ذلك نجد الضباط و الجنود الفرنسيين (الآخر) يدافعون عن وجودهم في البلد بجرأة وحزم، في حين قدّم لنا الكاتب شكلا آخر من الأنا الذي هو بالأساس من جنس (الآخر) ولكن الصراع الداخلي الذي عايشه بين القيم الذي درسها وتشبّع بها المتعالقة مع العدالة والإنسانية و دفع الظلم التي يمارسها جنسه (الآخر) أدى به في النهاية إلى الانتماء للأنا على حساب الآخر.</w:t>
      </w:r>
    </w:p>
    <w:p w:rsidR="009A0062" w:rsidRPr="003054A1" w:rsidRDefault="009A0062" w:rsidP="003054A1">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sz w:val="28"/>
          <w:szCs w:val="28"/>
          <w:rtl/>
          <w:lang w:eastAsia="en-US" w:bidi="ar-DZ"/>
        </w:rPr>
      </w:pPr>
      <w:r w:rsidRPr="003054A1">
        <w:rPr>
          <w:rFonts w:ascii="Simplified Arabic" w:eastAsiaTheme="minorHAnsi" w:hAnsi="Simplified Arabic" w:cs="Simplified Arabic" w:hint="cs"/>
          <w:sz w:val="28"/>
          <w:szCs w:val="28"/>
          <w:rtl/>
          <w:lang w:eastAsia="en-US" w:bidi="ar-DZ"/>
        </w:rPr>
        <w:t>الأنا في مواجهة الأخر:</w:t>
      </w:r>
    </w:p>
    <w:p w:rsidR="009A0062" w:rsidRDefault="009A0062" w:rsidP="005218F9">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 xml:space="preserve">المسرحية تبدأ مشاهدها الأولى من السجن حيث يدور حوار بين ثلاث مسجونين مكاوي وهو شاب مناضل في جيش التحرير الوطني ألقى الجيش الفرنسي عليه القبض، رغم سجنه إلا أن عزيمته لم تفتر وإيمانه بقضيته الوطنية لم يهد على الرغم من مصير الإعدام الذي يتربص به، الشخص الثاني سعد من ساكنة المشرق العربي جاء إلى الجزائر للمشاركة في ثورة التحرير، حيث أراد الكاتب أن يعطي للمتلقي فكرة الانتماء للوطن الأم (الأنا الأمة)، فسعد أنموذج للأشقاء العرب الذين ساعدوا الثورة التحريرية وتضامنوا معها بكل الوسائل سواء دعما بالسلاح أو كتابة عنها في الجرائد والمجلات وتخصيص فضاءات إذاعية في إذاعاتها الوطنية، أما الشخص الثالث العم صالح فلاح جزائري حرق الجنود الفرنسيون أرضه فالتحق بالثورة مجاهدا ولكن من سوء حظه ألقي عليه القبض و كان السجن مصيره، </w:t>
      </w:r>
    </w:p>
    <w:p w:rsidR="009A0062" w:rsidRDefault="009A0062" w:rsidP="006456F9">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الحوار الذي نسجه الكاتب بين هذه الشخصيات يعكس شيئا من حماسة الكاتب اتجاه الثورة وموقفه منها وانطباعه عنها من خلال ما يقال في وسائل الإعلام، فنجد العم صالح الذي يبلغ من العمر عتيا في البداية محطما وفاقدا للأمل في الحرية لكن رفيقيه مكاوي وسعد نفثا في أوصاله الحلم والأمل مادامت أمامهم فرصة الحياة إلى يوم آخر.</w:t>
      </w:r>
    </w:p>
    <w:p w:rsidR="009A0062" w:rsidRDefault="009A0062" w:rsidP="005F1360">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مكاوي: التضحيات سبيلنا الوحيد إلى النصر.. أتفهم ذلك يا عم صالح.. أجل سبيلنا الوحيد</w:t>
      </w:r>
    </w:p>
    <w:p w:rsidR="009A0062" w:rsidRDefault="009A0062" w:rsidP="005F1360">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عم صالح:  (بيأس وحسرة).. النصرْ..النصرْ.. يا له من سراب ووهم</w:t>
      </w:r>
    </w:p>
    <w:p w:rsidR="009A0062" w:rsidRDefault="009A0062" w:rsidP="006412C1">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(بمزيد من الحسرة).. أبدا.. لن أخدع بالسراب بعد اليوم..</w:t>
      </w:r>
    </w:p>
    <w:p w:rsidR="009A0062" w:rsidRDefault="009A0062" w:rsidP="006412C1">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إننا نقتل تباعا..هذه هي الحقيقة فمتى يكون هذا النصر؟</w:t>
      </w:r>
    </w:p>
    <w:p w:rsidR="009A0062" w:rsidRDefault="009A0062" w:rsidP="006412C1">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سعد: بعد أن نقتل بقليل</w:t>
      </w:r>
    </w:p>
    <w:p w:rsidR="009A0062" w:rsidRDefault="009A0062" w:rsidP="006412C1">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اسمع يا عم صالح..أترانا نبيع أنفسنا لثمن بخس؟</w:t>
      </w:r>
    </w:p>
    <w:p w:rsidR="009A0062" w:rsidRDefault="009A0062" w:rsidP="006412C1">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أنسمح للعدو أن يحتمي بهذه المعاقل الجبلية ليفرض منها الذل على شعبنا</w:t>
      </w:r>
    </w:p>
    <w:p w:rsidR="009A0062" w:rsidRDefault="009A0062" w:rsidP="006412C1">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lastRenderedPageBreak/>
        <w:t>عم صالح: وهل يوقف موتنا زحف العدو</w:t>
      </w:r>
    </w:p>
    <w:p w:rsidR="009A0062" w:rsidRDefault="009A0062" w:rsidP="006412C1">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مكاوي: ولم لا؟ لابد أن يوقفه</w:t>
      </w:r>
      <w:r>
        <w:rPr>
          <w:rStyle w:val="Appeldenotedefin"/>
          <w:rFonts w:ascii="Simplified Arabic" w:eastAsiaTheme="minorHAnsi" w:hAnsi="Simplified Arabic" w:cs="Simplified Arabic"/>
          <w:b w:val="0"/>
          <w:bCs w:val="0"/>
          <w:sz w:val="28"/>
          <w:szCs w:val="28"/>
          <w:rtl/>
          <w:lang w:eastAsia="en-US" w:bidi="ar-DZ"/>
        </w:rPr>
        <w:endnoteReference w:id="13"/>
      </w:r>
      <w:r>
        <w:rPr>
          <w:rFonts w:ascii="Simplified Arabic" w:eastAsiaTheme="minorHAnsi" w:hAnsi="Simplified Arabic" w:cs="Simplified Arabic" w:hint="cs"/>
          <w:b w:val="0"/>
          <w:bCs w:val="0"/>
          <w:sz w:val="28"/>
          <w:szCs w:val="28"/>
          <w:rtl/>
          <w:lang w:eastAsia="en-US" w:bidi="ar-DZ"/>
        </w:rPr>
        <w:t>.</w:t>
      </w:r>
    </w:p>
    <w:p w:rsidR="009A0062" w:rsidRDefault="009A0062" w:rsidP="00893B66">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هذا المقطع الحواري من المسرحية يحيلنا على الأسر الذي تعرضت له الأنا المقاومة، فالعم صالح الذي فقد بيته ومزرعته وحيواناته ثم زج به في السجن بدأ الفشل يدب إلى نفسه، فالأنا هنا بدأت تشعر بفقد مصيرها حيث دفعها الآخر بسلوك (السّجن) وإلغاء الحرية وتقييد الحركة إلى الاغتراب والإحباط والشعور بالخيبة، وفي المقابل نجد سعد ومكاوي في قمة التحفز إلى تحقيق النصر حتى وإن كان على حساب موتهما، الكاتب هنا يشيد بقيمة التضحية كسبيل لتخليص الأنا من أسر الآخر، حتى الموت يستحيل في هذه الظروف إلى عامل مفصلي في انعتاق الأنا من القهر والظلم، ذلك أن موت الأجساد لا يساوي شيئا أمام حياة الأنا الوطن.</w:t>
      </w:r>
    </w:p>
    <w:p w:rsidR="009A0062" w:rsidRDefault="009A0062" w:rsidP="003A7C6E">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عم صالح: بت لا احتمل..</w:t>
      </w:r>
    </w:p>
    <w:p w:rsidR="009A0062" w:rsidRDefault="009A0062" w:rsidP="003A7C6E">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مكاوي: عليك أن تقاوم..</w:t>
      </w:r>
    </w:p>
    <w:p w:rsidR="009A0062" w:rsidRDefault="009A0062" w:rsidP="003A7C6E">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عم صالح: المقاومة معناها الموت.</w:t>
      </w:r>
    </w:p>
    <w:p w:rsidR="009A0062" w:rsidRDefault="009A0062" w:rsidP="003A7C6E">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مكاوي: الموت أفضل..</w:t>
      </w:r>
    </w:p>
    <w:p w:rsidR="009A0062" w:rsidRDefault="009A0062" w:rsidP="003A7C6E">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 xml:space="preserve">سعد: لا أكتمك إننا مقدمون على الموت..ولكن ألا ترى أننا </w:t>
      </w:r>
    </w:p>
    <w:p w:rsidR="009A0062" w:rsidRDefault="009A0062" w:rsidP="003A7C6E">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ندفع بموتنا الفردي الموت الأكبر عن شعبنا بأسره؟ هل نموت عبثا؟</w:t>
      </w:r>
    </w:p>
    <w:p w:rsidR="009A0062" w:rsidRDefault="009A0062" w:rsidP="003A7C6E">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عم صالح: يا لبشاعة الموت؟</w:t>
      </w:r>
    </w:p>
    <w:p w:rsidR="009A0062" w:rsidRDefault="009A0062" w:rsidP="003A7C6E">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سعد: أوتعتقد أننا نستطيع الموت؟ صدقني.. إننا</w:t>
      </w:r>
    </w:p>
    <w:p w:rsidR="009A0062" w:rsidRDefault="009A0062" w:rsidP="003A7C6E">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نكرهه أكثر مما تظن..ولهذا ترانا نضحي بحياتنا..</w:t>
      </w:r>
    </w:p>
    <w:p w:rsidR="009A0062" w:rsidRDefault="009A0062" w:rsidP="003A7C6E">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في سبيل توفير الحياة لأكبر عدد ممكن ..هذه حقيقة نضالنا .. وهذه فلسفته</w:t>
      </w:r>
      <w:r>
        <w:rPr>
          <w:rStyle w:val="Appeldenotedefin"/>
          <w:rFonts w:ascii="Simplified Arabic" w:eastAsiaTheme="minorHAnsi" w:hAnsi="Simplified Arabic" w:cs="Simplified Arabic"/>
          <w:b w:val="0"/>
          <w:bCs w:val="0"/>
          <w:sz w:val="28"/>
          <w:szCs w:val="28"/>
          <w:rtl/>
          <w:lang w:eastAsia="en-US" w:bidi="ar-DZ"/>
        </w:rPr>
        <w:endnoteReference w:id="14"/>
      </w:r>
      <w:r>
        <w:rPr>
          <w:rFonts w:ascii="Simplified Arabic" w:eastAsiaTheme="minorHAnsi" w:hAnsi="Simplified Arabic" w:cs="Simplified Arabic" w:hint="cs"/>
          <w:b w:val="0"/>
          <w:bCs w:val="0"/>
          <w:sz w:val="28"/>
          <w:szCs w:val="28"/>
          <w:rtl/>
          <w:lang w:eastAsia="en-US" w:bidi="ar-DZ"/>
        </w:rPr>
        <w:t xml:space="preserve">.    </w:t>
      </w:r>
    </w:p>
    <w:p w:rsidR="009A0062" w:rsidRDefault="009A0062" w:rsidP="00893B66">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 xml:space="preserve">يؤسس الكاتب عبر هذا المقطع الحواري فلسفة خاصة بالموت في حياة المناضلين، فهم يضحون بأنفسهم في سبيل الأنا الوطن في الدنيا الفانية مع إيمانهم الجازم بأن الجزاء سيكون هناك في عالم الآخرة، هذه الرؤية تنسجم مع ما أقرّه القرآن الكريم في سور عديدة على جزاء الشهداء الجنة، ويتقاطع مع ما أقرّه بعض الفلاسفة منهم أفلاطون الذي يرى "أن </w:t>
      </w:r>
      <w:r w:rsidRPr="00484143">
        <w:rPr>
          <w:rFonts w:ascii="Simplified Arabic" w:eastAsiaTheme="minorHAnsi" w:hAnsi="Simplified Arabic" w:cs="Simplified Arabic" w:hint="cs"/>
          <w:b w:val="0"/>
          <w:bCs w:val="0"/>
          <w:sz w:val="28"/>
          <w:szCs w:val="28"/>
          <w:rtl/>
          <w:lang w:eastAsia="en-US" w:bidi="ar-DZ"/>
        </w:rPr>
        <w:t>الموت للبدن وحده لا للنفس فإنه لا موت لها</w:t>
      </w:r>
      <w:r>
        <w:rPr>
          <w:rFonts w:ascii="Simplified Arabic" w:eastAsiaTheme="minorHAnsi" w:hAnsi="Simplified Arabic" w:cs="Simplified Arabic" w:hint="cs"/>
          <w:b w:val="0"/>
          <w:bCs w:val="0"/>
          <w:sz w:val="28"/>
          <w:szCs w:val="28"/>
          <w:rtl/>
          <w:lang w:eastAsia="en-US" w:bidi="ar-DZ"/>
        </w:rPr>
        <w:t>"</w:t>
      </w:r>
      <w:r>
        <w:rPr>
          <w:rStyle w:val="Appeldenotedefin"/>
          <w:rFonts w:ascii="Simplified Arabic" w:eastAsiaTheme="minorHAnsi" w:hAnsi="Simplified Arabic" w:cs="Simplified Arabic"/>
          <w:b w:val="0"/>
          <w:bCs w:val="0"/>
          <w:sz w:val="28"/>
          <w:szCs w:val="28"/>
          <w:rtl/>
          <w:lang w:eastAsia="en-US" w:bidi="ar-DZ"/>
        </w:rPr>
        <w:endnoteReference w:id="15"/>
      </w:r>
      <w:r>
        <w:rPr>
          <w:rFonts w:ascii="Simplified Arabic" w:eastAsiaTheme="minorHAnsi" w:hAnsi="Simplified Arabic" w:cs="Simplified Arabic" w:hint="cs"/>
          <w:b w:val="0"/>
          <w:bCs w:val="0"/>
          <w:sz w:val="28"/>
          <w:szCs w:val="28"/>
          <w:rtl/>
          <w:lang w:eastAsia="en-US" w:bidi="ar-DZ"/>
        </w:rPr>
        <w:t xml:space="preserve"> من خلال خلود ذكر المناضلين ومآثرهم في حياة الناس.</w:t>
      </w:r>
    </w:p>
    <w:p w:rsidR="009A0062" w:rsidRPr="003054A1" w:rsidRDefault="009A0062" w:rsidP="003054A1">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sz w:val="28"/>
          <w:szCs w:val="28"/>
          <w:rtl/>
          <w:lang w:eastAsia="en-US" w:bidi="ar-DZ"/>
        </w:rPr>
      </w:pPr>
      <w:r w:rsidRPr="003054A1">
        <w:rPr>
          <w:rFonts w:ascii="Simplified Arabic" w:eastAsiaTheme="minorHAnsi" w:hAnsi="Simplified Arabic" w:cs="Simplified Arabic" w:hint="cs"/>
          <w:sz w:val="28"/>
          <w:szCs w:val="28"/>
          <w:rtl/>
          <w:lang w:eastAsia="en-US" w:bidi="ar-DZ"/>
        </w:rPr>
        <w:t xml:space="preserve">الآخر في مواجهة الأنا: </w:t>
      </w:r>
    </w:p>
    <w:p w:rsidR="009A0062" w:rsidRDefault="009A0062" w:rsidP="00484143">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lastRenderedPageBreak/>
        <w:t>المسرحية مليئة بالأحداث التي تعبر عن رؤية الآخر للصراع مع الأنا وتجسد ذلك في بعض الحوارات بين ضباط وجنود الجيش الفرنسي مع المسجونين، هنا يتجلى لنا الآخر الذي يمتلك زمام القوة والسلطة في مواجهة الأنا الفاقدة للحرية لا تملك من أمرها إلا الأمل في الغد.</w:t>
      </w:r>
    </w:p>
    <w:p w:rsidR="009A0062" w:rsidRDefault="009A0062" w:rsidP="000F5635">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 xml:space="preserve">الملازم: (بغضب) أتضحكون وتحتفلون؟ عجيب.. سأجعله الاحتفال الأخير </w:t>
      </w:r>
    </w:p>
    <w:p w:rsidR="009A0062" w:rsidRDefault="009A0062" w:rsidP="000F5635">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مكاوي: حظنا أوفر من حظكم..</w:t>
      </w:r>
    </w:p>
    <w:p w:rsidR="009A0062" w:rsidRDefault="009A0062" w:rsidP="000F5635">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الملازم: أخرس.. منذ أيام تعيش وراء هذه الجدران فهل تعرف ما حل برفاقك؟</w:t>
      </w:r>
    </w:p>
    <w:p w:rsidR="009A0062" w:rsidRDefault="009A0062" w:rsidP="000F5635">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لقد فككنا حصارهم ومزقنا شملهم وسنجهز على الباقين..</w:t>
      </w:r>
    </w:p>
    <w:p w:rsidR="009A0062" w:rsidRDefault="009A0062" w:rsidP="000F5635">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سندمر قراكم و نحرق زروعكم..</w:t>
      </w:r>
    </w:p>
    <w:p w:rsidR="009A0062" w:rsidRDefault="009A0062" w:rsidP="000F5635">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مكاوي: إلا إذا سبقناكم.. ودمرنا المعسكر فوق رؤوسكم</w:t>
      </w:r>
    </w:p>
    <w:p w:rsidR="009A0062" w:rsidRDefault="009A0062" w:rsidP="000F5635">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الملازم: لاشك أنك غبي.. منذ احتلت فرنسا الجزائر وهذه المعاقل في أيدينا</w:t>
      </w:r>
    </w:p>
    <w:p w:rsidR="009A0062" w:rsidRDefault="009A0062" w:rsidP="000F5635">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لقد سحقنا في الماضي جميع المغامرين.. هل تفهم؟ جميع المغامرين</w:t>
      </w:r>
    </w:p>
    <w:p w:rsidR="009A0062" w:rsidRDefault="009A0062" w:rsidP="000F5635">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الملازم: أوتحلمون بقهر جيشنا الكبير؟ وما أنتم إلا نفاية من الجياع والعراة</w:t>
      </w:r>
      <w:r>
        <w:rPr>
          <w:rStyle w:val="Appeldenotedefin"/>
          <w:rFonts w:ascii="Simplified Arabic" w:eastAsiaTheme="minorHAnsi" w:hAnsi="Simplified Arabic" w:cs="Simplified Arabic"/>
          <w:b w:val="0"/>
          <w:bCs w:val="0"/>
          <w:sz w:val="28"/>
          <w:szCs w:val="28"/>
          <w:rtl/>
          <w:lang w:eastAsia="en-US" w:bidi="ar-DZ"/>
        </w:rPr>
        <w:endnoteReference w:id="16"/>
      </w:r>
      <w:r>
        <w:rPr>
          <w:rFonts w:ascii="Simplified Arabic" w:eastAsiaTheme="minorHAnsi" w:hAnsi="Simplified Arabic" w:cs="Simplified Arabic" w:hint="cs"/>
          <w:b w:val="0"/>
          <w:bCs w:val="0"/>
          <w:sz w:val="28"/>
          <w:szCs w:val="28"/>
          <w:rtl/>
          <w:lang w:eastAsia="en-US" w:bidi="ar-DZ"/>
        </w:rPr>
        <w:t xml:space="preserve">.   </w:t>
      </w:r>
    </w:p>
    <w:p w:rsidR="009A0062" w:rsidRDefault="009A0062" w:rsidP="00893B66">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 xml:space="preserve">تتجلى غطرسة الآخر هاهنا في مواجهة الأنا الأسيرة التي تمتلك يقينها الراسخ في الغد المأمول، من خلال اللغة التي يوظفها الملازم (الآخر) مخاطبا مكاوي (الأنا) التي هي لغة ذات دلالات استعلاء وهيمنة؛ إذ نجد الملازم يثور في وجه المساجين لأنهم عبروا عن مشاعرهم بالاحتفال والضحك، ترتسم لدينا هنا صورة تثير السخرية؛ مساجين يحتفلون، موت ينتظرهم، ملازم يعنفهم ويتوعدهم، هذه الصورة الدرامية في الحوار تبين قيمة الآخر في رؤية الأنا، تعكس حجم العقيدة التي يتمسك بها الأنا في مواجهة عقيدة الآخر الذي تحركه فلسفة الجشع والطمع، فنحن أمام موقفين متناقضين، يظهر فيه الآخر على الرغم من امتلاكه القوة قزما ضعيف الحيلة أمام رهبة الأنا صاحب الموقف والقيمة. </w:t>
      </w:r>
    </w:p>
    <w:p w:rsidR="009A0062" w:rsidRPr="00075E8A" w:rsidRDefault="009A0062" w:rsidP="00507D6F">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 xml:space="preserve">تزداد قيمة الأنا المقاومة كلما ازداد حجم القهر والإلغاء، تجسد هذا الموقف في ما تعرضت له فاطمة التي كانت بصدد وضع لغم ينسف الجسر الذي يربط الطريق بالثكنة العسكرية، لكن العملية فشلت بعد اكتشاف فاطمة من قبل جنود فرنسيين اقتادوها إلى الثكنة ودار بينها وبين الملازم حوار نأخذ منه ما يلي:                </w:t>
      </w:r>
      <w:r w:rsidRPr="00075E8A">
        <w:rPr>
          <w:rFonts w:ascii="Simplified Arabic" w:eastAsiaTheme="minorHAnsi" w:hAnsi="Simplified Arabic" w:cs="Simplified Arabic" w:hint="cs"/>
          <w:b w:val="0"/>
          <w:bCs w:val="0"/>
          <w:sz w:val="28"/>
          <w:szCs w:val="28"/>
          <w:rtl/>
          <w:lang w:eastAsia="en-US" w:bidi="ar-DZ"/>
        </w:rPr>
        <w:t xml:space="preserve">  </w:t>
      </w:r>
    </w:p>
    <w:p w:rsidR="009A0062" w:rsidRPr="009E5AA2" w:rsidRDefault="009A0062" w:rsidP="00F16DC9">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sidRPr="009E5AA2">
        <w:rPr>
          <w:rFonts w:ascii="Simplified Arabic" w:eastAsiaTheme="minorHAnsi" w:hAnsi="Simplified Arabic" w:cs="Simplified Arabic" w:hint="cs"/>
          <w:b w:val="0"/>
          <w:bCs w:val="0"/>
          <w:sz w:val="28"/>
          <w:szCs w:val="28"/>
          <w:rtl/>
          <w:lang w:eastAsia="en-US" w:bidi="ar-DZ"/>
        </w:rPr>
        <w:t>الملازم: تعرفين عقاب عملك؟ (صمت) هل فكرت بالنتائج</w:t>
      </w:r>
      <w:r>
        <w:rPr>
          <w:rFonts w:ascii="Simplified Arabic" w:eastAsiaTheme="minorHAnsi" w:hAnsi="Simplified Arabic" w:cs="Simplified Arabic" w:hint="cs"/>
          <w:b w:val="0"/>
          <w:bCs w:val="0"/>
          <w:sz w:val="28"/>
          <w:szCs w:val="28"/>
          <w:rtl/>
          <w:lang w:eastAsia="en-US" w:bidi="ar-DZ"/>
        </w:rPr>
        <w:t>؟</w:t>
      </w:r>
      <w:r w:rsidRPr="009E5AA2">
        <w:rPr>
          <w:rFonts w:ascii="Simplified Arabic" w:eastAsiaTheme="minorHAnsi" w:hAnsi="Simplified Arabic" w:cs="Simplified Arabic" w:hint="cs"/>
          <w:b w:val="0"/>
          <w:bCs w:val="0"/>
          <w:sz w:val="28"/>
          <w:szCs w:val="28"/>
          <w:rtl/>
          <w:lang w:eastAsia="en-US" w:bidi="ar-DZ"/>
        </w:rPr>
        <w:t>.</w:t>
      </w:r>
    </w:p>
    <w:p w:rsidR="009A0062" w:rsidRPr="009E5AA2" w:rsidRDefault="009A0062" w:rsidP="00507D6F">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sidRPr="009E5AA2">
        <w:rPr>
          <w:rFonts w:ascii="Simplified Arabic" w:eastAsiaTheme="minorHAnsi" w:hAnsi="Simplified Arabic" w:cs="Simplified Arabic" w:hint="cs"/>
          <w:b w:val="0"/>
          <w:bCs w:val="0"/>
          <w:sz w:val="28"/>
          <w:szCs w:val="28"/>
          <w:rtl/>
          <w:lang w:eastAsia="en-US" w:bidi="ar-DZ"/>
        </w:rPr>
        <w:t>فاطمة: نعم</w:t>
      </w:r>
    </w:p>
    <w:p w:rsidR="009A0062" w:rsidRPr="009E5AA2" w:rsidRDefault="009A0062" w:rsidP="00507D6F">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sidRPr="009E5AA2">
        <w:rPr>
          <w:rFonts w:ascii="Simplified Arabic" w:eastAsiaTheme="minorHAnsi" w:hAnsi="Simplified Arabic" w:cs="Simplified Arabic" w:hint="cs"/>
          <w:b w:val="0"/>
          <w:bCs w:val="0"/>
          <w:sz w:val="28"/>
          <w:szCs w:val="28"/>
          <w:rtl/>
          <w:lang w:eastAsia="en-US" w:bidi="ar-DZ"/>
        </w:rPr>
        <w:lastRenderedPageBreak/>
        <w:t>الملازم: عجيب..هل يوازي عملك العقوبة؟</w:t>
      </w:r>
    </w:p>
    <w:p w:rsidR="009A0062" w:rsidRPr="009E5AA2" w:rsidRDefault="009A0062" w:rsidP="00507D6F">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sidRPr="009E5AA2">
        <w:rPr>
          <w:rFonts w:ascii="Simplified Arabic" w:eastAsiaTheme="minorHAnsi" w:hAnsi="Simplified Arabic" w:cs="Simplified Arabic" w:hint="cs"/>
          <w:b w:val="0"/>
          <w:bCs w:val="0"/>
          <w:sz w:val="28"/>
          <w:szCs w:val="28"/>
          <w:rtl/>
          <w:lang w:eastAsia="en-US" w:bidi="ar-DZ"/>
        </w:rPr>
        <w:t>فاطمة: النتائج العظيمة لا تحققها إلا تضحيات عظيمة</w:t>
      </w:r>
    </w:p>
    <w:p w:rsidR="009A0062" w:rsidRPr="009E5AA2" w:rsidRDefault="009A0062" w:rsidP="00507D6F">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sidRPr="009E5AA2">
        <w:rPr>
          <w:rFonts w:ascii="Simplified Arabic" w:eastAsiaTheme="minorHAnsi" w:hAnsi="Simplified Arabic" w:cs="Simplified Arabic" w:hint="cs"/>
          <w:b w:val="0"/>
          <w:bCs w:val="0"/>
          <w:sz w:val="28"/>
          <w:szCs w:val="28"/>
          <w:rtl/>
          <w:lang w:eastAsia="en-US" w:bidi="ar-DZ"/>
        </w:rPr>
        <w:t>الملازم: لماذا تتهجمين هكذا؟</w:t>
      </w:r>
    </w:p>
    <w:p w:rsidR="009A0062" w:rsidRPr="009E5AA2" w:rsidRDefault="009A0062" w:rsidP="00507D6F">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sidRPr="009E5AA2">
        <w:rPr>
          <w:rFonts w:ascii="Simplified Arabic" w:eastAsiaTheme="minorHAnsi" w:hAnsi="Simplified Arabic" w:cs="Simplified Arabic" w:hint="cs"/>
          <w:b w:val="0"/>
          <w:bCs w:val="0"/>
          <w:sz w:val="28"/>
          <w:szCs w:val="28"/>
          <w:rtl/>
          <w:lang w:eastAsia="en-US" w:bidi="ar-DZ"/>
        </w:rPr>
        <w:t>فاطمة: بحق الدفاع عن النفس أولست جنديا؟ هذه شرعة الجنود</w:t>
      </w:r>
    </w:p>
    <w:p w:rsidR="009A0062" w:rsidRPr="009E5AA2" w:rsidRDefault="009A0062" w:rsidP="00507D6F">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sidRPr="009E5AA2">
        <w:rPr>
          <w:rFonts w:ascii="Simplified Arabic" w:eastAsiaTheme="minorHAnsi" w:hAnsi="Simplified Arabic" w:cs="Simplified Arabic" w:hint="cs"/>
          <w:b w:val="0"/>
          <w:bCs w:val="0"/>
          <w:sz w:val="28"/>
          <w:szCs w:val="28"/>
          <w:rtl/>
          <w:lang w:eastAsia="en-US" w:bidi="ar-DZ"/>
        </w:rPr>
        <w:t>الملازم: تبدين مثقفة</w:t>
      </w:r>
    </w:p>
    <w:p w:rsidR="009A0062" w:rsidRPr="009E5AA2" w:rsidRDefault="009A0062" w:rsidP="00507D6F">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sidRPr="009E5AA2">
        <w:rPr>
          <w:rFonts w:ascii="Simplified Arabic" w:eastAsiaTheme="minorHAnsi" w:hAnsi="Simplified Arabic" w:cs="Simplified Arabic" w:hint="cs"/>
          <w:b w:val="0"/>
          <w:bCs w:val="0"/>
          <w:sz w:val="28"/>
          <w:szCs w:val="28"/>
          <w:rtl/>
          <w:lang w:eastAsia="en-US" w:bidi="ar-DZ"/>
        </w:rPr>
        <w:t>فاطمة: لقد أرغمتموني على مغادرة الجامعة قبل الأوان</w:t>
      </w:r>
    </w:p>
    <w:p w:rsidR="009A0062" w:rsidRPr="009E5AA2" w:rsidRDefault="009A0062" w:rsidP="009E5AA2">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sidRPr="009E5AA2">
        <w:rPr>
          <w:rFonts w:ascii="Simplified Arabic" w:eastAsiaTheme="minorHAnsi" w:hAnsi="Simplified Arabic" w:cs="Simplified Arabic" w:hint="cs"/>
          <w:b w:val="0"/>
          <w:bCs w:val="0"/>
          <w:sz w:val="28"/>
          <w:szCs w:val="28"/>
          <w:rtl/>
          <w:lang w:eastAsia="en-US" w:bidi="ar-DZ"/>
        </w:rPr>
        <w:t>الملازم: وتفضلين مهنة زرع الألغام على مقاعد الجامعة.</w:t>
      </w:r>
    </w:p>
    <w:p w:rsidR="009A0062" w:rsidRDefault="009A0062" w:rsidP="009E5AA2">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sidRPr="009E5AA2">
        <w:rPr>
          <w:rFonts w:ascii="Simplified Arabic" w:eastAsiaTheme="minorHAnsi" w:hAnsi="Simplified Arabic" w:cs="Simplified Arabic" w:hint="cs"/>
          <w:b w:val="0"/>
          <w:bCs w:val="0"/>
          <w:sz w:val="28"/>
          <w:szCs w:val="28"/>
          <w:rtl/>
          <w:lang w:eastAsia="en-US" w:bidi="ar-DZ"/>
        </w:rPr>
        <w:t>فاطمة: إنها الحرب</w:t>
      </w:r>
      <w:r>
        <w:rPr>
          <w:rStyle w:val="Appeldenotedefin"/>
          <w:rFonts w:ascii="Simplified Arabic" w:eastAsiaTheme="minorHAnsi" w:hAnsi="Simplified Arabic" w:cs="Simplified Arabic"/>
          <w:b w:val="0"/>
          <w:bCs w:val="0"/>
          <w:sz w:val="28"/>
          <w:szCs w:val="28"/>
          <w:rtl/>
          <w:lang w:eastAsia="en-US" w:bidi="ar-DZ"/>
        </w:rPr>
        <w:endnoteReference w:id="17"/>
      </w:r>
      <w:r>
        <w:rPr>
          <w:rFonts w:ascii="Simplified Arabic" w:eastAsiaTheme="minorHAnsi" w:hAnsi="Simplified Arabic" w:cs="Simplified Arabic" w:hint="cs"/>
          <w:b w:val="0"/>
          <w:bCs w:val="0"/>
          <w:sz w:val="28"/>
          <w:szCs w:val="28"/>
          <w:rtl/>
          <w:lang w:eastAsia="en-US" w:bidi="ar-DZ"/>
        </w:rPr>
        <w:t>.</w:t>
      </w:r>
    </w:p>
    <w:p w:rsidR="009A0062" w:rsidRDefault="009A0062" w:rsidP="00235B50">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يبدو أن الكاتب منجذب إلى ما حدث في معركة الجزائر حين كانت المناضلات يضعن القنابل في الحانات والمقاهي والأماكن التي يتجمع فيها قادة الجيش الفرنسي بالجزائر العاصمة، فالمقطع الحواري السابق هو توظيف لتلك الأحداث ولكن في منطقة جبلية مغايرة، غير أننا نختلف مع الكاتب في هذه المقاربة لأن طبيعة منطقة الأوراس لا تقوم النساء بوضع القنابل تحت الجسور نظرا لطبيعتها الصعبة وتضاريسها المعقدة، بل العملية يقوم بها رجال مدربون ومتمرسون عارفون بجغرافية المكان، غير أننا لا نحاكم الكاتب لأن العمل فني متخيل بامتياز يرتكز على بعض الوقائع التي استقاها مما وصله من معلومات وأخبار عن مسار الثورة على أرض الواقع.</w:t>
      </w:r>
    </w:p>
    <w:p w:rsidR="009A0062" w:rsidRDefault="009A0062" w:rsidP="000A50A7">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 xml:space="preserve">الآخر هاهنا لم يستطع أن يُخْرص صوت الأنا الواثق من ذاته، فالملازم وقف مندهشا من ردة فعل فاطمة الفتاة المثقفة والمتعلمة التي تركت دراستها في سبيل وطنها، الكاتب يشير لنا من طرف خفي إلى انخراط الطلبة والمثقفين بالثورة وذلك بعد 19 ماي 1956، لأن المسرحية كما سلف ذكره كتبت بين عامي 1955-1956 حيث أحدث إضراب الطلبة عن الدراسة ضجيجا داخل الجزائر وخارجها، والآكد في الأمر أن الكاتب وصلته أثناء الكتابة معلومات الإضراب التاريخي، لذلك نجده يشكل لنا شخصية فاطمة ضمن سياق تاريخي معروف.  </w:t>
      </w:r>
    </w:p>
    <w:p w:rsidR="009A0062" w:rsidRDefault="009A0062" w:rsidP="000A50A7">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 xml:space="preserve">استطاع الكاتب أن يصور لنا الآخر المتغطرس في صورة رجل لا يقبل الحوار، أسلوبه الشتم والسب والقذف والضرب فقط، هذه الصورة النمطية التي تغلب على ضباط الجيش الفرنسي في المسرحية في رؤيتهم للصراع مع الأنا، لذلك نجد أن الأنا يحاور بعقلانية ويحاجج بأسلوب هادئ لأنه صاحب </w:t>
      </w:r>
      <w:r>
        <w:rPr>
          <w:rFonts w:ascii="Simplified Arabic" w:eastAsiaTheme="minorHAnsi" w:hAnsi="Simplified Arabic" w:cs="Simplified Arabic" w:hint="cs"/>
          <w:b w:val="0"/>
          <w:bCs w:val="0"/>
          <w:sz w:val="28"/>
          <w:szCs w:val="28"/>
          <w:rtl/>
          <w:lang w:eastAsia="en-US" w:bidi="ar-DZ"/>
        </w:rPr>
        <w:lastRenderedPageBreak/>
        <w:t>الحق في حين الآخر يقتصد في الكلام إما لأنه لا يجد ما يدافع عن نفسه به حتى لا يكشف ضعفه أمام صاحب الحق، أو أنه لا يقيم وزنا للأنا التي هي بين أربع جدران لا حول ولا قوة لها، نأخذ المقطع الآتي:</w:t>
      </w:r>
    </w:p>
    <w:p w:rsidR="009A0062" w:rsidRDefault="009A0062" w:rsidP="00E61D72">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الملازم: حقا أنني لست فلاحا..ولا قذرا</w:t>
      </w:r>
    </w:p>
    <w:p w:rsidR="009A0062" w:rsidRDefault="009A0062" w:rsidP="00E61D72">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سعد: أنك لست بفلاح..ولكنك لست بغبي.. أحقا أنت عاجز عن تبين الحقيقة؟</w:t>
      </w:r>
    </w:p>
    <w:p w:rsidR="009A0062" w:rsidRDefault="009A0062" w:rsidP="00E61D72">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الملازم: (يتقدم من سعد ويحاول لطمه) قلت للجنود أن لا يتحدثوا معكم.</w:t>
      </w:r>
    </w:p>
    <w:p w:rsidR="009A0062" w:rsidRDefault="009A0062" w:rsidP="00E61D72">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 xml:space="preserve">سعد: ظننت أني أحادث رجلا </w:t>
      </w:r>
    </w:p>
    <w:p w:rsidR="009A0062" w:rsidRDefault="009A0062" w:rsidP="00E61D72">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مكاوي: (بغضب) لا ينم سلوكك عن قوة، بل عن خسة وضعف لأنك تجزع من الحقائق</w:t>
      </w:r>
    </w:p>
    <w:p w:rsidR="009A0062" w:rsidRDefault="009A0062" w:rsidP="00E61D72">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الملازم: لأني أعرف معدنكم</w:t>
      </w:r>
    </w:p>
    <w:p w:rsidR="009A0062" w:rsidRDefault="009A0062" w:rsidP="00E61D72">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مكاوي: وتكذب أيضا</w:t>
      </w:r>
    </w:p>
    <w:p w:rsidR="009A0062" w:rsidRDefault="009A0062" w:rsidP="00E61D72">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الملازم: أخرس كوشون باتار..</w:t>
      </w:r>
    </w:p>
    <w:p w:rsidR="009A0062" w:rsidRDefault="009A0062" w:rsidP="00757621">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سعد: أراك تتفنن في الشتائم أكثر مما تتفنن في الحرب</w:t>
      </w:r>
      <w:r>
        <w:rPr>
          <w:rStyle w:val="Appeldenotedefin"/>
          <w:rFonts w:ascii="Simplified Arabic" w:eastAsiaTheme="minorHAnsi" w:hAnsi="Simplified Arabic" w:cs="Simplified Arabic"/>
          <w:b w:val="0"/>
          <w:bCs w:val="0"/>
          <w:sz w:val="28"/>
          <w:szCs w:val="28"/>
          <w:rtl/>
          <w:lang w:eastAsia="en-US" w:bidi="ar-DZ"/>
        </w:rPr>
        <w:endnoteReference w:id="18"/>
      </w:r>
      <w:r>
        <w:rPr>
          <w:rFonts w:ascii="Simplified Arabic" w:eastAsiaTheme="minorHAnsi" w:hAnsi="Simplified Arabic" w:cs="Simplified Arabic" w:hint="cs"/>
          <w:b w:val="0"/>
          <w:bCs w:val="0"/>
          <w:sz w:val="28"/>
          <w:szCs w:val="28"/>
          <w:rtl/>
          <w:lang w:eastAsia="en-US" w:bidi="ar-DZ"/>
        </w:rPr>
        <w:t>.</w:t>
      </w:r>
    </w:p>
    <w:p w:rsidR="009A0062" w:rsidRDefault="009A0062" w:rsidP="00EA7F44">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sz w:val="28"/>
          <w:szCs w:val="28"/>
          <w:rtl/>
          <w:lang w:eastAsia="en-US" w:bidi="ar-DZ"/>
        </w:rPr>
      </w:pPr>
      <w:r w:rsidRPr="00464B19">
        <w:rPr>
          <w:rFonts w:ascii="Simplified Arabic" w:eastAsiaTheme="minorHAnsi" w:hAnsi="Simplified Arabic" w:cs="Simplified Arabic" w:hint="cs"/>
          <w:sz w:val="28"/>
          <w:szCs w:val="28"/>
          <w:rtl/>
          <w:lang w:eastAsia="en-US" w:bidi="ar-DZ"/>
        </w:rPr>
        <w:t>تحول الآخر إلى الأنا</w:t>
      </w:r>
      <w:r>
        <w:rPr>
          <w:rFonts w:ascii="Simplified Arabic" w:eastAsiaTheme="minorHAnsi" w:hAnsi="Simplified Arabic" w:cs="Simplified Arabic" w:hint="cs"/>
          <w:sz w:val="28"/>
          <w:szCs w:val="28"/>
          <w:rtl/>
          <w:lang w:eastAsia="en-US" w:bidi="ar-DZ"/>
        </w:rPr>
        <w:t>:</w:t>
      </w:r>
    </w:p>
    <w:p w:rsidR="009A0062" w:rsidRDefault="009A0062" w:rsidP="00464B19">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ab/>
        <w:t>هل من الضروري أن يكون الأنا في جدل دائم مع الآخر؟ هل يجب أن ألا أكون أنا إلا بوجود آخر يتيح لي الفرصة أن أحقق أنويتي؟ أم أن الآخر سواء كان حاضرا أم غائبا يمكنني أن أمارس أنويتي؟ وهل يمكن أن يتحول الآخر إلى أنا يشاركني في بعض هواجسي و أحلامي؟ وماذا يمكنني أن أفعل إزاءه في هذا الحال، هل يبقى آخرا بالنسبة لي أم أنه ينصهر معي في أنويتي.</w:t>
      </w:r>
    </w:p>
    <w:p w:rsidR="009A0062" w:rsidRDefault="009A0062" w:rsidP="0036316C">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هي أسئلة جوهرية الإجابة عنها تتضح بتقديم نماذج تزيل اللبس وتضع حدا فاصلا بين ما هو أنا خالص يقابله آخر مناقض ومعارض له، وبين ما هو أنا يتيح للآخر مشاركته في أنويته يتحد معه يسقطان جدران الخصوصية ويستبيحان المنظومة المشكلة لكل طرف.</w:t>
      </w:r>
    </w:p>
    <w:p w:rsidR="009A0062" w:rsidRDefault="009A0062" w:rsidP="0036316C">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ab/>
        <w:t>عندما يتعلق الانتماء للأنا أو للآخر بالقيم والمثل العليا، يجب أن يحدد الإنسان موقفه والجهة التي ينحاز إليها، حتى يكون في توافق وانسجام مع القيم التي يرفعها ويناضل من أجل ترسيخها، أما إن وجد نفسه في الموقف الخطأ وفي المكان الخطأ فالأسلم له أن ينسحب بشرف ويعيد قراءة المشهد والإنحياز للجهة التي يرتاح إليها.</w:t>
      </w:r>
    </w:p>
    <w:p w:rsidR="009A0062" w:rsidRDefault="009A0062" w:rsidP="0084753F">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 xml:space="preserve">أثناء الثورة التحريرية تحول الكثير من الفرنسيين (الآخر) من معسكر دولة الاستعمار التي تمارس أفعال الإلغاء والقتل وامتهان كرامة الإنسان إلى معسكر (الأنا) المغلوب على أمرها التي ترزح </w:t>
      </w:r>
      <w:r>
        <w:rPr>
          <w:rFonts w:ascii="Simplified Arabic" w:eastAsiaTheme="minorHAnsi" w:hAnsi="Simplified Arabic" w:cs="Simplified Arabic" w:hint="cs"/>
          <w:b w:val="0"/>
          <w:bCs w:val="0"/>
          <w:sz w:val="28"/>
          <w:szCs w:val="28"/>
          <w:rtl/>
          <w:lang w:eastAsia="en-US" w:bidi="ar-DZ"/>
        </w:rPr>
        <w:lastRenderedPageBreak/>
        <w:t xml:space="preserve">تحت حكم المعسكر الأول، هذا التحول في المواقف نابع من فلسفة القيم الثابتة التي تحدد اتجاهات الناس وتموقعهم، لذلك انتصرت نماذج فرنسية لهذه الفلسفة وأعلنوا ولاءهم للأنا ضد الآخر المستعمر، من أمثال جان بول سارتر والكاتبة سيمون دي وفوار والمناضل موريس أودان وغيرهم كثير، رفعوا أصواتهم عالية في وجه (الآخر) بأن ما يمارسه في حق الجزائريين فعل مناف لقيم الثورة الفرنسية وشعاراتها ومعاد لقيم الإنسانية. </w:t>
      </w:r>
    </w:p>
    <w:p w:rsidR="009A0062" w:rsidRDefault="009A0062" w:rsidP="00DF669D">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في المسرحية قدم لنا الكاتب بعض الشخصيات التي تحولت من الآخر إلى الأنا، وانتصرت لقيم الإنسانية عبر تعذيب الضمير والصراع الداخلي الذي عانته في المسرحية، لأنهم وجدوا أنفسهم يصادمون قناعاتهم ويمارسون أفعال القتل دون هدف، هذا الحال أدّى بهم إلى التبلبل في الفكر و الموقف، إضافة إلى النقاش الذي يدور بينهم وبين المساجين الجزائريين الذين يمتلكون قوة الحجة في دفاعهم عن قناعاتهم ووطنهم، كان أحد مداخل التأثير في قناعات وتوجهات هذه الفئة، الحوار التالي يؤسس لهذه الفكرة:</w:t>
      </w:r>
    </w:p>
    <w:p w:rsidR="009A0062" w:rsidRDefault="009A0062" w:rsidP="00DF669D">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الحارس: حينما دعيت إلى الجندية فلت لنفسي لا أريد الذهاب إلى الجزائر..</w:t>
      </w:r>
    </w:p>
    <w:p w:rsidR="009A0062" w:rsidRDefault="009A0062" w:rsidP="00DF669D">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وألححت عليهم فلم ينصتوا إليّ..بل سلّوني من أحضان زوجتي كما تسل الشعرة من العجين.</w:t>
      </w:r>
    </w:p>
    <w:p w:rsidR="009A0062" w:rsidRDefault="009A0062" w:rsidP="00DF669D">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لأنني لا أستطيع رفض تنفيذ أوامر السادة.</w:t>
      </w:r>
    </w:p>
    <w:p w:rsidR="009A0062" w:rsidRDefault="009A0062" w:rsidP="00DF669D">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مكاوي: من هم؟</w:t>
      </w:r>
    </w:p>
    <w:p w:rsidR="009A0062" w:rsidRDefault="009A0062" w:rsidP="00DF669D">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الحارس: (مستغربا من هذا الجهل) رؤساؤنا ذوو الشرائط المذهبة في باريس.</w:t>
      </w:r>
    </w:p>
    <w:p w:rsidR="009A0062" w:rsidRDefault="009A0062" w:rsidP="00DF669D">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عم صالح: ما الذي يمنعك من مساعدتنا</w:t>
      </w:r>
    </w:p>
    <w:p w:rsidR="009A0062" w:rsidRDefault="009A0062" w:rsidP="00DF669D">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سعد: (بسخرية) لا بد أنه الواجب.</w:t>
      </w:r>
    </w:p>
    <w:p w:rsidR="009A0062" w:rsidRDefault="009A0062" w:rsidP="00DF669D">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مكاوي: بل الإيمان.</w:t>
      </w:r>
    </w:p>
    <w:p w:rsidR="009A0062" w:rsidRDefault="009A0062" w:rsidP="00DF669D">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الحارس: (ببؤس) لا تتكلموا هكذا أرجو أرجوكم..لا تمضوا في تقريعي.. إنكم تعذبونني</w:t>
      </w:r>
    </w:p>
    <w:p w:rsidR="009A0062" w:rsidRDefault="009A0062" w:rsidP="00DF669D">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ربما تستدرجونني..أتريدون أن أسجن..أيروقكم شفائي؟</w:t>
      </w:r>
    </w:p>
    <w:p w:rsidR="009A0062" w:rsidRDefault="009A0062" w:rsidP="00DF669D">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مكاوي:قلت السجن؟</w:t>
      </w:r>
    </w:p>
    <w:p w:rsidR="009A0062" w:rsidRDefault="009A0062" w:rsidP="00DF669D">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الحارس: أجل.. إلى جوار أنطوان وجوزيف..لقد تفلسفا كثيرا فكان السجن هو المصير</w:t>
      </w:r>
    </w:p>
    <w:p w:rsidR="009A0062" w:rsidRDefault="009A0062" w:rsidP="001C0F2C">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أرجوك أن تصمت.. إنكم تتكلمون كلاما معقولا وجذابا..وهنا يكمن الخطر</w:t>
      </w:r>
      <w:r>
        <w:rPr>
          <w:rStyle w:val="Appeldenotedefin"/>
          <w:rFonts w:ascii="Simplified Arabic" w:eastAsiaTheme="minorHAnsi" w:hAnsi="Simplified Arabic" w:cs="Simplified Arabic"/>
          <w:b w:val="0"/>
          <w:bCs w:val="0"/>
          <w:sz w:val="28"/>
          <w:szCs w:val="28"/>
          <w:rtl/>
          <w:lang w:eastAsia="en-US" w:bidi="ar-DZ"/>
        </w:rPr>
        <w:endnoteReference w:id="19"/>
      </w:r>
      <w:r>
        <w:rPr>
          <w:rFonts w:ascii="Simplified Arabic" w:eastAsiaTheme="minorHAnsi" w:hAnsi="Simplified Arabic" w:cs="Simplified Arabic" w:hint="cs"/>
          <w:b w:val="0"/>
          <w:bCs w:val="0"/>
          <w:sz w:val="28"/>
          <w:szCs w:val="28"/>
          <w:rtl/>
          <w:lang w:eastAsia="en-US" w:bidi="ar-DZ"/>
        </w:rPr>
        <w:t xml:space="preserve">. </w:t>
      </w:r>
    </w:p>
    <w:p w:rsidR="009A0062" w:rsidRDefault="009A0062" w:rsidP="0041346C">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 xml:space="preserve">نقل لنا الكاتب هذه الصورة الدرامية بين حارس مشتت القناعة والفكر، فهو يمثل شريحة كبيرة من الجنود الذين زجت بهم فرنسا آنذاك في الحرب رغما عنهم تحت شعارات زائفة، فكان مصير الكثير منهم </w:t>
      </w:r>
      <w:r>
        <w:rPr>
          <w:rFonts w:ascii="Simplified Arabic" w:eastAsiaTheme="minorHAnsi" w:hAnsi="Simplified Arabic" w:cs="Simplified Arabic" w:hint="cs"/>
          <w:b w:val="0"/>
          <w:bCs w:val="0"/>
          <w:sz w:val="28"/>
          <w:szCs w:val="28"/>
          <w:rtl/>
          <w:lang w:eastAsia="en-US" w:bidi="ar-DZ"/>
        </w:rPr>
        <w:lastRenderedPageBreak/>
        <w:t>الموت في سفوح الجبال والأحراش، هذا الحارس هو أنموذج للشباب المجند الفاقد للحجة أمام قوة برهان المساجين (الأنا) فهو بالرغم من أنه فرنسي الجنسية (الآخر) ويحمل سلاحا إلا أن الصراع الداخلي الذي يعيشه وافتقاره للحجة في فرضية وجوده كإنسان في هذا المكان جعلا منه جسدا من دون روح ومن دون عقل، يتملكه الخوف من البوح بانتمائه للأنا وانتصاره لقيم الإنسانية وقضية المساجين العادلة.</w:t>
      </w:r>
    </w:p>
    <w:p w:rsidR="009A0062" w:rsidRDefault="009A0062" w:rsidP="0041346C">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ثمة أنموج آخر أعلن انحيازه للأنا بشجاعة، معربا عن موقفه من الآخر الذي يمارس أفعالا تتنافى مع قيم الإنسانية، نتيجة لموقفه الصريح ضد سياسة القتل التي ينتهجها جيش بلاده (الآخر) على الجزائريين (الأنا) صودرت حريته وزُجّ به في السجن، يجسد الكاتب هذا الموقف في الحوار التالي بين أنطوان السجين الفرنسي، وكارل وبيير والملازم:</w:t>
      </w:r>
    </w:p>
    <w:p w:rsidR="009A0062" w:rsidRDefault="009A0062" w:rsidP="00A16772">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كارل: (ينتفض) ما أخبث أنطوان</w:t>
      </w:r>
    </w:p>
    <w:p w:rsidR="009A0062" w:rsidRDefault="009A0062" w:rsidP="00A16772">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بيير: كأن إبليس يقبع تحت لسانه</w:t>
      </w:r>
    </w:p>
    <w:p w:rsidR="009A0062" w:rsidRDefault="009A0062" w:rsidP="00A16772">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الملازم: الأمر يختلف فقوانين باريس غير قوانين الجزائر.</w:t>
      </w:r>
    </w:p>
    <w:p w:rsidR="009A0062" w:rsidRDefault="009A0062" w:rsidP="00A16772">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أنطوان: ولكن البشر لا يختلفون بين باريس والجزائر وقواعد الشرف هي هي هنا وهناك</w:t>
      </w:r>
    </w:p>
    <w:p w:rsidR="009A0062" w:rsidRDefault="009A0062" w:rsidP="00A16772">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 xml:space="preserve">الملازم: هناك اعتبارات أخرى..أنك تدافع عن أمجاد فرنسا ومجالها الحيوي .. منذ أكثر من قرن وربع </w:t>
      </w:r>
    </w:p>
    <w:p w:rsidR="009A0062" w:rsidRDefault="009A0062" w:rsidP="0078121D">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وتراب الجزائر يرتوي بدماء عشرات الألوف من أسلافك.</w:t>
      </w:r>
    </w:p>
    <w:p w:rsidR="009A0062" w:rsidRDefault="009A0062" w:rsidP="0078121D">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أنطوان: على رسلك لا تنس دماء الملايين من ضحاياهم الأبرياء.. العزل من السلاح</w:t>
      </w:r>
    </w:p>
    <w:p w:rsidR="009A0062" w:rsidRDefault="009A0062" w:rsidP="0078121D">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الملازم: أسلافك سادة، لدمائهم قيمة..أما أولئك ..ففلاحون همج ودماؤهم كالمياه الآسنة لا تنشر إلا الأوبئة والدمار</w:t>
      </w:r>
    </w:p>
    <w:p w:rsidR="009A0062" w:rsidRDefault="009A0062" w:rsidP="0078121D">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أنطوان: ومع ذلك فهؤلاء المرضى هم الذين عمروا هذه البلاد منذ آلاف السنين بعرقهم ودمائهم</w:t>
      </w:r>
    </w:p>
    <w:p w:rsidR="009A0062" w:rsidRDefault="009A0062" w:rsidP="0078121D">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أما أنتم فغرباء فيها وفتم إليها وليس في أيديكم الكتب ولا الدواء..ولا الشرف وفدتم وفي أيديكم الخراب والرصاص والمدافع والبغض والطمع والتعصب..</w:t>
      </w:r>
      <w:r>
        <w:rPr>
          <w:rStyle w:val="Appeldenotedefin"/>
          <w:rFonts w:ascii="Simplified Arabic" w:eastAsiaTheme="minorHAnsi" w:hAnsi="Simplified Arabic" w:cs="Simplified Arabic"/>
          <w:b w:val="0"/>
          <w:bCs w:val="0"/>
          <w:sz w:val="28"/>
          <w:szCs w:val="28"/>
          <w:rtl/>
          <w:lang w:eastAsia="en-US" w:bidi="ar-DZ"/>
        </w:rPr>
        <w:endnoteReference w:id="20"/>
      </w:r>
      <w:r>
        <w:rPr>
          <w:rFonts w:ascii="Simplified Arabic" w:eastAsiaTheme="minorHAnsi" w:hAnsi="Simplified Arabic" w:cs="Simplified Arabic" w:hint="cs"/>
          <w:b w:val="0"/>
          <w:bCs w:val="0"/>
          <w:sz w:val="28"/>
          <w:szCs w:val="28"/>
          <w:rtl/>
          <w:lang w:eastAsia="en-US" w:bidi="ar-DZ"/>
        </w:rPr>
        <w:t xml:space="preserve">.  </w:t>
      </w:r>
    </w:p>
    <w:p w:rsidR="009A0062" w:rsidRDefault="009A0062" w:rsidP="0041346C">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يتضح جليا عبر هذا الحوار أن أنطوان قد اختار الطرف الذي يجب أن يدافع عنه (الأنا) وهو بهذا الموقف يبين للآخر أنه تنازل عن انتمائه إليه ودفاعه عن معتقداته، وكلفه ذلك الأسر لأن القيم الإنسانية واحدة لا تتجزأ، لذلك تحولت قناعاته إلى الموقف الذي يحارب من أجله الأنا، فاستطاع الكاتب هاهنا أن يبين ضعف حجة الملازم وبيير وكارل وعدم قدرتهم على مجاراة أنطوان الذي استطاع في النهاية أن يقهرهم بالحجة والدليل، لذلك رموه بصفات عدة منها خائن، معتوه وغيرها:</w:t>
      </w:r>
    </w:p>
    <w:p w:rsidR="009A0062" w:rsidRDefault="009A0062" w:rsidP="0001049F">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lastRenderedPageBreak/>
        <w:t>الملازم: كفى..كفى.. إنك معتوه..بل جبان منحط</w:t>
      </w:r>
    </w:p>
    <w:p w:rsidR="009A0062" w:rsidRDefault="009A0062" w:rsidP="0001049F">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كارل: لا فائدة من النقاش معه..إنه خائن ولابد من محاكمته</w:t>
      </w:r>
    </w:p>
    <w:p w:rsidR="009A0062" w:rsidRDefault="009A0062" w:rsidP="0001049F">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بيير: يجب إعدامه</w:t>
      </w:r>
      <w:r>
        <w:rPr>
          <w:rStyle w:val="Appeldenotedefin"/>
          <w:rFonts w:ascii="Simplified Arabic" w:eastAsiaTheme="minorHAnsi" w:hAnsi="Simplified Arabic" w:cs="Simplified Arabic"/>
          <w:b w:val="0"/>
          <w:bCs w:val="0"/>
          <w:sz w:val="28"/>
          <w:szCs w:val="28"/>
          <w:rtl/>
          <w:lang w:eastAsia="en-US" w:bidi="ar-DZ"/>
        </w:rPr>
        <w:endnoteReference w:id="21"/>
      </w:r>
      <w:r>
        <w:rPr>
          <w:rFonts w:ascii="Simplified Arabic" w:eastAsiaTheme="minorHAnsi" w:hAnsi="Simplified Arabic" w:cs="Simplified Arabic" w:hint="cs"/>
          <w:b w:val="0"/>
          <w:bCs w:val="0"/>
          <w:sz w:val="28"/>
          <w:szCs w:val="28"/>
          <w:rtl/>
          <w:lang w:eastAsia="en-US" w:bidi="ar-DZ"/>
        </w:rPr>
        <w:t>.</w:t>
      </w:r>
    </w:p>
    <w:p w:rsidR="009A0062" w:rsidRDefault="009A0062" w:rsidP="0041346C">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في سياق تحول الآخر إلى الأنا يقدم لنا الكاتب أنموذجا عن شخصيات مسرحيته تقبع على الهامش، هم مجندون من جنسيات مختلفة اضطرتهم الظروف أن يكونوا ضمن الجيش الفرنسي، ينفذون أوامر القادة من دون تردد أو صوت لهم يسمع، هذه الفئة أغلبهم ينحدرون من المستعمرات الإفريقية والعربية لفرنسا، ولعل الكاتب أراد أن يبلغ فكرة الانتماء إلى الأنا الأمة، لذلك جعل من شخصياته تتنازل عن انتمائها للآخر وتنتفض في وجهه بالسلاح وتنتصر للأنا، وذلك من خلال قيامهم بما يشبه انقلاب داخلي؛ انقلاب في المشاعر وانقلاب في الواقع، هذا ما جسدته شخصيات قاسم أبو الحسن المغربي ومحمود البدري البدوي الصحراوي.</w:t>
      </w:r>
    </w:p>
    <w:p w:rsidR="009A0062" w:rsidRDefault="009A0062" w:rsidP="009042A9">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قاسم: هناك أدركت أني لست فرنسيا..وأني لم أكن فرنسيا في يوم من الأيام</w:t>
      </w:r>
    </w:p>
    <w:p w:rsidR="009A0062" w:rsidRDefault="009A0062" w:rsidP="009042A9">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 xml:space="preserve">وأنني غريب في الجيش الذي أقاتل في صفوفه..وأنني أطلق الرصاص على الجماعة التي يجب </w:t>
      </w:r>
    </w:p>
    <w:p w:rsidR="009A0062" w:rsidRDefault="009A0062" w:rsidP="009042A9">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أن أدافع عنها.</w:t>
      </w:r>
    </w:p>
    <w:p w:rsidR="009A0062" w:rsidRDefault="009A0062" w:rsidP="009042A9">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محمود: يتوقف ذلك على سلوكك..أقصد سلوكنا في الفترة القصيرة القادمة..</w:t>
      </w:r>
    </w:p>
    <w:p w:rsidR="009A0062" w:rsidRDefault="009A0062" w:rsidP="009042A9">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 xml:space="preserve">قاسم: شكرا لله..يالسعادتي.. ماذا قلت. أعد أعد أقلت على سلوكنا؟ معنى ذلك أنك عزمت وتوكلت </w:t>
      </w:r>
    </w:p>
    <w:p w:rsidR="009A0062" w:rsidRDefault="009A0062" w:rsidP="009042A9">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(يهب واقفا ويهز يد محمود بعصبية فيقف معه محمود)</w:t>
      </w:r>
    </w:p>
    <w:p w:rsidR="009A0062" w:rsidRDefault="009A0062" w:rsidP="009042A9">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صدقت لنقرأ الفاتحة.. (يقرآن) علينا أن نعمل بجد وحذر</w:t>
      </w:r>
    </w:p>
    <w:p w:rsidR="009A0062" w:rsidRDefault="009A0062" w:rsidP="00052718">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 xml:space="preserve">محمود: وبسرعة أيضا..فالزمن يسابقنا ولا أود أن يسبقنا </w:t>
      </w:r>
    </w:p>
    <w:p w:rsidR="009A0062" w:rsidRDefault="009A0062" w:rsidP="00052718">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بذلك فقط نكون قد باغتنا العدد وساهمنا عمليا في تحرير المعسكر..بل تحرير الجزائر كلها..</w:t>
      </w:r>
      <w:r>
        <w:rPr>
          <w:rStyle w:val="Appeldenotedefin"/>
          <w:rFonts w:ascii="Simplified Arabic" w:eastAsiaTheme="minorHAnsi" w:hAnsi="Simplified Arabic" w:cs="Simplified Arabic"/>
          <w:b w:val="0"/>
          <w:bCs w:val="0"/>
          <w:sz w:val="28"/>
          <w:szCs w:val="28"/>
          <w:rtl/>
          <w:lang w:eastAsia="en-US" w:bidi="ar-DZ"/>
        </w:rPr>
        <w:endnoteReference w:id="22"/>
      </w:r>
    </w:p>
    <w:p w:rsidR="009A0062" w:rsidRDefault="009A0062" w:rsidP="00AF528F">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 xml:space="preserve">نلاحظ حماسة الكاتب جلية في انتمائه للأمة العربية التي تفاعلت مع الثورة التحريرية عبر المساعدات التي قدمتها للثوار داخل الجزائر وخارجها، ولعل هذا الحماس ترجمه في الحوار الذي دار بين قاسم ومحمود الجنديين البسيطين في الجيش الفرنسي (الآخر) تتحرك فيهما عقيدة الانتماء للأنا فيقرران أن يضحيا بنفسيهما من أجل مساعدة الثوار المهاجمين، هذا الموقف المغاير لماضي الرجلين يعكس الوعي بالانتماء وتصالح الذات مع طبيعتها، لذلك قاما بتلك المخاطرة انتصارا للأنا ولقضيته العادلة.     </w:t>
      </w:r>
    </w:p>
    <w:p w:rsidR="009A0062" w:rsidRDefault="009A0062" w:rsidP="00FA60F0">
      <w:pPr>
        <w:pStyle w:val="Titre4"/>
        <w:shd w:val="clear" w:color="auto" w:fill="FFFFFF"/>
        <w:bidi/>
        <w:spacing w:before="0" w:beforeAutospacing="0" w:after="0" w:afterAutospacing="0" w:line="551" w:lineRule="atLeast"/>
        <w:ind w:firstLine="708"/>
        <w:jc w:val="lowKashida"/>
        <w:rPr>
          <w:rFonts w:ascii="Simplified Arabic" w:eastAsiaTheme="minorHAnsi" w:hAnsi="Simplified Arabic" w:cs="Simplified Arabic"/>
          <w:b w:val="0"/>
          <w:bCs w:val="0"/>
          <w:sz w:val="28"/>
          <w:szCs w:val="28"/>
          <w:rtl/>
          <w:lang w:eastAsia="en-US" w:bidi="ar-DZ"/>
        </w:rPr>
      </w:pPr>
    </w:p>
    <w:p w:rsidR="009A0062" w:rsidRDefault="009A0062" w:rsidP="00052718">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lastRenderedPageBreak/>
        <w:tab/>
        <w:t>تشكل مسرحية "قبل أن أقتل بقليل" ورقة فنية وأدبية ذات قيمة تاريخية، لأنها تؤرخ لحدث تاريخي يعكس توهج الثورة التحريرية مع بداية انطلاقتها، لأنها دمرت مقولة لطالما ترددت في وسائل الإعلام والدوائر السياسية الدولية، وهي أن فرنسا إمبراطورية لا تغيب عنها الشمس، مع اندلاع الثورة المجيدة بدأت تتهاوى أوراق تلك المقولة مع توالي الأيام والأشهر والسنوات، لأن فرنسا حينذاك كانت تعتقد بأن تلك الأحداث ستخمدها وتكتم صوتها مثلما فعلت مع المقاومات الشعبية قبلها، لكن القدر أراد شيئا آخر.</w:t>
      </w:r>
    </w:p>
    <w:p w:rsidR="009A0062" w:rsidRDefault="009A0062" w:rsidP="00DE489C">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ab/>
        <w:t>من جهة أخرى تعكس المسرحية الشغف الجارف للعرب والمسلمين في التعبير عن تمجيدهم للثورة وانفعالهم بما كان يصنعه الثوار من فتوحات وانتصارات، كانت تصل إلى الشعوب عبر وسائل الإعلام تلك القصص شكّل منها الكاتب مسرحيته، حيث أذعن لخياله ومشاعره العنان في تشكيل شخصياته وحباكة أحداث مسرحيته، على الرغم من أن بعض الأحداث لا تنسجم مع كان يحدث على الأرض، لأن الثورة كانت تعتمد على أسلوب حرب العصابات والشوارع؛ بمعنى تقوم بهجوم مباغت ثم تنسحب لا كما صوره الكاتب هجوم استغرق أياما من أجل الاستيلاء على ثكنة محصنة، إضافة إلى الأسلوب الوعظي والتصوير الحالم لطبيعة الشخصيات الجزائرية (مكاوي، فاطمة، سعد) وكذلك الجنود العرب (قاسم، محمود) نجد فيه شيئا من المبالغة ذلك أن واقع المساجين يقترب من شخصيات المسرحية في سلوكها وآرائها ولكن ليس كما قدمهم الكاتب الذي يختم مسرحيته بجملة نقاط استدراكية منها قوله "وأخيرا لا بد لي من أن أقول عن اهتمامي بهذه المسرحية وربما اعتزازي بها يعودان إلى أسباب شخصية بحتة، تتعلق بمشاعري الشخصية وبتجاربي التي تعيش حيّة في محيط ذاكرتي وخيالي..</w:t>
      </w:r>
    </w:p>
    <w:p w:rsidR="009A0062" w:rsidRDefault="009A0062" w:rsidP="00DE489C">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فهي تحمل الكثير من أفكاري الذاتية وأحاسيسي الخاصة وتجاربي الشخصية، بل وربما تطابقت سلوكياتها مع بعض سلوكياتي في الواقع.</w:t>
      </w:r>
    </w:p>
    <w:p w:rsidR="00DE489C" w:rsidRDefault="009A0062" w:rsidP="00DE489C">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وأخيرا لأنني وضعت على ألسنة شخصياتها من الحقائق والأقوال والمواقف، ما كان يفعله الناس عمليا، وما كانوا يقولونه علنا وتنشره الصحف وتناقشه الأقلام والعقول، وتردده وكالات الأنباء في كل مكان من العالم"</w:t>
      </w:r>
      <w:r>
        <w:rPr>
          <w:rStyle w:val="Appeldenotedefin"/>
          <w:rFonts w:ascii="Simplified Arabic" w:eastAsiaTheme="minorHAnsi" w:hAnsi="Simplified Arabic" w:cs="Simplified Arabic"/>
          <w:b w:val="0"/>
          <w:bCs w:val="0"/>
          <w:sz w:val="28"/>
          <w:szCs w:val="28"/>
          <w:rtl/>
          <w:lang w:eastAsia="en-US" w:bidi="ar-DZ"/>
        </w:rPr>
        <w:endnoteReference w:id="23"/>
      </w:r>
      <w:r>
        <w:rPr>
          <w:rFonts w:ascii="Simplified Arabic" w:eastAsiaTheme="minorHAnsi" w:hAnsi="Simplified Arabic" w:cs="Simplified Arabic" w:hint="cs"/>
          <w:b w:val="0"/>
          <w:bCs w:val="0"/>
          <w:sz w:val="28"/>
          <w:szCs w:val="28"/>
          <w:rtl/>
          <w:lang w:eastAsia="en-US" w:bidi="ar-DZ"/>
        </w:rPr>
        <w:t>.</w:t>
      </w:r>
    </w:p>
    <w:p w:rsidR="0001049F" w:rsidRDefault="00DE489C" w:rsidP="002C7DED">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المسرحية تتجلى</w:t>
      </w:r>
      <w:r w:rsidR="002C7DED">
        <w:rPr>
          <w:rFonts w:ascii="Simplified Arabic" w:eastAsiaTheme="minorHAnsi" w:hAnsi="Simplified Arabic" w:cs="Simplified Arabic" w:hint="cs"/>
          <w:b w:val="0"/>
          <w:bCs w:val="0"/>
          <w:sz w:val="28"/>
          <w:szCs w:val="28"/>
          <w:rtl/>
          <w:lang w:eastAsia="en-US" w:bidi="ar-DZ"/>
        </w:rPr>
        <w:t xml:space="preserve"> فيها جدلي</w:t>
      </w:r>
      <w:r>
        <w:rPr>
          <w:rFonts w:ascii="Simplified Arabic" w:eastAsiaTheme="minorHAnsi" w:hAnsi="Simplified Arabic" w:cs="Simplified Arabic" w:hint="cs"/>
          <w:b w:val="0"/>
          <w:bCs w:val="0"/>
          <w:sz w:val="28"/>
          <w:szCs w:val="28"/>
          <w:rtl/>
          <w:lang w:eastAsia="en-US" w:bidi="ar-DZ"/>
        </w:rPr>
        <w:t xml:space="preserve">ة </w:t>
      </w:r>
      <w:r w:rsidR="002C7DED">
        <w:rPr>
          <w:rFonts w:ascii="Simplified Arabic" w:eastAsiaTheme="minorHAnsi" w:hAnsi="Simplified Arabic" w:cs="Simplified Arabic" w:hint="cs"/>
          <w:b w:val="0"/>
          <w:bCs w:val="0"/>
          <w:sz w:val="28"/>
          <w:szCs w:val="28"/>
          <w:rtl/>
          <w:lang w:eastAsia="en-US" w:bidi="ar-DZ"/>
        </w:rPr>
        <w:t>الأنا</w:t>
      </w:r>
      <w:r>
        <w:rPr>
          <w:rFonts w:ascii="Simplified Arabic" w:eastAsiaTheme="minorHAnsi" w:hAnsi="Simplified Arabic" w:cs="Simplified Arabic" w:hint="cs"/>
          <w:b w:val="0"/>
          <w:bCs w:val="0"/>
          <w:sz w:val="28"/>
          <w:szCs w:val="28"/>
          <w:rtl/>
          <w:lang w:eastAsia="en-US" w:bidi="ar-DZ"/>
        </w:rPr>
        <w:t xml:space="preserve"> بالآخر من الجملة الحوارية </w:t>
      </w:r>
      <w:r w:rsidR="002C7DED">
        <w:rPr>
          <w:rFonts w:ascii="Simplified Arabic" w:eastAsiaTheme="minorHAnsi" w:hAnsi="Simplified Arabic" w:cs="Simplified Arabic" w:hint="cs"/>
          <w:b w:val="0"/>
          <w:bCs w:val="0"/>
          <w:sz w:val="28"/>
          <w:szCs w:val="28"/>
          <w:rtl/>
          <w:lang w:eastAsia="en-US" w:bidi="ar-DZ"/>
        </w:rPr>
        <w:t>الأولى إلى نهايتها؛</w:t>
      </w:r>
      <w:r>
        <w:rPr>
          <w:rFonts w:ascii="Simplified Arabic" w:eastAsiaTheme="minorHAnsi" w:hAnsi="Simplified Arabic" w:cs="Simplified Arabic" w:hint="cs"/>
          <w:b w:val="0"/>
          <w:bCs w:val="0"/>
          <w:sz w:val="28"/>
          <w:szCs w:val="28"/>
          <w:rtl/>
          <w:lang w:eastAsia="en-US" w:bidi="ar-DZ"/>
        </w:rPr>
        <w:t xml:space="preserve"> فهي تعكس </w:t>
      </w:r>
      <w:r w:rsidR="002C7DED">
        <w:rPr>
          <w:rFonts w:ascii="Simplified Arabic" w:eastAsiaTheme="minorHAnsi" w:hAnsi="Simplified Arabic" w:cs="Simplified Arabic" w:hint="cs"/>
          <w:b w:val="0"/>
          <w:bCs w:val="0"/>
          <w:sz w:val="28"/>
          <w:szCs w:val="28"/>
          <w:rtl/>
          <w:lang w:eastAsia="en-US" w:bidi="ar-DZ"/>
        </w:rPr>
        <w:t>تجاذبا بين قيم الانتماء للأنا الوطن والدفاع والموت دونه، وبين قيم معاداة الإنسان وقهره بالقوة التي يمثلها (الآخر).</w:t>
      </w:r>
      <w:r>
        <w:rPr>
          <w:rFonts w:ascii="Simplified Arabic" w:eastAsiaTheme="minorHAnsi" w:hAnsi="Simplified Arabic" w:cs="Simplified Arabic" w:hint="cs"/>
          <w:b w:val="0"/>
          <w:bCs w:val="0"/>
          <w:sz w:val="28"/>
          <w:szCs w:val="28"/>
          <w:rtl/>
          <w:lang w:eastAsia="en-US" w:bidi="ar-DZ"/>
        </w:rPr>
        <w:t xml:space="preserve"> </w:t>
      </w:r>
      <w:r w:rsidR="00FA60F0">
        <w:rPr>
          <w:rFonts w:ascii="Simplified Arabic" w:eastAsiaTheme="minorHAnsi" w:hAnsi="Simplified Arabic" w:cs="Simplified Arabic" w:hint="cs"/>
          <w:b w:val="0"/>
          <w:bCs w:val="0"/>
          <w:sz w:val="28"/>
          <w:szCs w:val="28"/>
          <w:rtl/>
          <w:lang w:eastAsia="en-US" w:bidi="ar-DZ"/>
        </w:rPr>
        <w:t xml:space="preserve">   </w:t>
      </w:r>
      <w:r w:rsidR="00052718">
        <w:rPr>
          <w:rFonts w:ascii="Simplified Arabic" w:eastAsiaTheme="minorHAnsi" w:hAnsi="Simplified Arabic" w:cs="Simplified Arabic" w:hint="cs"/>
          <w:b w:val="0"/>
          <w:bCs w:val="0"/>
          <w:sz w:val="28"/>
          <w:szCs w:val="28"/>
          <w:rtl/>
          <w:lang w:eastAsia="en-US" w:bidi="ar-DZ"/>
        </w:rPr>
        <w:t xml:space="preserve"> </w:t>
      </w:r>
      <w:r w:rsidR="007D3159">
        <w:rPr>
          <w:rFonts w:ascii="Simplified Arabic" w:eastAsiaTheme="minorHAnsi" w:hAnsi="Simplified Arabic" w:cs="Simplified Arabic" w:hint="cs"/>
          <w:b w:val="0"/>
          <w:bCs w:val="0"/>
          <w:sz w:val="28"/>
          <w:szCs w:val="28"/>
          <w:rtl/>
          <w:lang w:eastAsia="en-US" w:bidi="ar-DZ"/>
        </w:rPr>
        <w:t xml:space="preserve"> </w:t>
      </w:r>
      <w:r w:rsidR="00163018">
        <w:rPr>
          <w:rFonts w:ascii="Simplified Arabic" w:eastAsiaTheme="minorHAnsi" w:hAnsi="Simplified Arabic" w:cs="Simplified Arabic" w:hint="cs"/>
          <w:b w:val="0"/>
          <w:bCs w:val="0"/>
          <w:sz w:val="28"/>
          <w:szCs w:val="28"/>
          <w:rtl/>
          <w:lang w:eastAsia="en-US" w:bidi="ar-DZ"/>
        </w:rPr>
        <w:t xml:space="preserve"> </w:t>
      </w:r>
      <w:r w:rsidR="0021474C">
        <w:rPr>
          <w:rFonts w:ascii="Simplified Arabic" w:eastAsiaTheme="minorHAnsi" w:hAnsi="Simplified Arabic" w:cs="Simplified Arabic" w:hint="cs"/>
          <w:b w:val="0"/>
          <w:bCs w:val="0"/>
          <w:sz w:val="28"/>
          <w:szCs w:val="28"/>
          <w:rtl/>
          <w:lang w:eastAsia="en-US" w:bidi="ar-DZ"/>
        </w:rPr>
        <w:t xml:space="preserve"> </w:t>
      </w:r>
      <w:r w:rsidR="0001049F">
        <w:rPr>
          <w:rFonts w:ascii="Simplified Arabic" w:eastAsiaTheme="minorHAnsi" w:hAnsi="Simplified Arabic" w:cs="Simplified Arabic" w:hint="cs"/>
          <w:b w:val="0"/>
          <w:bCs w:val="0"/>
          <w:sz w:val="28"/>
          <w:szCs w:val="28"/>
          <w:rtl/>
          <w:lang w:eastAsia="en-US" w:bidi="ar-DZ"/>
        </w:rPr>
        <w:t xml:space="preserve"> </w:t>
      </w:r>
    </w:p>
    <w:p w:rsidR="0001049F" w:rsidRDefault="0001049F" w:rsidP="0001049F">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p>
    <w:p w:rsidR="00464B19" w:rsidRPr="00464B19" w:rsidRDefault="0001049F" w:rsidP="0001049F">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t xml:space="preserve"> </w:t>
      </w:r>
      <w:r w:rsidR="0036316C">
        <w:rPr>
          <w:rFonts w:ascii="Simplified Arabic" w:eastAsiaTheme="minorHAnsi" w:hAnsi="Simplified Arabic" w:cs="Simplified Arabic" w:hint="cs"/>
          <w:b w:val="0"/>
          <w:bCs w:val="0"/>
          <w:sz w:val="28"/>
          <w:szCs w:val="28"/>
          <w:rtl/>
          <w:lang w:eastAsia="en-US" w:bidi="ar-DZ"/>
        </w:rPr>
        <w:t xml:space="preserve">  </w:t>
      </w:r>
      <w:r w:rsidR="00464B19">
        <w:rPr>
          <w:rFonts w:ascii="Simplified Arabic" w:eastAsiaTheme="minorHAnsi" w:hAnsi="Simplified Arabic" w:cs="Simplified Arabic" w:hint="cs"/>
          <w:b w:val="0"/>
          <w:bCs w:val="0"/>
          <w:sz w:val="28"/>
          <w:szCs w:val="28"/>
          <w:rtl/>
          <w:lang w:eastAsia="en-US" w:bidi="ar-DZ"/>
        </w:rPr>
        <w:t xml:space="preserve">   </w:t>
      </w:r>
    </w:p>
    <w:p w:rsidR="003F5250" w:rsidRPr="009E5AA2" w:rsidRDefault="003F5250" w:rsidP="003F5250">
      <w:pPr>
        <w:pStyle w:val="Titre4"/>
        <w:shd w:val="clear" w:color="auto" w:fill="FFFFFF"/>
        <w:bidi/>
        <w:spacing w:before="0" w:beforeAutospacing="0" w:after="0" w:afterAutospacing="0" w:line="551" w:lineRule="atLeast"/>
        <w:jc w:val="lowKashida"/>
        <w:rPr>
          <w:rFonts w:ascii="Simplified Arabic" w:eastAsiaTheme="minorHAnsi" w:hAnsi="Simplified Arabic" w:cs="Simplified Arabic"/>
          <w:b w:val="0"/>
          <w:bCs w:val="0"/>
          <w:sz w:val="28"/>
          <w:szCs w:val="28"/>
          <w:rtl/>
          <w:lang w:eastAsia="en-US" w:bidi="ar-DZ"/>
        </w:rPr>
      </w:pPr>
      <w:r>
        <w:rPr>
          <w:rFonts w:ascii="Simplified Arabic" w:eastAsiaTheme="minorHAnsi" w:hAnsi="Simplified Arabic" w:cs="Simplified Arabic" w:hint="cs"/>
          <w:b w:val="0"/>
          <w:bCs w:val="0"/>
          <w:sz w:val="28"/>
          <w:szCs w:val="28"/>
          <w:rtl/>
          <w:lang w:eastAsia="en-US" w:bidi="ar-DZ"/>
        </w:rPr>
        <w:lastRenderedPageBreak/>
        <w:t>هوامش ومراجع البحث:</w:t>
      </w:r>
    </w:p>
    <w:sectPr w:rsidR="003F5250" w:rsidRPr="009E5AA2" w:rsidSect="00C769AF">
      <w:headerReference w:type="default" r:id="rId10"/>
      <w:footerReference w:type="default" r:id="rId11"/>
      <w:footnotePr>
        <w:pos w:val="beneathText"/>
      </w:footnotePr>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7BA" w:rsidRDefault="002D67BA" w:rsidP="006D6574">
      <w:pPr>
        <w:spacing w:after="0" w:line="240" w:lineRule="auto"/>
      </w:pPr>
      <w:r>
        <w:separator/>
      </w:r>
    </w:p>
  </w:endnote>
  <w:endnote w:type="continuationSeparator" w:id="1">
    <w:p w:rsidR="002D67BA" w:rsidRDefault="002D67BA" w:rsidP="006D6574">
      <w:pPr>
        <w:spacing w:after="0" w:line="240" w:lineRule="auto"/>
      </w:pPr>
      <w:r>
        <w:continuationSeparator/>
      </w:r>
    </w:p>
  </w:endnote>
  <w:endnote w:id="2">
    <w:p w:rsidR="009A0062" w:rsidRPr="009A0062" w:rsidRDefault="009A0062" w:rsidP="00570BA9">
      <w:pPr>
        <w:pStyle w:val="Notedefin"/>
        <w:bidi/>
        <w:rPr>
          <w:rtl/>
          <w:lang w:val="en-US" w:bidi="ar-DZ"/>
        </w:rPr>
      </w:pPr>
      <w:r w:rsidRPr="003F5250">
        <w:rPr>
          <w:rStyle w:val="Appeldenotedefin"/>
          <w:rFonts w:ascii="Simplified Arabic" w:hAnsi="Simplified Arabic" w:cs="Simplified Arabic"/>
          <w:sz w:val="24"/>
          <w:szCs w:val="24"/>
        </w:rPr>
        <w:endnoteRef/>
      </w:r>
      <w:r w:rsidRPr="003F5250">
        <w:rPr>
          <w:rFonts w:ascii="Simplified Arabic" w:hAnsi="Simplified Arabic" w:cs="Simplified Arabic"/>
          <w:sz w:val="24"/>
          <w:szCs w:val="24"/>
        </w:rPr>
        <w:t xml:space="preserve"> </w:t>
      </w:r>
      <w:r w:rsidRPr="009A0062">
        <w:rPr>
          <w:rFonts w:hint="cs"/>
          <w:sz w:val="24"/>
          <w:szCs w:val="24"/>
          <w:rtl/>
        </w:rPr>
        <w:t xml:space="preserve">- </w:t>
      </w:r>
      <w:r w:rsidRPr="009A0062">
        <w:rPr>
          <w:rFonts w:ascii="Simplified Arabic" w:hAnsi="Simplified Arabic" w:cs="Simplified Arabic"/>
          <w:sz w:val="24"/>
          <w:szCs w:val="24"/>
          <w:rtl/>
        </w:rPr>
        <w:t>والاس</w:t>
      </w:r>
      <w:r w:rsidRPr="00186982">
        <w:rPr>
          <w:rFonts w:ascii="Simplified Arabic" w:hAnsi="Simplified Arabic" w:cs="Simplified Arabic"/>
          <w:sz w:val="24"/>
          <w:szCs w:val="24"/>
          <w:rtl/>
        </w:rPr>
        <w:t xml:space="preserve"> د٬ لا بين٬ برت جرين: "مفهوم الذات أسسه النظرية والتطبيقية"٬ ت٬ فوزي لول٬ مكتبة الأنجلو مصرية٬ مصر٬ د.ط٬ ٬1979</w:t>
      </w:r>
      <w:r>
        <w:rPr>
          <w:rFonts w:ascii="Simplified Arabic" w:hAnsi="Simplified Arabic" w:cs="Simplified Arabic" w:hint="cs"/>
          <w:sz w:val="24"/>
          <w:szCs w:val="24"/>
          <w:rtl/>
        </w:rPr>
        <w:t xml:space="preserve"> ص: 20.</w:t>
      </w:r>
    </w:p>
  </w:endnote>
  <w:endnote w:id="3">
    <w:p w:rsidR="009A0062" w:rsidRPr="00570B5E" w:rsidRDefault="009A0062" w:rsidP="009A0062">
      <w:pPr>
        <w:pStyle w:val="Notedefin"/>
        <w:bidi/>
        <w:rPr>
          <w:rFonts w:ascii="Simplified Arabic" w:hAnsi="Simplified Arabic" w:cs="Simplified Arabic"/>
          <w:sz w:val="24"/>
          <w:szCs w:val="24"/>
          <w:rtl/>
          <w:lang w:bidi="ar-DZ"/>
        </w:rPr>
      </w:pPr>
      <w:r w:rsidRPr="003F5250">
        <w:rPr>
          <w:rStyle w:val="Appeldenotedefin"/>
          <w:rFonts w:ascii="Simplified Arabic" w:hAnsi="Simplified Arabic" w:cs="Simplified Arabic"/>
          <w:sz w:val="24"/>
          <w:szCs w:val="24"/>
        </w:rPr>
        <w:endnoteRef/>
      </w:r>
      <w:r>
        <w:t xml:space="preserve"> </w:t>
      </w:r>
      <w:r>
        <w:rPr>
          <w:rFonts w:hint="cs"/>
          <w:rtl/>
        </w:rPr>
        <w:t xml:space="preserve">- </w:t>
      </w:r>
      <w:r w:rsidRPr="00570B5E">
        <w:rPr>
          <w:rFonts w:ascii="Simplified Arabic" w:hAnsi="Simplified Arabic" w:cs="Simplified Arabic"/>
          <w:sz w:val="24"/>
          <w:szCs w:val="24"/>
          <w:rtl/>
        </w:rPr>
        <w:t>ينظر</w:t>
      </w:r>
      <w:r>
        <w:rPr>
          <w:rFonts w:ascii="Simplified Arabic" w:hAnsi="Simplified Arabic" w:cs="Simplified Arabic" w:hint="cs"/>
          <w:sz w:val="24"/>
          <w:szCs w:val="24"/>
          <w:rtl/>
        </w:rPr>
        <w:t>،</w:t>
      </w:r>
      <w:r w:rsidRPr="00570B5E">
        <w:rPr>
          <w:rFonts w:ascii="Simplified Arabic" w:hAnsi="Simplified Arabic" w:cs="Simplified Arabic"/>
          <w:sz w:val="24"/>
          <w:szCs w:val="24"/>
          <w:rtl/>
        </w:rPr>
        <w:t xml:space="preserve"> عباس يوسف حداد: "الأنا في الشعر الصوفي (ابن الفارض </w:t>
      </w:r>
      <w:r w:rsidRPr="00570B5E">
        <w:rPr>
          <w:rFonts w:ascii="Simplified Arabic" w:hAnsi="Simplified Arabic" w:cs="Simplified Arabic" w:hint="cs"/>
          <w:sz w:val="24"/>
          <w:szCs w:val="24"/>
          <w:rtl/>
        </w:rPr>
        <w:t>أنموذجا</w:t>
      </w:r>
      <w:r w:rsidRPr="00570B5E">
        <w:rPr>
          <w:rFonts w:ascii="Simplified Arabic" w:hAnsi="Simplified Arabic" w:cs="Simplified Arabic"/>
          <w:sz w:val="24"/>
          <w:szCs w:val="24"/>
          <w:rtl/>
        </w:rPr>
        <w:t>)"٬ دار الحوار٬ سوريا٬ ط٬2</w:t>
      </w:r>
      <w:r>
        <w:rPr>
          <w:rFonts w:ascii="Simplified Arabic" w:hAnsi="Simplified Arabic" w:cs="Simplified Arabic" w:hint="cs"/>
          <w:sz w:val="24"/>
          <w:szCs w:val="24"/>
          <w:rtl/>
        </w:rPr>
        <w:t xml:space="preserve">       </w:t>
      </w:r>
      <w:r w:rsidRPr="00570B5E">
        <w:rPr>
          <w:rFonts w:ascii="Simplified Arabic" w:hAnsi="Simplified Arabic" w:cs="Simplified Arabic"/>
          <w:sz w:val="24"/>
          <w:szCs w:val="24"/>
          <w:rtl/>
        </w:rPr>
        <w:t xml:space="preserve"> ٬2009</w:t>
      </w:r>
      <w:r>
        <w:rPr>
          <w:rFonts w:ascii="Simplified Arabic" w:hAnsi="Simplified Arabic" w:cs="Simplified Arabic" w:hint="cs"/>
          <w:sz w:val="24"/>
          <w:szCs w:val="24"/>
          <w:rtl/>
        </w:rPr>
        <w:t xml:space="preserve"> </w:t>
      </w:r>
      <w:r w:rsidRPr="00570B5E">
        <w:rPr>
          <w:rFonts w:ascii="Simplified Arabic" w:hAnsi="Simplified Arabic" w:cs="Simplified Arabic"/>
          <w:sz w:val="24"/>
          <w:szCs w:val="24"/>
          <w:rtl/>
        </w:rPr>
        <w:t>ص</w:t>
      </w:r>
      <w:r>
        <w:rPr>
          <w:rFonts w:ascii="Simplified Arabic" w:hAnsi="Simplified Arabic" w:cs="Simplified Arabic" w:hint="cs"/>
          <w:sz w:val="24"/>
          <w:szCs w:val="24"/>
          <w:rtl/>
        </w:rPr>
        <w:t>:</w:t>
      </w:r>
      <w:r w:rsidRPr="00570B5E">
        <w:rPr>
          <w:rFonts w:ascii="Simplified Arabic" w:hAnsi="Simplified Arabic" w:cs="Simplified Arabic"/>
          <w:sz w:val="24"/>
          <w:szCs w:val="24"/>
          <w:rtl/>
        </w:rPr>
        <w:t xml:space="preserve"> 199</w:t>
      </w:r>
      <w:r>
        <w:rPr>
          <w:rFonts w:ascii="Simplified Arabic" w:hAnsi="Simplified Arabic" w:cs="Simplified Arabic" w:hint="cs"/>
          <w:sz w:val="24"/>
          <w:szCs w:val="24"/>
          <w:rtl/>
        </w:rPr>
        <w:t>.</w:t>
      </w:r>
    </w:p>
  </w:endnote>
  <w:endnote w:id="4">
    <w:p w:rsidR="009A0062" w:rsidRDefault="009A0062" w:rsidP="009A0062">
      <w:pPr>
        <w:pStyle w:val="Notedefin"/>
        <w:bidi/>
        <w:rPr>
          <w:rtl/>
          <w:lang w:bidi="ar-DZ"/>
        </w:rPr>
      </w:pPr>
      <w:r w:rsidRPr="003F5250">
        <w:rPr>
          <w:rStyle w:val="Appeldenotedefin"/>
          <w:rFonts w:ascii="Simplified Arabic" w:hAnsi="Simplified Arabic" w:cs="Simplified Arabic"/>
          <w:sz w:val="24"/>
          <w:szCs w:val="24"/>
        </w:rPr>
        <w:endnoteRef/>
      </w:r>
      <w:r>
        <w:t xml:space="preserve"> </w:t>
      </w:r>
      <w:r>
        <w:rPr>
          <w:rFonts w:hint="cs"/>
          <w:rtl/>
        </w:rPr>
        <w:t xml:space="preserve">- </w:t>
      </w:r>
      <w:r w:rsidRPr="00687094">
        <w:rPr>
          <w:sz w:val="24"/>
          <w:szCs w:val="24"/>
          <w:rtl/>
        </w:rPr>
        <w:t>جميل صليبا</w:t>
      </w:r>
      <w:r>
        <w:rPr>
          <w:rFonts w:hint="cs"/>
          <w:sz w:val="24"/>
          <w:szCs w:val="24"/>
          <w:rtl/>
        </w:rPr>
        <w:t>،</w:t>
      </w:r>
      <w:r w:rsidRPr="00687094">
        <w:rPr>
          <w:sz w:val="24"/>
          <w:szCs w:val="24"/>
          <w:rtl/>
        </w:rPr>
        <w:t xml:space="preserve"> المعجم الفلسفي٬</w:t>
      </w:r>
      <w:r w:rsidRPr="00687094">
        <w:rPr>
          <w:rtl/>
        </w:rPr>
        <w:t xml:space="preserve"> </w:t>
      </w:r>
      <w:r w:rsidRPr="00687094">
        <w:rPr>
          <w:rFonts w:ascii="Simplified Arabic" w:hAnsi="Simplified Arabic" w:cs="Simplified Arabic"/>
          <w:sz w:val="24"/>
          <w:szCs w:val="24"/>
          <w:rtl/>
        </w:rPr>
        <w:t>ج٬1 دار الكتاب اللبناني٬ لبنان٬ د.ط٬ د</w:t>
      </w:r>
      <w:r w:rsidRPr="00687094">
        <w:rPr>
          <w:rFonts w:ascii="Simplified Arabic" w:hAnsi="Simplified Arabic" w:cs="Simplified Arabic"/>
          <w:sz w:val="24"/>
          <w:szCs w:val="24"/>
        </w:rPr>
        <w:t>.</w:t>
      </w:r>
      <w:r>
        <w:rPr>
          <w:rFonts w:ascii="Simplified Arabic" w:hAnsi="Simplified Arabic" w:cs="Simplified Arabic"/>
          <w:sz w:val="24"/>
          <w:szCs w:val="24"/>
          <w:rtl/>
        </w:rPr>
        <w:t xml:space="preserve"> ص</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139</w:t>
      </w:r>
      <w:r>
        <w:rPr>
          <w:rFonts w:ascii="Simplified Arabic" w:hAnsi="Simplified Arabic" w:cs="Simplified Arabic" w:hint="cs"/>
          <w:sz w:val="24"/>
          <w:szCs w:val="24"/>
          <w:rtl/>
        </w:rPr>
        <w:t>.</w:t>
      </w:r>
    </w:p>
  </w:endnote>
  <w:endnote w:id="5">
    <w:p w:rsidR="009A0062" w:rsidRDefault="009A0062" w:rsidP="004C32C4">
      <w:pPr>
        <w:pStyle w:val="Notedefin"/>
        <w:bidi/>
        <w:rPr>
          <w:rtl/>
          <w:lang w:bidi="ar-DZ"/>
        </w:rPr>
      </w:pPr>
      <w:r w:rsidRPr="003F5250">
        <w:rPr>
          <w:rStyle w:val="Appeldenotedefin"/>
          <w:rFonts w:ascii="Simplified Arabic" w:hAnsi="Simplified Arabic" w:cs="Simplified Arabic"/>
          <w:sz w:val="24"/>
          <w:szCs w:val="24"/>
        </w:rPr>
        <w:endnoteRef/>
      </w:r>
      <w:r w:rsidRPr="003F5250">
        <w:rPr>
          <w:rStyle w:val="Appeldenotedefin"/>
          <w:rFonts w:ascii="Simplified Arabic" w:hAnsi="Simplified Arabic" w:cs="Simplified Arabic"/>
          <w:sz w:val="24"/>
          <w:szCs w:val="24"/>
        </w:rPr>
        <w:t xml:space="preserve"> </w:t>
      </w:r>
      <w:r>
        <w:rPr>
          <w:rFonts w:hint="cs"/>
          <w:rtl/>
          <w:lang w:bidi="ar-DZ"/>
        </w:rPr>
        <w:t xml:space="preserve">-  </w:t>
      </w:r>
      <w:r w:rsidRPr="004C32C4">
        <w:rPr>
          <w:rFonts w:hint="cs"/>
          <w:sz w:val="24"/>
          <w:szCs w:val="24"/>
          <w:rtl/>
        </w:rPr>
        <w:t>المرجع نفسه، ص: 139-140.</w:t>
      </w:r>
    </w:p>
  </w:endnote>
  <w:endnote w:id="6">
    <w:p w:rsidR="009A0062" w:rsidRPr="00867DAE" w:rsidRDefault="009A0062" w:rsidP="009A0062">
      <w:pPr>
        <w:pStyle w:val="Titre4"/>
        <w:shd w:val="clear" w:color="auto" w:fill="FFFFFF"/>
        <w:bidi/>
        <w:spacing w:before="0" w:beforeAutospacing="0" w:after="0" w:afterAutospacing="0" w:line="551" w:lineRule="atLeast"/>
        <w:jc w:val="both"/>
        <w:rPr>
          <w:rFonts w:ascii="Helvetica" w:hAnsi="Helvetica" w:cs="Helvetica"/>
          <w:b w:val="0"/>
          <w:bCs w:val="0"/>
          <w:color w:val="333333"/>
          <w:sz w:val="28"/>
          <w:szCs w:val="28"/>
          <w:rtl/>
        </w:rPr>
      </w:pPr>
      <w:r w:rsidRPr="003F5250">
        <w:rPr>
          <w:rStyle w:val="Appeldenotedefin"/>
          <w:rFonts w:ascii="Simplified Arabic" w:eastAsiaTheme="minorHAnsi" w:hAnsi="Simplified Arabic" w:cs="Simplified Arabic"/>
          <w:b w:val="0"/>
          <w:bCs w:val="0"/>
          <w:lang w:eastAsia="en-US"/>
        </w:rPr>
        <w:endnoteRef/>
      </w:r>
      <w:r w:rsidRPr="003F5250">
        <w:rPr>
          <w:rStyle w:val="Appeldenotedefin"/>
          <w:rFonts w:ascii="Simplified Arabic" w:eastAsiaTheme="minorHAnsi" w:hAnsi="Simplified Arabic" w:cs="Simplified Arabic" w:hint="cs"/>
          <w:b w:val="0"/>
          <w:bCs w:val="0"/>
          <w:rtl/>
          <w:lang w:eastAsia="en-US"/>
        </w:rPr>
        <w:t>-</w:t>
      </w:r>
      <w:r w:rsidRPr="006762C2">
        <w:rPr>
          <w:rFonts w:ascii="Simplified Arabic" w:eastAsiaTheme="minorHAnsi" w:hAnsi="Simplified Arabic" w:cs="Simplified Arabic" w:hint="cs"/>
          <w:b w:val="0"/>
          <w:bCs w:val="0"/>
          <w:rtl/>
          <w:lang w:eastAsia="en-US"/>
        </w:rPr>
        <w:t xml:space="preserve"> </w:t>
      </w:r>
      <w:r>
        <w:rPr>
          <w:rFonts w:ascii="Simplified Arabic" w:eastAsiaTheme="minorHAnsi" w:hAnsi="Simplified Arabic" w:cs="Simplified Arabic"/>
          <w:b w:val="0"/>
          <w:bCs w:val="0"/>
          <w:rtl/>
          <w:lang w:eastAsia="en-US"/>
        </w:rPr>
        <w:t>سعاد</w:t>
      </w:r>
      <w:r>
        <w:rPr>
          <w:rFonts w:ascii="Simplified Arabic" w:eastAsiaTheme="minorHAnsi" w:hAnsi="Simplified Arabic" w:cs="Simplified Arabic" w:hint="cs"/>
          <w:b w:val="0"/>
          <w:bCs w:val="0"/>
          <w:rtl/>
          <w:lang w:eastAsia="en-US"/>
        </w:rPr>
        <w:t xml:space="preserve"> </w:t>
      </w:r>
      <w:r>
        <w:rPr>
          <w:rFonts w:ascii="Simplified Arabic" w:eastAsiaTheme="minorHAnsi" w:hAnsi="Simplified Arabic" w:cs="Simplified Arabic"/>
          <w:b w:val="0"/>
          <w:bCs w:val="0"/>
          <w:rtl/>
          <w:lang w:eastAsia="en-US"/>
        </w:rPr>
        <w:t>حرب</w:t>
      </w:r>
      <w:r w:rsidRPr="006762C2">
        <w:rPr>
          <w:rFonts w:ascii="Simplified Arabic" w:eastAsiaTheme="minorHAnsi" w:hAnsi="Simplified Arabic" w:cs="Simplified Arabic"/>
          <w:b w:val="0"/>
          <w:bCs w:val="0"/>
          <w:rtl/>
          <w:lang w:eastAsia="en-US"/>
        </w:rPr>
        <w:t>،</w:t>
      </w:r>
      <w:r>
        <w:rPr>
          <w:rFonts w:ascii="Simplified Arabic" w:eastAsiaTheme="minorHAnsi" w:hAnsi="Simplified Arabic" w:cs="Simplified Arabic" w:hint="cs"/>
          <w:b w:val="0"/>
          <w:bCs w:val="0"/>
          <w:rtl/>
          <w:lang w:eastAsia="en-US"/>
        </w:rPr>
        <w:t xml:space="preserve"> </w:t>
      </w:r>
      <w:r w:rsidRPr="006762C2">
        <w:rPr>
          <w:rFonts w:ascii="Simplified Arabic" w:eastAsiaTheme="minorHAnsi" w:hAnsi="Simplified Arabic" w:cs="Simplified Arabic"/>
          <w:b w:val="0"/>
          <w:bCs w:val="0"/>
          <w:rtl/>
          <w:lang w:eastAsia="en-US"/>
        </w:rPr>
        <w:t>الأنا والآخر والجماعة،</w:t>
      </w:r>
      <w:r>
        <w:rPr>
          <w:rFonts w:ascii="Simplified Arabic" w:eastAsiaTheme="minorHAnsi" w:hAnsi="Simplified Arabic" w:cs="Simplified Arabic" w:hint="cs"/>
          <w:b w:val="0"/>
          <w:bCs w:val="0"/>
          <w:rtl/>
          <w:lang w:eastAsia="en-US"/>
        </w:rPr>
        <w:t xml:space="preserve"> </w:t>
      </w:r>
      <w:r w:rsidRPr="006762C2">
        <w:rPr>
          <w:rFonts w:ascii="Simplified Arabic" w:eastAsiaTheme="minorHAnsi" w:hAnsi="Simplified Arabic" w:cs="Simplified Arabic"/>
          <w:b w:val="0"/>
          <w:bCs w:val="0"/>
          <w:rtl/>
          <w:lang w:eastAsia="en-US"/>
        </w:rPr>
        <w:t>دراسة فلسفة سارتر ومسرحه،</w:t>
      </w:r>
      <w:r>
        <w:rPr>
          <w:rFonts w:ascii="Simplified Arabic" w:eastAsiaTheme="minorHAnsi" w:hAnsi="Simplified Arabic" w:cs="Simplified Arabic" w:hint="cs"/>
          <w:b w:val="0"/>
          <w:bCs w:val="0"/>
          <w:rtl/>
          <w:lang w:eastAsia="en-US"/>
        </w:rPr>
        <w:t xml:space="preserve"> </w:t>
      </w:r>
      <w:r>
        <w:rPr>
          <w:rFonts w:ascii="Simplified Arabic" w:eastAsiaTheme="minorHAnsi" w:hAnsi="Simplified Arabic" w:cs="Simplified Arabic"/>
          <w:b w:val="0"/>
          <w:bCs w:val="0"/>
          <w:rtl/>
          <w:lang w:eastAsia="en-US"/>
        </w:rPr>
        <w:t>دار</w:t>
      </w:r>
      <w:r>
        <w:rPr>
          <w:rFonts w:ascii="Simplified Arabic" w:eastAsiaTheme="minorHAnsi" w:hAnsi="Simplified Arabic" w:cs="Simplified Arabic" w:hint="cs"/>
          <w:b w:val="0"/>
          <w:bCs w:val="0"/>
          <w:rtl/>
          <w:lang w:eastAsia="en-US"/>
        </w:rPr>
        <w:t xml:space="preserve"> </w:t>
      </w:r>
      <w:r>
        <w:rPr>
          <w:rFonts w:ascii="Simplified Arabic" w:eastAsiaTheme="minorHAnsi" w:hAnsi="Simplified Arabic" w:cs="Simplified Arabic"/>
          <w:b w:val="0"/>
          <w:bCs w:val="0"/>
          <w:rtl/>
          <w:lang w:eastAsia="en-US"/>
        </w:rPr>
        <w:t>المنتخب العربي</w:t>
      </w:r>
      <w:r w:rsidRPr="006762C2">
        <w:rPr>
          <w:rFonts w:ascii="Simplified Arabic" w:eastAsiaTheme="minorHAnsi" w:hAnsi="Simplified Arabic" w:cs="Simplified Arabic"/>
          <w:b w:val="0"/>
          <w:bCs w:val="0"/>
          <w:rtl/>
          <w:lang w:eastAsia="en-US"/>
        </w:rPr>
        <w:t>،</w:t>
      </w:r>
      <w:r>
        <w:rPr>
          <w:rFonts w:ascii="Simplified Arabic" w:eastAsiaTheme="minorHAnsi" w:hAnsi="Simplified Arabic" w:cs="Simplified Arabic" w:hint="cs"/>
          <w:b w:val="0"/>
          <w:bCs w:val="0"/>
          <w:rtl/>
          <w:lang w:eastAsia="en-US"/>
        </w:rPr>
        <w:t xml:space="preserve"> </w:t>
      </w:r>
      <w:r w:rsidRPr="006762C2">
        <w:rPr>
          <w:rFonts w:ascii="Simplified Arabic" w:eastAsiaTheme="minorHAnsi" w:hAnsi="Simplified Arabic" w:cs="Simplified Arabic"/>
          <w:b w:val="0"/>
          <w:bCs w:val="0"/>
          <w:rtl/>
          <w:lang w:eastAsia="en-US"/>
        </w:rPr>
        <w:t>بيروت لبنان،</w:t>
      </w:r>
      <w:r>
        <w:rPr>
          <w:rFonts w:ascii="Simplified Arabic" w:eastAsiaTheme="minorHAnsi" w:hAnsi="Simplified Arabic" w:cs="Simplified Arabic" w:hint="cs"/>
          <w:b w:val="0"/>
          <w:bCs w:val="0"/>
          <w:rtl/>
          <w:lang w:eastAsia="en-US"/>
        </w:rPr>
        <w:t xml:space="preserve">                </w:t>
      </w:r>
      <w:r w:rsidRPr="006762C2">
        <w:rPr>
          <w:rFonts w:ascii="Simplified Arabic" w:eastAsiaTheme="minorHAnsi" w:hAnsi="Simplified Arabic" w:cs="Simplified Arabic"/>
          <w:b w:val="0"/>
          <w:bCs w:val="0"/>
          <w:rtl/>
          <w:lang w:eastAsia="en-US"/>
        </w:rPr>
        <w:t>ط 1، 1994.</w:t>
      </w:r>
      <w:r>
        <w:rPr>
          <w:rFonts w:ascii="Simplified Arabic" w:eastAsiaTheme="minorHAnsi" w:hAnsi="Simplified Arabic" w:cs="Simplified Arabic" w:hint="cs"/>
          <w:b w:val="0"/>
          <w:bCs w:val="0"/>
          <w:rtl/>
          <w:lang w:eastAsia="en-US"/>
        </w:rPr>
        <w:t xml:space="preserve"> </w:t>
      </w:r>
      <w:r w:rsidRPr="006762C2">
        <w:rPr>
          <w:rFonts w:ascii="Simplified Arabic" w:eastAsiaTheme="minorHAnsi" w:hAnsi="Simplified Arabic" w:cs="Simplified Arabic"/>
          <w:b w:val="0"/>
          <w:bCs w:val="0"/>
          <w:rtl/>
          <w:lang w:eastAsia="en-US"/>
        </w:rPr>
        <w:t>ص</w:t>
      </w:r>
      <w:r>
        <w:rPr>
          <w:rFonts w:ascii="Simplified Arabic" w:eastAsiaTheme="minorHAnsi" w:hAnsi="Simplified Arabic" w:cs="Simplified Arabic" w:hint="cs"/>
          <w:b w:val="0"/>
          <w:bCs w:val="0"/>
          <w:rtl/>
          <w:lang w:eastAsia="en-US"/>
        </w:rPr>
        <w:t>:</w:t>
      </w:r>
      <w:r w:rsidRPr="006762C2">
        <w:rPr>
          <w:rFonts w:ascii="Simplified Arabic" w:eastAsiaTheme="minorHAnsi" w:hAnsi="Simplified Arabic" w:cs="Simplified Arabic"/>
          <w:b w:val="0"/>
          <w:bCs w:val="0"/>
          <w:rtl/>
          <w:lang w:eastAsia="en-US"/>
        </w:rPr>
        <w:t>07</w:t>
      </w:r>
      <w:r>
        <w:rPr>
          <w:rFonts w:ascii="Simplified Arabic" w:eastAsiaTheme="minorHAnsi" w:hAnsi="Simplified Arabic" w:cs="Simplified Arabic" w:hint="cs"/>
          <w:b w:val="0"/>
          <w:bCs w:val="0"/>
          <w:rtl/>
          <w:lang w:eastAsia="en-US"/>
        </w:rPr>
        <w:t>.</w:t>
      </w:r>
    </w:p>
  </w:endnote>
  <w:endnote w:id="7">
    <w:p w:rsidR="009A0062" w:rsidRPr="009A0062" w:rsidRDefault="009A0062" w:rsidP="00FB08F5">
      <w:pPr>
        <w:pStyle w:val="Notedefin"/>
        <w:bidi/>
        <w:rPr>
          <w:rFonts w:ascii="Simplified Arabic" w:hAnsi="Simplified Arabic" w:cs="Simplified Arabic"/>
          <w:sz w:val="24"/>
          <w:szCs w:val="24"/>
          <w:rtl/>
        </w:rPr>
      </w:pPr>
      <w:r w:rsidRPr="003F5250">
        <w:rPr>
          <w:rStyle w:val="Appeldenotedefin"/>
          <w:rFonts w:ascii="Simplified Arabic" w:hAnsi="Simplified Arabic" w:cs="Simplified Arabic"/>
          <w:sz w:val="24"/>
          <w:szCs w:val="24"/>
        </w:rPr>
        <w:endnoteRef/>
      </w:r>
      <w:r w:rsidRPr="003F5250">
        <w:rPr>
          <w:rStyle w:val="Appeldenotedefin"/>
          <w:rFonts w:ascii="Simplified Arabic" w:hAnsi="Simplified Arabic" w:cs="Simplified Arabic"/>
          <w:sz w:val="24"/>
          <w:szCs w:val="24"/>
          <w:rtl/>
        </w:rPr>
        <w:t>-</w:t>
      </w:r>
      <w:r w:rsidRPr="009A0062">
        <w:rPr>
          <w:rFonts w:ascii="Simplified Arabic" w:hAnsi="Simplified Arabic" w:cs="Simplified Arabic" w:hint="cs"/>
          <w:sz w:val="24"/>
          <w:szCs w:val="24"/>
          <w:rtl/>
        </w:rPr>
        <w:t xml:space="preserve"> المرجع نفسه، ص: 14.</w:t>
      </w:r>
    </w:p>
  </w:endnote>
  <w:endnote w:id="8">
    <w:p w:rsidR="009A0062" w:rsidRPr="009A0062" w:rsidRDefault="009A0062" w:rsidP="009A0062">
      <w:pPr>
        <w:pStyle w:val="Notedefin"/>
        <w:bidi/>
        <w:rPr>
          <w:rFonts w:ascii="Simplified Arabic" w:hAnsi="Simplified Arabic" w:cs="Simplified Arabic"/>
          <w:sz w:val="24"/>
          <w:szCs w:val="24"/>
          <w:rtl/>
        </w:rPr>
      </w:pPr>
      <w:r w:rsidRPr="003F5250">
        <w:rPr>
          <w:rStyle w:val="Appeldenotedefin"/>
          <w:rFonts w:ascii="Simplified Arabic" w:hAnsi="Simplified Arabic" w:cs="Simplified Arabic"/>
          <w:sz w:val="24"/>
          <w:szCs w:val="24"/>
        </w:rPr>
        <w:endnoteRef/>
      </w:r>
      <w:r w:rsidRPr="009A0062">
        <w:rPr>
          <w:rFonts w:ascii="Simplified Arabic" w:hAnsi="Simplified Arabic" w:cs="Simplified Arabic" w:hint="cs"/>
          <w:sz w:val="24"/>
          <w:szCs w:val="24"/>
          <w:rtl/>
        </w:rPr>
        <w:t xml:space="preserve">- </w:t>
      </w:r>
      <w:r w:rsidRPr="009A0062">
        <w:rPr>
          <w:rFonts w:ascii="Simplified Arabic" w:hAnsi="Simplified Arabic" w:cs="Simplified Arabic"/>
          <w:sz w:val="24"/>
          <w:szCs w:val="24"/>
          <w:rtl/>
        </w:rPr>
        <w:t>عبد</w:t>
      </w:r>
      <w:r w:rsidRPr="009A0062">
        <w:rPr>
          <w:rFonts w:ascii="Simplified Arabic" w:hAnsi="Simplified Arabic" w:cs="Simplified Arabic" w:hint="cs"/>
          <w:sz w:val="24"/>
          <w:szCs w:val="24"/>
          <w:rtl/>
        </w:rPr>
        <w:t xml:space="preserve"> </w:t>
      </w:r>
      <w:r w:rsidRPr="009A0062">
        <w:rPr>
          <w:rFonts w:ascii="Simplified Arabic" w:hAnsi="Simplified Arabic" w:cs="Simplified Arabic"/>
          <w:sz w:val="24"/>
          <w:szCs w:val="24"/>
          <w:rtl/>
        </w:rPr>
        <w:t>الرحمن بدوي</w:t>
      </w:r>
      <w:r>
        <w:rPr>
          <w:rFonts w:ascii="Simplified Arabic" w:hAnsi="Simplified Arabic" w:cs="Simplified Arabic" w:hint="cs"/>
          <w:sz w:val="24"/>
          <w:szCs w:val="24"/>
          <w:rtl/>
        </w:rPr>
        <w:t>،</w:t>
      </w:r>
      <w:r w:rsidRPr="009A0062">
        <w:rPr>
          <w:rFonts w:ascii="Simplified Arabic" w:hAnsi="Simplified Arabic" w:cs="Simplified Arabic"/>
          <w:sz w:val="24"/>
          <w:szCs w:val="24"/>
          <w:rtl/>
        </w:rPr>
        <w:t xml:space="preserve"> دراسات في الفلسفة الوجودية٬ النهضة المصرية٬ مصر٬ ط٬2 ٬1966 ص</w:t>
      </w:r>
      <w:r>
        <w:rPr>
          <w:rFonts w:ascii="Simplified Arabic" w:hAnsi="Simplified Arabic" w:cs="Simplified Arabic" w:hint="cs"/>
          <w:sz w:val="24"/>
          <w:szCs w:val="24"/>
          <w:rtl/>
        </w:rPr>
        <w:t>:</w:t>
      </w:r>
      <w:r w:rsidRPr="009A0062">
        <w:rPr>
          <w:rFonts w:ascii="Simplified Arabic" w:hAnsi="Simplified Arabic" w:cs="Simplified Arabic"/>
          <w:sz w:val="24"/>
          <w:szCs w:val="24"/>
          <w:rtl/>
        </w:rPr>
        <w:t xml:space="preserve"> 19</w:t>
      </w:r>
      <w:r>
        <w:rPr>
          <w:rFonts w:ascii="Simplified Arabic" w:hAnsi="Simplified Arabic" w:cs="Simplified Arabic" w:hint="cs"/>
          <w:sz w:val="24"/>
          <w:szCs w:val="24"/>
          <w:rtl/>
        </w:rPr>
        <w:t>.</w:t>
      </w:r>
    </w:p>
  </w:endnote>
  <w:endnote w:id="9">
    <w:p w:rsidR="009A0062" w:rsidRPr="009A0062" w:rsidRDefault="009A0062" w:rsidP="009A0062">
      <w:pPr>
        <w:pStyle w:val="Notedefin"/>
        <w:bidi/>
        <w:rPr>
          <w:rFonts w:ascii="Simplified Arabic" w:hAnsi="Simplified Arabic" w:cs="Simplified Arabic"/>
          <w:sz w:val="24"/>
          <w:szCs w:val="24"/>
          <w:rtl/>
        </w:rPr>
      </w:pPr>
      <w:r w:rsidRPr="003F5250">
        <w:rPr>
          <w:rStyle w:val="Appeldenotedefin"/>
          <w:rFonts w:ascii="Simplified Arabic" w:hAnsi="Simplified Arabic" w:cs="Simplified Arabic"/>
          <w:sz w:val="24"/>
          <w:szCs w:val="24"/>
        </w:rPr>
        <w:endnoteRef/>
      </w:r>
      <w:r w:rsidRPr="009A0062">
        <w:rPr>
          <w:rFonts w:ascii="Simplified Arabic" w:hAnsi="Simplified Arabic" w:cs="Simplified Arabic" w:hint="cs"/>
          <w:sz w:val="24"/>
          <w:szCs w:val="24"/>
          <w:rtl/>
        </w:rPr>
        <w:t xml:space="preserve">- </w:t>
      </w:r>
      <w:r w:rsidRPr="009A0062">
        <w:rPr>
          <w:rFonts w:ascii="Simplified Arabic" w:hAnsi="Simplified Arabic" w:cs="Simplified Arabic"/>
          <w:sz w:val="24"/>
          <w:szCs w:val="24"/>
          <w:rtl/>
        </w:rPr>
        <w:t>نجيب</w:t>
      </w:r>
      <w:r w:rsidRPr="009A0062">
        <w:rPr>
          <w:rFonts w:ascii="Simplified Arabic" w:hAnsi="Simplified Arabic" w:cs="Simplified Arabic" w:hint="cs"/>
          <w:sz w:val="24"/>
          <w:szCs w:val="24"/>
          <w:rtl/>
        </w:rPr>
        <w:t xml:space="preserve"> </w:t>
      </w:r>
      <w:r w:rsidRPr="009A0062">
        <w:rPr>
          <w:rFonts w:ascii="Simplified Arabic" w:hAnsi="Simplified Arabic" w:cs="Simplified Arabic"/>
          <w:sz w:val="24"/>
          <w:szCs w:val="24"/>
          <w:rtl/>
        </w:rPr>
        <w:t>البلدي</w:t>
      </w:r>
      <w:r>
        <w:rPr>
          <w:rFonts w:ascii="Simplified Arabic" w:hAnsi="Simplified Arabic" w:cs="Simplified Arabic" w:hint="cs"/>
          <w:sz w:val="24"/>
          <w:szCs w:val="24"/>
          <w:rtl/>
        </w:rPr>
        <w:t>،</w:t>
      </w:r>
      <w:r w:rsidRPr="009A0062">
        <w:rPr>
          <w:rFonts w:ascii="Simplified Arabic" w:hAnsi="Simplified Arabic" w:cs="Simplified Arabic"/>
          <w:sz w:val="24"/>
          <w:szCs w:val="24"/>
          <w:rtl/>
        </w:rPr>
        <w:t xml:space="preserve"> "</w:t>
      </w:r>
      <w:r w:rsidRPr="009A0062">
        <w:rPr>
          <w:rFonts w:ascii="Simplified Arabic" w:hAnsi="Simplified Arabic" w:cs="Simplified Arabic" w:hint="cs"/>
          <w:sz w:val="24"/>
          <w:szCs w:val="24"/>
          <w:rtl/>
        </w:rPr>
        <w:t>ديكارت</w:t>
      </w:r>
      <w:r w:rsidRPr="009A0062">
        <w:rPr>
          <w:rFonts w:ascii="Simplified Arabic" w:hAnsi="Simplified Arabic" w:cs="Simplified Arabic"/>
          <w:sz w:val="24"/>
          <w:szCs w:val="24"/>
          <w:rtl/>
        </w:rPr>
        <w:t>٬ سلسلة نوابغ الفكر الغربي٬ دار المعارف٬ مصر٬ ط٬2 ٬1968 ص</w:t>
      </w:r>
      <w:r>
        <w:rPr>
          <w:rFonts w:ascii="Simplified Arabic" w:hAnsi="Simplified Arabic" w:cs="Simplified Arabic" w:hint="cs"/>
          <w:sz w:val="24"/>
          <w:szCs w:val="24"/>
          <w:rtl/>
        </w:rPr>
        <w:t>:</w:t>
      </w:r>
      <w:r w:rsidRPr="009A0062">
        <w:rPr>
          <w:rFonts w:ascii="Simplified Arabic" w:hAnsi="Simplified Arabic" w:cs="Simplified Arabic"/>
          <w:sz w:val="24"/>
          <w:szCs w:val="24"/>
          <w:rtl/>
        </w:rPr>
        <w:t xml:space="preserve"> </w:t>
      </w:r>
      <w:r w:rsidRPr="009A0062">
        <w:rPr>
          <w:rFonts w:ascii="Simplified Arabic" w:hAnsi="Simplified Arabic" w:cs="Simplified Arabic" w:hint="cs"/>
          <w:sz w:val="24"/>
          <w:szCs w:val="24"/>
          <w:rtl/>
        </w:rPr>
        <w:t>200.</w:t>
      </w:r>
    </w:p>
  </w:endnote>
  <w:endnote w:id="10">
    <w:p w:rsidR="009A0062" w:rsidRPr="009A0062" w:rsidRDefault="009A0062" w:rsidP="009A0062">
      <w:pPr>
        <w:pStyle w:val="Notedefin"/>
        <w:bidi/>
        <w:rPr>
          <w:rFonts w:ascii="Simplified Arabic" w:hAnsi="Simplified Arabic" w:cs="Simplified Arabic"/>
          <w:sz w:val="24"/>
          <w:szCs w:val="24"/>
          <w:rtl/>
        </w:rPr>
      </w:pPr>
      <w:r w:rsidRPr="003F5250">
        <w:rPr>
          <w:rStyle w:val="Appeldenotedefin"/>
          <w:rFonts w:ascii="Simplified Arabic" w:hAnsi="Simplified Arabic" w:cs="Simplified Arabic"/>
          <w:sz w:val="24"/>
          <w:szCs w:val="24"/>
        </w:rPr>
        <w:endnoteRef/>
      </w:r>
      <w:r w:rsidRPr="009A0062">
        <w:rPr>
          <w:rFonts w:ascii="Simplified Arabic" w:hAnsi="Simplified Arabic" w:cs="Simplified Arabic" w:hint="cs"/>
          <w:sz w:val="24"/>
          <w:szCs w:val="24"/>
          <w:rtl/>
        </w:rPr>
        <w:t xml:space="preserve">- </w:t>
      </w:r>
      <w:r w:rsidRPr="009A0062">
        <w:rPr>
          <w:rFonts w:ascii="Simplified Arabic" w:hAnsi="Simplified Arabic" w:cs="Simplified Arabic"/>
          <w:sz w:val="24"/>
          <w:szCs w:val="24"/>
          <w:rtl/>
        </w:rPr>
        <w:t>ينظر</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عباس يوسف الحداد</w:t>
      </w:r>
      <w:r>
        <w:rPr>
          <w:rFonts w:ascii="Simplified Arabic" w:hAnsi="Simplified Arabic" w:cs="Simplified Arabic" w:hint="cs"/>
          <w:sz w:val="24"/>
          <w:szCs w:val="24"/>
          <w:rtl/>
        </w:rPr>
        <w:t>،</w:t>
      </w:r>
      <w:r w:rsidRPr="009A0062">
        <w:rPr>
          <w:rFonts w:ascii="Simplified Arabic" w:hAnsi="Simplified Arabic" w:cs="Simplified Arabic"/>
          <w:sz w:val="24"/>
          <w:szCs w:val="24"/>
          <w:rtl/>
        </w:rPr>
        <w:t xml:space="preserve"> الأنا في الشعر الصوفي٬ ص</w:t>
      </w:r>
      <w:r>
        <w:rPr>
          <w:rFonts w:ascii="Simplified Arabic" w:hAnsi="Simplified Arabic" w:cs="Simplified Arabic" w:hint="cs"/>
          <w:sz w:val="24"/>
          <w:szCs w:val="24"/>
          <w:rtl/>
        </w:rPr>
        <w:t>:192.</w:t>
      </w:r>
    </w:p>
  </w:endnote>
  <w:endnote w:id="11">
    <w:p w:rsidR="009A0062" w:rsidRPr="009A0062" w:rsidRDefault="009A0062" w:rsidP="00EE4654">
      <w:pPr>
        <w:pStyle w:val="Notedefin"/>
        <w:bidi/>
        <w:rPr>
          <w:rFonts w:ascii="Simplified Arabic" w:hAnsi="Simplified Arabic" w:cs="Simplified Arabic"/>
          <w:sz w:val="24"/>
          <w:szCs w:val="24"/>
          <w:rtl/>
        </w:rPr>
      </w:pPr>
      <w:r w:rsidRPr="003F5250">
        <w:rPr>
          <w:rStyle w:val="Appeldenotedefin"/>
          <w:rFonts w:ascii="Simplified Arabic" w:hAnsi="Simplified Arabic" w:cs="Simplified Arabic"/>
          <w:sz w:val="24"/>
          <w:szCs w:val="24"/>
        </w:rPr>
        <w:endnoteRef/>
      </w:r>
      <w:r w:rsidRPr="009A0062">
        <w:rPr>
          <w:rFonts w:ascii="Simplified Arabic" w:hAnsi="Simplified Arabic" w:cs="Simplified Arabic"/>
          <w:sz w:val="24"/>
          <w:szCs w:val="24"/>
        </w:rPr>
        <w:t xml:space="preserve"> </w:t>
      </w:r>
      <w:r w:rsidRPr="009A0062">
        <w:rPr>
          <w:rFonts w:ascii="Simplified Arabic" w:hAnsi="Simplified Arabic" w:cs="Simplified Arabic" w:hint="cs"/>
          <w:sz w:val="24"/>
          <w:szCs w:val="24"/>
          <w:rtl/>
        </w:rPr>
        <w:t xml:space="preserve">- </w:t>
      </w:r>
      <w:r w:rsidRPr="009A0062">
        <w:rPr>
          <w:rFonts w:ascii="Simplified Arabic" w:hAnsi="Simplified Arabic" w:cs="Simplified Arabic"/>
          <w:sz w:val="24"/>
          <w:szCs w:val="24"/>
          <w:rtl/>
        </w:rPr>
        <w:t>سعاد حرب،</w:t>
      </w:r>
      <w:r w:rsidRPr="009A0062">
        <w:rPr>
          <w:rFonts w:ascii="Simplified Arabic" w:hAnsi="Simplified Arabic" w:cs="Simplified Arabic" w:hint="cs"/>
          <w:sz w:val="24"/>
          <w:szCs w:val="24"/>
          <w:rtl/>
        </w:rPr>
        <w:t xml:space="preserve"> </w:t>
      </w:r>
      <w:r w:rsidRPr="009A0062">
        <w:rPr>
          <w:rFonts w:ascii="Simplified Arabic" w:hAnsi="Simplified Arabic" w:cs="Simplified Arabic"/>
          <w:sz w:val="24"/>
          <w:szCs w:val="24"/>
          <w:rtl/>
        </w:rPr>
        <w:t>الأنا والآخر والجماعة،</w:t>
      </w:r>
      <w:r w:rsidRPr="009A0062">
        <w:rPr>
          <w:rFonts w:ascii="Simplified Arabic" w:hAnsi="Simplified Arabic" w:cs="Simplified Arabic" w:hint="cs"/>
          <w:sz w:val="24"/>
          <w:szCs w:val="24"/>
          <w:rtl/>
        </w:rPr>
        <w:t xml:space="preserve"> </w:t>
      </w:r>
      <w:r w:rsidRPr="009A0062">
        <w:rPr>
          <w:rFonts w:ascii="Simplified Arabic" w:hAnsi="Simplified Arabic" w:cs="Simplified Arabic"/>
          <w:sz w:val="24"/>
          <w:szCs w:val="24"/>
          <w:rtl/>
        </w:rPr>
        <w:t>دراسة فلسفة سارتر ومسرحه</w:t>
      </w:r>
      <w:r w:rsidRPr="009A0062">
        <w:rPr>
          <w:rFonts w:ascii="Simplified Arabic" w:hAnsi="Simplified Arabic" w:cs="Simplified Arabic" w:hint="cs"/>
          <w:sz w:val="24"/>
          <w:szCs w:val="24"/>
          <w:rtl/>
        </w:rPr>
        <w:t>، ص: 30.</w:t>
      </w:r>
    </w:p>
  </w:endnote>
  <w:endnote w:id="12">
    <w:p w:rsidR="009A0062" w:rsidRPr="009A0062" w:rsidRDefault="009A0062" w:rsidP="00CD34C9">
      <w:pPr>
        <w:pStyle w:val="Notedefin"/>
        <w:bidi/>
        <w:rPr>
          <w:rFonts w:ascii="Simplified Arabic" w:hAnsi="Simplified Arabic" w:cs="Simplified Arabic"/>
          <w:sz w:val="24"/>
          <w:szCs w:val="24"/>
          <w:rtl/>
        </w:rPr>
      </w:pPr>
      <w:r w:rsidRPr="003F5250">
        <w:rPr>
          <w:rStyle w:val="Appeldenotedefin"/>
          <w:rFonts w:ascii="Simplified Arabic" w:hAnsi="Simplified Arabic" w:cs="Simplified Arabic"/>
          <w:sz w:val="24"/>
          <w:szCs w:val="24"/>
        </w:rPr>
        <w:endnoteRef/>
      </w:r>
      <w:r w:rsidRPr="003F5250">
        <w:rPr>
          <w:rStyle w:val="Appeldenotedefin"/>
          <w:rFonts w:ascii="Simplified Arabic" w:hAnsi="Simplified Arabic" w:cs="Simplified Arabic"/>
          <w:sz w:val="24"/>
          <w:szCs w:val="24"/>
        </w:rPr>
        <w:t xml:space="preserve"> </w:t>
      </w:r>
      <w:r w:rsidRPr="009A0062">
        <w:rPr>
          <w:rFonts w:ascii="Simplified Arabic" w:hAnsi="Simplified Arabic" w:cs="Simplified Arabic" w:hint="cs"/>
          <w:sz w:val="24"/>
          <w:szCs w:val="24"/>
          <w:rtl/>
        </w:rPr>
        <w:t>- محمد علي زرقة، بعد أن أقتل بقليل، مخطوط 1956، ص: 10.</w:t>
      </w:r>
    </w:p>
  </w:endnote>
  <w:endnote w:id="13">
    <w:p w:rsidR="009A0062" w:rsidRPr="009A0062" w:rsidRDefault="009A0062" w:rsidP="006412C1">
      <w:pPr>
        <w:pStyle w:val="Notedefin"/>
        <w:bidi/>
        <w:rPr>
          <w:rFonts w:ascii="Simplified Arabic" w:hAnsi="Simplified Arabic" w:cs="Simplified Arabic"/>
          <w:sz w:val="24"/>
          <w:szCs w:val="24"/>
          <w:rtl/>
        </w:rPr>
      </w:pPr>
      <w:r w:rsidRPr="003F5250">
        <w:rPr>
          <w:rStyle w:val="Appeldenotedefin"/>
          <w:rFonts w:ascii="Simplified Arabic" w:hAnsi="Simplified Arabic" w:cs="Simplified Arabic"/>
          <w:sz w:val="24"/>
          <w:szCs w:val="24"/>
        </w:rPr>
        <w:endnoteRef/>
      </w:r>
      <w:r w:rsidRPr="009A0062">
        <w:rPr>
          <w:rFonts w:ascii="Simplified Arabic" w:hAnsi="Simplified Arabic" w:cs="Simplified Arabic"/>
          <w:sz w:val="24"/>
          <w:szCs w:val="24"/>
        </w:rPr>
        <w:t xml:space="preserve"> </w:t>
      </w:r>
      <w:r w:rsidRPr="009A0062">
        <w:rPr>
          <w:rFonts w:ascii="Simplified Arabic" w:hAnsi="Simplified Arabic" w:cs="Simplified Arabic" w:hint="cs"/>
          <w:sz w:val="24"/>
          <w:szCs w:val="24"/>
          <w:rtl/>
        </w:rPr>
        <w:t>- المسرحية، ص : 19-20.</w:t>
      </w:r>
    </w:p>
  </w:endnote>
  <w:endnote w:id="14">
    <w:p w:rsidR="009A0062" w:rsidRPr="009A0062" w:rsidRDefault="009A0062" w:rsidP="003A7C6E">
      <w:pPr>
        <w:pStyle w:val="Notedefin"/>
        <w:bidi/>
        <w:rPr>
          <w:rFonts w:ascii="Simplified Arabic" w:hAnsi="Simplified Arabic" w:cs="Simplified Arabic"/>
          <w:sz w:val="24"/>
          <w:szCs w:val="24"/>
          <w:rtl/>
        </w:rPr>
      </w:pPr>
      <w:r w:rsidRPr="003F5250">
        <w:rPr>
          <w:rStyle w:val="Appeldenotedefin"/>
          <w:rFonts w:ascii="Simplified Arabic" w:hAnsi="Simplified Arabic" w:cs="Simplified Arabic"/>
          <w:sz w:val="24"/>
          <w:szCs w:val="24"/>
        </w:rPr>
        <w:endnoteRef/>
      </w:r>
      <w:r w:rsidRPr="009A0062">
        <w:rPr>
          <w:rFonts w:ascii="Simplified Arabic" w:hAnsi="Simplified Arabic" w:cs="Simplified Arabic"/>
          <w:sz w:val="24"/>
          <w:szCs w:val="24"/>
        </w:rPr>
        <w:t xml:space="preserve"> </w:t>
      </w:r>
      <w:r w:rsidRPr="009A0062">
        <w:rPr>
          <w:rFonts w:ascii="Simplified Arabic" w:hAnsi="Simplified Arabic" w:cs="Simplified Arabic" w:hint="cs"/>
          <w:sz w:val="24"/>
          <w:szCs w:val="24"/>
          <w:rtl/>
        </w:rPr>
        <w:t>- المسرحية، ص: 21.</w:t>
      </w:r>
    </w:p>
  </w:endnote>
  <w:endnote w:id="15">
    <w:p w:rsidR="009A0062" w:rsidRPr="009A0062" w:rsidRDefault="009A0062" w:rsidP="009A0062">
      <w:pPr>
        <w:pStyle w:val="Notedefin"/>
        <w:bidi/>
        <w:rPr>
          <w:rFonts w:ascii="Simplified Arabic" w:hAnsi="Simplified Arabic" w:cs="Simplified Arabic"/>
          <w:sz w:val="24"/>
          <w:szCs w:val="24"/>
          <w:rtl/>
        </w:rPr>
      </w:pPr>
      <w:r w:rsidRPr="003F5250">
        <w:rPr>
          <w:rStyle w:val="Appeldenotedefin"/>
          <w:rFonts w:ascii="Simplified Arabic" w:hAnsi="Simplified Arabic" w:cs="Simplified Arabic"/>
          <w:sz w:val="24"/>
          <w:szCs w:val="24"/>
        </w:rPr>
        <w:endnoteRef/>
      </w:r>
      <w:r w:rsidRPr="009A0062">
        <w:rPr>
          <w:rFonts w:ascii="Simplified Arabic" w:hAnsi="Simplified Arabic" w:cs="Simplified Arabic"/>
          <w:sz w:val="24"/>
          <w:szCs w:val="24"/>
        </w:rPr>
        <w:t xml:space="preserve"> </w:t>
      </w:r>
      <w:r w:rsidRPr="009A0062">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محمد عبد الرحيم الزيني، حقيقة الموت بين الفلسفة والدين، دار اليقين، مصر، ط1، 2011. ص: 73.</w:t>
      </w:r>
    </w:p>
  </w:endnote>
  <w:endnote w:id="16">
    <w:p w:rsidR="009A0062" w:rsidRPr="000F5635" w:rsidRDefault="009A0062" w:rsidP="009A0062">
      <w:pPr>
        <w:pStyle w:val="Notedefin"/>
        <w:bidi/>
        <w:rPr>
          <w:rFonts w:ascii="Simplified Arabic" w:hAnsi="Simplified Arabic" w:cs="Simplified Arabic"/>
          <w:sz w:val="24"/>
          <w:szCs w:val="24"/>
          <w:rtl/>
        </w:rPr>
      </w:pPr>
      <w:r w:rsidRPr="009A0062">
        <w:endnoteRef/>
      </w:r>
      <w:r w:rsidRPr="000F5635">
        <w:rPr>
          <w:rFonts w:ascii="Simplified Arabic" w:hAnsi="Simplified Arabic" w:cs="Simplified Arabic"/>
          <w:sz w:val="24"/>
          <w:szCs w:val="24"/>
        </w:rPr>
        <w:t xml:space="preserve"> </w:t>
      </w:r>
      <w:r>
        <w:rPr>
          <w:rFonts w:ascii="Simplified Arabic" w:hAnsi="Simplified Arabic" w:cs="Simplified Arabic" w:hint="cs"/>
          <w:sz w:val="24"/>
          <w:szCs w:val="24"/>
          <w:rtl/>
        </w:rPr>
        <w:t>- المسرحية، ص: 24-25.</w:t>
      </w:r>
    </w:p>
  </w:endnote>
  <w:endnote w:id="17">
    <w:p w:rsidR="009A0062" w:rsidRPr="009E5AA2" w:rsidRDefault="009A0062" w:rsidP="009E5AA2">
      <w:pPr>
        <w:pStyle w:val="Notedefin"/>
        <w:bidi/>
        <w:rPr>
          <w:rFonts w:ascii="Simplified Arabic" w:hAnsi="Simplified Arabic" w:cs="Simplified Arabic"/>
          <w:sz w:val="24"/>
          <w:szCs w:val="24"/>
          <w:rtl/>
          <w:lang w:bidi="ar-DZ"/>
        </w:rPr>
      </w:pPr>
      <w:r w:rsidRPr="009E5AA2">
        <w:rPr>
          <w:rStyle w:val="Appeldenotedefin"/>
          <w:rFonts w:ascii="Simplified Arabic" w:hAnsi="Simplified Arabic" w:cs="Simplified Arabic"/>
          <w:sz w:val="24"/>
          <w:szCs w:val="24"/>
        </w:rPr>
        <w:endnoteRef/>
      </w:r>
      <w:r w:rsidRPr="009E5AA2">
        <w:rPr>
          <w:rFonts w:ascii="Simplified Arabic" w:hAnsi="Simplified Arabic" w:cs="Simplified Arabic"/>
          <w:sz w:val="24"/>
          <w:szCs w:val="24"/>
        </w:rPr>
        <w:t xml:space="preserve"> </w:t>
      </w:r>
      <w:r>
        <w:rPr>
          <w:rFonts w:ascii="Simplified Arabic" w:hAnsi="Simplified Arabic" w:cs="Simplified Arabic" w:hint="cs"/>
          <w:sz w:val="24"/>
          <w:szCs w:val="24"/>
          <w:rtl/>
        </w:rPr>
        <w:t>- المسرحية، ص: 27-28.</w:t>
      </w:r>
    </w:p>
  </w:endnote>
  <w:endnote w:id="18">
    <w:p w:rsidR="009A0062" w:rsidRPr="00757621" w:rsidRDefault="009A0062" w:rsidP="00757621">
      <w:pPr>
        <w:pStyle w:val="Notedefin"/>
        <w:bidi/>
        <w:rPr>
          <w:rFonts w:ascii="Simplified Arabic" w:hAnsi="Simplified Arabic" w:cs="Simplified Arabic"/>
          <w:sz w:val="24"/>
          <w:szCs w:val="24"/>
          <w:rtl/>
          <w:lang w:bidi="ar-DZ"/>
        </w:rPr>
      </w:pPr>
      <w:r w:rsidRPr="00757621">
        <w:rPr>
          <w:rStyle w:val="Appeldenotedefin"/>
          <w:rFonts w:ascii="Simplified Arabic" w:hAnsi="Simplified Arabic" w:cs="Simplified Arabic"/>
          <w:sz w:val="24"/>
          <w:szCs w:val="24"/>
        </w:rPr>
        <w:endnoteRef/>
      </w:r>
      <w:r w:rsidRPr="00757621">
        <w:rPr>
          <w:rFonts w:ascii="Simplified Arabic" w:hAnsi="Simplified Arabic" w:cs="Simplified Arabic"/>
          <w:sz w:val="24"/>
          <w:szCs w:val="24"/>
        </w:rPr>
        <w:t xml:space="preserve"> </w:t>
      </w:r>
      <w:r>
        <w:rPr>
          <w:rFonts w:ascii="Simplified Arabic" w:hAnsi="Simplified Arabic" w:cs="Simplified Arabic" w:hint="cs"/>
          <w:sz w:val="24"/>
          <w:szCs w:val="24"/>
          <w:rtl/>
        </w:rPr>
        <w:t>- المسرحية، ص: 27.</w:t>
      </w:r>
    </w:p>
  </w:endnote>
  <w:endnote w:id="19">
    <w:p w:rsidR="009A0062" w:rsidRPr="001C0F2C" w:rsidRDefault="009A0062" w:rsidP="001C0F2C">
      <w:pPr>
        <w:pStyle w:val="Notedefin"/>
        <w:bidi/>
        <w:rPr>
          <w:rFonts w:ascii="Simplified Arabic" w:hAnsi="Simplified Arabic" w:cs="Simplified Arabic"/>
          <w:sz w:val="24"/>
          <w:szCs w:val="24"/>
          <w:rtl/>
          <w:lang w:bidi="ar-DZ"/>
        </w:rPr>
      </w:pPr>
      <w:r w:rsidRPr="001C0F2C">
        <w:rPr>
          <w:rStyle w:val="Appeldenotedefin"/>
          <w:rFonts w:ascii="Simplified Arabic" w:hAnsi="Simplified Arabic" w:cs="Simplified Arabic"/>
          <w:sz w:val="24"/>
          <w:szCs w:val="24"/>
        </w:rPr>
        <w:endnoteRef/>
      </w:r>
      <w:r w:rsidRPr="001C0F2C">
        <w:rPr>
          <w:rFonts w:ascii="Simplified Arabic" w:hAnsi="Simplified Arabic" w:cs="Simplified Arabic"/>
          <w:sz w:val="24"/>
          <w:szCs w:val="24"/>
        </w:rPr>
        <w:t xml:space="preserve"> </w:t>
      </w:r>
      <w:r>
        <w:rPr>
          <w:rFonts w:ascii="Simplified Arabic" w:hAnsi="Simplified Arabic" w:cs="Simplified Arabic" w:hint="cs"/>
          <w:sz w:val="24"/>
          <w:szCs w:val="24"/>
          <w:rtl/>
        </w:rPr>
        <w:t>- المسرحية، ص: 31-32.</w:t>
      </w:r>
    </w:p>
  </w:endnote>
  <w:endnote w:id="20">
    <w:p w:rsidR="009A0062" w:rsidRPr="0078121D" w:rsidRDefault="009A0062" w:rsidP="0078121D">
      <w:pPr>
        <w:pStyle w:val="Notedefin"/>
        <w:bidi/>
        <w:rPr>
          <w:rFonts w:ascii="Simplified Arabic" w:hAnsi="Simplified Arabic" w:cs="Simplified Arabic"/>
          <w:sz w:val="24"/>
          <w:szCs w:val="24"/>
          <w:rtl/>
          <w:lang w:bidi="ar-DZ"/>
        </w:rPr>
      </w:pPr>
      <w:r w:rsidRPr="0078121D">
        <w:rPr>
          <w:rStyle w:val="Appeldenotedefin"/>
          <w:rFonts w:ascii="Simplified Arabic" w:hAnsi="Simplified Arabic" w:cs="Simplified Arabic"/>
          <w:sz w:val="24"/>
          <w:szCs w:val="24"/>
        </w:rPr>
        <w:endnoteRef/>
      </w:r>
      <w:r w:rsidRPr="0078121D">
        <w:rPr>
          <w:rFonts w:ascii="Simplified Arabic" w:hAnsi="Simplified Arabic" w:cs="Simplified Arabic"/>
          <w:sz w:val="24"/>
          <w:szCs w:val="24"/>
        </w:rPr>
        <w:t xml:space="preserve"> </w:t>
      </w:r>
      <w:r>
        <w:rPr>
          <w:rFonts w:ascii="Simplified Arabic" w:hAnsi="Simplified Arabic" w:cs="Simplified Arabic" w:hint="cs"/>
          <w:sz w:val="24"/>
          <w:szCs w:val="24"/>
          <w:rtl/>
        </w:rPr>
        <w:t>- المسرحية، ص: 58.</w:t>
      </w:r>
    </w:p>
  </w:endnote>
  <w:endnote w:id="21">
    <w:p w:rsidR="009A0062" w:rsidRPr="0001049F" w:rsidRDefault="009A0062" w:rsidP="0001049F">
      <w:pPr>
        <w:pStyle w:val="Notedefin"/>
        <w:bidi/>
        <w:rPr>
          <w:rFonts w:ascii="Simplified Arabic" w:hAnsi="Simplified Arabic" w:cs="Simplified Arabic"/>
          <w:sz w:val="24"/>
          <w:szCs w:val="24"/>
          <w:rtl/>
          <w:lang w:bidi="ar-DZ"/>
        </w:rPr>
      </w:pPr>
      <w:r w:rsidRPr="0001049F">
        <w:rPr>
          <w:rStyle w:val="Appeldenotedefin"/>
          <w:rFonts w:ascii="Simplified Arabic" w:hAnsi="Simplified Arabic" w:cs="Simplified Arabic"/>
          <w:sz w:val="24"/>
          <w:szCs w:val="24"/>
        </w:rPr>
        <w:endnoteRef/>
      </w:r>
      <w:r w:rsidRPr="0001049F">
        <w:rPr>
          <w:rFonts w:ascii="Simplified Arabic" w:hAnsi="Simplified Arabic" w:cs="Simplified Arabic"/>
          <w:sz w:val="24"/>
          <w:szCs w:val="24"/>
        </w:rPr>
        <w:t xml:space="preserve"> </w:t>
      </w:r>
      <w:r>
        <w:rPr>
          <w:rFonts w:ascii="Simplified Arabic" w:hAnsi="Simplified Arabic" w:cs="Simplified Arabic" w:hint="cs"/>
          <w:sz w:val="24"/>
          <w:szCs w:val="24"/>
          <w:rtl/>
        </w:rPr>
        <w:t>- المسرحية، ص: 65.</w:t>
      </w:r>
    </w:p>
  </w:endnote>
  <w:endnote w:id="22">
    <w:p w:rsidR="009A0062" w:rsidRPr="00052718" w:rsidRDefault="009A0062" w:rsidP="00052718">
      <w:pPr>
        <w:pStyle w:val="Notedefin"/>
        <w:bidi/>
        <w:rPr>
          <w:rFonts w:ascii="Simplified Arabic" w:hAnsi="Simplified Arabic" w:cs="Simplified Arabic"/>
          <w:sz w:val="24"/>
          <w:szCs w:val="24"/>
          <w:rtl/>
          <w:lang w:bidi="ar-DZ"/>
        </w:rPr>
      </w:pPr>
      <w:r w:rsidRPr="00052718">
        <w:rPr>
          <w:rStyle w:val="Appeldenotedefin"/>
          <w:rFonts w:ascii="Simplified Arabic" w:hAnsi="Simplified Arabic" w:cs="Simplified Arabic"/>
          <w:sz w:val="24"/>
          <w:szCs w:val="24"/>
        </w:rPr>
        <w:endnoteRef/>
      </w:r>
      <w:r w:rsidRPr="00052718">
        <w:rPr>
          <w:rFonts w:ascii="Simplified Arabic" w:hAnsi="Simplified Arabic" w:cs="Simplified Arabic"/>
          <w:sz w:val="24"/>
          <w:szCs w:val="24"/>
        </w:rPr>
        <w:t xml:space="preserve"> </w:t>
      </w:r>
      <w:r>
        <w:rPr>
          <w:rFonts w:ascii="Simplified Arabic" w:hAnsi="Simplified Arabic" w:cs="Simplified Arabic" w:hint="cs"/>
          <w:sz w:val="24"/>
          <w:szCs w:val="24"/>
          <w:rtl/>
        </w:rPr>
        <w:t>- المسرحية، ص: 120-121.</w:t>
      </w:r>
    </w:p>
  </w:endnote>
  <w:endnote w:id="23">
    <w:p w:rsidR="009A0062" w:rsidRPr="00DE489C" w:rsidRDefault="009A0062" w:rsidP="00DE489C">
      <w:pPr>
        <w:pStyle w:val="Notedefin"/>
        <w:bidi/>
        <w:rPr>
          <w:rFonts w:ascii="Simplified Arabic" w:hAnsi="Simplified Arabic" w:cs="Simplified Arabic"/>
          <w:sz w:val="24"/>
          <w:szCs w:val="24"/>
          <w:rtl/>
          <w:lang w:bidi="ar-DZ"/>
        </w:rPr>
      </w:pPr>
      <w:r w:rsidRPr="00DE489C">
        <w:rPr>
          <w:rStyle w:val="Appeldenotedefin"/>
          <w:rFonts w:ascii="Simplified Arabic" w:hAnsi="Simplified Arabic" w:cs="Simplified Arabic"/>
          <w:sz w:val="24"/>
          <w:szCs w:val="24"/>
        </w:rPr>
        <w:endnoteRef/>
      </w:r>
      <w:r w:rsidRPr="00DE489C">
        <w:rPr>
          <w:rFonts w:ascii="Simplified Arabic" w:hAnsi="Simplified Arabic" w:cs="Simplified Arabic"/>
          <w:sz w:val="24"/>
          <w:szCs w:val="24"/>
        </w:rPr>
        <w:t xml:space="preserve"> </w:t>
      </w:r>
      <w:r>
        <w:rPr>
          <w:rFonts w:ascii="Simplified Arabic" w:hAnsi="Simplified Arabic" w:cs="Simplified Arabic" w:hint="cs"/>
          <w:sz w:val="24"/>
          <w:szCs w:val="24"/>
          <w:rtl/>
        </w:rPr>
        <w:t>- المسرحية، ص: 142.</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1701"/>
      <w:docPartObj>
        <w:docPartGallery w:val="Page Numbers (Bottom of Page)"/>
        <w:docPartUnique/>
      </w:docPartObj>
    </w:sdtPr>
    <w:sdtContent>
      <w:p w:rsidR="00242FA9" w:rsidRDefault="004F34E8">
        <w:pPr>
          <w:pStyle w:val="Pieddepage"/>
          <w:jc w:val="center"/>
        </w:pPr>
        <w:fldSimple w:instr=" PAGE   \* MERGEFORMAT ">
          <w:r w:rsidR="00A02DAD" w:rsidRPr="00A02DAD">
            <w:rPr>
              <w:rFonts w:cs="Calibri"/>
              <w:noProof/>
              <w:lang w:val="ar-SA"/>
            </w:rPr>
            <w:t>1</w:t>
          </w:r>
        </w:fldSimple>
      </w:p>
    </w:sdtContent>
  </w:sdt>
  <w:p w:rsidR="00242FA9" w:rsidRDefault="00242FA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7BA" w:rsidRDefault="002D67BA" w:rsidP="006D6574">
      <w:pPr>
        <w:spacing w:after="0" w:line="240" w:lineRule="auto"/>
      </w:pPr>
      <w:r>
        <w:separator/>
      </w:r>
    </w:p>
  </w:footnote>
  <w:footnote w:type="continuationSeparator" w:id="1">
    <w:p w:rsidR="002D67BA" w:rsidRDefault="002D67BA" w:rsidP="006D65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FA9" w:rsidRPr="00242FA9" w:rsidRDefault="00242FA9" w:rsidP="00242FA9">
    <w:pPr>
      <w:pStyle w:val="En-tte"/>
      <w:bidi/>
      <w:rPr>
        <w:rFonts w:ascii="Simplified Arabic" w:hAnsi="Simplified Arabic" w:cs="Simplified Arabic"/>
        <w:b/>
        <w:bCs/>
        <w:sz w:val="28"/>
        <w:szCs w:val="28"/>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5362CB"/>
    <w:multiLevelType w:val="multilevel"/>
    <w:tmpl w:val="8DE65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pos w:val="beneathText"/>
    <w:footnote w:id="0"/>
    <w:footnote w:id="1"/>
  </w:footnotePr>
  <w:endnotePr>
    <w:pos w:val="sectEnd"/>
    <w:numFmt w:val="decimal"/>
    <w:endnote w:id="0"/>
    <w:endnote w:id="1"/>
  </w:endnotePr>
  <w:compat/>
  <w:rsids>
    <w:rsidRoot w:val="006D6574"/>
    <w:rsid w:val="0001049F"/>
    <w:rsid w:val="00052718"/>
    <w:rsid w:val="00075E8A"/>
    <w:rsid w:val="000763C6"/>
    <w:rsid w:val="000A50A7"/>
    <w:rsid w:val="000D5DD7"/>
    <w:rsid w:val="000F5635"/>
    <w:rsid w:val="000F5D90"/>
    <w:rsid w:val="00163018"/>
    <w:rsid w:val="00186982"/>
    <w:rsid w:val="001C0F2C"/>
    <w:rsid w:val="001E131D"/>
    <w:rsid w:val="00200FB8"/>
    <w:rsid w:val="0021474C"/>
    <w:rsid w:val="002233C8"/>
    <w:rsid w:val="00235B50"/>
    <w:rsid w:val="00242FA9"/>
    <w:rsid w:val="002C7DED"/>
    <w:rsid w:val="002D67BA"/>
    <w:rsid w:val="003054A1"/>
    <w:rsid w:val="00307352"/>
    <w:rsid w:val="00345BDF"/>
    <w:rsid w:val="00353227"/>
    <w:rsid w:val="0036316C"/>
    <w:rsid w:val="003A1F71"/>
    <w:rsid w:val="003A7C6E"/>
    <w:rsid w:val="003F5250"/>
    <w:rsid w:val="0041346C"/>
    <w:rsid w:val="00427334"/>
    <w:rsid w:val="004432AC"/>
    <w:rsid w:val="0045228E"/>
    <w:rsid w:val="00464B19"/>
    <w:rsid w:val="00484143"/>
    <w:rsid w:val="0049372D"/>
    <w:rsid w:val="004C32C4"/>
    <w:rsid w:val="004F34E8"/>
    <w:rsid w:val="00507D6F"/>
    <w:rsid w:val="005218F9"/>
    <w:rsid w:val="0052512B"/>
    <w:rsid w:val="00553E7B"/>
    <w:rsid w:val="00570B5E"/>
    <w:rsid w:val="00570BA9"/>
    <w:rsid w:val="005B3419"/>
    <w:rsid w:val="005D0FD5"/>
    <w:rsid w:val="005F1360"/>
    <w:rsid w:val="00603E54"/>
    <w:rsid w:val="00611F79"/>
    <w:rsid w:val="006412C1"/>
    <w:rsid w:val="006456F9"/>
    <w:rsid w:val="006762C2"/>
    <w:rsid w:val="00687094"/>
    <w:rsid w:val="006D6574"/>
    <w:rsid w:val="006E5B32"/>
    <w:rsid w:val="00702E25"/>
    <w:rsid w:val="00757621"/>
    <w:rsid w:val="0078121D"/>
    <w:rsid w:val="007D3159"/>
    <w:rsid w:val="0084753F"/>
    <w:rsid w:val="00867DAE"/>
    <w:rsid w:val="008724DF"/>
    <w:rsid w:val="00893B66"/>
    <w:rsid w:val="009042A9"/>
    <w:rsid w:val="00915DF2"/>
    <w:rsid w:val="00991FD6"/>
    <w:rsid w:val="009A0062"/>
    <w:rsid w:val="009C6C5A"/>
    <w:rsid w:val="009E5AA2"/>
    <w:rsid w:val="00A02DAD"/>
    <w:rsid w:val="00A16772"/>
    <w:rsid w:val="00A71D42"/>
    <w:rsid w:val="00A73E55"/>
    <w:rsid w:val="00A97ADF"/>
    <w:rsid w:val="00AF528F"/>
    <w:rsid w:val="00B72BA9"/>
    <w:rsid w:val="00BE09D6"/>
    <w:rsid w:val="00C25025"/>
    <w:rsid w:val="00C769AF"/>
    <w:rsid w:val="00CD34C9"/>
    <w:rsid w:val="00CF3409"/>
    <w:rsid w:val="00D429F1"/>
    <w:rsid w:val="00D63058"/>
    <w:rsid w:val="00DE489C"/>
    <w:rsid w:val="00DF669D"/>
    <w:rsid w:val="00E04B96"/>
    <w:rsid w:val="00E24C1D"/>
    <w:rsid w:val="00E61D72"/>
    <w:rsid w:val="00E75B00"/>
    <w:rsid w:val="00EA7F44"/>
    <w:rsid w:val="00EE4654"/>
    <w:rsid w:val="00F16DC9"/>
    <w:rsid w:val="00F35C50"/>
    <w:rsid w:val="00FA60F0"/>
    <w:rsid w:val="00FB08F5"/>
    <w:rsid w:val="00FC412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9AF"/>
  </w:style>
  <w:style w:type="paragraph" w:styleId="Titre4">
    <w:name w:val="heading 4"/>
    <w:basedOn w:val="Normal"/>
    <w:link w:val="Titre4Car"/>
    <w:uiPriority w:val="9"/>
    <w:qFormat/>
    <w:rsid w:val="006D657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D657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D6574"/>
    <w:rPr>
      <w:sz w:val="20"/>
      <w:szCs w:val="20"/>
    </w:rPr>
  </w:style>
  <w:style w:type="character" w:styleId="Appelnotedebasdep">
    <w:name w:val="footnote reference"/>
    <w:basedOn w:val="Policepardfaut"/>
    <w:uiPriority w:val="99"/>
    <w:semiHidden/>
    <w:unhideWhenUsed/>
    <w:rsid w:val="006D6574"/>
    <w:rPr>
      <w:vertAlign w:val="superscript"/>
    </w:rPr>
  </w:style>
  <w:style w:type="character" w:customStyle="1" w:styleId="Titre4Car">
    <w:name w:val="Titre 4 Car"/>
    <w:basedOn w:val="Policepardfaut"/>
    <w:link w:val="Titre4"/>
    <w:uiPriority w:val="9"/>
    <w:rsid w:val="006D6574"/>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6D6574"/>
    <w:rPr>
      <w:b/>
      <w:bCs/>
    </w:rPr>
  </w:style>
  <w:style w:type="character" w:styleId="Lienhypertexte">
    <w:name w:val="Hyperlink"/>
    <w:basedOn w:val="Policepardfaut"/>
    <w:uiPriority w:val="99"/>
    <w:semiHidden/>
    <w:unhideWhenUsed/>
    <w:rsid w:val="006D6574"/>
    <w:rPr>
      <w:color w:val="0000FF"/>
      <w:u w:val="single"/>
    </w:rPr>
  </w:style>
  <w:style w:type="paragraph" w:styleId="Notedefin">
    <w:name w:val="endnote text"/>
    <w:basedOn w:val="Normal"/>
    <w:link w:val="NotedefinCar"/>
    <w:uiPriority w:val="99"/>
    <w:semiHidden/>
    <w:unhideWhenUsed/>
    <w:rsid w:val="00A73E55"/>
    <w:pPr>
      <w:spacing w:after="0" w:line="240" w:lineRule="auto"/>
    </w:pPr>
    <w:rPr>
      <w:sz w:val="20"/>
      <w:szCs w:val="20"/>
    </w:rPr>
  </w:style>
  <w:style w:type="character" w:customStyle="1" w:styleId="NotedefinCar">
    <w:name w:val="Note de fin Car"/>
    <w:basedOn w:val="Policepardfaut"/>
    <w:link w:val="Notedefin"/>
    <w:uiPriority w:val="99"/>
    <w:semiHidden/>
    <w:rsid w:val="00A73E55"/>
    <w:rPr>
      <w:sz w:val="20"/>
      <w:szCs w:val="20"/>
    </w:rPr>
  </w:style>
  <w:style w:type="character" w:styleId="Appeldenotedefin">
    <w:name w:val="endnote reference"/>
    <w:basedOn w:val="Policepardfaut"/>
    <w:uiPriority w:val="99"/>
    <w:semiHidden/>
    <w:unhideWhenUsed/>
    <w:rsid w:val="00A73E55"/>
    <w:rPr>
      <w:vertAlign w:val="superscript"/>
    </w:rPr>
  </w:style>
  <w:style w:type="paragraph" w:styleId="En-tte">
    <w:name w:val="header"/>
    <w:basedOn w:val="Normal"/>
    <w:link w:val="En-tteCar"/>
    <w:uiPriority w:val="99"/>
    <w:semiHidden/>
    <w:unhideWhenUsed/>
    <w:rsid w:val="00242FA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42FA9"/>
  </w:style>
  <w:style w:type="paragraph" w:styleId="Pieddepage">
    <w:name w:val="footer"/>
    <w:basedOn w:val="Normal"/>
    <w:link w:val="PieddepageCar"/>
    <w:uiPriority w:val="99"/>
    <w:unhideWhenUsed/>
    <w:rsid w:val="00242F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2FA9"/>
  </w:style>
</w:styles>
</file>

<file path=word/webSettings.xml><?xml version="1.0" encoding="utf-8"?>
<w:webSettings xmlns:r="http://schemas.openxmlformats.org/officeDocument/2006/relationships" xmlns:w="http://schemas.openxmlformats.org/wordprocessingml/2006/main">
  <w:divs>
    <w:div w:id="425853733">
      <w:bodyDiv w:val="1"/>
      <w:marLeft w:val="0"/>
      <w:marRight w:val="0"/>
      <w:marTop w:val="0"/>
      <w:marBottom w:val="0"/>
      <w:divBdr>
        <w:top w:val="none" w:sz="0" w:space="0" w:color="auto"/>
        <w:left w:val="none" w:sz="0" w:space="0" w:color="auto"/>
        <w:bottom w:val="none" w:sz="0" w:space="0" w:color="auto"/>
        <w:right w:val="none" w:sz="0" w:space="0" w:color="auto"/>
      </w:divBdr>
    </w:div>
    <w:div w:id="623732020">
      <w:bodyDiv w:val="1"/>
      <w:marLeft w:val="0"/>
      <w:marRight w:val="0"/>
      <w:marTop w:val="0"/>
      <w:marBottom w:val="0"/>
      <w:divBdr>
        <w:top w:val="none" w:sz="0" w:space="0" w:color="auto"/>
        <w:left w:val="none" w:sz="0" w:space="0" w:color="auto"/>
        <w:bottom w:val="none" w:sz="0" w:space="0" w:color="auto"/>
        <w:right w:val="none" w:sz="0" w:space="0" w:color="auto"/>
      </w:divBdr>
    </w:div>
    <w:div w:id="108006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aqafat.com/2016/03/3059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haqafat.com/2013/03/20366/"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E6D85-C61F-4AB7-ACEA-C36D06B5D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3684</Words>
  <Characters>20266</Characters>
  <Application>Microsoft Office Word</Application>
  <DocSecurity>0</DocSecurity>
  <Lines>168</Lines>
  <Paragraphs>47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barkati</dc:creator>
  <cp:lastModifiedBy>Sihamedi</cp:lastModifiedBy>
  <cp:revision>2</cp:revision>
  <dcterms:created xsi:type="dcterms:W3CDTF">2020-09-27T18:17:00Z</dcterms:created>
  <dcterms:modified xsi:type="dcterms:W3CDTF">2020-09-27T18:17:00Z</dcterms:modified>
</cp:coreProperties>
</file>