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64C3" w:rsidRDefault="003064C3">
      <w:pPr>
        <w:pStyle w:val="BodyText"/>
        <w:rPr>
          <w:sz w:val="20"/>
        </w:rPr>
      </w:pPr>
    </w:p>
    <w:p w:rsidR="003064C3" w:rsidRDefault="003064C3">
      <w:pPr>
        <w:pStyle w:val="BodyText"/>
        <w:rPr>
          <w:sz w:val="20"/>
        </w:rPr>
      </w:pPr>
    </w:p>
    <w:p w:rsidR="003064C3" w:rsidRDefault="003064C3">
      <w:pPr>
        <w:pStyle w:val="BodyText"/>
        <w:spacing w:before="7"/>
        <w:rPr>
          <w:sz w:val="28"/>
        </w:rPr>
      </w:pPr>
    </w:p>
    <w:p w:rsidR="003064C3" w:rsidRDefault="00000000">
      <w:pPr>
        <w:spacing w:before="89"/>
        <w:ind w:left="1095" w:right="1036"/>
        <w:jc w:val="center"/>
        <w:rPr>
          <w:b/>
          <w:sz w:val="28"/>
        </w:rPr>
      </w:pPr>
      <w:r>
        <w:rPr>
          <w:b/>
          <w:sz w:val="28"/>
        </w:rPr>
        <w:t>République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Algérienne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Démocratique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Populaire</w:t>
      </w:r>
    </w:p>
    <w:p w:rsidR="003064C3" w:rsidRDefault="00000000">
      <w:pPr>
        <w:spacing w:before="247" w:line="424" w:lineRule="auto"/>
        <w:ind w:left="1170" w:right="1036"/>
        <w:jc w:val="center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3424695</wp:posOffset>
            </wp:positionH>
            <wp:positionV relativeFrom="paragraph">
              <wp:posOffset>909585</wp:posOffset>
            </wp:positionV>
            <wp:extent cx="1171443" cy="1171194"/>
            <wp:effectExtent l="0" t="0" r="0" b="0"/>
            <wp:wrapTopAndBottom/>
            <wp:docPr id="1" name="image1.png" descr="D:\Unversity of M'sila\téléchar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443" cy="117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Ministère de l’Enseignement Supérieur et de la Recherche Scientifique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Université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Mohamed Boudiaf M’sila</w:t>
      </w:r>
    </w:p>
    <w:p w:rsidR="003064C3" w:rsidRDefault="003064C3">
      <w:pPr>
        <w:pStyle w:val="BodyText"/>
        <w:rPr>
          <w:b/>
          <w:sz w:val="27"/>
        </w:rPr>
      </w:pPr>
    </w:p>
    <w:p w:rsidR="003064C3" w:rsidRDefault="00000000">
      <w:pPr>
        <w:spacing w:before="1" w:line="424" w:lineRule="auto"/>
        <w:ind w:left="3093" w:right="3019" w:firstLine="1051"/>
        <w:rPr>
          <w:b/>
          <w:sz w:val="28"/>
        </w:rPr>
      </w:pPr>
      <w:r>
        <w:rPr>
          <w:b/>
          <w:sz w:val="28"/>
        </w:rPr>
        <w:t>Faculté des Sciences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Département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Nature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et 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Vie</w:t>
      </w:r>
    </w:p>
    <w:p w:rsidR="003064C3" w:rsidRDefault="00000000">
      <w:pPr>
        <w:spacing w:before="3"/>
        <w:ind w:left="1095" w:right="1036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Socle</w:t>
      </w:r>
      <w:r>
        <w:rPr>
          <w:rFonts w:ascii="Cambria" w:hAnsi="Cambria"/>
          <w:b/>
          <w:spacing w:val="-3"/>
          <w:sz w:val="32"/>
        </w:rPr>
        <w:t xml:space="preserve"> </w:t>
      </w:r>
      <w:r>
        <w:rPr>
          <w:rFonts w:ascii="Cambria" w:hAnsi="Cambria"/>
          <w:b/>
          <w:sz w:val="32"/>
        </w:rPr>
        <w:t>Commun</w:t>
      </w:r>
      <w:r>
        <w:rPr>
          <w:rFonts w:ascii="Cambria" w:hAnsi="Cambria"/>
          <w:b/>
          <w:spacing w:val="-4"/>
          <w:sz w:val="32"/>
        </w:rPr>
        <w:t xml:space="preserve"> </w:t>
      </w:r>
      <w:r>
        <w:rPr>
          <w:rFonts w:ascii="Cambria" w:hAnsi="Cambria"/>
          <w:b/>
          <w:sz w:val="32"/>
        </w:rPr>
        <w:t>L2</w:t>
      </w:r>
      <w:r>
        <w:rPr>
          <w:rFonts w:ascii="Cambria" w:hAnsi="Cambria"/>
          <w:b/>
          <w:spacing w:val="-2"/>
          <w:sz w:val="32"/>
        </w:rPr>
        <w:t xml:space="preserve"> </w:t>
      </w:r>
      <w:r>
        <w:rPr>
          <w:rFonts w:ascii="Cambria" w:hAnsi="Cambria"/>
          <w:b/>
          <w:sz w:val="32"/>
        </w:rPr>
        <w:t>:</w:t>
      </w:r>
      <w:r>
        <w:rPr>
          <w:rFonts w:ascii="Cambria" w:hAnsi="Cambria"/>
          <w:b/>
          <w:spacing w:val="-4"/>
          <w:sz w:val="32"/>
        </w:rPr>
        <w:t xml:space="preserve"> </w:t>
      </w:r>
      <w:r>
        <w:rPr>
          <w:rFonts w:ascii="Cambria" w:hAnsi="Cambria"/>
          <w:b/>
          <w:sz w:val="32"/>
        </w:rPr>
        <w:t>Filière</w:t>
      </w:r>
      <w:r>
        <w:rPr>
          <w:rFonts w:ascii="Cambria" w:hAnsi="Cambria"/>
          <w:b/>
          <w:spacing w:val="-4"/>
          <w:sz w:val="32"/>
        </w:rPr>
        <w:t xml:space="preserve"> </w:t>
      </w:r>
      <w:r>
        <w:rPr>
          <w:rFonts w:ascii="Cambria" w:hAnsi="Cambria"/>
          <w:b/>
          <w:sz w:val="32"/>
        </w:rPr>
        <w:t>Biotechnologies</w:t>
      </w:r>
    </w:p>
    <w:p w:rsidR="003064C3" w:rsidRDefault="003064C3">
      <w:pPr>
        <w:pStyle w:val="BodyText"/>
        <w:rPr>
          <w:rFonts w:ascii="Cambria"/>
          <w:b/>
          <w:sz w:val="20"/>
        </w:rPr>
      </w:pPr>
    </w:p>
    <w:p w:rsidR="003064C3" w:rsidRDefault="003064C3">
      <w:pPr>
        <w:pStyle w:val="BodyText"/>
        <w:rPr>
          <w:rFonts w:ascii="Cambria"/>
          <w:b/>
          <w:sz w:val="20"/>
        </w:rPr>
      </w:pPr>
    </w:p>
    <w:p w:rsidR="003064C3" w:rsidRDefault="003064C3">
      <w:pPr>
        <w:pStyle w:val="BodyText"/>
        <w:rPr>
          <w:rFonts w:ascii="Cambria"/>
          <w:b/>
          <w:sz w:val="20"/>
        </w:rPr>
      </w:pPr>
    </w:p>
    <w:p w:rsidR="003064C3" w:rsidRDefault="003064C3">
      <w:pPr>
        <w:pStyle w:val="BodyText"/>
        <w:spacing w:before="4" w:after="1"/>
        <w:rPr>
          <w:rFonts w:ascii="Cambria"/>
          <w:b/>
          <w:sz w:val="1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9"/>
        <w:gridCol w:w="5514"/>
      </w:tblGrid>
      <w:tr w:rsidR="003064C3">
        <w:trPr>
          <w:trHeight w:val="1327"/>
        </w:trPr>
        <w:tc>
          <w:tcPr>
            <w:tcW w:w="3639" w:type="dxa"/>
            <w:vMerge w:val="restart"/>
          </w:tcPr>
          <w:p w:rsidR="003064C3" w:rsidRDefault="00000000">
            <w:pPr>
              <w:pStyle w:val="TableParagraph"/>
              <w:ind w:left="21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>
                  <wp:extent cx="2029515" cy="159077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15" cy="159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4" w:type="dxa"/>
          </w:tcPr>
          <w:p w:rsidR="003064C3" w:rsidRDefault="003064C3">
            <w:pPr>
              <w:pStyle w:val="TableParagraph"/>
              <w:spacing w:before="10"/>
              <w:rPr>
                <w:rFonts w:ascii="Cambria"/>
                <w:b/>
                <w:sz w:val="43"/>
              </w:rPr>
            </w:pPr>
          </w:p>
          <w:p w:rsidR="003064C3" w:rsidRDefault="00000000">
            <w:pPr>
              <w:pStyle w:val="TableParagraph"/>
              <w:ind w:left="212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Cours du</w:t>
            </w:r>
            <w:r>
              <w:rPr>
                <w:rFonts w:ascii="Times New Roman"/>
                <w:b/>
                <w:spacing w:val="-2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module</w:t>
            </w:r>
          </w:p>
        </w:tc>
      </w:tr>
      <w:tr w:rsidR="003064C3">
        <w:trPr>
          <w:trHeight w:val="1204"/>
        </w:trPr>
        <w:tc>
          <w:tcPr>
            <w:tcW w:w="3639" w:type="dxa"/>
            <w:vMerge/>
            <w:tcBorders>
              <w:top w:val="nil"/>
            </w:tcBorders>
          </w:tcPr>
          <w:p w:rsidR="003064C3" w:rsidRDefault="003064C3">
            <w:pPr>
              <w:rPr>
                <w:sz w:val="2"/>
                <w:szCs w:val="2"/>
              </w:rPr>
            </w:pPr>
          </w:p>
        </w:tc>
        <w:tc>
          <w:tcPr>
            <w:tcW w:w="5514" w:type="dxa"/>
          </w:tcPr>
          <w:p w:rsidR="003064C3" w:rsidRDefault="003064C3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3064C3" w:rsidRDefault="00000000">
            <w:pPr>
              <w:pStyle w:val="TableParagraph"/>
              <w:spacing w:before="1"/>
              <w:ind w:left="212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</w:rPr>
              <w:t>Introduction</w:t>
            </w:r>
            <w:r>
              <w:rPr>
                <w:rFonts w:ascii="Times New Roman"/>
                <w:b/>
                <w:spacing w:val="-2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aux</w:t>
            </w:r>
            <w:r>
              <w:rPr>
                <w:rFonts w:ascii="Times New Roman"/>
                <w:b/>
                <w:spacing w:val="-1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</w:rPr>
              <w:t>Biotechnologies</w:t>
            </w:r>
          </w:p>
        </w:tc>
      </w:tr>
    </w:tbl>
    <w:p w:rsidR="003064C3" w:rsidRDefault="003064C3">
      <w:pPr>
        <w:pStyle w:val="BodyText"/>
        <w:rPr>
          <w:rFonts w:ascii="Cambria"/>
          <w:b/>
          <w:sz w:val="20"/>
        </w:rPr>
      </w:pPr>
    </w:p>
    <w:p w:rsidR="003064C3" w:rsidRDefault="003064C3">
      <w:pPr>
        <w:pStyle w:val="BodyText"/>
        <w:rPr>
          <w:rFonts w:ascii="Cambria"/>
          <w:b/>
          <w:sz w:val="20"/>
        </w:rPr>
      </w:pPr>
    </w:p>
    <w:p w:rsidR="003064C3" w:rsidRDefault="003064C3">
      <w:pPr>
        <w:pStyle w:val="BodyText"/>
        <w:spacing w:before="1"/>
        <w:rPr>
          <w:rFonts w:ascii="Cambria"/>
          <w:b/>
          <w:sz w:val="17"/>
        </w:rPr>
      </w:pPr>
    </w:p>
    <w:p w:rsidR="003064C3" w:rsidRDefault="00000000">
      <w:pPr>
        <w:pStyle w:val="Heading1"/>
        <w:spacing w:before="90"/>
        <w:ind w:left="3841"/>
      </w:pPr>
      <w:r>
        <w:t>Prépare</w:t>
      </w:r>
      <w:r>
        <w:rPr>
          <w:spacing w:val="-3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DEHIMAT</w:t>
      </w:r>
      <w:r>
        <w:rPr>
          <w:spacing w:val="-1"/>
        </w:rPr>
        <w:t xml:space="preserve"> </w:t>
      </w:r>
      <w:r>
        <w:t>Abdelouahab</w:t>
      </w:r>
      <w:r>
        <w:rPr>
          <w:spacing w:val="-2"/>
        </w:rPr>
        <w:t xml:space="preserve"> </w:t>
      </w:r>
      <w:r>
        <w:t>(MCA)</w:t>
      </w:r>
    </w:p>
    <w:p w:rsidR="003064C3" w:rsidRDefault="003064C3">
      <w:pPr>
        <w:pStyle w:val="BodyText"/>
        <w:rPr>
          <w:b/>
          <w:sz w:val="26"/>
        </w:rPr>
      </w:pPr>
    </w:p>
    <w:p w:rsidR="003064C3" w:rsidRDefault="003064C3">
      <w:pPr>
        <w:pStyle w:val="BodyText"/>
        <w:rPr>
          <w:b/>
          <w:sz w:val="26"/>
        </w:rPr>
      </w:pPr>
    </w:p>
    <w:p w:rsidR="003064C3" w:rsidRDefault="003064C3">
      <w:pPr>
        <w:pStyle w:val="BodyText"/>
        <w:rPr>
          <w:b/>
          <w:sz w:val="26"/>
        </w:rPr>
      </w:pPr>
    </w:p>
    <w:p w:rsidR="003064C3" w:rsidRDefault="003064C3">
      <w:pPr>
        <w:pStyle w:val="BodyText"/>
        <w:rPr>
          <w:b/>
          <w:sz w:val="26"/>
        </w:rPr>
      </w:pPr>
    </w:p>
    <w:p w:rsidR="003064C3" w:rsidRDefault="003064C3">
      <w:pPr>
        <w:pStyle w:val="BodyText"/>
        <w:rPr>
          <w:b/>
          <w:sz w:val="26"/>
        </w:rPr>
      </w:pPr>
    </w:p>
    <w:p w:rsidR="003064C3" w:rsidRDefault="003064C3">
      <w:pPr>
        <w:pStyle w:val="BodyText"/>
        <w:rPr>
          <w:b/>
          <w:sz w:val="26"/>
        </w:rPr>
      </w:pPr>
    </w:p>
    <w:p w:rsidR="003064C3" w:rsidRDefault="003064C3">
      <w:pPr>
        <w:pStyle w:val="BodyText"/>
        <w:rPr>
          <w:b/>
          <w:sz w:val="26"/>
        </w:rPr>
      </w:pPr>
    </w:p>
    <w:p w:rsidR="003064C3" w:rsidRDefault="003064C3">
      <w:pPr>
        <w:pStyle w:val="BodyText"/>
        <w:rPr>
          <w:b/>
          <w:sz w:val="26"/>
        </w:rPr>
      </w:pPr>
    </w:p>
    <w:p w:rsidR="003064C3" w:rsidRDefault="003064C3">
      <w:pPr>
        <w:pStyle w:val="BodyText"/>
        <w:spacing w:before="10"/>
        <w:rPr>
          <w:b/>
          <w:sz w:val="37"/>
        </w:rPr>
      </w:pPr>
    </w:p>
    <w:p w:rsidR="003064C3" w:rsidRDefault="00000000">
      <w:pPr>
        <w:ind w:left="1100" w:right="1036"/>
        <w:jc w:val="center"/>
        <w:rPr>
          <w:b/>
          <w:sz w:val="32"/>
        </w:rPr>
      </w:pPr>
      <w:r>
        <w:rPr>
          <w:b/>
          <w:sz w:val="32"/>
        </w:rPr>
        <w:t>2021-2022</w:t>
      </w:r>
    </w:p>
    <w:p w:rsidR="003064C3" w:rsidRDefault="003064C3">
      <w:pPr>
        <w:jc w:val="center"/>
        <w:rPr>
          <w:sz w:val="32"/>
        </w:rPr>
        <w:sectPr w:rsidR="003064C3">
          <w:headerReference w:type="default" r:id="rId9"/>
          <w:footerReference w:type="default" r:id="rId10"/>
          <w:type w:val="continuous"/>
          <w:pgSz w:w="11900" w:h="16850"/>
          <w:pgMar w:top="1200" w:right="320" w:bottom="720" w:left="940" w:header="0" w:footer="525" w:gutter="0"/>
          <w:pgNumType w:start="1"/>
          <w:cols w:space="720"/>
        </w:sectPr>
      </w:pPr>
    </w:p>
    <w:p w:rsidR="003064C3" w:rsidRDefault="003064C3">
      <w:pPr>
        <w:pStyle w:val="BodyText"/>
        <w:rPr>
          <w:b/>
          <w:sz w:val="20"/>
        </w:rPr>
      </w:pPr>
    </w:p>
    <w:p w:rsidR="003064C3" w:rsidRDefault="003064C3">
      <w:pPr>
        <w:pStyle w:val="BodyText"/>
        <w:spacing w:before="5"/>
        <w:rPr>
          <w:b/>
        </w:rPr>
      </w:pPr>
    </w:p>
    <w:p w:rsidR="003064C3" w:rsidRDefault="00000000">
      <w:pPr>
        <w:pStyle w:val="Heading1"/>
        <w:spacing w:before="90"/>
        <w:ind w:left="301"/>
      </w:pPr>
      <w:r>
        <w:t>Préface</w:t>
      </w:r>
    </w:p>
    <w:p w:rsidR="003064C3" w:rsidRDefault="003064C3">
      <w:pPr>
        <w:pStyle w:val="BodyText"/>
        <w:rPr>
          <w:b/>
          <w:sz w:val="26"/>
        </w:rPr>
      </w:pPr>
    </w:p>
    <w:p w:rsidR="003064C3" w:rsidRDefault="00000000" w:rsidP="005A3FAE">
      <w:pPr>
        <w:pStyle w:val="BodyText"/>
        <w:tabs>
          <w:tab w:val="left" w:pos="2204"/>
          <w:tab w:val="left" w:pos="4361"/>
          <w:tab w:val="left" w:pos="6836"/>
          <w:tab w:val="left" w:pos="8647"/>
        </w:tabs>
        <w:spacing w:before="155" w:line="276" w:lineRule="auto"/>
        <w:ind w:right="233"/>
        <w:jc w:val="both"/>
      </w:pPr>
      <w:r>
        <w:t>Ce</w:t>
      </w:r>
      <w:r w:rsidR="005A3FAE">
        <w:t xml:space="preserve"> </w:t>
      </w:r>
      <w:r>
        <w:t>cours</w:t>
      </w:r>
      <w:r w:rsidR="005A3FAE">
        <w:t xml:space="preserve"> </w:t>
      </w:r>
      <w:r>
        <w:t>retracera</w:t>
      </w:r>
      <w:r w:rsidR="005A3FAE">
        <w:t xml:space="preserve"> </w:t>
      </w:r>
      <w:r>
        <w:t>le</w:t>
      </w:r>
      <w:r w:rsidR="005A3FAE">
        <w:t xml:space="preserve"> </w:t>
      </w:r>
      <w:r>
        <w:t>développement de</w:t>
      </w:r>
      <w:r w:rsidR="005A3FAE">
        <w:t xml:space="preserve"> </w:t>
      </w:r>
      <w:r>
        <w:t>la biotechnologie de ses premiers débuts à l’heure actuelle, expliquer la science derrière</w:t>
      </w:r>
      <w:r>
        <w:rPr>
          <w:spacing w:val="-57"/>
        </w:rPr>
        <w:t xml:space="preserve"> </w:t>
      </w:r>
      <w:r>
        <w:t>la biotechnologie</w:t>
      </w:r>
      <w:r w:rsidR="005A3FAE">
        <w:t xml:space="preserve"> </w:t>
      </w:r>
      <w:r>
        <w:t>et aider l’étudiant à faire une connaissance de jugement au sujet du rôle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biotechnologie</w:t>
      </w:r>
      <w:r>
        <w:rPr>
          <w:spacing w:val="-1"/>
        </w:rPr>
        <w:t xml:space="preserve"> </w:t>
      </w:r>
      <w:r>
        <w:t>dans l’avenir.</w:t>
      </w:r>
    </w:p>
    <w:p w:rsidR="003064C3" w:rsidRDefault="00000000">
      <w:pPr>
        <w:pStyle w:val="Heading1"/>
        <w:spacing w:before="207"/>
        <w:ind w:left="301"/>
      </w:pPr>
      <w:r>
        <w:t>Prérequis</w:t>
      </w:r>
    </w:p>
    <w:p w:rsidR="003064C3" w:rsidRDefault="003064C3">
      <w:pPr>
        <w:pStyle w:val="BodyText"/>
        <w:spacing w:before="6"/>
        <w:rPr>
          <w:b/>
          <w:sz w:val="20"/>
        </w:rPr>
      </w:pPr>
    </w:p>
    <w:p w:rsidR="003064C3" w:rsidRDefault="00000000">
      <w:pPr>
        <w:pStyle w:val="BodyText"/>
        <w:spacing w:line="276" w:lineRule="auto"/>
        <w:ind w:left="301" w:right="242"/>
        <w:jc w:val="both"/>
      </w:pPr>
      <w:r>
        <w:t>L’étudiant doit avoir aussi une base solide en Biologie générale, Biochimie, Génétique et Biologie</w:t>
      </w:r>
      <w:r>
        <w:rPr>
          <w:spacing w:val="1"/>
        </w:rPr>
        <w:t xml:space="preserve"> </w:t>
      </w:r>
      <w:r>
        <w:t>moléculaire.</w:t>
      </w:r>
    </w:p>
    <w:p w:rsidR="003064C3" w:rsidRDefault="00000000">
      <w:pPr>
        <w:pStyle w:val="Heading1"/>
        <w:spacing w:before="205"/>
        <w:ind w:left="301"/>
      </w:pPr>
      <w:r>
        <w:t>Objectif</w:t>
      </w:r>
    </w:p>
    <w:p w:rsidR="003064C3" w:rsidRDefault="003064C3">
      <w:pPr>
        <w:pStyle w:val="BodyText"/>
        <w:spacing w:before="7"/>
        <w:rPr>
          <w:b/>
          <w:sz w:val="20"/>
        </w:rPr>
      </w:pPr>
    </w:p>
    <w:p w:rsidR="003064C3" w:rsidRDefault="00000000">
      <w:pPr>
        <w:pStyle w:val="BodyText"/>
        <w:spacing w:before="1" w:line="276" w:lineRule="auto"/>
        <w:ind w:left="301" w:right="240"/>
        <w:jc w:val="both"/>
      </w:pPr>
      <w:r>
        <w:t>Cette</w:t>
      </w:r>
      <w:r>
        <w:rPr>
          <w:spacing w:val="1"/>
        </w:rPr>
        <w:t xml:space="preserve"> </w:t>
      </w:r>
      <w:r>
        <w:t>unité</w:t>
      </w:r>
      <w:r>
        <w:rPr>
          <w:spacing w:val="1"/>
        </w:rPr>
        <w:t xml:space="preserve"> </w:t>
      </w:r>
      <w:r>
        <w:t>vise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introduire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l'évolution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biotechnologie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développant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compréhension bien fondée de l'histoire et des définitions de la biotechnologie, notamment des principes</w:t>
      </w:r>
      <w:r>
        <w:rPr>
          <w:spacing w:val="-57"/>
        </w:rPr>
        <w:t xml:space="preserve"> </w:t>
      </w:r>
      <w:r>
        <w:t>généraux, l'intégration de différents domaines, des connaissances spécialisées et des développements sur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sujets spécifique.</w:t>
      </w:r>
    </w:p>
    <w:p w:rsidR="003064C3" w:rsidRDefault="00000000">
      <w:pPr>
        <w:pStyle w:val="BodyText"/>
        <w:spacing w:before="199" w:line="276" w:lineRule="auto"/>
        <w:ind w:left="301" w:right="307"/>
        <w:jc w:val="both"/>
      </w:pPr>
      <w:r>
        <w:t>Cette matière s’intéresse à donner un aperçu global sur les domaines d’application de la biotechnologie</w:t>
      </w:r>
      <w:r>
        <w:rPr>
          <w:spacing w:val="1"/>
        </w:rPr>
        <w:t xml:space="preserve"> </w:t>
      </w:r>
      <w:r>
        <w:t>(environnement, agronomie,</w:t>
      </w:r>
      <w:r>
        <w:rPr>
          <w:spacing w:val="-2"/>
        </w:rPr>
        <w:t xml:space="preserve"> </w:t>
      </w:r>
      <w:r>
        <w:t>industrie</w:t>
      </w:r>
      <w:r>
        <w:rPr>
          <w:spacing w:val="-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médicale)</w:t>
      </w:r>
      <w:r>
        <w:rPr>
          <w:spacing w:val="-2"/>
        </w:rPr>
        <w:t xml:space="preserve"> </w:t>
      </w:r>
      <w:r>
        <w:t>(D’après</w:t>
      </w:r>
      <w:r>
        <w:rPr>
          <w:spacing w:val="-3"/>
        </w:rPr>
        <w:t xml:space="preserve"> </w:t>
      </w:r>
      <w:r>
        <w:t>le</w:t>
      </w:r>
      <w:r>
        <w:rPr>
          <w:spacing w:val="49"/>
        </w:rPr>
        <w:t xml:space="preserve"> </w:t>
      </w:r>
      <w:r>
        <w:t>Programme</w:t>
      </w:r>
      <w:r>
        <w:rPr>
          <w:spacing w:val="-2"/>
        </w:rPr>
        <w:t xml:space="preserve"> </w:t>
      </w:r>
      <w:r>
        <w:t>Pédagogique/Socle</w:t>
      </w:r>
      <w:r>
        <w:rPr>
          <w:spacing w:val="-2"/>
        </w:rPr>
        <w:t xml:space="preserve"> </w:t>
      </w:r>
      <w:r>
        <w:t>commun</w:t>
      </w:r>
    </w:p>
    <w:p w:rsidR="003064C3" w:rsidRDefault="00000000">
      <w:pPr>
        <w:pStyle w:val="BodyText"/>
        <w:spacing w:line="275" w:lineRule="exact"/>
        <w:ind w:left="301"/>
        <w:jc w:val="both"/>
      </w:pPr>
      <w:r>
        <w:t>/2èmeannée/Domaine/Sciences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Nature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Vie/</w:t>
      </w:r>
      <w:r>
        <w:rPr>
          <w:spacing w:val="-2"/>
        </w:rPr>
        <w:t xml:space="preserve"> </w:t>
      </w:r>
      <w:r>
        <w:t>Filière</w:t>
      </w:r>
      <w:r>
        <w:rPr>
          <w:spacing w:val="-1"/>
        </w:rPr>
        <w:t xml:space="preserve"> </w:t>
      </w:r>
      <w:r>
        <w:t>Biotechnologies).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000000">
      <w:pPr>
        <w:pStyle w:val="Heading1"/>
        <w:spacing w:before="168" w:line="448" w:lineRule="auto"/>
        <w:ind w:left="6909" w:right="234" w:firstLine="543"/>
        <w:jc w:val="right"/>
      </w:pPr>
      <w:r>
        <w:t>DEHIMAT Abdelouahab</w:t>
      </w:r>
      <w:r>
        <w:rPr>
          <w:spacing w:val="-57"/>
        </w:rPr>
        <w:t xml:space="preserve"> </w:t>
      </w:r>
      <w:r>
        <w:t xml:space="preserve">Maitre de conférences classe « </w:t>
      </w:r>
      <w:r w:rsidR="005A3FAE">
        <w:t>A</w:t>
      </w:r>
      <w:r>
        <w:t xml:space="preserve"> »</w:t>
      </w:r>
      <w:r>
        <w:rPr>
          <w:spacing w:val="-57"/>
        </w:rPr>
        <w:t xml:space="preserve"> </w:t>
      </w:r>
      <w:r>
        <w:t>Spécialité</w:t>
      </w:r>
      <w:r>
        <w:rPr>
          <w:spacing w:val="-3"/>
        </w:rPr>
        <w:t xml:space="preserve"> </w:t>
      </w:r>
      <w:r>
        <w:t>: Biotechnologie</w:t>
      </w:r>
    </w:p>
    <w:p w:rsidR="003064C3" w:rsidRDefault="00000000">
      <w:pPr>
        <w:spacing w:before="3"/>
        <w:ind w:left="5099"/>
        <w:rPr>
          <w:b/>
          <w:sz w:val="24"/>
        </w:rPr>
      </w:pPr>
      <w:r>
        <w:rPr>
          <w:b/>
          <w:sz w:val="24"/>
        </w:rPr>
        <w:t>Email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hyperlink r:id="rId11">
        <w:r>
          <w:rPr>
            <w:b/>
            <w:color w:val="0000FF"/>
            <w:sz w:val="24"/>
            <w:u w:val="thick" w:color="0000FF"/>
          </w:rPr>
          <w:t>a-ouahab.dehimat@univ-msila.dz</w:t>
        </w:r>
      </w:hyperlink>
    </w:p>
    <w:p w:rsidR="003064C3" w:rsidRDefault="003064C3">
      <w:pPr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spacing w:before="80" w:line="448" w:lineRule="auto"/>
        <w:ind w:left="6115" w:right="235" w:firstLine="1755"/>
        <w:jc w:val="right"/>
        <w:rPr>
          <w:sz w:val="24"/>
        </w:rPr>
      </w:pPr>
      <w:r>
        <w:rPr>
          <w:b/>
          <w:sz w:val="24"/>
        </w:rPr>
        <w:lastRenderedPageBreak/>
        <w:t xml:space="preserve">Semestre: </w:t>
      </w:r>
      <w:r>
        <w:rPr>
          <w:sz w:val="24"/>
        </w:rPr>
        <w:t>3ème Semestre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 xml:space="preserve">UE : </w:t>
      </w:r>
      <w:r>
        <w:rPr>
          <w:sz w:val="24"/>
        </w:rPr>
        <w:t>Unité d’Enseignement Fondamentale 1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Matière: </w:t>
      </w:r>
      <w:r>
        <w:rPr>
          <w:sz w:val="24"/>
        </w:rPr>
        <w:t>Introduction</w:t>
      </w:r>
      <w:r>
        <w:rPr>
          <w:spacing w:val="-2"/>
          <w:sz w:val="24"/>
        </w:rPr>
        <w:t xml:space="preserve"> </w:t>
      </w:r>
      <w:r>
        <w:rPr>
          <w:sz w:val="24"/>
        </w:rPr>
        <w:t>aux biotechnologies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000000">
      <w:pPr>
        <w:spacing w:before="183"/>
        <w:ind w:left="1094" w:right="1036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Fiches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d’organisation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des</w:t>
      </w:r>
      <w:r>
        <w:rPr>
          <w:rFonts w:ascii="Arial" w:hAnsi="Arial"/>
          <w:b/>
          <w:spacing w:val="-2"/>
          <w:sz w:val="32"/>
        </w:rPr>
        <w:t xml:space="preserve"> </w:t>
      </w:r>
      <w:r>
        <w:rPr>
          <w:rFonts w:ascii="Arial" w:hAnsi="Arial"/>
          <w:b/>
          <w:sz w:val="32"/>
        </w:rPr>
        <w:t>unités</w:t>
      </w:r>
      <w:r>
        <w:rPr>
          <w:rFonts w:ascii="Arial" w:hAnsi="Arial"/>
          <w:b/>
          <w:spacing w:val="-6"/>
          <w:sz w:val="32"/>
        </w:rPr>
        <w:t xml:space="preserve"> </w:t>
      </w:r>
      <w:r>
        <w:rPr>
          <w:rFonts w:ascii="Arial" w:hAnsi="Arial"/>
          <w:b/>
          <w:sz w:val="32"/>
        </w:rPr>
        <w:t>d’enseignement</w:t>
      </w:r>
    </w:p>
    <w:p w:rsidR="003064C3" w:rsidRDefault="003064C3">
      <w:pPr>
        <w:pStyle w:val="BodyText"/>
        <w:spacing w:before="6"/>
        <w:rPr>
          <w:rFonts w:ascii="Arial"/>
          <w:b/>
          <w:sz w:val="22"/>
        </w:rPr>
      </w:pPr>
    </w:p>
    <w:tbl>
      <w:tblPr>
        <w:tblW w:w="0" w:type="auto"/>
        <w:tblInd w:w="1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4784"/>
      </w:tblGrid>
      <w:tr w:rsidR="003064C3">
        <w:trPr>
          <w:trHeight w:val="2944"/>
        </w:trPr>
        <w:tc>
          <w:tcPr>
            <w:tcW w:w="4429" w:type="dxa"/>
          </w:tcPr>
          <w:p w:rsidR="003064C3" w:rsidRDefault="003064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064C3" w:rsidRDefault="00000000">
            <w:pPr>
              <w:pStyle w:val="TableParagraph"/>
              <w:spacing w:before="214" w:line="276" w:lineRule="auto"/>
              <w:ind w:left="107" w:right="85"/>
            </w:pPr>
            <w:r>
              <w:t>Répartition du volume horaire de l’UE et de</w:t>
            </w:r>
            <w:r>
              <w:rPr>
                <w:spacing w:val="-59"/>
              </w:rPr>
              <w:t xml:space="preserve"> </w:t>
            </w:r>
            <w:r>
              <w:t>ses</w:t>
            </w:r>
            <w:r>
              <w:rPr>
                <w:spacing w:val="-2"/>
              </w:rPr>
              <w:t xml:space="preserve"> </w:t>
            </w:r>
            <w:r>
              <w:t>matières</w:t>
            </w:r>
          </w:p>
        </w:tc>
        <w:tc>
          <w:tcPr>
            <w:tcW w:w="4784" w:type="dxa"/>
          </w:tcPr>
          <w:p w:rsidR="003064C3" w:rsidRDefault="003064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064C3" w:rsidRDefault="00000000">
            <w:pPr>
              <w:pStyle w:val="TableParagraph"/>
              <w:spacing w:before="211" w:line="465" w:lineRule="auto"/>
              <w:ind w:left="107" w:right="3212"/>
            </w:pPr>
            <w:r>
              <w:rPr>
                <w:rFonts w:ascii="Arial"/>
                <w:b/>
              </w:rPr>
              <w:t xml:space="preserve">Cours : </w:t>
            </w:r>
            <w:r>
              <w:t>45h00</w:t>
            </w:r>
            <w:r>
              <w:rPr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TD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t>22h30</w:t>
            </w:r>
            <w:r>
              <w:rPr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TP: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t>22h30</w:t>
            </w:r>
          </w:p>
          <w:p w:rsidR="003064C3" w:rsidRDefault="00000000">
            <w:pPr>
              <w:pStyle w:val="TableParagraph"/>
              <w:spacing w:line="252" w:lineRule="exact"/>
              <w:ind w:left="107"/>
            </w:pPr>
            <w:r>
              <w:rPr>
                <w:rFonts w:ascii="Arial"/>
                <w:b/>
              </w:rPr>
              <w:t>Travail personnel :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t>45h00</w:t>
            </w:r>
          </w:p>
        </w:tc>
      </w:tr>
      <w:tr w:rsidR="003064C3">
        <w:trPr>
          <w:trHeight w:val="3437"/>
        </w:trPr>
        <w:tc>
          <w:tcPr>
            <w:tcW w:w="4429" w:type="dxa"/>
          </w:tcPr>
          <w:p w:rsidR="003064C3" w:rsidRDefault="003064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064C3" w:rsidRDefault="00000000">
            <w:pPr>
              <w:pStyle w:val="TableParagraph"/>
              <w:spacing w:before="214" w:line="276" w:lineRule="auto"/>
              <w:ind w:left="107" w:right="281"/>
            </w:pPr>
            <w:r>
              <w:t>Crédits et coefficients affectés à l’UE et à</w:t>
            </w:r>
            <w:r>
              <w:rPr>
                <w:spacing w:val="-59"/>
              </w:rPr>
              <w:t xml:space="preserve"> </w:t>
            </w:r>
            <w:r>
              <w:t>ses</w:t>
            </w:r>
            <w:r>
              <w:rPr>
                <w:spacing w:val="-2"/>
              </w:rPr>
              <w:t xml:space="preserve"> </w:t>
            </w:r>
            <w:r>
              <w:t>matières</w:t>
            </w:r>
          </w:p>
        </w:tc>
        <w:tc>
          <w:tcPr>
            <w:tcW w:w="4784" w:type="dxa"/>
          </w:tcPr>
          <w:p w:rsidR="003064C3" w:rsidRDefault="003064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064C3" w:rsidRDefault="00000000">
            <w:pPr>
              <w:pStyle w:val="TableParagraph"/>
              <w:tabs>
                <w:tab w:val="left" w:pos="3120"/>
              </w:tabs>
              <w:spacing w:before="214"/>
              <w:ind w:left="107"/>
            </w:pPr>
            <w:r>
              <w:t>UE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UEF</w:t>
            </w:r>
            <w:r>
              <w:rPr>
                <w:spacing w:val="-1"/>
              </w:rPr>
              <w:t xml:space="preserve"> </w:t>
            </w:r>
            <w:r>
              <w:t>2.1.1</w:t>
            </w:r>
            <w:r>
              <w:tab/>
              <w:t>Crédits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8</w:t>
            </w:r>
          </w:p>
          <w:p w:rsidR="003064C3" w:rsidRDefault="003064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064C3" w:rsidRDefault="003064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064C3" w:rsidRDefault="00000000">
            <w:pPr>
              <w:pStyle w:val="TableParagraph"/>
              <w:spacing w:before="174" w:line="468" w:lineRule="auto"/>
              <w:ind w:left="107"/>
            </w:pPr>
            <w:r>
              <w:rPr>
                <w:rFonts w:ascii="Arial" w:hAnsi="Arial"/>
                <w:b/>
              </w:rPr>
              <w:t>Matière 1 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t>Introduction aux Biotechnologies</w:t>
            </w:r>
            <w:r>
              <w:rPr>
                <w:spacing w:val="-59"/>
              </w:rPr>
              <w:t xml:space="preserve"> </w:t>
            </w:r>
            <w:r>
              <w:t>Crédits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8</w:t>
            </w:r>
          </w:p>
          <w:p w:rsidR="003064C3" w:rsidRDefault="00000000">
            <w:pPr>
              <w:pStyle w:val="TableParagraph"/>
              <w:spacing w:line="250" w:lineRule="exact"/>
              <w:ind w:left="107"/>
            </w:pPr>
            <w:r>
              <w:t>Coefficient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3</w:t>
            </w:r>
          </w:p>
        </w:tc>
      </w:tr>
      <w:tr w:rsidR="003064C3">
        <w:trPr>
          <w:trHeight w:val="2788"/>
        </w:trPr>
        <w:tc>
          <w:tcPr>
            <w:tcW w:w="4429" w:type="dxa"/>
          </w:tcPr>
          <w:p w:rsidR="003064C3" w:rsidRDefault="003064C3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064C3" w:rsidRDefault="00000000">
            <w:pPr>
              <w:pStyle w:val="TableParagraph"/>
              <w:spacing w:before="213"/>
              <w:ind w:left="107"/>
            </w:pPr>
            <w:r>
              <w:t>Description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matières</w:t>
            </w:r>
          </w:p>
        </w:tc>
        <w:tc>
          <w:tcPr>
            <w:tcW w:w="4784" w:type="dxa"/>
          </w:tcPr>
          <w:p w:rsidR="003064C3" w:rsidRDefault="00000000">
            <w:pPr>
              <w:pStyle w:val="TableParagraph"/>
              <w:spacing w:line="250" w:lineRule="exact"/>
              <w:ind w:left="107"/>
              <w:jc w:val="both"/>
            </w:pPr>
            <w:r>
              <w:rPr>
                <w:rFonts w:ascii="Arial" w:hAnsi="Arial"/>
                <w:b/>
              </w:rPr>
              <w:t>Matière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1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t>Introduction</w:t>
            </w:r>
            <w:r>
              <w:rPr>
                <w:spacing w:val="-4"/>
              </w:rPr>
              <w:t xml:space="preserve"> </w:t>
            </w:r>
            <w:r>
              <w:t>aux</w:t>
            </w:r>
            <w:r>
              <w:rPr>
                <w:spacing w:val="-2"/>
              </w:rPr>
              <w:t xml:space="preserve"> </w:t>
            </w:r>
            <w:r>
              <w:t>Biotechnologies</w:t>
            </w:r>
          </w:p>
          <w:p w:rsidR="003064C3" w:rsidRDefault="003064C3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:rsidR="003064C3" w:rsidRDefault="00000000">
            <w:pPr>
              <w:pStyle w:val="TableParagraph"/>
              <w:spacing w:before="1" w:line="360" w:lineRule="auto"/>
              <w:ind w:left="107" w:right="94"/>
              <w:jc w:val="both"/>
            </w:pPr>
            <w:r>
              <w:t>Cette matière s’intéresse à donner un aperçu</w:t>
            </w:r>
            <w:r>
              <w:rPr>
                <w:spacing w:val="1"/>
              </w:rPr>
              <w:t xml:space="preserve"> </w:t>
            </w:r>
            <w:r>
              <w:t>global</w:t>
            </w:r>
            <w:r>
              <w:rPr>
                <w:spacing w:val="1"/>
              </w:rPr>
              <w:t xml:space="preserve"> </w:t>
            </w:r>
            <w:r>
              <w:t>sur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domaines</w:t>
            </w:r>
            <w:r>
              <w:rPr>
                <w:spacing w:val="1"/>
              </w:rPr>
              <w:t xml:space="preserve"> </w:t>
            </w:r>
            <w:r>
              <w:t>d’application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biotechnologie</w:t>
            </w:r>
            <w:r>
              <w:rPr>
                <w:spacing w:val="1"/>
              </w:rPr>
              <w:t xml:space="preserve"> </w:t>
            </w:r>
            <w:r>
              <w:t>(environnement,</w:t>
            </w:r>
            <w:r>
              <w:rPr>
                <w:spacing w:val="1"/>
              </w:rPr>
              <w:t xml:space="preserve"> </w:t>
            </w:r>
            <w:r>
              <w:t>agronomie,</w:t>
            </w:r>
            <w:r>
              <w:rPr>
                <w:spacing w:val="1"/>
              </w:rPr>
              <w:t xml:space="preserve"> </w:t>
            </w:r>
            <w:r>
              <w:t>industrie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médicale).</w:t>
            </w:r>
          </w:p>
        </w:tc>
      </w:tr>
    </w:tbl>
    <w:p w:rsidR="003064C3" w:rsidRDefault="003064C3">
      <w:pPr>
        <w:spacing w:line="360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80"/>
        <w:ind w:right="236"/>
        <w:jc w:val="right"/>
      </w:pPr>
      <w:r>
        <w:rPr>
          <w:b/>
        </w:rPr>
        <w:lastRenderedPageBreak/>
        <w:t>UE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Unité</w:t>
      </w:r>
      <w:r>
        <w:rPr>
          <w:spacing w:val="-3"/>
        </w:rPr>
        <w:t xml:space="preserve"> </w:t>
      </w:r>
      <w:r>
        <w:t>d’Enseignement</w:t>
      </w:r>
      <w:r>
        <w:rPr>
          <w:spacing w:val="-2"/>
        </w:rPr>
        <w:t xml:space="preserve"> </w:t>
      </w:r>
      <w:r>
        <w:t>Fondamentale</w:t>
      </w:r>
      <w:r>
        <w:rPr>
          <w:spacing w:val="-2"/>
        </w:rPr>
        <w:t xml:space="preserve"> </w:t>
      </w:r>
      <w:r>
        <w:t>1</w:t>
      </w:r>
    </w:p>
    <w:p w:rsidR="003064C3" w:rsidRDefault="003064C3">
      <w:pPr>
        <w:pStyle w:val="BodyText"/>
        <w:spacing w:before="10"/>
        <w:rPr>
          <w:sz w:val="20"/>
        </w:rPr>
      </w:pPr>
    </w:p>
    <w:p w:rsidR="003064C3" w:rsidRDefault="00000000">
      <w:pPr>
        <w:ind w:right="236"/>
        <w:jc w:val="right"/>
        <w:rPr>
          <w:sz w:val="24"/>
        </w:rPr>
      </w:pPr>
      <w:r>
        <w:rPr>
          <w:b/>
          <w:sz w:val="24"/>
        </w:rPr>
        <w:t>Matière: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Introduction</w:t>
      </w:r>
      <w:r>
        <w:rPr>
          <w:spacing w:val="-3"/>
          <w:sz w:val="24"/>
        </w:rPr>
        <w:t xml:space="preserve"> </w:t>
      </w:r>
      <w:r>
        <w:rPr>
          <w:sz w:val="24"/>
        </w:rPr>
        <w:t>aux</w:t>
      </w:r>
      <w:r>
        <w:rPr>
          <w:spacing w:val="-2"/>
          <w:sz w:val="24"/>
        </w:rPr>
        <w:t xml:space="preserve"> </w:t>
      </w:r>
      <w:r>
        <w:rPr>
          <w:sz w:val="24"/>
        </w:rPr>
        <w:t>biotechnologies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spacing w:before="2"/>
        <w:rPr>
          <w:sz w:val="25"/>
        </w:rPr>
      </w:pPr>
    </w:p>
    <w:p w:rsidR="003064C3" w:rsidRDefault="00000000">
      <w:pPr>
        <w:ind w:left="1098" w:right="1036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Contenu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matière</w:t>
      </w:r>
    </w:p>
    <w:p w:rsidR="003064C3" w:rsidRDefault="003064C3">
      <w:pPr>
        <w:pStyle w:val="BodyText"/>
        <w:spacing w:before="2"/>
        <w:rPr>
          <w:rFonts w:ascii="Arial"/>
          <w:b/>
          <w:sz w:val="28"/>
        </w:rPr>
      </w:pPr>
    </w:p>
    <w:p w:rsidR="003064C3" w:rsidRDefault="00000000">
      <w:pPr>
        <w:pStyle w:val="Heading1"/>
        <w:numPr>
          <w:ilvl w:val="0"/>
          <w:numId w:val="43"/>
        </w:numPr>
        <w:tabs>
          <w:tab w:val="left" w:pos="1818"/>
        </w:tabs>
      </w:pPr>
      <w:r>
        <w:t>Introduction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2061"/>
        </w:tabs>
        <w:spacing w:before="135"/>
        <w:rPr>
          <w:sz w:val="24"/>
        </w:rPr>
      </w:pP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origines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biotechnologies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7"/>
        <w:ind w:left="1998" w:hanging="420"/>
        <w:rPr>
          <w:sz w:val="24"/>
        </w:rPr>
      </w:pPr>
      <w:r>
        <w:rPr>
          <w:sz w:val="24"/>
        </w:rPr>
        <w:t>Evolution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biotechnologies</w:t>
      </w:r>
      <w:r>
        <w:rPr>
          <w:spacing w:val="-1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temps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2001"/>
        </w:tabs>
        <w:spacing w:before="139"/>
        <w:ind w:left="2000" w:hanging="423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grands</w:t>
      </w:r>
      <w:r>
        <w:rPr>
          <w:spacing w:val="-2"/>
          <w:sz w:val="24"/>
        </w:rPr>
        <w:t xml:space="preserve"> </w:t>
      </w:r>
      <w:r>
        <w:rPr>
          <w:sz w:val="24"/>
        </w:rPr>
        <w:t>enjeux</w:t>
      </w:r>
      <w:r>
        <w:rPr>
          <w:spacing w:val="-1"/>
          <w:sz w:val="24"/>
        </w:rPr>
        <w:t xml:space="preserve"> </w:t>
      </w:r>
      <w:r>
        <w:rPr>
          <w:sz w:val="24"/>
        </w:rPr>
        <w:t>actuels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biotechnologies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bionanotechnologies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7"/>
        <w:ind w:left="1998" w:hanging="420"/>
        <w:rPr>
          <w:sz w:val="24"/>
        </w:rPr>
      </w:pPr>
      <w:r>
        <w:rPr>
          <w:sz w:val="24"/>
        </w:rPr>
        <w:t>Définition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biotechnologies</w:t>
      </w:r>
      <w:r>
        <w:rPr>
          <w:spacing w:val="-1"/>
          <w:sz w:val="24"/>
        </w:rPr>
        <w:t xml:space="preserve"> </w:t>
      </w:r>
      <w:r>
        <w:rPr>
          <w:sz w:val="24"/>
        </w:rPr>
        <w:t>vertes,</w:t>
      </w:r>
      <w:r>
        <w:rPr>
          <w:spacing w:val="-2"/>
          <w:sz w:val="24"/>
        </w:rPr>
        <w:t xml:space="preserve"> </w:t>
      </w:r>
      <w:r>
        <w:rPr>
          <w:sz w:val="24"/>
        </w:rPr>
        <w:t>blanches,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rouges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2001"/>
        </w:tabs>
        <w:spacing w:before="139"/>
        <w:ind w:left="2000" w:hanging="423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produits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biotechnologies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7"/>
        <w:ind w:left="1998" w:hanging="420"/>
        <w:rPr>
          <w:sz w:val="24"/>
        </w:rPr>
      </w:pPr>
      <w:r>
        <w:rPr>
          <w:sz w:val="24"/>
        </w:rPr>
        <w:t>Domaines</w:t>
      </w:r>
      <w:r>
        <w:rPr>
          <w:spacing w:val="-2"/>
          <w:sz w:val="24"/>
        </w:rPr>
        <w:t xml:space="preserve"> </w:t>
      </w:r>
      <w:r>
        <w:rPr>
          <w:sz w:val="24"/>
        </w:rPr>
        <w:t>industriels</w:t>
      </w:r>
      <w:r>
        <w:rPr>
          <w:spacing w:val="-2"/>
          <w:sz w:val="24"/>
        </w:rPr>
        <w:t xml:space="preserve"> </w:t>
      </w:r>
      <w:r>
        <w:rPr>
          <w:sz w:val="24"/>
        </w:rPr>
        <w:t>concernés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2001"/>
        </w:tabs>
        <w:spacing w:before="139"/>
        <w:ind w:left="2000" w:hanging="423"/>
        <w:rPr>
          <w:sz w:val="24"/>
        </w:rPr>
      </w:pP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défis</w:t>
      </w:r>
      <w:r>
        <w:rPr>
          <w:spacing w:val="-2"/>
          <w:sz w:val="24"/>
        </w:rPr>
        <w:t xml:space="preserve"> </w:t>
      </w:r>
      <w:r>
        <w:rPr>
          <w:sz w:val="24"/>
        </w:rPr>
        <w:t>d’innovation</w:t>
      </w:r>
      <w:r>
        <w:rPr>
          <w:spacing w:val="-2"/>
          <w:sz w:val="24"/>
        </w:rPr>
        <w:t xml:space="preserve"> </w:t>
      </w:r>
      <w:r>
        <w:rPr>
          <w:sz w:val="24"/>
        </w:rPr>
        <w:t>biotechnologiques</w:t>
      </w:r>
    </w:p>
    <w:p w:rsidR="003064C3" w:rsidRDefault="003064C3">
      <w:pPr>
        <w:pStyle w:val="BodyText"/>
        <w:spacing w:before="10"/>
        <w:rPr>
          <w:sz w:val="29"/>
        </w:rPr>
      </w:pPr>
    </w:p>
    <w:p w:rsidR="003064C3" w:rsidRDefault="00000000">
      <w:pPr>
        <w:pStyle w:val="Heading1"/>
        <w:numPr>
          <w:ilvl w:val="0"/>
          <w:numId w:val="43"/>
        </w:numPr>
        <w:tabs>
          <w:tab w:val="left" w:pos="1818"/>
        </w:tabs>
      </w:pPr>
      <w:r>
        <w:t>Biotechnologies</w:t>
      </w:r>
      <w:r>
        <w:rPr>
          <w:spacing w:val="-4"/>
        </w:rPr>
        <w:t xml:space="preserve"> </w:t>
      </w:r>
      <w:r>
        <w:t>appliquées</w:t>
      </w:r>
      <w:r>
        <w:rPr>
          <w:spacing w:val="-4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problématiques</w:t>
      </w:r>
      <w:r>
        <w:rPr>
          <w:spacing w:val="-4"/>
        </w:rPr>
        <w:t xml:space="preserve"> </w:t>
      </w:r>
      <w:r>
        <w:t>environnementales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3"/>
        <w:ind w:left="1998" w:hanging="420"/>
        <w:rPr>
          <w:sz w:val="24"/>
        </w:rPr>
      </w:pPr>
      <w:r>
        <w:rPr>
          <w:sz w:val="24"/>
        </w:rPr>
        <w:t>Changement</w:t>
      </w:r>
      <w:r>
        <w:rPr>
          <w:spacing w:val="-2"/>
          <w:sz w:val="24"/>
        </w:rPr>
        <w:t xml:space="preserve"> </w:t>
      </w:r>
      <w:r>
        <w:rPr>
          <w:sz w:val="24"/>
        </w:rPr>
        <w:t>climatique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évolution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écosystèmes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9"/>
        <w:ind w:left="1998" w:hanging="420"/>
        <w:rPr>
          <w:sz w:val="24"/>
        </w:rPr>
      </w:pPr>
      <w:r>
        <w:rPr>
          <w:sz w:val="24"/>
        </w:rPr>
        <w:t>Gestion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ressources</w:t>
      </w:r>
      <w:r>
        <w:rPr>
          <w:spacing w:val="-2"/>
          <w:sz w:val="24"/>
        </w:rPr>
        <w:t xml:space="preserve"> </w:t>
      </w:r>
      <w:r>
        <w:rPr>
          <w:sz w:val="24"/>
        </w:rPr>
        <w:t>microbiologiques,</w:t>
      </w:r>
      <w:r>
        <w:rPr>
          <w:spacing w:val="-1"/>
          <w:sz w:val="24"/>
        </w:rPr>
        <w:t xml:space="preserve"> </w:t>
      </w:r>
      <w:r>
        <w:rPr>
          <w:sz w:val="24"/>
        </w:rPr>
        <w:t>végétales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animales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7"/>
        <w:ind w:left="1998" w:hanging="420"/>
        <w:rPr>
          <w:sz w:val="24"/>
        </w:rPr>
      </w:pPr>
      <w:r>
        <w:rPr>
          <w:sz w:val="24"/>
        </w:rPr>
        <w:t>Pollution</w:t>
      </w:r>
      <w:r>
        <w:rPr>
          <w:spacing w:val="-2"/>
          <w:sz w:val="24"/>
        </w:rPr>
        <w:t xml:space="preserve"> </w:t>
      </w:r>
      <w:r>
        <w:rPr>
          <w:sz w:val="24"/>
        </w:rPr>
        <w:t>agro-environnementales</w:t>
      </w:r>
      <w:r>
        <w:rPr>
          <w:spacing w:val="-1"/>
          <w:sz w:val="24"/>
        </w:rPr>
        <w:t xml:space="preserve"> </w:t>
      </w:r>
      <w:r>
        <w:rPr>
          <w:sz w:val="24"/>
        </w:rPr>
        <w:t>(eau,</w:t>
      </w:r>
      <w:r>
        <w:rPr>
          <w:spacing w:val="-2"/>
          <w:sz w:val="24"/>
        </w:rPr>
        <w:t xml:space="preserve"> </w:t>
      </w:r>
      <w:r>
        <w:rPr>
          <w:sz w:val="24"/>
        </w:rPr>
        <w:t>air,</w:t>
      </w:r>
      <w:r>
        <w:rPr>
          <w:spacing w:val="-1"/>
          <w:sz w:val="24"/>
        </w:rPr>
        <w:t xml:space="preserve"> </w:t>
      </w:r>
      <w:r>
        <w:rPr>
          <w:sz w:val="24"/>
        </w:rPr>
        <w:t>sols)</w:t>
      </w:r>
    </w:p>
    <w:p w:rsidR="003064C3" w:rsidRDefault="003064C3">
      <w:pPr>
        <w:pStyle w:val="BodyText"/>
        <w:spacing w:before="9"/>
        <w:rPr>
          <w:sz w:val="29"/>
        </w:rPr>
      </w:pPr>
    </w:p>
    <w:p w:rsidR="003064C3" w:rsidRDefault="00000000">
      <w:pPr>
        <w:pStyle w:val="Heading1"/>
        <w:numPr>
          <w:ilvl w:val="0"/>
          <w:numId w:val="43"/>
        </w:numPr>
        <w:tabs>
          <w:tab w:val="left" w:pos="1818"/>
        </w:tabs>
      </w:pPr>
      <w:r>
        <w:t>Biotechnologies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agronomie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fins</w:t>
      </w:r>
      <w:r>
        <w:rPr>
          <w:spacing w:val="-2"/>
        </w:rPr>
        <w:t xml:space="preserve"> </w:t>
      </w:r>
      <w:r>
        <w:t>alimentaires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2"/>
        <w:ind w:left="1998" w:hanging="420"/>
        <w:rPr>
          <w:sz w:val="24"/>
        </w:rPr>
      </w:pPr>
      <w:r>
        <w:rPr>
          <w:sz w:val="24"/>
        </w:rPr>
        <w:t>Biotransformation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conservation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40"/>
        <w:ind w:left="1998" w:hanging="420"/>
        <w:rPr>
          <w:sz w:val="24"/>
        </w:rPr>
      </w:pP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matrices</w:t>
      </w:r>
      <w:r>
        <w:rPr>
          <w:spacing w:val="-1"/>
          <w:sz w:val="24"/>
        </w:rPr>
        <w:t xml:space="preserve"> </w:t>
      </w:r>
      <w:r>
        <w:rPr>
          <w:sz w:val="24"/>
        </w:rPr>
        <w:t>alimentaire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bioréacteurs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6"/>
        <w:ind w:left="1998" w:hanging="420"/>
        <w:rPr>
          <w:sz w:val="24"/>
        </w:rPr>
      </w:pPr>
      <w:r>
        <w:rPr>
          <w:sz w:val="24"/>
        </w:rPr>
        <w:t>Sécurité,</w:t>
      </w:r>
      <w:r>
        <w:rPr>
          <w:spacing w:val="-1"/>
          <w:sz w:val="24"/>
        </w:rPr>
        <w:t xml:space="preserve"> </w:t>
      </w:r>
      <w:r>
        <w:rPr>
          <w:sz w:val="24"/>
        </w:rPr>
        <w:t>traçabilité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qualité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aliments</w:t>
      </w:r>
    </w:p>
    <w:p w:rsidR="003064C3" w:rsidRDefault="003064C3">
      <w:pPr>
        <w:pStyle w:val="BodyText"/>
        <w:spacing w:before="11"/>
        <w:rPr>
          <w:sz w:val="29"/>
        </w:rPr>
      </w:pPr>
    </w:p>
    <w:p w:rsidR="003064C3" w:rsidRDefault="00000000">
      <w:pPr>
        <w:pStyle w:val="Heading1"/>
        <w:numPr>
          <w:ilvl w:val="0"/>
          <w:numId w:val="43"/>
        </w:numPr>
        <w:tabs>
          <w:tab w:val="left" w:pos="1818"/>
        </w:tabs>
      </w:pPr>
      <w:r>
        <w:t>Biotechnologies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l’industrie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fins</w:t>
      </w:r>
      <w:r>
        <w:rPr>
          <w:spacing w:val="-4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alimentaires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4"/>
        <w:ind w:left="1998" w:hanging="420"/>
        <w:rPr>
          <w:sz w:val="24"/>
        </w:rPr>
      </w:pPr>
      <w:r>
        <w:rPr>
          <w:sz w:val="24"/>
        </w:rPr>
        <w:t>Bioénergie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7"/>
        <w:ind w:left="1998" w:hanging="420"/>
        <w:rPr>
          <w:sz w:val="24"/>
        </w:rPr>
      </w:pPr>
      <w:r>
        <w:rPr>
          <w:sz w:val="24"/>
        </w:rPr>
        <w:t>Biomatériaux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agro-polymères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9"/>
        <w:ind w:left="1998" w:hanging="420"/>
        <w:rPr>
          <w:sz w:val="24"/>
        </w:rPr>
      </w:pPr>
      <w:r>
        <w:rPr>
          <w:sz w:val="24"/>
        </w:rPr>
        <w:t>Biomolécules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activités</w:t>
      </w:r>
      <w:r>
        <w:rPr>
          <w:spacing w:val="-3"/>
          <w:sz w:val="24"/>
        </w:rPr>
        <w:t xml:space="preserve"> </w:t>
      </w:r>
      <w:r>
        <w:rPr>
          <w:sz w:val="24"/>
        </w:rPr>
        <w:t>cellulaires</w:t>
      </w:r>
    </w:p>
    <w:p w:rsidR="003064C3" w:rsidRDefault="003064C3">
      <w:pPr>
        <w:pStyle w:val="BodyText"/>
        <w:spacing w:before="7"/>
        <w:rPr>
          <w:sz w:val="29"/>
        </w:rPr>
      </w:pPr>
    </w:p>
    <w:p w:rsidR="003064C3" w:rsidRDefault="00000000">
      <w:pPr>
        <w:pStyle w:val="Heading1"/>
        <w:numPr>
          <w:ilvl w:val="0"/>
          <w:numId w:val="43"/>
        </w:numPr>
        <w:tabs>
          <w:tab w:val="left" w:pos="1818"/>
        </w:tabs>
        <w:spacing w:before="1"/>
      </w:pPr>
      <w:r>
        <w:t>Biotechnologies</w:t>
      </w:r>
      <w:r>
        <w:rPr>
          <w:spacing w:val="-2"/>
        </w:rPr>
        <w:t xml:space="preserve"> </w:t>
      </w:r>
      <w:r>
        <w:t>microbiennes</w:t>
      </w:r>
      <w:r>
        <w:rPr>
          <w:spacing w:val="-1"/>
        </w:rPr>
        <w:t xml:space="preserve"> </w:t>
      </w:r>
      <w:r>
        <w:t>et infectiologie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4"/>
        <w:ind w:left="1998" w:hanging="420"/>
        <w:rPr>
          <w:sz w:val="24"/>
        </w:rPr>
      </w:pPr>
      <w:r>
        <w:rPr>
          <w:sz w:val="24"/>
        </w:rPr>
        <w:t>Diagnostics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1998"/>
        </w:tabs>
        <w:spacing w:before="137"/>
        <w:ind w:left="1998" w:hanging="420"/>
        <w:rPr>
          <w:sz w:val="24"/>
        </w:rPr>
      </w:pPr>
      <w:r>
        <w:rPr>
          <w:sz w:val="24"/>
        </w:rPr>
        <w:t>Nouvelles</w:t>
      </w:r>
      <w:r>
        <w:rPr>
          <w:spacing w:val="-2"/>
          <w:sz w:val="24"/>
        </w:rPr>
        <w:t xml:space="preserve"> </w:t>
      </w:r>
      <w:r>
        <w:rPr>
          <w:sz w:val="24"/>
        </w:rPr>
        <w:t>voies</w:t>
      </w:r>
      <w:r>
        <w:rPr>
          <w:spacing w:val="-2"/>
          <w:sz w:val="24"/>
        </w:rPr>
        <w:t xml:space="preserve"> </w:t>
      </w:r>
      <w:r>
        <w:rPr>
          <w:sz w:val="24"/>
        </w:rPr>
        <w:t>thérapeutiques</w:t>
      </w:r>
    </w:p>
    <w:p w:rsidR="003064C3" w:rsidRDefault="00000000">
      <w:pPr>
        <w:pStyle w:val="ListParagraph"/>
        <w:numPr>
          <w:ilvl w:val="1"/>
          <w:numId w:val="43"/>
        </w:numPr>
        <w:tabs>
          <w:tab w:val="left" w:pos="2001"/>
        </w:tabs>
        <w:spacing w:before="139"/>
        <w:ind w:left="2000" w:hanging="423"/>
        <w:rPr>
          <w:sz w:val="24"/>
        </w:rPr>
      </w:pPr>
      <w:r>
        <w:rPr>
          <w:sz w:val="24"/>
        </w:rPr>
        <w:t>Lutte</w:t>
      </w:r>
      <w:r>
        <w:rPr>
          <w:spacing w:val="-3"/>
          <w:sz w:val="24"/>
        </w:rPr>
        <w:t xml:space="preserve"> </w:t>
      </w:r>
      <w:r>
        <w:rPr>
          <w:sz w:val="24"/>
        </w:rPr>
        <w:t>contre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dopage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l’utilisation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stupéfiants</w:t>
      </w:r>
    </w:p>
    <w:p w:rsidR="003064C3" w:rsidRDefault="00000000">
      <w:pPr>
        <w:pStyle w:val="Heading1"/>
        <w:spacing w:before="142"/>
        <w:ind w:left="1578"/>
      </w:pPr>
      <w:r>
        <w:t>Références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sources</w:t>
      </w:r>
    </w:p>
    <w:p w:rsidR="003064C3" w:rsidRDefault="003064C3">
      <w:p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3064C3">
      <w:pPr>
        <w:pStyle w:val="BodyText"/>
        <w:rPr>
          <w:b/>
          <w:sz w:val="20"/>
        </w:rPr>
      </w:pPr>
    </w:p>
    <w:p w:rsidR="003064C3" w:rsidRDefault="003064C3">
      <w:pPr>
        <w:pStyle w:val="BodyText"/>
        <w:spacing w:before="7"/>
        <w:rPr>
          <w:b/>
          <w:sz w:val="15"/>
        </w:rPr>
      </w:pPr>
    </w:p>
    <w:p w:rsidR="003064C3" w:rsidRDefault="00000000">
      <w:pPr>
        <w:spacing w:before="89"/>
        <w:ind w:left="1170" w:right="966"/>
        <w:jc w:val="center"/>
        <w:rPr>
          <w:b/>
          <w:sz w:val="28"/>
        </w:rPr>
      </w:pPr>
      <w:r>
        <w:rPr>
          <w:b/>
          <w:sz w:val="28"/>
        </w:rPr>
        <w:t>Liste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figures</w:t>
      </w:r>
    </w:p>
    <w:p w:rsidR="003064C3" w:rsidRDefault="003064C3">
      <w:pPr>
        <w:pStyle w:val="BodyText"/>
        <w:rPr>
          <w:b/>
          <w:sz w:val="30"/>
        </w:rPr>
      </w:pPr>
    </w:p>
    <w:p w:rsidR="003064C3" w:rsidRDefault="00000000">
      <w:pPr>
        <w:pStyle w:val="BodyText"/>
        <w:spacing w:before="222"/>
        <w:ind w:left="442"/>
      </w:pPr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-7"/>
        </w:rPr>
        <w:t xml:space="preserve"> </w:t>
      </w:r>
      <w:r>
        <w:t>Principales</w:t>
      </w:r>
      <w:r>
        <w:rPr>
          <w:spacing w:val="-3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biotechnologie</w:t>
      </w:r>
      <w:r>
        <w:rPr>
          <w:spacing w:val="-1"/>
        </w:rPr>
        <w:t xml:space="preserve"> </w:t>
      </w:r>
      <w:r>
        <w:t>utilisant</w:t>
      </w:r>
      <w:r>
        <w:rPr>
          <w:spacing w:val="-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couleurs</w:t>
      </w:r>
    </w:p>
    <w:p w:rsidR="003064C3" w:rsidRDefault="003064C3">
      <w:pPr>
        <w:pStyle w:val="BodyText"/>
        <w:spacing w:before="1"/>
        <w:rPr>
          <w:sz w:val="25"/>
        </w:rPr>
      </w:pPr>
    </w:p>
    <w:p w:rsidR="003064C3" w:rsidRDefault="00000000">
      <w:pPr>
        <w:ind w:left="442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Etapes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pollution</w:t>
      </w:r>
      <w:r>
        <w:rPr>
          <w:spacing w:val="-4"/>
          <w:sz w:val="24"/>
        </w:rPr>
        <w:t xml:space="preserve"> </w:t>
      </w:r>
      <w:r>
        <w:rPr>
          <w:sz w:val="24"/>
        </w:rPr>
        <w:t>atmosphérique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spacing w:before="10"/>
        <w:rPr>
          <w:sz w:val="22"/>
        </w:rPr>
      </w:pPr>
    </w:p>
    <w:p w:rsidR="003064C3" w:rsidRDefault="00000000">
      <w:pPr>
        <w:ind w:left="442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3"/>
          <w:sz w:val="24"/>
        </w:rPr>
        <w:t xml:space="preserve"> </w:t>
      </w:r>
      <w:r>
        <w:rPr>
          <w:sz w:val="24"/>
        </w:rPr>
        <w:t>d’un</w:t>
      </w:r>
      <w:r>
        <w:rPr>
          <w:spacing w:val="-4"/>
          <w:sz w:val="24"/>
        </w:rPr>
        <w:t xml:space="preserve"> </w:t>
      </w:r>
      <w:r>
        <w:rPr>
          <w:sz w:val="24"/>
        </w:rPr>
        <w:t>bioréacteur</w:t>
      </w:r>
    </w:p>
    <w:p w:rsidR="003064C3" w:rsidRDefault="003064C3">
      <w:pPr>
        <w:pStyle w:val="BodyText"/>
        <w:spacing w:before="10"/>
      </w:pPr>
    </w:p>
    <w:p w:rsidR="003064C3" w:rsidRDefault="00000000">
      <w:pPr>
        <w:pStyle w:val="BodyText"/>
        <w:spacing w:line="470" w:lineRule="auto"/>
        <w:ind w:left="442" w:right="4519"/>
      </w:pPr>
      <w:r>
        <w:rPr>
          <w:b/>
        </w:rPr>
        <w:t xml:space="preserve">Figure 4 : </w:t>
      </w:r>
      <w:r>
        <w:t>Les systèmes de fermentation en phase liquide</w:t>
      </w:r>
      <w:r>
        <w:rPr>
          <w:spacing w:val="1"/>
        </w:rPr>
        <w:t xml:space="preserve"> </w:t>
      </w:r>
      <w:r>
        <w:rPr>
          <w:b/>
        </w:rPr>
        <w:t xml:space="preserve">Figure 5 : </w:t>
      </w:r>
      <w:r>
        <w:t>exemple des polymères synthétiques (plastique)</w:t>
      </w:r>
      <w:r>
        <w:rPr>
          <w:spacing w:val="-57"/>
        </w:rPr>
        <w:t xml:space="preserve"> </w:t>
      </w: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t>: structure générique des</w:t>
      </w:r>
      <w:r>
        <w:rPr>
          <w:spacing w:val="-1"/>
        </w:rPr>
        <w:t xml:space="preserve"> </w:t>
      </w:r>
      <w:r>
        <w:t>acides</w:t>
      </w:r>
      <w:r>
        <w:rPr>
          <w:spacing w:val="-1"/>
        </w:rPr>
        <w:t xml:space="preserve"> </w:t>
      </w:r>
      <w:r>
        <w:t>aminés.</w:t>
      </w:r>
    </w:p>
    <w:p w:rsidR="003064C3" w:rsidRDefault="00000000">
      <w:pPr>
        <w:pStyle w:val="BodyText"/>
        <w:spacing w:before="146"/>
        <w:ind w:left="442"/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Réaction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condensation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d’un</w:t>
      </w:r>
      <w:r>
        <w:rPr>
          <w:spacing w:val="-2"/>
        </w:rPr>
        <w:t xml:space="preserve"> </w:t>
      </w:r>
      <w:r>
        <w:t>lipide</w:t>
      </w:r>
    </w:p>
    <w:p w:rsidR="003064C3" w:rsidRDefault="003064C3">
      <w:pPr>
        <w:pStyle w:val="BodyText"/>
        <w:spacing w:before="2"/>
      </w:pPr>
    </w:p>
    <w:p w:rsidR="003064C3" w:rsidRDefault="00000000">
      <w:pPr>
        <w:ind w:left="442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Triglycéride</w:t>
      </w:r>
    </w:p>
    <w:p w:rsidR="003064C3" w:rsidRDefault="003064C3">
      <w:pPr>
        <w:pStyle w:val="BodyText"/>
        <w:spacing w:before="10"/>
      </w:pPr>
    </w:p>
    <w:p w:rsidR="003064C3" w:rsidRDefault="00000000">
      <w:pPr>
        <w:spacing w:before="1"/>
        <w:ind w:left="442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acide</w:t>
      </w:r>
      <w:r>
        <w:rPr>
          <w:spacing w:val="-5"/>
          <w:sz w:val="24"/>
        </w:rPr>
        <w:t xml:space="preserve"> </w:t>
      </w:r>
      <w:r>
        <w:rPr>
          <w:sz w:val="24"/>
        </w:rPr>
        <w:t>désoxyribonucléique</w:t>
      </w:r>
      <w:r>
        <w:rPr>
          <w:spacing w:val="-4"/>
          <w:sz w:val="24"/>
        </w:rPr>
        <w:t xml:space="preserve"> </w:t>
      </w:r>
      <w:r>
        <w:rPr>
          <w:sz w:val="24"/>
        </w:rPr>
        <w:t>(ADN)</w:t>
      </w:r>
    </w:p>
    <w:p w:rsidR="003064C3" w:rsidRDefault="003064C3">
      <w:pPr>
        <w:pStyle w:val="BodyText"/>
        <w:spacing w:before="11"/>
        <w:rPr>
          <w:sz w:val="23"/>
        </w:rPr>
      </w:pPr>
    </w:p>
    <w:p w:rsidR="003064C3" w:rsidRDefault="00000000">
      <w:pPr>
        <w:ind w:left="442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glucides.</w:t>
      </w:r>
    </w:p>
    <w:p w:rsidR="003064C3" w:rsidRDefault="003064C3">
      <w:pPr>
        <w:pStyle w:val="BodyText"/>
      </w:pPr>
    </w:p>
    <w:p w:rsidR="003064C3" w:rsidRDefault="00000000">
      <w:pPr>
        <w:ind w:left="442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 Structure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chitine.</w:t>
      </w:r>
    </w:p>
    <w:p w:rsidR="003064C3" w:rsidRDefault="003064C3">
      <w:pPr>
        <w:pStyle w:val="BodyText"/>
      </w:pPr>
    </w:p>
    <w:p w:rsidR="003064C3" w:rsidRDefault="00000000">
      <w:pPr>
        <w:pStyle w:val="BodyText"/>
        <w:ind w:left="442"/>
      </w:pPr>
      <w:r>
        <w:rPr>
          <w:b/>
        </w:rPr>
        <w:t>Figure</w:t>
      </w:r>
      <w:r>
        <w:rPr>
          <w:b/>
          <w:spacing w:val="-3"/>
        </w:rPr>
        <w:t xml:space="preserve"> </w:t>
      </w:r>
      <w:r>
        <w:rPr>
          <w:b/>
        </w:rPr>
        <w:t>12</w:t>
      </w:r>
      <w:r>
        <w:rPr>
          <w:b/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pharmacologique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biomédicaments</w:t>
      </w:r>
      <w:r>
        <w:rPr>
          <w:spacing w:val="-1"/>
        </w:rPr>
        <w:t xml:space="preserve"> </w:t>
      </w:r>
      <w:r>
        <w:t>recombinants</w:t>
      </w:r>
      <w:r>
        <w:rPr>
          <w:spacing w:val="-2"/>
        </w:rPr>
        <w:t xml:space="preserve"> </w:t>
      </w:r>
      <w:r>
        <w:t>commercialisés.</w:t>
      </w:r>
    </w:p>
    <w:p w:rsidR="003064C3" w:rsidRDefault="003064C3">
      <w:pPr>
        <w:pStyle w:val="BodyText"/>
        <w:spacing w:before="10"/>
      </w:pPr>
    </w:p>
    <w:p w:rsidR="003064C3" w:rsidRDefault="00000000">
      <w:pPr>
        <w:pStyle w:val="BodyText"/>
        <w:ind w:left="442"/>
      </w:pPr>
      <w:r>
        <w:rPr>
          <w:b/>
        </w:rPr>
        <w:t>Figure</w:t>
      </w:r>
      <w:r>
        <w:rPr>
          <w:b/>
          <w:spacing w:val="53"/>
        </w:rPr>
        <w:t xml:space="preserve"> </w:t>
      </w:r>
      <w:r>
        <w:rPr>
          <w:b/>
        </w:rPr>
        <w:t xml:space="preserve">13: </w:t>
      </w:r>
      <w:r>
        <w:t>L’effet</w:t>
      </w:r>
      <w:r>
        <w:rPr>
          <w:spacing w:val="-1"/>
        </w:rPr>
        <w:t xml:space="preserve"> </w:t>
      </w:r>
      <w:r>
        <w:t>des</w:t>
      </w:r>
      <w:r>
        <w:rPr>
          <w:spacing w:val="55"/>
        </w:rPr>
        <w:t xml:space="preserve"> </w:t>
      </w:r>
      <w:r>
        <w:t>stéroïdes</w:t>
      </w:r>
      <w:r>
        <w:rPr>
          <w:spacing w:val="-1"/>
        </w:rPr>
        <w:t xml:space="preserve"> </w:t>
      </w:r>
      <w:r>
        <w:t>anabolisants</w:t>
      </w:r>
      <w:r>
        <w:rPr>
          <w:spacing w:val="-2"/>
        </w:rPr>
        <w:t xml:space="preserve"> </w:t>
      </w:r>
      <w:r>
        <w:t>chez les</w:t>
      </w:r>
      <w:r>
        <w:rPr>
          <w:spacing w:val="-4"/>
        </w:rPr>
        <w:t xml:space="preserve"> </w:t>
      </w:r>
      <w:r>
        <w:t>sportifs</w:t>
      </w:r>
    </w:p>
    <w:p w:rsidR="003064C3" w:rsidRDefault="003064C3">
      <w:p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Heading1"/>
        <w:spacing w:before="178"/>
        <w:jc w:val="both"/>
      </w:pPr>
      <w:r>
        <w:lastRenderedPageBreak/>
        <w:t>Chapitre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Introduction</w:t>
      </w:r>
    </w:p>
    <w:p w:rsidR="003064C3" w:rsidRDefault="00000000">
      <w:pPr>
        <w:pStyle w:val="BodyText"/>
        <w:spacing w:before="130" w:line="276" w:lineRule="auto"/>
        <w:ind w:left="476" w:right="1077"/>
        <w:jc w:val="both"/>
      </w:pPr>
      <w:r>
        <w:t>Qu’est ce que la Biotechnologie La biotechnologie est une science multidisciplinaire qui</w:t>
      </w:r>
      <w:r>
        <w:rPr>
          <w:spacing w:val="1"/>
        </w:rPr>
        <w:t xml:space="preserve"> </w:t>
      </w:r>
      <w:r>
        <w:t>associe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potentialités</w:t>
      </w:r>
      <w:r>
        <w:rPr>
          <w:spacing w:val="1"/>
        </w:rPr>
        <w:t xml:space="preserve"> </w:t>
      </w:r>
      <w:r>
        <w:t>d’une</w:t>
      </w:r>
      <w:r>
        <w:rPr>
          <w:spacing w:val="1"/>
        </w:rPr>
        <w:t xml:space="preserve"> </w:t>
      </w:r>
      <w:r>
        <w:t>entité</w:t>
      </w:r>
      <w:r>
        <w:rPr>
          <w:spacing w:val="1"/>
        </w:rPr>
        <w:t xml:space="preserve"> </w:t>
      </w:r>
      <w:r>
        <w:t>vivante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partie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entité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différentes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procédés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économique.</w:t>
      </w:r>
      <w:r>
        <w:rPr>
          <w:spacing w:val="1"/>
        </w:rPr>
        <w:t xml:space="preserve"> </w:t>
      </w:r>
      <w:r>
        <w:t>Actuellement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biotechnologie</w:t>
      </w:r>
      <w:r>
        <w:rPr>
          <w:spacing w:val="6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considérée parmi les technologies les plus émergentes, en raison des grands progrès de la</w:t>
      </w:r>
      <w:r>
        <w:rPr>
          <w:spacing w:val="1"/>
        </w:rPr>
        <w:t xml:space="preserve"> </w:t>
      </w:r>
      <w:r>
        <w:t>biologie moléculaire ces dernières années. L’Origine étymologique du mot Biotechnologie Le</w:t>
      </w:r>
      <w:r>
        <w:rPr>
          <w:spacing w:val="-57"/>
        </w:rPr>
        <w:t xml:space="preserve"> </w:t>
      </w:r>
      <w:r>
        <w:t>mot biotechnologie est formé de deux</w:t>
      </w:r>
      <w:r>
        <w:rPr>
          <w:spacing w:val="60"/>
        </w:rPr>
        <w:t xml:space="preserve"> </w:t>
      </w:r>
      <w:r>
        <w:t>termes : - Bio dont l’origine grec est Bios ce qui</w:t>
      </w:r>
      <w:r>
        <w:rPr>
          <w:spacing w:val="1"/>
        </w:rPr>
        <w:t xml:space="preserve"> </w:t>
      </w:r>
      <w:r>
        <w:t>signifie la vie. Ce terme à évolué au mot Biologie au début du XIXème. - Technologie venant</w:t>
      </w:r>
      <w:r>
        <w:rPr>
          <w:spacing w:val="1"/>
        </w:rPr>
        <w:t xml:space="preserve"> </w:t>
      </w:r>
      <w:r>
        <w:t>du grec Technologia. Ce mot est apparu dans les textes français en 1656 pour désigner «</w:t>
      </w:r>
      <w:r>
        <w:rPr>
          <w:spacing w:val="1"/>
        </w:rPr>
        <w:t xml:space="preserve"> </w:t>
      </w:r>
      <w:r>
        <w:rPr>
          <w:spacing w:val="-1"/>
        </w:rPr>
        <w:t>l’étude</w:t>
      </w:r>
      <w:r>
        <w:rPr>
          <w:spacing w:val="-4"/>
        </w:rPr>
        <w:t xml:space="preserve"> </w:t>
      </w:r>
      <w:r>
        <w:rPr>
          <w:spacing w:val="-1"/>
        </w:rPr>
        <w:t>des</w:t>
      </w:r>
      <w:r>
        <w:t xml:space="preserve"> </w:t>
      </w:r>
      <w:r>
        <w:rPr>
          <w:spacing w:val="-1"/>
        </w:rPr>
        <w:t>techniques,</w:t>
      </w:r>
      <w:r>
        <w:t xml:space="preserve"> des</w:t>
      </w:r>
      <w:r>
        <w:rPr>
          <w:spacing w:val="1"/>
        </w:rPr>
        <w:t xml:space="preserve"> </w:t>
      </w:r>
      <w:r>
        <w:t>outils,</w:t>
      </w:r>
      <w:r>
        <w:rPr>
          <w:spacing w:val="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des matériaux</w:t>
      </w:r>
      <w:r>
        <w:rPr>
          <w:spacing w:val="15"/>
        </w:rPr>
        <w:t xml:space="preserve"> </w:t>
      </w:r>
      <w:r>
        <w:t>»</w:t>
      </w:r>
      <w:r>
        <w:rPr>
          <w:spacing w:val="-17"/>
        </w:rPr>
        <w:t xml:space="preserve"> </w:t>
      </w:r>
      <w:r>
        <w:t>Selon</w:t>
      </w:r>
      <w:r>
        <w:rPr>
          <w:spacing w:val="-2"/>
        </w:rPr>
        <w:t xml:space="preserve"> </w:t>
      </w:r>
      <w:r>
        <w:t>Robert Bud,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terme</w:t>
      </w:r>
    </w:p>
    <w:p w:rsidR="003064C3" w:rsidRDefault="00000000">
      <w:pPr>
        <w:pStyle w:val="BodyText"/>
        <w:spacing w:line="276" w:lineRule="auto"/>
        <w:ind w:left="476" w:right="1081"/>
        <w:jc w:val="both"/>
      </w:pPr>
      <w:r>
        <w:t>«biotechnologie»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été</w:t>
      </w:r>
      <w:r>
        <w:rPr>
          <w:spacing w:val="1"/>
        </w:rPr>
        <w:t xml:space="preserve"> </w:t>
      </w:r>
      <w:r>
        <w:t>utilisé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hongrois</w:t>
      </w:r>
      <w:r>
        <w:rPr>
          <w:spacing w:val="1"/>
        </w:rPr>
        <w:t xml:space="preserve"> </w:t>
      </w:r>
      <w:r>
        <w:rPr>
          <w:b/>
        </w:rPr>
        <w:t>Károly</w:t>
      </w:r>
      <w:r>
        <w:rPr>
          <w:b/>
          <w:spacing w:val="1"/>
        </w:rPr>
        <w:t xml:space="preserve"> </w:t>
      </w:r>
      <w:r>
        <w:rPr>
          <w:b/>
        </w:rPr>
        <w:t>Ereky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1919</w:t>
      </w:r>
      <w:r>
        <w:rPr>
          <w:b/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décrire</w:t>
      </w:r>
      <w:r>
        <w:rPr>
          <w:spacing w:val="1"/>
        </w:rPr>
        <w:t xml:space="preserve"> </w:t>
      </w:r>
      <w:r>
        <w:t>une</w:t>
      </w:r>
      <w:r>
        <w:rPr>
          <w:spacing w:val="-57"/>
        </w:rPr>
        <w:t xml:space="preserve"> </w:t>
      </w:r>
      <w:r>
        <w:t>technologie basée sur la conversion des matières premières organiques en un produit plus utile</w:t>
      </w:r>
      <w:r>
        <w:rPr>
          <w:spacing w:val="-57"/>
        </w:rPr>
        <w:t xml:space="preserve"> </w:t>
      </w:r>
      <w:r>
        <w:t>dans un livre intitulé «La biotechnologie de la viande, la graisse et la production de lait dans</w:t>
      </w:r>
      <w:r>
        <w:rPr>
          <w:spacing w:val="1"/>
        </w:rPr>
        <w:t xml:space="preserve"> </w:t>
      </w:r>
      <w:r>
        <w:t>une agriculture à grande échelle». Depuis son apparition, la notion de la biotechnologie a été</w:t>
      </w:r>
      <w:r>
        <w:rPr>
          <w:spacing w:val="1"/>
        </w:rPr>
        <w:t xml:space="preserve"> </w:t>
      </w:r>
      <w:r>
        <w:t>définie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diverses manières.</w:t>
      </w:r>
    </w:p>
    <w:p w:rsidR="003064C3" w:rsidRDefault="00000000">
      <w:pPr>
        <w:pStyle w:val="Heading1"/>
        <w:numPr>
          <w:ilvl w:val="1"/>
          <w:numId w:val="42"/>
        </w:numPr>
        <w:tabs>
          <w:tab w:val="left" w:pos="931"/>
        </w:tabs>
        <w:spacing w:before="7"/>
        <w:ind w:hanging="457"/>
        <w:jc w:val="both"/>
      </w:pPr>
      <w:r>
        <w:t>Les</w:t>
      </w:r>
      <w:r>
        <w:rPr>
          <w:spacing w:val="-4"/>
        </w:rPr>
        <w:t xml:space="preserve"> </w:t>
      </w:r>
      <w:r>
        <w:t>origines</w:t>
      </w:r>
      <w:r>
        <w:rPr>
          <w:spacing w:val="-4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biotechnologies</w:t>
      </w:r>
    </w:p>
    <w:p w:rsidR="003064C3" w:rsidRDefault="00000000">
      <w:pPr>
        <w:pStyle w:val="BodyText"/>
        <w:spacing w:before="34" w:line="276" w:lineRule="auto"/>
        <w:ind w:left="476" w:right="1078"/>
        <w:jc w:val="both"/>
      </w:pPr>
      <w:r>
        <w:t>1. Origine et développements des biotechnologies Bref historique On distingue trois étapes</w:t>
      </w:r>
      <w:r>
        <w:rPr>
          <w:spacing w:val="1"/>
        </w:rPr>
        <w:t xml:space="preserve"> </w:t>
      </w:r>
      <w:r>
        <w:t>dans l’histoire des ˝ biotechnologies ʺ Du Néolithique au début du 20ème siècle - utilisation</w:t>
      </w:r>
      <w:r>
        <w:rPr>
          <w:spacing w:val="1"/>
        </w:rPr>
        <w:t xml:space="preserve"> </w:t>
      </w:r>
      <w:r>
        <w:t>des bactéries, levures, moisissures (aliments, boissons, textiles) - standardisation des procédés</w:t>
      </w:r>
      <w:r>
        <w:rPr>
          <w:spacing w:val="1"/>
        </w:rPr>
        <w:t xml:space="preserve"> </w:t>
      </w:r>
      <w:r>
        <w:t>de fermentation 1650 : procédé d’Orléans pour la fabrication du vinaigre 1664 :</w:t>
      </w:r>
      <w:r>
        <w:rPr>
          <w:spacing w:val="60"/>
        </w:rPr>
        <w:t xml:space="preserve"> </w:t>
      </w:r>
      <w:r>
        <w:t>création</w:t>
      </w:r>
      <w:r>
        <w:rPr>
          <w:spacing w:val="1"/>
        </w:rPr>
        <w:t xml:space="preserve"> </w:t>
      </w:r>
      <w:r>
        <w:t>d’une bière alsacienne réputée. 1890 : Louis Pasteur et Robert Koch développent les premiers</w:t>
      </w:r>
      <w:r>
        <w:rPr>
          <w:spacing w:val="1"/>
        </w:rPr>
        <w:t xml:space="preserve"> </w:t>
      </w:r>
      <w:r>
        <w:t>vaccins.</w:t>
      </w:r>
      <w:r>
        <w:rPr>
          <w:spacing w:val="5"/>
        </w:rPr>
        <w:t xml:space="preserve"> </w:t>
      </w:r>
      <w:r>
        <w:t>2°</w:t>
      </w:r>
      <w:r>
        <w:rPr>
          <w:spacing w:val="6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t>années</w:t>
      </w:r>
      <w:r>
        <w:rPr>
          <w:spacing w:val="7"/>
        </w:rPr>
        <w:t xml:space="preserve"> </w:t>
      </w:r>
      <w:r>
        <w:t>1920</w:t>
      </w:r>
      <w:r>
        <w:rPr>
          <w:spacing w:val="6"/>
        </w:rPr>
        <w:t xml:space="preserve"> </w:t>
      </w:r>
      <w:r>
        <w:t>aux</w:t>
      </w:r>
      <w:r>
        <w:rPr>
          <w:spacing w:val="7"/>
        </w:rPr>
        <w:t xml:space="preserve"> </w:t>
      </w:r>
      <w:r>
        <w:t>années</w:t>
      </w:r>
      <w:r>
        <w:rPr>
          <w:spacing w:val="6"/>
        </w:rPr>
        <w:t xml:space="preserve"> </w:t>
      </w:r>
      <w:r>
        <w:t>1970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industrie</w:t>
      </w:r>
      <w:r>
        <w:rPr>
          <w:spacing w:val="5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antibiotiques,</w:t>
      </w:r>
      <w:r>
        <w:rPr>
          <w:spacing w:val="4"/>
        </w:rPr>
        <w:t xml:space="preserve"> </w:t>
      </w:r>
      <w:r>
        <w:t>des</w:t>
      </w:r>
      <w:r>
        <w:rPr>
          <w:spacing w:val="5"/>
        </w:rPr>
        <w:t xml:space="preserve"> </w:t>
      </w:r>
      <w:r>
        <w:t>vitamines,</w:t>
      </w:r>
      <w:r>
        <w:rPr>
          <w:spacing w:val="7"/>
        </w:rPr>
        <w:t xml:space="preserve"> </w:t>
      </w:r>
      <w:r>
        <w:t>etc</w:t>
      </w:r>
    </w:p>
    <w:p w:rsidR="003064C3" w:rsidRDefault="00000000">
      <w:pPr>
        <w:pStyle w:val="BodyText"/>
        <w:spacing w:before="4" w:line="276" w:lineRule="auto"/>
        <w:ind w:left="476" w:right="1092"/>
        <w:jc w:val="both"/>
      </w:pPr>
      <w:r>
        <w:t>… 1927 : Alexander Flemming découvre la pénicilline 1953 : l’ADN est le support des gènes</w:t>
      </w:r>
      <w:r>
        <w:rPr>
          <w:spacing w:val="1"/>
        </w:rPr>
        <w:t xml:space="preserve"> </w:t>
      </w:r>
      <w:r>
        <w:t>3°</w:t>
      </w:r>
      <w:r>
        <w:rPr>
          <w:spacing w:val="-2"/>
        </w:rPr>
        <w:t xml:space="preserve"> </w:t>
      </w:r>
      <w:r>
        <w:t>Depuis</w:t>
      </w:r>
      <w:r>
        <w:rPr>
          <w:spacing w:val="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début</w:t>
      </w:r>
      <w:r>
        <w:rPr>
          <w:spacing w:val="1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années</w:t>
      </w:r>
      <w:r>
        <w:rPr>
          <w:spacing w:val="1"/>
        </w:rPr>
        <w:t xml:space="preserve"> </w:t>
      </w:r>
      <w:r>
        <w:t>1970 - progrès</w:t>
      </w:r>
      <w:r>
        <w:rPr>
          <w:spacing w:val="2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génétique,</w:t>
      </w:r>
      <w:r>
        <w:rPr>
          <w:spacing w:val="2"/>
        </w:rPr>
        <w:t xml:space="preserve"> </w:t>
      </w:r>
      <w:r>
        <w:t>biologie cellulaire,</w:t>
      </w:r>
      <w:r>
        <w:rPr>
          <w:spacing w:val="2"/>
        </w:rPr>
        <w:t xml:space="preserve"> </w:t>
      </w:r>
      <w:r>
        <w:t>immunologie -</w:t>
      </w:r>
    </w:p>
    <w:p w:rsidR="003064C3" w:rsidRDefault="00000000">
      <w:pPr>
        <w:pStyle w:val="BodyText"/>
        <w:spacing w:line="276" w:lineRule="auto"/>
        <w:ind w:left="476" w:right="1082"/>
        <w:jc w:val="both"/>
      </w:pPr>
      <w:r>
        <w:t>« maîtrise » du génome : clonage moléculaire 1972 : Stanley Cohen et Georges Köhler :</w:t>
      </w:r>
      <w:r>
        <w:rPr>
          <w:spacing w:val="1"/>
        </w:rPr>
        <w:t xml:space="preserve"> </w:t>
      </w:r>
      <w:r>
        <w:t>débuts du « génie génétique » 2002 : Annonce du décodage complet du génome humain</w:t>
      </w:r>
      <w:r>
        <w:rPr>
          <w:spacing w:val="1"/>
        </w:rPr>
        <w:t xml:space="preserve"> </w:t>
      </w:r>
      <w:r>
        <w:t>L'identification moléculaire de la structure d'un gène (procaryote ou eucaryote) se fait en</w:t>
      </w:r>
      <w:r>
        <w:rPr>
          <w:spacing w:val="1"/>
        </w:rPr>
        <w:t xml:space="preserve"> </w:t>
      </w:r>
      <w:r>
        <w:t>établissant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séquence</w:t>
      </w:r>
      <w:r>
        <w:rPr>
          <w:spacing w:val="1"/>
        </w:rPr>
        <w:t xml:space="preserve"> </w:t>
      </w:r>
      <w:r>
        <w:t>nucléotidique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l'unité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transcription,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caractérisant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séquences</w:t>
      </w:r>
      <w:r>
        <w:rPr>
          <w:spacing w:val="19"/>
        </w:rPr>
        <w:t xml:space="preserve"> </w:t>
      </w:r>
      <w:r>
        <w:t>régulatrices</w:t>
      </w:r>
      <w:r>
        <w:rPr>
          <w:spacing w:val="21"/>
        </w:rPr>
        <w:t xml:space="preserve"> </w:t>
      </w:r>
      <w:r>
        <w:t>qui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permettent</w:t>
      </w:r>
      <w:r>
        <w:rPr>
          <w:spacing w:val="20"/>
        </w:rPr>
        <w:t xml:space="preserve"> </w:t>
      </w:r>
      <w:r>
        <w:t>l'expression.</w:t>
      </w:r>
      <w:r>
        <w:rPr>
          <w:spacing w:val="20"/>
        </w:rPr>
        <w:t xml:space="preserve"> </w:t>
      </w:r>
      <w:r>
        <w:t>Ceci</w:t>
      </w:r>
      <w:r>
        <w:rPr>
          <w:spacing w:val="20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fait</w:t>
      </w:r>
      <w:r>
        <w:rPr>
          <w:spacing w:val="20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utilisant</w:t>
      </w:r>
      <w:r>
        <w:rPr>
          <w:spacing w:val="20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techniques</w:t>
      </w:r>
      <w:r>
        <w:rPr>
          <w:spacing w:val="-58"/>
        </w:rPr>
        <w:t xml:space="preserve"> </w:t>
      </w:r>
      <w:r>
        <w:t>de biologie moléculaire. L'identification fonctionnelle d'un gène se fait par l'utilisation de la</w:t>
      </w:r>
      <w:r>
        <w:rPr>
          <w:spacing w:val="1"/>
        </w:rPr>
        <w:t xml:space="preserve"> </w:t>
      </w:r>
      <w:r>
        <w:t>génétique (in vivo), et/ou par l'étude de son expression in vitro dans des cellules en culture.</w:t>
      </w:r>
      <w:r>
        <w:rPr>
          <w:spacing w:val="1"/>
        </w:rPr>
        <w:t xml:space="preserve"> </w:t>
      </w:r>
      <w:r>
        <w:t>Identifier un</w:t>
      </w:r>
      <w:r>
        <w:rPr>
          <w:spacing w:val="1"/>
        </w:rPr>
        <w:t xml:space="preserve"> </w:t>
      </w:r>
      <w:r>
        <w:t>gène, c'est</w:t>
      </w:r>
      <w:r>
        <w:rPr>
          <w:spacing w:val="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connaître ses</w:t>
      </w:r>
      <w:r>
        <w:rPr>
          <w:spacing w:val="1"/>
        </w:rPr>
        <w:t xml:space="preserve"> </w:t>
      </w:r>
      <w:r>
        <w:t>produits d'expression :</w:t>
      </w:r>
      <w:r>
        <w:rPr>
          <w:spacing w:val="1"/>
        </w:rPr>
        <w:t xml:space="preserve"> </w:t>
      </w:r>
      <w:r>
        <w:t>ARN messager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protéine. Savoir dans quel organe le gène est exprimé, ou si son expression est induite par une</w:t>
      </w:r>
      <w:r>
        <w:rPr>
          <w:spacing w:val="-57"/>
        </w:rPr>
        <w:t xml:space="preserve"> </w:t>
      </w:r>
      <w:r>
        <w:t>hormone,</w:t>
      </w:r>
      <w:r>
        <w:rPr>
          <w:spacing w:val="-1"/>
        </w:rPr>
        <w:t xml:space="preserve"> </w:t>
      </w:r>
      <w:r>
        <w:t>etc... Ces</w:t>
      </w:r>
      <w:r>
        <w:rPr>
          <w:spacing w:val="-2"/>
        </w:rPr>
        <w:t xml:space="preserve"> </w:t>
      </w:r>
      <w:r>
        <w:t>questions peuvent</w:t>
      </w:r>
      <w:r>
        <w:rPr>
          <w:spacing w:val="1"/>
        </w:rPr>
        <w:t xml:space="preserve"> </w:t>
      </w:r>
      <w:r>
        <w:t>être abordées par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biotechnologies.</w:t>
      </w:r>
    </w:p>
    <w:p w:rsidR="003064C3" w:rsidRDefault="00000000">
      <w:pPr>
        <w:pStyle w:val="Heading1"/>
        <w:numPr>
          <w:ilvl w:val="1"/>
          <w:numId w:val="42"/>
        </w:numPr>
        <w:tabs>
          <w:tab w:val="left" w:pos="871"/>
        </w:tabs>
        <w:spacing w:before="8"/>
        <w:ind w:left="870" w:hanging="397"/>
        <w:jc w:val="both"/>
      </w:pPr>
      <w:r>
        <w:t>Evolution</w:t>
      </w:r>
      <w:r>
        <w:rPr>
          <w:spacing w:val="-6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biotechnologies</w:t>
      </w:r>
      <w:r>
        <w:rPr>
          <w:spacing w:val="-2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temps</w:t>
      </w:r>
    </w:p>
    <w:p w:rsidR="003064C3" w:rsidRDefault="00000000">
      <w:pPr>
        <w:pStyle w:val="ListParagraph"/>
        <w:numPr>
          <w:ilvl w:val="2"/>
          <w:numId w:val="42"/>
        </w:numPr>
        <w:tabs>
          <w:tab w:val="left" w:pos="993"/>
        </w:tabs>
        <w:spacing w:before="31" w:line="276" w:lineRule="auto"/>
        <w:ind w:right="1084" w:firstLine="0"/>
        <w:jc w:val="both"/>
        <w:rPr>
          <w:sz w:val="24"/>
        </w:rPr>
      </w:pPr>
      <w:r>
        <w:rPr>
          <w:b/>
          <w:sz w:val="24"/>
        </w:rPr>
        <w:t>Chronologie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biotechnologie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Chronologie</w:t>
      </w:r>
      <w:r>
        <w:rPr>
          <w:spacing w:val="1"/>
          <w:sz w:val="24"/>
        </w:rPr>
        <w:t xml:space="preserve"> </w:t>
      </w:r>
      <w:r>
        <w:rPr>
          <w:sz w:val="24"/>
        </w:rPr>
        <w:t>montrant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progression</w:t>
      </w:r>
      <w:r>
        <w:rPr>
          <w:spacing w:val="1"/>
          <w:sz w:val="24"/>
        </w:rPr>
        <w:t xml:space="preserve"> </w:t>
      </w:r>
      <w:r>
        <w:rPr>
          <w:sz w:val="24"/>
        </w:rPr>
        <w:t>dès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premières domestications (cultures et animaux) aux méthodes modernes de biotechnologie du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siècle</w:t>
      </w:r>
    </w:p>
    <w:p w:rsidR="003064C3" w:rsidRDefault="00000000">
      <w:pPr>
        <w:pStyle w:val="Heading1"/>
        <w:numPr>
          <w:ilvl w:val="3"/>
          <w:numId w:val="42"/>
        </w:numPr>
        <w:tabs>
          <w:tab w:val="left" w:pos="1173"/>
        </w:tabs>
        <w:spacing w:before="11" w:line="276" w:lineRule="auto"/>
        <w:ind w:right="5297" w:firstLine="0"/>
      </w:pPr>
      <w:r>
        <w:t>Histoire et évolution de la biotechnologie</w:t>
      </w:r>
      <w:r>
        <w:rPr>
          <w:spacing w:val="-57"/>
        </w:rPr>
        <w:t xml:space="preserve"> </w:t>
      </w:r>
      <w:r>
        <w:t>Biotechnologie</w:t>
      </w:r>
      <w:r>
        <w:rPr>
          <w:spacing w:val="-4"/>
        </w:rPr>
        <w:t xml:space="preserve"> </w:t>
      </w:r>
      <w:r>
        <w:t>ancienne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23"/>
        </w:tabs>
        <w:spacing w:line="270" w:lineRule="exact"/>
        <w:ind w:left="622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premiers</w:t>
      </w:r>
      <w:r>
        <w:rPr>
          <w:spacing w:val="-1"/>
          <w:sz w:val="24"/>
        </w:rPr>
        <w:t xml:space="preserve"> </w:t>
      </w:r>
      <w:r>
        <w:rPr>
          <w:sz w:val="24"/>
        </w:rPr>
        <w:t>antécédents</w:t>
      </w:r>
      <w:r>
        <w:rPr>
          <w:spacing w:val="1"/>
          <w:sz w:val="24"/>
        </w:rPr>
        <w:t xml:space="preserve"> </w:t>
      </w:r>
      <w:r>
        <w:rPr>
          <w:sz w:val="24"/>
        </w:rPr>
        <w:t>liés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nourriture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logement,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compris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domestication</w:t>
      </w:r>
    </w:p>
    <w:p w:rsidR="003064C3" w:rsidRDefault="00000000">
      <w:pPr>
        <w:pStyle w:val="Heading1"/>
        <w:spacing w:before="45"/>
      </w:pPr>
      <w:r>
        <w:t>Biotechnologie</w:t>
      </w:r>
      <w:r>
        <w:rPr>
          <w:spacing w:val="-6"/>
        </w:rPr>
        <w:t xml:space="preserve"> </w:t>
      </w:r>
      <w:r>
        <w:t>classique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21"/>
        </w:tabs>
        <w:spacing w:before="32"/>
        <w:ind w:left="620" w:hanging="145"/>
        <w:rPr>
          <w:sz w:val="24"/>
        </w:rPr>
      </w:pPr>
      <w:r>
        <w:rPr>
          <w:sz w:val="24"/>
        </w:rPr>
        <w:t>Construite</w:t>
      </w:r>
      <w:r>
        <w:rPr>
          <w:spacing w:val="-6"/>
          <w:sz w:val="24"/>
        </w:rPr>
        <w:t xml:space="preserve"> </w:t>
      </w:r>
      <w:r>
        <w:rPr>
          <w:sz w:val="24"/>
        </w:rPr>
        <w:t>sur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biotechnologies anciennes</w:t>
      </w:r>
    </w:p>
    <w:p w:rsidR="003064C3" w:rsidRDefault="003064C3">
      <w:pPr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ListParagraph"/>
        <w:numPr>
          <w:ilvl w:val="0"/>
          <w:numId w:val="41"/>
        </w:numPr>
        <w:tabs>
          <w:tab w:val="left" w:pos="681"/>
        </w:tabs>
        <w:spacing w:before="169"/>
        <w:ind w:left="680" w:hanging="145"/>
        <w:rPr>
          <w:sz w:val="24"/>
        </w:rPr>
      </w:pPr>
      <w:r>
        <w:rPr>
          <w:sz w:val="24"/>
        </w:rPr>
        <w:lastRenderedPageBreak/>
        <w:t>Promotion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aliments par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Médecine</w:t>
      </w:r>
    </w:p>
    <w:p w:rsidR="003064C3" w:rsidRDefault="00000000">
      <w:pPr>
        <w:pStyle w:val="Heading1"/>
        <w:spacing w:before="50"/>
      </w:pPr>
      <w:r>
        <w:t>Biotechnologie</w:t>
      </w:r>
      <w:r>
        <w:rPr>
          <w:spacing w:val="-6"/>
        </w:rPr>
        <w:t xml:space="preserve"> </w:t>
      </w:r>
      <w:r>
        <w:t>moderne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81"/>
        </w:tabs>
        <w:spacing w:before="31"/>
        <w:ind w:left="680" w:hanging="145"/>
        <w:rPr>
          <w:sz w:val="24"/>
        </w:rPr>
      </w:pPr>
      <w:r>
        <w:rPr>
          <w:sz w:val="24"/>
        </w:rPr>
        <w:t>Manipulation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l'information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génétique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83"/>
        </w:tabs>
        <w:spacing w:before="44"/>
        <w:ind w:left="682"/>
        <w:rPr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génie</w:t>
      </w:r>
      <w:r>
        <w:rPr>
          <w:spacing w:val="-3"/>
          <w:sz w:val="24"/>
        </w:rPr>
        <w:t xml:space="preserve"> </w:t>
      </w:r>
      <w:r>
        <w:rPr>
          <w:sz w:val="24"/>
        </w:rPr>
        <w:t>génétique</w:t>
      </w:r>
    </w:p>
    <w:p w:rsidR="003064C3" w:rsidRDefault="00000000">
      <w:pPr>
        <w:spacing w:before="40" w:line="278" w:lineRule="auto"/>
        <w:ind w:left="476" w:right="1084" w:firstLine="60"/>
        <w:jc w:val="both"/>
        <w:rPr>
          <w:sz w:val="24"/>
        </w:rPr>
      </w:pPr>
      <w:r>
        <w:rPr>
          <w:b/>
          <w:sz w:val="24"/>
        </w:rPr>
        <w:t xml:space="preserve">Ancienne biotechnologie (avant 1800) </w:t>
      </w:r>
      <w:r>
        <w:rPr>
          <w:sz w:val="24"/>
        </w:rPr>
        <w:t>: La plupart des développements dans la période</w:t>
      </w:r>
      <w:r>
        <w:rPr>
          <w:spacing w:val="1"/>
          <w:sz w:val="24"/>
        </w:rPr>
        <w:t xml:space="preserve"> </w:t>
      </w:r>
      <w:r>
        <w:rPr>
          <w:sz w:val="24"/>
        </w:rPr>
        <w:t>ancienne,</w:t>
      </w:r>
      <w:r>
        <w:rPr>
          <w:spacing w:val="32"/>
          <w:sz w:val="24"/>
        </w:rPr>
        <w:t xml:space="preserve"> </w:t>
      </w:r>
      <w:r>
        <w:rPr>
          <w:sz w:val="24"/>
        </w:rPr>
        <w:t>c'est-à-dire</w:t>
      </w:r>
      <w:r>
        <w:rPr>
          <w:spacing w:val="29"/>
          <w:sz w:val="24"/>
        </w:rPr>
        <w:t xml:space="preserve"> </w:t>
      </w:r>
      <w:r>
        <w:rPr>
          <w:sz w:val="24"/>
        </w:rPr>
        <w:t>avant</w:t>
      </w:r>
      <w:r>
        <w:rPr>
          <w:spacing w:val="28"/>
          <w:sz w:val="24"/>
        </w:rPr>
        <w:t xml:space="preserve"> </w:t>
      </w:r>
      <w:r>
        <w:rPr>
          <w:sz w:val="24"/>
        </w:rPr>
        <w:t>l'année</w:t>
      </w:r>
      <w:r>
        <w:rPr>
          <w:spacing w:val="28"/>
          <w:sz w:val="24"/>
        </w:rPr>
        <w:t xml:space="preserve"> </w:t>
      </w:r>
      <w:r>
        <w:rPr>
          <w:sz w:val="24"/>
        </w:rPr>
        <w:t>1800,</w:t>
      </w:r>
      <w:r>
        <w:rPr>
          <w:spacing w:val="32"/>
          <w:sz w:val="24"/>
        </w:rPr>
        <w:t xml:space="preserve"> </w:t>
      </w:r>
      <w:r>
        <w:rPr>
          <w:sz w:val="24"/>
        </w:rPr>
        <w:t>peuvent</w:t>
      </w:r>
      <w:r>
        <w:rPr>
          <w:spacing w:val="29"/>
          <w:sz w:val="24"/>
        </w:rPr>
        <w:t xml:space="preserve"> </w:t>
      </w:r>
      <w:r>
        <w:rPr>
          <w:sz w:val="24"/>
        </w:rPr>
        <w:t>être</w:t>
      </w:r>
      <w:r>
        <w:rPr>
          <w:spacing w:val="30"/>
          <w:sz w:val="24"/>
        </w:rPr>
        <w:t xml:space="preserve"> </w:t>
      </w:r>
      <w:r>
        <w:rPr>
          <w:sz w:val="24"/>
        </w:rPr>
        <w:t>appelés</w:t>
      </w:r>
      <w:r>
        <w:rPr>
          <w:spacing w:val="39"/>
          <w:sz w:val="24"/>
        </w:rPr>
        <w:t xml:space="preserve"> </w:t>
      </w:r>
      <w:r>
        <w:rPr>
          <w:sz w:val="24"/>
        </w:rPr>
        <w:t>«découvertes»</w:t>
      </w:r>
      <w:r>
        <w:rPr>
          <w:spacing w:val="19"/>
          <w:sz w:val="24"/>
        </w:rPr>
        <w:t xml:space="preserve"> </w:t>
      </w:r>
      <w:r>
        <w:rPr>
          <w:sz w:val="24"/>
        </w:rPr>
        <w:t>ou</w:t>
      </w:r>
    </w:p>
    <w:p w:rsidR="003064C3" w:rsidRDefault="00000000">
      <w:pPr>
        <w:pStyle w:val="BodyText"/>
        <w:spacing w:before="1" w:line="276" w:lineRule="auto"/>
        <w:ind w:left="476" w:right="1079"/>
        <w:jc w:val="both"/>
      </w:pPr>
      <w:r>
        <w:t>«développements». Si nous étudions tous ces développements, nous pouvons conclure que</w:t>
      </w:r>
      <w:r>
        <w:rPr>
          <w:spacing w:val="1"/>
        </w:rPr>
        <w:t xml:space="preserve"> </w:t>
      </w:r>
      <w:r>
        <w:t>toutes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inventions</w:t>
      </w:r>
      <w:r>
        <w:rPr>
          <w:spacing w:val="1"/>
        </w:rPr>
        <w:t xml:space="preserve"> </w:t>
      </w:r>
      <w:r>
        <w:t>étaient</w:t>
      </w:r>
      <w:r>
        <w:rPr>
          <w:spacing w:val="1"/>
        </w:rPr>
        <w:t xml:space="preserve"> </w:t>
      </w:r>
      <w:r>
        <w:t>basées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t>communes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nature,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pourraient être testés pour l'amélioration de la vie humaine à ce moment-là. La nourriture, les</w:t>
      </w:r>
      <w:r>
        <w:rPr>
          <w:spacing w:val="1"/>
        </w:rPr>
        <w:t xml:space="preserve"> </w:t>
      </w:r>
      <w:r>
        <w:t>vêtements et les abris sont les besoins fondamentaux les plus importants des êtres humains,</w:t>
      </w:r>
      <w:r>
        <w:rPr>
          <w:spacing w:val="1"/>
        </w:rPr>
        <w:t xml:space="preserve"> </w:t>
      </w:r>
      <w:r>
        <w:t>que ce soit dans l'époque ancienne ou dans la période moderne. Le seul facteur qui a changé</w:t>
      </w:r>
      <w:r>
        <w:rPr>
          <w:spacing w:val="1"/>
        </w:rPr>
        <w:t xml:space="preserve"> </w:t>
      </w:r>
      <w:r>
        <w:t>est leurs types et leurs origines.</w:t>
      </w:r>
      <w:r>
        <w:rPr>
          <w:spacing w:val="60"/>
        </w:rPr>
        <w:t xml:space="preserve"> </w:t>
      </w:r>
      <w:r>
        <w:t>La nourriture a été un besoin fondamental depuis l'existence</w:t>
      </w:r>
      <w:r>
        <w:rPr>
          <w:spacing w:val="1"/>
        </w:rPr>
        <w:t xml:space="preserve"> </w:t>
      </w:r>
      <w:r>
        <w:t>de l'homme ainsi que pour l'existence continue</w:t>
      </w:r>
      <w:r>
        <w:rPr>
          <w:spacing w:val="1"/>
        </w:rPr>
        <w:t xml:space="preserve"> </w:t>
      </w:r>
      <w:r>
        <w:t>d'êtres humains.</w:t>
      </w:r>
      <w:r>
        <w:rPr>
          <w:spacing w:val="60"/>
        </w:rPr>
        <w:t xml:space="preserve"> </w:t>
      </w:r>
      <w:r>
        <w:t>L'homme primitif mangeait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viande</w:t>
      </w:r>
      <w:r>
        <w:rPr>
          <w:spacing w:val="1"/>
        </w:rPr>
        <w:t xml:space="preserve"> </w:t>
      </w:r>
      <w:r>
        <w:t>crue,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qu'il</w:t>
      </w:r>
      <w:r>
        <w:rPr>
          <w:spacing w:val="1"/>
        </w:rPr>
        <w:t xml:space="preserve"> </w:t>
      </w:r>
      <w:r>
        <w:t>trouvait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mort.</w:t>
      </w:r>
      <w:r>
        <w:rPr>
          <w:spacing w:val="1"/>
        </w:rPr>
        <w:t xml:space="preserve"> </w:t>
      </w:r>
      <w:r>
        <w:t>Cependant,</w:t>
      </w:r>
      <w:r>
        <w:rPr>
          <w:spacing w:val="61"/>
        </w:rPr>
        <w:t xml:space="preserve"> </w:t>
      </w:r>
      <w:r>
        <w:t>pendant</w:t>
      </w:r>
      <w:r>
        <w:rPr>
          <w:spacing w:val="6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conditions météorologiques difficiles, il y avait une pénurie de nourriture, par conséquent,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le mot,</w:t>
      </w:r>
      <w:r>
        <w:rPr>
          <w:spacing w:val="1"/>
        </w:rPr>
        <w:t xml:space="preserve"> </w:t>
      </w:r>
      <w:r>
        <w:t>«la</w:t>
      </w:r>
      <w:r>
        <w:rPr>
          <w:spacing w:val="1"/>
        </w:rPr>
        <w:t xml:space="preserve"> </w:t>
      </w:r>
      <w:r>
        <w:t>nécessité est</w:t>
      </w:r>
      <w:r>
        <w:rPr>
          <w:spacing w:val="1"/>
        </w:rPr>
        <w:t xml:space="preserve"> </w:t>
      </w:r>
      <w:r>
        <w:t>la mère de toutes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inventions»,</w:t>
      </w:r>
      <w:r>
        <w:rPr>
          <w:spacing w:val="1"/>
        </w:rPr>
        <w:t xml:space="preserve"> </w:t>
      </w:r>
      <w:r>
        <w:t>ce qui</w:t>
      </w:r>
      <w:r>
        <w:rPr>
          <w:spacing w:val="1"/>
        </w:rPr>
        <w:t xml:space="preserve"> </w:t>
      </w:r>
      <w:r>
        <w:t>a conduit</w:t>
      </w:r>
      <w:r>
        <w:rPr>
          <w:spacing w:val="1"/>
        </w:rPr>
        <w:t xml:space="preserve"> </w:t>
      </w:r>
      <w:r>
        <w:t>à la</w:t>
      </w:r>
      <w:r>
        <w:rPr>
          <w:spacing w:val="1"/>
        </w:rPr>
        <w:t xml:space="preserve"> </w:t>
      </w:r>
      <w:r>
        <w:t>domestication des produits alimentaires, qui s'appelle «agriculture». Dans les temps anciens,</w:t>
      </w:r>
      <w:r>
        <w:rPr>
          <w:spacing w:val="1"/>
        </w:rPr>
        <w:t xml:space="preserve"> </w:t>
      </w:r>
      <w:r>
        <w:t>les humains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exploré les possibilités</w:t>
      </w:r>
      <w:r>
        <w:rPr>
          <w:spacing w:val="1"/>
        </w:rPr>
        <w:t xml:space="preserve"> </w:t>
      </w:r>
      <w:r>
        <w:t>de mettre à disposition des</w:t>
      </w:r>
      <w:r>
        <w:rPr>
          <w:spacing w:val="1"/>
        </w:rPr>
        <w:t xml:space="preserve"> </w:t>
      </w:r>
      <w:r>
        <w:t>aliments</w:t>
      </w:r>
      <w:r>
        <w:rPr>
          <w:spacing w:val="60"/>
        </w:rPr>
        <w:t xml:space="preserve"> </w:t>
      </w:r>
      <w:r>
        <w:t>en le cultivant</w:t>
      </w:r>
      <w:r>
        <w:rPr>
          <w:spacing w:val="1"/>
        </w:rPr>
        <w:t xml:space="preserve"> </w:t>
      </w:r>
      <w:r>
        <w:t>près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abris,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sorte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fondamentaux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nourriture</w:t>
      </w:r>
      <w:r>
        <w:rPr>
          <w:spacing w:val="1"/>
        </w:rPr>
        <w:t xml:space="preserve"> </w:t>
      </w:r>
      <w:r>
        <w:t>puissent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facilement satisfaits. Ils ont apporté des semences de plantes (principalement des graines) et</w:t>
      </w:r>
      <w:r>
        <w:rPr>
          <w:spacing w:val="1"/>
        </w:rPr>
        <w:t xml:space="preserve"> </w:t>
      </w:r>
      <w:r>
        <w:t>les</w:t>
      </w:r>
      <w:r>
        <w:rPr>
          <w:spacing w:val="44"/>
        </w:rPr>
        <w:t xml:space="preserve"> </w:t>
      </w:r>
      <w:r>
        <w:t>ont</w:t>
      </w:r>
      <w:r>
        <w:rPr>
          <w:spacing w:val="45"/>
        </w:rPr>
        <w:t xml:space="preserve"> </w:t>
      </w:r>
      <w:r>
        <w:t>semés</w:t>
      </w:r>
      <w:r>
        <w:rPr>
          <w:spacing w:val="45"/>
        </w:rPr>
        <w:t xml:space="preserve"> </w:t>
      </w:r>
      <w:r>
        <w:t>près</w:t>
      </w:r>
      <w:r>
        <w:rPr>
          <w:spacing w:val="45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leurs</w:t>
      </w:r>
      <w:r>
        <w:rPr>
          <w:spacing w:val="46"/>
        </w:rPr>
        <w:t xml:space="preserve"> </w:t>
      </w:r>
      <w:r>
        <w:t>abris.</w:t>
      </w:r>
      <w:r>
        <w:rPr>
          <w:spacing w:val="47"/>
        </w:rPr>
        <w:t xml:space="preserve"> </w:t>
      </w:r>
      <w:r>
        <w:t>Ils</w:t>
      </w:r>
      <w:r>
        <w:rPr>
          <w:spacing w:val="46"/>
        </w:rPr>
        <w:t xml:space="preserve"> </w:t>
      </w:r>
      <w:r>
        <w:t>ont</w:t>
      </w:r>
      <w:r>
        <w:rPr>
          <w:spacing w:val="47"/>
        </w:rPr>
        <w:t xml:space="preserve"> </w:t>
      </w:r>
      <w:r>
        <w:t>compris</w:t>
      </w:r>
      <w:r>
        <w:rPr>
          <w:spacing w:val="44"/>
        </w:rPr>
        <w:t xml:space="preserve"> </w:t>
      </w:r>
      <w:r>
        <w:t>l'importance</w:t>
      </w:r>
      <w:r>
        <w:rPr>
          <w:spacing w:val="44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l'eau,</w:t>
      </w:r>
      <w:r>
        <w:rPr>
          <w:spacing w:val="48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lumière</w:t>
      </w:r>
      <w:r>
        <w:rPr>
          <w:spacing w:val="43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d'autres exigences pour la croissance optimale des plantes alimentaires. Des principes et des</w:t>
      </w:r>
      <w:r>
        <w:rPr>
          <w:spacing w:val="1"/>
        </w:rPr>
        <w:t xml:space="preserve"> </w:t>
      </w:r>
      <w:r>
        <w:t>besoins semblables les ont également amenés à commencer la domestication de différents</w:t>
      </w:r>
      <w:r>
        <w:rPr>
          <w:spacing w:val="1"/>
        </w:rPr>
        <w:t xml:space="preserve"> </w:t>
      </w:r>
      <w:r>
        <w:t>animaux sauvages, ce qui les a aidés à améliorer leurs conditions de vie et à satisfaire leur</w:t>
      </w:r>
      <w:r>
        <w:rPr>
          <w:spacing w:val="1"/>
        </w:rPr>
        <w:t xml:space="preserve"> </w:t>
      </w:r>
      <w:r>
        <w:t>faim. Certes, on peut dire que c'était la période initiale d'évolution de l'agriculture, ce qui a</w:t>
      </w:r>
      <w:r>
        <w:rPr>
          <w:spacing w:val="1"/>
        </w:rPr>
        <w:t xml:space="preserve"> </w:t>
      </w:r>
      <w:r>
        <w:t>conduit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besoins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méthodes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stockage des aliments. La levure est l'un des plus anciens microbes exploités par les humains</w:t>
      </w:r>
      <w:r>
        <w:rPr>
          <w:spacing w:val="1"/>
        </w:rPr>
        <w:t xml:space="preserve"> </w:t>
      </w:r>
      <w:r>
        <w:t>pour leur bénéfice. La levure a été largement utilisée pour produire du pain, du vinaigre et</w:t>
      </w:r>
      <w:r>
        <w:rPr>
          <w:spacing w:val="1"/>
        </w:rPr>
        <w:t xml:space="preserve"> </w:t>
      </w:r>
      <w:r>
        <w:t>d'autres produits de fermentation, y compris la production de boissons alcoolisées comme le</w:t>
      </w:r>
      <w:r>
        <w:rPr>
          <w:spacing w:val="1"/>
        </w:rPr>
        <w:t xml:space="preserve"> </w:t>
      </w:r>
      <w:r>
        <w:t>whisky, le vin, la bière, etc. Le vinaigre a une importance capitale en raison de son faible pH.</w:t>
      </w:r>
      <w:r>
        <w:rPr>
          <w:spacing w:val="1"/>
        </w:rPr>
        <w:t xml:space="preserve"> </w:t>
      </w:r>
      <w:r>
        <w:t>Le vinaigre est capable de prévenir la croissance de certains microbes et, par conséquent, le</w:t>
      </w:r>
      <w:r>
        <w:rPr>
          <w:spacing w:val="1"/>
        </w:rPr>
        <w:t xml:space="preserve"> </w:t>
      </w:r>
      <w:r>
        <w:t>vinaigre peut être utilisé avec succès pour la conservation des aliments. Les découvertes et les</w:t>
      </w:r>
      <w:r>
        <w:rPr>
          <w:spacing w:val="1"/>
        </w:rPr>
        <w:t xml:space="preserve"> </w:t>
      </w:r>
      <w:r>
        <w:t>avantages de ces observations ont amené les gens à travailler sur l'amélioration du processus.</w:t>
      </w:r>
      <w:r>
        <w:rPr>
          <w:spacing w:val="1"/>
        </w:rPr>
        <w:t xml:space="preserve"> </w:t>
      </w:r>
      <w:r>
        <w:t>La fermentation était un outil puissant pour améliorer leurs conditions de vie, même s'ils</w:t>
      </w:r>
      <w:r>
        <w:rPr>
          <w:spacing w:val="1"/>
        </w:rPr>
        <w:t xml:space="preserve"> </w:t>
      </w:r>
      <w:r>
        <w:t>ignoraient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principe qui</w:t>
      </w:r>
      <w:r>
        <w:rPr>
          <w:spacing w:val="2"/>
        </w:rPr>
        <w:t xml:space="preserve"> </w:t>
      </w:r>
      <w:r>
        <w:t>l'étayait.</w:t>
      </w:r>
    </w:p>
    <w:p w:rsidR="003064C3" w:rsidRDefault="003064C3">
      <w:pPr>
        <w:pStyle w:val="BodyText"/>
        <w:spacing w:before="3"/>
        <w:rPr>
          <w:sz w:val="27"/>
        </w:rPr>
      </w:pPr>
    </w:p>
    <w:p w:rsidR="003064C3" w:rsidRDefault="00000000">
      <w:pPr>
        <w:pStyle w:val="BodyText"/>
        <w:spacing w:line="276" w:lineRule="auto"/>
        <w:ind w:left="476" w:right="1079"/>
        <w:jc w:val="both"/>
      </w:pPr>
      <w:r>
        <w:rPr>
          <w:b/>
        </w:rPr>
        <w:t xml:space="preserve">Biotechnologie classique : </w:t>
      </w:r>
      <w:r>
        <w:t>La deuxième phase de l'évolution et du développement de la</w:t>
      </w:r>
      <w:r>
        <w:rPr>
          <w:spacing w:val="1"/>
        </w:rPr>
        <w:t xml:space="preserve"> </w:t>
      </w:r>
      <w:r>
        <w:t>biotechnologie</w:t>
      </w:r>
      <w:r>
        <w:rPr>
          <w:spacing w:val="1"/>
        </w:rPr>
        <w:t xml:space="preserve"> </w:t>
      </w:r>
      <w:r>
        <w:t>peut s'appeler</w:t>
      </w:r>
      <w:r>
        <w:rPr>
          <w:spacing w:val="1"/>
        </w:rPr>
        <w:t xml:space="preserve"> </w:t>
      </w:r>
      <w:r>
        <w:t>«Biotechnologie</w:t>
      </w:r>
      <w:r>
        <w:rPr>
          <w:spacing w:val="1"/>
        </w:rPr>
        <w:t xml:space="preserve"> </w:t>
      </w:r>
      <w:r>
        <w:t>classique».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existait</w:t>
      </w:r>
      <w:r>
        <w:rPr>
          <w:spacing w:val="1"/>
        </w:rPr>
        <w:t xml:space="preserve"> </w:t>
      </w:r>
      <w:r>
        <w:t>de 1800 à</w:t>
      </w:r>
      <w:r>
        <w:rPr>
          <w:spacing w:val="1"/>
        </w:rPr>
        <w:t xml:space="preserve"> </w:t>
      </w:r>
      <w:r>
        <w:t>presqu’au milieu du vingtième siècle. Au cours de cette période, diverses observations ont</w:t>
      </w:r>
      <w:r>
        <w:rPr>
          <w:spacing w:val="1"/>
        </w:rPr>
        <w:t xml:space="preserve"> </w:t>
      </w:r>
      <w:r>
        <w:t>commencé à se répandre, avec des preuves scientifiques. Ils ont tous été très utiles pour</w:t>
      </w:r>
      <w:r>
        <w:rPr>
          <w:spacing w:val="1"/>
        </w:rPr>
        <w:t xml:space="preserve"> </w:t>
      </w:r>
      <w:r>
        <w:t>résoudre</w:t>
      </w:r>
      <w:r>
        <w:rPr>
          <w:spacing w:val="9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énigmes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biotechnologie.</w:t>
      </w:r>
      <w:r>
        <w:rPr>
          <w:spacing w:val="9"/>
        </w:rPr>
        <w:t xml:space="preserve"> </w:t>
      </w:r>
      <w:r>
        <w:t>Chaque</w:t>
      </w:r>
      <w:r>
        <w:rPr>
          <w:spacing w:val="8"/>
        </w:rPr>
        <w:t xml:space="preserve"> </w:t>
      </w:r>
      <w:r>
        <w:t>contribution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différents</w:t>
      </w:r>
      <w:r>
        <w:rPr>
          <w:spacing w:val="11"/>
        </w:rPr>
        <w:t xml:space="preserve"> </w:t>
      </w:r>
      <w:r>
        <w:t>individus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aidé</w:t>
      </w:r>
      <w:r>
        <w:rPr>
          <w:spacing w:val="-58"/>
        </w:rPr>
        <w:t xml:space="preserve"> </w:t>
      </w:r>
      <w:r>
        <w:t>à résoudre le casse-tête et à ouvrir la voie à de nouvelles découvertes. Les bases du transfert</w:t>
      </w:r>
      <w:r>
        <w:rPr>
          <w:spacing w:val="1"/>
        </w:rPr>
        <w:t xml:space="preserve"> </w:t>
      </w:r>
      <w:r>
        <w:t>d'informations génétiques sont au cœur de la biotechnologie. Ce fut, pour la première fois,</w:t>
      </w:r>
      <w:r>
        <w:rPr>
          <w:spacing w:val="1"/>
        </w:rPr>
        <w:t xml:space="preserve"> </w:t>
      </w:r>
      <w:r>
        <w:t>déchiffré</w:t>
      </w:r>
      <w:r>
        <w:rPr>
          <w:spacing w:val="22"/>
        </w:rPr>
        <w:t xml:space="preserve"> </w:t>
      </w:r>
      <w:r>
        <w:t>dans</w:t>
      </w:r>
      <w:r>
        <w:rPr>
          <w:spacing w:val="24"/>
        </w:rPr>
        <w:t xml:space="preserve"> </w:t>
      </w:r>
      <w:r>
        <w:t>les</w:t>
      </w:r>
      <w:r>
        <w:rPr>
          <w:spacing w:val="22"/>
        </w:rPr>
        <w:t xml:space="preserve"> </w:t>
      </w:r>
      <w:r>
        <w:t>plantes,</w:t>
      </w:r>
      <w:r>
        <w:rPr>
          <w:spacing w:val="25"/>
        </w:rPr>
        <w:t xml:space="preserve"> </w:t>
      </w:r>
      <w:r>
        <w:t>c'est-à-dire</w:t>
      </w:r>
      <w:r>
        <w:rPr>
          <w:spacing w:val="21"/>
        </w:rPr>
        <w:t xml:space="preserve"> </w:t>
      </w:r>
      <w:r>
        <w:rPr>
          <w:i/>
        </w:rPr>
        <w:t>Pisum</w:t>
      </w:r>
      <w:r>
        <w:rPr>
          <w:i/>
          <w:spacing w:val="24"/>
        </w:rPr>
        <w:t xml:space="preserve"> </w:t>
      </w:r>
      <w:r>
        <w:rPr>
          <w:i/>
        </w:rPr>
        <w:t>sativum</w:t>
      </w:r>
      <w:r>
        <w:t>,</w:t>
      </w:r>
      <w:r>
        <w:rPr>
          <w:spacing w:val="23"/>
        </w:rPr>
        <w:t xml:space="preserve"> </w:t>
      </w:r>
      <w:r>
        <w:t>communément</w:t>
      </w:r>
      <w:r>
        <w:rPr>
          <w:spacing w:val="25"/>
        </w:rPr>
        <w:t xml:space="preserve"> </w:t>
      </w:r>
      <w:r>
        <w:t>connu</w:t>
      </w:r>
      <w:r>
        <w:rPr>
          <w:spacing w:val="24"/>
        </w:rPr>
        <w:t xml:space="preserve"> </w:t>
      </w:r>
      <w:r>
        <w:t>sous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nom</w:t>
      </w:r>
      <w:r>
        <w:rPr>
          <w:spacing w:val="23"/>
        </w:rPr>
        <w:t xml:space="preserve"> </w:t>
      </w:r>
      <w:r>
        <w:t>de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079"/>
        <w:jc w:val="both"/>
      </w:pPr>
      <w:r>
        <w:lastRenderedPageBreak/>
        <w:t>plante de pois. Ces observations ont</w:t>
      </w:r>
      <w:r>
        <w:rPr>
          <w:spacing w:val="60"/>
        </w:rPr>
        <w:t xml:space="preserve"> </w:t>
      </w:r>
      <w:r>
        <w:t>été décodées par Gregor John Mendel (1822-1884),</w:t>
      </w:r>
      <w:r>
        <w:rPr>
          <w:spacing w:val="1"/>
        </w:rPr>
        <w:t xml:space="preserve"> </w:t>
      </w:r>
      <w:r>
        <w:t>moine augustinien autrichien. Mendel à cette époque a présenté "Les lois de l'hérédité " à la</w:t>
      </w:r>
      <w:r>
        <w:rPr>
          <w:spacing w:val="1"/>
        </w:rPr>
        <w:t xml:space="preserve"> </w:t>
      </w:r>
      <w:r>
        <w:t>Société des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naturelles</w:t>
      </w:r>
      <w:r>
        <w:rPr>
          <w:spacing w:val="1"/>
        </w:rPr>
        <w:t xml:space="preserve"> </w:t>
      </w:r>
      <w:r>
        <w:t>à Brunn,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Autriche.</w:t>
      </w:r>
      <w:r>
        <w:rPr>
          <w:spacing w:val="1"/>
        </w:rPr>
        <w:t xml:space="preserve"> </w:t>
      </w:r>
      <w:r>
        <w:t>Mendel</w:t>
      </w:r>
      <w:r>
        <w:rPr>
          <w:spacing w:val="1"/>
        </w:rPr>
        <w:t xml:space="preserve"> </w:t>
      </w:r>
      <w:r>
        <w:t>a proposé</w:t>
      </w:r>
      <w:r>
        <w:rPr>
          <w:spacing w:val="1"/>
        </w:rPr>
        <w:t xml:space="preserve"> </w:t>
      </w:r>
      <w:r>
        <w:t>que des</w:t>
      </w:r>
      <w:r>
        <w:rPr>
          <w:spacing w:val="60"/>
        </w:rPr>
        <w:t xml:space="preserve"> </w:t>
      </w:r>
      <w:r>
        <w:t>unités</w:t>
      </w:r>
      <w:r>
        <w:rPr>
          <w:spacing w:val="1"/>
        </w:rPr>
        <w:t xml:space="preserve"> </w:t>
      </w:r>
      <w:r>
        <w:t>internes invisibles d'information expliquent les traits observables, et que ces «facteurs» -</w:t>
      </w:r>
      <w:r>
        <w:rPr>
          <w:spacing w:val="1"/>
        </w:rPr>
        <w:t xml:space="preserve"> </w:t>
      </w:r>
      <w:r>
        <w:t>appelés plus tard comme gènes, passés d'une génération à l'autre. Cependant, la partie triste de</w:t>
      </w:r>
      <w:r>
        <w:rPr>
          <w:spacing w:val="-57"/>
        </w:rPr>
        <w:t xml:space="preserve"> </w:t>
      </w:r>
      <w:r>
        <w:t>l'histoire est que Mendel a échoué à obtenir la reconnaissance due pour sa découverte pendant</w:t>
      </w:r>
      <w:r>
        <w:rPr>
          <w:spacing w:val="1"/>
        </w:rPr>
        <w:t xml:space="preserve"> </w:t>
      </w:r>
      <w:r>
        <w:t>presque 34 ans après sa mort lorsque d'autres scientifiques comme Hugo de Vries, Erich Von</w:t>
      </w:r>
      <w:r>
        <w:rPr>
          <w:spacing w:val="1"/>
        </w:rPr>
        <w:t xml:space="preserve"> </w:t>
      </w:r>
      <w:r>
        <w:t>Tschermak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Carl Correns ont</w:t>
      </w:r>
      <w:r>
        <w:rPr>
          <w:spacing w:val="1"/>
        </w:rPr>
        <w:t xml:space="preserve"> </w:t>
      </w:r>
      <w:r>
        <w:t>validé le travail</w:t>
      </w:r>
      <w:r>
        <w:rPr>
          <w:spacing w:val="1"/>
        </w:rPr>
        <w:t xml:space="preserve"> </w:t>
      </w:r>
      <w:r>
        <w:t>de Mendel</w:t>
      </w:r>
      <w:r>
        <w:rPr>
          <w:spacing w:val="1"/>
        </w:rPr>
        <w:t xml:space="preserve"> </w:t>
      </w:r>
      <w:r>
        <w:t>en 1900. l</w:t>
      </w:r>
      <w:r>
        <w:rPr>
          <w:spacing w:val="1"/>
        </w:rPr>
        <w:t xml:space="preserve"> </w:t>
      </w:r>
      <w:r>
        <w:t>Presqu’au même</w:t>
      </w:r>
      <w:r>
        <w:rPr>
          <w:spacing w:val="1"/>
        </w:rPr>
        <w:t xml:space="preserve"> </w:t>
      </w:r>
      <w:r>
        <w:t>moment, Robert Brown avait découvert le noyau dans les cellules, tandis qu'en 1868, Fredrich</w:t>
      </w:r>
      <w:r>
        <w:rPr>
          <w:spacing w:val="-57"/>
        </w:rPr>
        <w:t xml:space="preserve"> </w:t>
      </w:r>
      <w:r>
        <w:t>Miescher, un biologiste suisse signalait une nucléine, un composé qui consistait en un acide</w:t>
      </w:r>
      <w:r>
        <w:rPr>
          <w:spacing w:val="1"/>
        </w:rPr>
        <w:t xml:space="preserve"> </w:t>
      </w:r>
      <w:r>
        <w:t>nucléique qu'il a extrait des cellules de pus, c'est-à-dire des globules blancs (GB). Ces deux</w:t>
      </w:r>
      <w:r>
        <w:rPr>
          <w:spacing w:val="1"/>
        </w:rPr>
        <w:t xml:space="preserve"> </w:t>
      </w:r>
      <w:r>
        <w:t>découvertes sont à la base de la biologie moléculaire moderne, de la découverte de l'ADN</w:t>
      </w:r>
      <w:r>
        <w:rPr>
          <w:spacing w:val="1"/>
        </w:rPr>
        <w:t xml:space="preserve"> </w:t>
      </w:r>
      <w:r>
        <w:t>comme matériau génétique et du rôle de l'ADN</w:t>
      </w:r>
      <w:r>
        <w:rPr>
          <w:spacing w:val="60"/>
        </w:rPr>
        <w:t xml:space="preserve"> </w:t>
      </w:r>
      <w:r>
        <w:t>dans le transfert de l'information génétique.</w:t>
      </w:r>
      <w:r>
        <w:rPr>
          <w:spacing w:val="1"/>
        </w:rPr>
        <w:t xml:space="preserve"> </w:t>
      </w:r>
      <w:r>
        <w:t>En 1881, Robert Koch, un médecin allemand, a décrit les colonies bactériennes qui poussent</w:t>
      </w:r>
      <w:r>
        <w:rPr>
          <w:spacing w:val="1"/>
        </w:rPr>
        <w:t xml:space="preserve"> </w:t>
      </w:r>
      <w:r>
        <w:t>sur des tranches de pommes de terre (premier milieu solide). Walter Hesse, l'un des collègues</w:t>
      </w:r>
      <w:r>
        <w:rPr>
          <w:spacing w:val="1"/>
        </w:rPr>
        <w:t xml:space="preserve"> </w:t>
      </w:r>
      <w:r>
        <w:t>du laboratoire de Koch, a découvert de l'agar. En 1888, Heinrich Wilhelm Gottfried Von</w:t>
      </w:r>
      <w:r>
        <w:rPr>
          <w:spacing w:val="1"/>
        </w:rPr>
        <w:t xml:space="preserve"> </w:t>
      </w:r>
      <w:r>
        <w:t>Waldeyer-Hartz,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scientifique</w:t>
      </w:r>
      <w:r>
        <w:rPr>
          <w:spacing w:val="1"/>
        </w:rPr>
        <w:t xml:space="preserve"> </w:t>
      </w:r>
      <w:r>
        <w:t>allemand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inventé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«Chromosome»,</w:t>
      </w:r>
      <w:r>
        <w:rPr>
          <w:spacing w:val="1"/>
        </w:rPr>
        <w:t xml:space="preserve"> </w:t>
      </w:r>
      <w:r>
        <w:t>qui</w:t>
      </w:r>
      <w:r>
        <w:rPr>
          <w:spacing w:val="6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considéré</w:t>
      </w:r>
      <w:r>
        <w:rPr>
          <w:spacing w:val="24"/>
        </w:rPr>
        <w:t xml:space="preserve"> </w:t>
      </w:r>
      <w:r>
        <w:t>comme</w:t>
      </w:r>
      <w:r>
        <w:rPr>
          <w:spacing w:val="20"/>
        </w:rPr>
        <w:t xml:space="preserve"> </w:t>
      </w:r>
      <w:r>
        <w:t>une</w:t>
      </w:r>
      <w:r>
        <w:rPr>
          <w:spacing w:val="21"/>
        </w:rPr>
        <w:t xml:space="preserve"> </w:t>
      </w:r>
      <w:r>
        <w:t>structure</w:t>
      </w:r>
      <w:r>
        <w:rPr>
          <w:spacing w:val="24"/>
        </w:rPr>
        <w:t xml:space="preserve"> </w:t>
      </w:r>
      <w:r>
        <w:t>organisée</w:t>
      </w:r>
      <w:r>
        <w:rPr>
          <w:spacing w:val="21"/>
        </w:rPr>
        <w:t xml:space="preserve"> </w:t>
      </w:r>
      <w:r>
        <w:t>d'ADN</w:t>
      </w:r>
      <w:r>
        <w:rPr>
          <w:spacing w:val="25"/>
        </w:rPr>
        <w:t xml:space="preserve"> </w:t>
      </w:r>
      <w:r>
        <w:t>et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protéines</w:t>
      </w:r>
      <w:r>
        <w:rPr>
          <w:spacing w:val="21"/>
        </w:rPr>
        <w:t xml:space="preserve"> </w:t>
      </w:r>
      <w:r>
        <w:t>présentes</w:t>
      </w:r>
      <w:r>
        <w:rPr>
          <w:spacing w:val="22"/>
        </w:rPr>
        <w:t xml:space="preserve"> </w:t>
      </w:r>
      <w:r>
        <w:t>dans</w:t>
      </w:r>
      <w:r>
        <w:rPr>
          <w:spacing w:val="21"/>
        </w:rPr>
        <w:t xml:space="preserve"> </w:t>
      </w:r>
      <w:r>
        <w:t>des</w:t>
      </w:r>
      <w:r>
        <w:rPr>
          <w:spacing w:val="23"/>
        </w:rPr>
        <w:t xml:space="preserve"> </w:t>
      </w:r>
      <w:r>
        <w:t>cellules</w:t>
      </w:r>
      <w:r>
        <w:rPr>
          <w:spacing w:val="-57"/>
        </w:rPr>
        <w:t xml:space="preserve"> </w:t>
      </w:r>
      <w:r>
        <w:t>ou d'une seule pièce d'ADN enroulé contenant de nombreux gènes, éléments régulateurs et</w:t>
      </w:r>
      <w:r>
        <w:rPr>
          <w:spacing w:val="1"/>
        </w:rPr>
        <w:t xml:space="preserve"> </w:t>
      </w:r>
      <w:r>
        <w:t>d'autres séquences nucléotidiques. D'autres découvertes importantes au cours de cette période</w:t>
      </w:r>
      <w:r>
        <w:rPr>
          <w:spacing w:val="1"/>
        </w:rPr>
        <w:t xml:space="preserve"> </w:t>
      </w:r>
      <w:r>
        <w:t>ont été la vaccination contre la variole et la rage développée par Edward Jenner, un médecin</w:t>
      </w:r>
      <w:r>
        <w:rPr>
          <w:spacing w:val="1"/>
        </w:rPr>
        <w:t xml:space="preserve"> </w:t>
      </w:r>
      <w:r>
        <w:t>britannique et Louis Pasteur, un biologiste français. À cette époque, le développement et la</w:t>
      </w:r>
      <w:r>
        <w:rPr>
          <w:spacing w:val="1"/>
        </w:rPr>
        <w:t xml:space="preserve"> </w:t>
      </w:r>
      <w:r>
        <w:t>croissance des sciences biologiques semblaient atteindre la phase exponentielle.</w:t>
      </w:r>
      <w:r>
        <w:rPr>
          <w:spacing w:val="60"/>
        </w:rPr>
        <w:t xml:space="preserve"> </w:t>
      </w:r>
      <w:r>
        <w:t>Le principe</w:t>
      </w:r>
      <w:r>
        <w:rPr>
          <w:spacing w:val="1"/>
        </w:rPr>
        <w:t xml:space="preserve"> </w:t>
      </w:r>
      <w:r>
        <w:t>de la génétique en hérédité a été redéfini par T H Morgan, qui a montré l'hérédité et le rôle des</w:t>
      </w:r>
      <w:r>
        <w:rPr>
          <w:spacing w:val="-57"/>
        </w:rPr>
        <w:t xml:space="preserve"> </w:t>
      </w:r>
      <w:r>
        <w:t>chromosomes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l'hérédité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utilisant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mouches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fruits,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savoir</w:t>
      </w:r>
      <w:r>
        <w:rPr>
          <w:spacing w:val="1"/>
        </w:rPr>
        <w:t xml:space="preserve"> </w:t>
      </w:r>
      <w:r>
        <w:rPr>
          <w:i/>
        </w:rPr>
        <w:t>Drosophila</w:t>
      </w:r>
      <w:r>
        <w:rPr>
          <w:i/>
          <w:spacing w:val="1"/>
        </w:rPr>
        <w:t xml:space="preserve"> </w:t>
      </w:r>
      <w:r>
        <w:rPr>
          <w:i/>
        </w:rPr>
        <w:t xml:space="preserve">melanogaster. </w:t>
      </w:r>
      <w:r>
        <w:t>Ce travail historique de TH Morgan a été nommé</w:t>
      </w:r>
      <w:r>
        <w:rPr>
          <w:spacing w:val="60"/>
        </w:rPr>
        <w:t xml:space="preserve"> </w:t>
      </w:r>
      <w:r>
        <w:t>«La théorie du gène» en</w:t>
      </w:r>
      <w:r>
        <w:rPr>
          <w:spacing w:val="1"/>
        </w:rPr>
        <w:t xml:space="preserve"> </w:t>
      </w:r>
      <w:r>
        <w:t>1926. Avant la publication du travail de Morgan, en 1909, le terme «Gène» avait déjà été</w:t>
      </w:r>
      <w:r>
        <w:rPr>
          <w:spacing w:val="1"/>
        </w:rPr>
        <w:t xml:space="preserve"> </w:t>
      </w:r>
      <w:r>
        <w:t>inventé par Wilhelm Johannsen (1857-1927), qui a décrit</w:t>
      </w:r>
      <w:r>
        <w:rPr>
          <w:spacing w:val="1"/>
        </w:rPr>
        <w:t xml:space="preserve"> </w:t>
      </w:r>
      <w:r>
        <w:t>'le gène' comme le porteur de</w:t>
      </w:r>
      <w:r>
        <w:rPr>
          <w:spacing w:val="1"/>
        </w:rPr>
        <w:t xml:space="preserve"> </w:t>
      </w:r>
      <w:r>
        <w:t>l'hérédité. Johannsen a inventé les termes «génotype» et «phénotype». Le «génotype» était</w:t>
      </w:r>
      <w:r>
        <w:rPr>
          <w:spacing w:val="1"/>
        </w:rPr>
        <w:t xml:space="preserve"> </w:t>
      </w:r>
      <w:r>
        <w:t>destiné à décrire la constitution génétique d'un organisme, tandis que le «phénotype» était</w:t>
      </w:r>
      <w:r>
        <w:rPr>
          <w:spacing w:val="1"/>
        </w:rPr>
        <w:t xml:space="preserve"> </w:t>
      </w:r>
      <w:r>
        <w:t>destiné à décrire l'organisme réel. À cette époque, la génétique a commencé à gagner son</w:t>
      </w:r>
      <w:r>
        <w:rPr>
          <w:spacing w:val="1"/>
        </w:rPr>
        <w:t xml:space="preserve"> </w:t>
      </w:r>
      <w:r>
        <w:t>importance, Presqu’au même moment, en Grande-Bretagne, Alexander Fleming, un médecin,</w:t>
      </w:r>
      <w:r>
        <w:rPr>
          <w:spacing w:val="1"/>
        </w:rPr>
        <w:t xml:space="preserve"> </w:t>
      </w:r>
      <w:r>
        <w:t>a découvert des antibiotiques, lorsqu'il a observé qu'un microorganisme peut être utilisé pour</w:t>
      </w:r>
      <w:r>
        <w:rPr>
          <w:spacing w:val="1"/>
        </w:rPr>
        <w:t xml:space="preserve"> </w:t>
      </w:r>
      <w:r>
        <w:t>tuer un</w:t>
      </w:r>
      <w:r>
        <w:rPr>
          <w:spacing w:val="1"/>
        </w:rPr>
        <w:t xml:space="preserve"> </w:t>
      </w:r>
      <w:r>
        <w:t>autre microorganisme,</w:t>
      </w:r>
      <w:r>
        <w:rPr>
          <w:spacing w:val="1"/>
        </w:rPr>
        <w:t xml:space="preserve"> </w:t>
      </w:r>
      <w:r>
        <w:t>une véritable</w:t>
      </w:r>
      <w:r>
        <w:rPr>
          <w:spacing w:val="1"/>
        </w:rPr>
        <w:t xml:space="preserve"> </w:t>
      </w:r>
      <w:r>
        <w:t>représentation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politique de</w:t>
      </w:r>
      <w:r>
        <w:rPr>
          <w:spacing w:val="1"/>
        </w:rPr>
        <w:t xml:space="preserve"> </w:t>
      </w:r>
      <w:r>
        <w:t>"diviser et</w:t>
      </w:r>
      <w:r>
        <w:rPr>
          <w:spacing w:val="1"/>
        </w:rPr>
        <w:t xml:space="preserve"> </w:t>
      </w:r>
      <w:r>
        <w:t>gouverner" les humains. Fleming a noté que toutes les bactéries (Staphylocoques) sont mortes</w:t>
      </w:r>
      <w:r>
        <w:rPr>
          <w:spacing w:val="1"/>
        </w:rPr>
        <w:t xml:space="preserve"> </w:t>
      </w:r>
      <w:r>
        <w:t>lorsqu'une moisissure poussait dans une boîte à pétri. Plus tard il a découvert 'la pénicilline' la</w:t>
      </w:r>
      <w:r>
        <w:rPr>
          <w:spacing w:val="1"/>
        </w:rPr>
        <w:t xml:space="preserve"> </w:t>
      </w:r>
      <w:r>
        <w:t xml:space="preserve">toxine antibactérienne de la moisissure </w:t>
      </w:r>
      <w:r>
        <w:rPr>
          <w:i/>
        </w:rPr>
        <w:t>Penicillium notatum</w:t>
      </w:r>
      <w:r>
        <w:t>, qui pourrait être utilisé contre de</w:t>
      </w:r>
      <w:r>
        <w:rPr>
          <w:spacing w:val="1"/>
        </w:rPr>
        <w:t xml:space="preserve"> </w:t>
      </w:r>
      <w:r>
        <w:t>nombreuses</w:t>
      </w:r>
      <w:r>
        <w:rPr>
          <w:spacing w:val="-1"/>
        </w:rPr>
        <w:t xml:space="preserve"> </w:t>
      </w:r>
      <w:r>
        <w:t>maladies infectieuses.</w:t>
      </w:r>
    </w:p>
    <w:p w:rsidR="003064C3" w:rsidRDefault="003064C3">
      <w:pPr>
        <w:pStyle w:val="BodyText"/>
        <w:spacing w:before="10"/>
        <w:rPr>
          <w:sz w:val="27"/>
        </w:rPr>
      </w:pPr>
    </w:p>
    <w:p w:rsidR="003064C3" w:rsidRDefault="00000000">
      <w:pPr>
        <w:pStyle w:val="BodyText"/>
        <w:spacing w:line="276" w:lineRule="auto"/>
        <w:ind w:left="476" w:right="1087"/>
        <w:jc w:val="both"/>
      </w:pPr>
      <w:r>
        <w:rPr>
          <w:b/>
        </w:rPr>
        <w:t xml:space="preserve">Biotechnologie moderne : </w:t>
      </w:r>
      <w:r>
        <w:t>Après la fin de la seconde guerre mondiale, des découvertes très</w:t>
      </w:r>
      <w:r>
        <w:rPr>
          <w:spacing w:val="1"/>
        </w:rPr>
        <w:t xml:space="preserve"> </w:t>
      </w:r>
      <w:r>
        <w:t>cruciales ont été mentionnées, ce qui a ouvert la voie à la biotechnologie moderne et à son</w:t>
      </w:r>
      <w:r>
        <w:rPr>
          <w:spacing w:val="1"/>
        </w:rPr>
        <w:t xml:space="preserve"> </w:t>
      </w:r>
      <w:r>
        <w:t>statut actuel. En 1953, JD Watson et FHC Crick ont dégagé pour la première fois les mystères</w:t>
      </w:r>
      <w:r>
        <w:rPr>
          <w:spacing w:val="-57"/>
        </w:rPr>
        <w:t xml:space="preserve"> </w:t>
      </w:r>
      <w:r>
        <w:t>autour de l'ADN en tant que matériau génétique, en donnant un modèle structurel d'ADN,</w:t>
      </w:r>
      <w:r>
        <w:rPr>
          <w:spacing w:val="1"/>
        </w:rPr>
        <w:t xml:space="preserve"> </w:t>
      </w:r>
      <w:r>
        <w:t>connu</w:t>
      </w:r>
      <w:r>
        <w:rPr>
          <w:spacing w:val="22"/>
        </w:rPr>
        <w:t xml:space="preserve"> </w:t>
      </w:r>
      <w:r>
        <w:t>sous</w:t>
      </w:r>
      <w:r>
        <w:rPr>
          <w:spacing w:val="23"/>
        </w:rPr>
        <w:t xml:space="preserve"> </w:t>
      </w:r>
      <w:r>
        <w:t>le</w:t>
      </w:r>
      <w:r>
        <w:rPr>
          <w:spacing w:val="22"/>
        </w:rPr>
        <w:t xml:space="preserve"> </w:t>
      </w:r>
      <w:r>
        <w:t>nom</w:t>
      </w:r>
      <w:r>
        <w:rPr>
          <w:spacing w:val="2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«Modèle</w:t>
      </w:r>
      <w:r>
        <w:rPr>
          <w:spacing w:val="22"/>
        </w:rPr>
        <w:t xml:space="preserve"> </w:t>
      </w:r>
      <w:r>
        <w:t>Double</w:t>
      </w:r>
      <w:r>
        <w:rPr>
          <w:spacing w:val="22"/>
        </w:rPr>
        <w:t xml:space="preserve"> </w:t>
      </w:r>
      <w:r>
        <w:t>Hélice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l'ADN».</w:t>
      </w:r>
      <w:r>
        <w:rPr>
          <w:spacing w:val="28"/>
        </w:rPr>
        <w:t xml:space="preserve"> </w:t>
      </w:r>
      <w:r>
        <w:t>Ce</w:t>
      </w:r>
      <w:r>
        <w:rPr>
          <w:spacing w:val="22"/>
        </w:rPr>
        <w:t xml:space="preserve"> </w:t>
      </w:r>
      <w:r>
        <w:t>modèle</w:t>
      </w:r>
      <w:r>
        <w:rPr>
          <w:spacing w:val="2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permis</w:t>
      </w:r>
      <w:r>
        <w:rPr>
          <w:spacing w:val="23"/>
        </w:rPr>
        <w:t xml:space="preserve"> </w:t>
      </w:r>
      <w:r>
        <w:t>d'expliquer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079"/>
        <w:jc w:val="both"/>
      </w:pPr>
      <w:r>
        <w:lastRenderedPageBreak/>
        <w:t>divers phénomènes liés à la réplication de l'ADN et son rôle dans l'hérédité. Plus tard, Jacob et</w:t>
      </w:r>
      <w:r>
        <w:rPr>
          <w:spacing w:val="-57"/>
        </w:rPr>
        <w:t xml:space="preserve"> </w:t>
      </w:r>
      <w:r>
        <w:t>Monad ont donné le concept d'Operon en 1961, tandis que Kohler et Milestein en 1975, ont</w:t>
      </w:r>
      <w:r>
        <w:rPr>
          <w:spacing w:val="1"/>
        </w:rPr>
        <w:t xml:space="preserve"> </w:t>
      </w:r>
      <w:r>
        <w:t>proposé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d'hybridation</w:t>
      </w:r>
      <w:r>
        <w:rPr>
          <w:spacing w:val="1"/>
        </w:rPr>
        <w:t xml:space="preserve"> </w:t>
      </w:r>
      <w:r>
        <w:t>cytoplasmique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produit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premiers</w:t>
      </w:r>
      <w:r>
        <w:rPr>
          <w:spacing w:val="1"/>
        </w:rPr>
        <w:t xml:space="preserve"> </w:t>
      </w:r>
      <w:r>
        <w:t>anticorps</w:t>
      </w:r>
      <w:r>
        <w:rPr>
          <w:spacing w:val="1"/>
        </w:rPr>
        <w:t xml:space="preserve"> </w:t>
      </w:r>
      <w:r>
        <w:t>monoclonaux,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révolutionné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diagnostics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époque,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semblait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communauté scientifique mondiale disposait de presque tous les outils de base pour leurs</w:t>
      </w:r>
      <w:r>
        <w:rPr>
          <w:spacing w:val="1"/>
        </w:rPr>
        <w:t xml:space="preserve"> </w:t>
      </w:r>
      <w:r>
        <w:t>applications, de même que la majorité des concepts de base avaient été élucidés, ce qui a</w:t>
      </w:r>
      <w:r>
        <w:rPr>
          <w:spacing w:val="1"/>
        </w:rPr>
        <w:t xml:space="preserve"> </w:t>
      </w:r>
      <w:r>
        <w:t>rapidement ouvert le chemin vers d'importantes découvertes scientifiques. Le Dr Hargobind</w:t>
      </w:r>
      <w:r>
        <w:rPr>
          <w:spacing w:val="1"/>
        </w:rPr>
        <w:t xml:space="preserve"> </w:t>
      </w:r>
      <w:r>
        <w:t>Khorana a pu synthétiser l'ADN dans un tube à essai, tandis que Karl Mullis a ajouté de la</w:t>
      </w:r>
      <w:r>
        <w:rPr>
          <w:spacing w:val="1"/>
        </w:rPr>
        <w:t xml:space="preserve"> </w:t>
      </w:r>
      <w:r>
        <w:t>valeur à la découverte de Khorana en amplifiant l'ADN dans un tube à essai, mille fois plus</w:t>
      </w:r>
      <w:r>
        <w:rPr>
          <w:spacing w:val="1"/>
        </w:rPr>
        <w:t xml:space="preserve"> </w:t>
      </w:r>
      <w:r>
        <w:t>que la quantité d'ADN originale. À l'aide de ce progrès technologique, d'autres scientifiques</w:t>
      </w:r>
      <w:r>
        <w:rPr>
          <w:spacing w:val="1"/>
        </w:rPr>
        <w:t xml:space="preserve"> </w:t>
      </w:r>
      <w:r>
        <w:t>ont pu insérer un ADN étranger dans un autre hôte et ont même été en mesure de surveiller le</w:t>
      </w:r>
      <w:r>
        <w:rPr>
          <w:spacing w:val="1"/>
        </w:rPr>
        <w:t xml:space="preserve"> </w:t>
      </w:r>
      <w:r>
        <w:t>transfert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ADN</w:t>
      </w:r>
      <w:r>
        <w:rPr>
          <w:spacing w:val="1"/>
        </w:rPr>
        <w:t xml:space="preserve"> </w:t>
      </w:r>
      <w:r>
        <w:t>étranger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prochaine</w:t>
      </w:r>
      <w:r>
        <w:rPr>
          <w:spacing w:val="1"/>
        </w:rPr>
        <w:t xml:space="preserve"> </w:t>
      </w:r>
      <w:r>
        <w:t>génération.</w:t>
      </w:r>
      <w:r>
        <w:rPr>
          <w:spacing w:val="1"/>
        </w:rPr>
        <w:t xml:space="preserve"> </w:t>
      </w:r>
      <w:r>
        <w:t>Craig</w:t>
      </w:r>
      <w:r>
        <w:rPr>
          <w:spacing w:val="1"/>
        </w:rPr>
        <w:t xml:space="preserve"> </w:t>
      </w:r>
      <w:r>
        <w:t>Venter,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2000,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</w:t>
      </w:r>
      <w:r>
        <w:rPr>
          <w:spacing w:val="-57"/>
        </w:rPr>
        <w:t xml:space="preserve"> </w:t>
      </w:r>
      <w:r>
        <w:t>séquencer le génome humain; le premier génome publiquement disponible provient de JD</w:t>
      </w:r>
      <w:r>
        <w:rPr>
          <w:spacing w:val="1"/>
        </w:rPr>
        <w:t xml:space="preserve"> </w:t>
      </w:r>
      <w:r>
        <w:t>Watson et Craig Venter lui-même. Ces découvertes ont des implications et des applications</w:t>
      </w:r>
      <w:r>
        <w:rPr>
          <w:spacing w:val="1"/>
        </w:rPr>
        <w:t xml:space="preserve"> </w:t>
      </w:r>
      <w:r>
        <w:t>illimitées.</w:t>
      </w:r>
    </w:p>
    <w:p w:rsidR="003064C3" w:rsidRDefault="003064C3">
      <w:pPr>
        <w:pStyle w:val="BodyText"/>
        <w:spacing w:before="3"/>
        <w:rPr>
          <w:sz w:val="28"/>
        </w:rPr>
      </w:pPr>
    </w:p>
    <w:p w:rsidR="003064C3" w:rsidRDefault="00000000">
      <w:pPr>
        <w:pStyle w:val="Heading1"/>
      </w:pPr>
      <w:r>
        <w:t>Résumé</w:t>
      </w:r>
    </w:p>
    <w:p w:rsidR="003064C3" w:rsidRDefault="00000000">
      <w:pPr>
        <w:spacing w:before="34" w:line="280" w:lineRule="auto"/>
        <w:ind w:left="476" w:right="1103"/>
        <w:rPr>
          <w:sz w:val="24"/>
        </w:rPr>
      </w:pPr>
      <w:r>
        <w:rPr>
          <w:b/>
          <w:sz w:val="24"/>
        </w:rPr>
        <w:t>Biotechnologie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ancienne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(avant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1800)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Longue</w:t>
      </w:r>
      <w:r>
        <w:rPr>
          <w:spacing w:val="-2"/>
          <w:sz w:val="24"/>
        </w:rPr>
        <w:t xml:space="preserve"> </w:t>
      </w:r>
      <w:r>
        <w:rPr>
          <w:sz w:val="24"/>
        </w:rPr>
        <w:t>histoire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aliments</w:t>
      </w:r>
      <w:r>
        <w:rPr>
          <w:spacing w:val="-1"/>
          <w:sz w:val="24"/>
        </w:rPr>
        <w:t xml:space="preserve"> </w:t>
      </w:r>
      <w:r>
        <w:rPr>
          <w:sz w:val="24"/>
        </w:rPr>
        <w:t>fermentés</w:t>
      </w:r>
      <w:r>
        <w:rPr>
          <w:spacing w:val="-2"/>
          <w:sz w:val="24"/>
        </w:rPr>
        <w:t xml:space="preserve"> </w:t>
      </w:r>
      <w:r>
        <w:rPr>
          <w:sz w:val="24"/>
        </w:rPr>
        <w:t>depuis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les</w:t>
      </w:r>
      <w:r>
        <w:rPr>
          <w:spacing w:val="-57"/>
          <w:sz w:val="24"/>
        </w:rPr>
        <w:t xml:space="preserve"> </w:t>
      </w:r>
      <w:r>
        <w:rPr>
          <w:sz w:val="24"/>
        </w:rPr>
        <w:t>gens</w:t>
      </w:r>
      <w:r>
        <w:rPr>
          <w:spacing w:val="-1"/>
          <w:sz w:val="24"/>
        </w:rPr>
        <w:t xml:space="preserve"> </w:t>
      </w:r>
      <w:r>
        <w:rPr>
          <w:sz w:val="24"/>
        </w:rPr>
        <w:t>ont</w:t>
      </w:r>
      <w:r>
        <w:rPr>
          <w:spacing w:val="2"/>
          <w:sz w:val="24"/>
        </w:rPr>
        <w:t xml:space="preserve"> </w:t>
      </w:r>
      <w:r>
        <w:rPr>
          <w:sz w:val="24"/>
        </w:rPr>
        <w:t>commencé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sédentariser</w:t>
      </w:r>
      <w:r>
        <w:rPr>
          <w:spacing w:val="-1"/>
          <w:sz w:val="24"/>
        </w:rPr>
        <w:t xml:space="preserve"> </w:t>
      </w:r>
      <w:r>
        <w:rPr>
          <w:sz w:val="24"/>
        </w:rPr>
        <w:t>(9000</w:t>
      </w:r>
      <w:r>
        <w:rPr>
          <w:spacing w:val="-1"/>
          <w:sz w:val="24"/>
        </w:rPr>
        <w:t xml:space="preserve"> </w:t>
      </w:r>
      <w:r>
        <w:rPr>
          <w:sz w:val="24"/>
        </w:rPr>
        <w:t>av. J.-C.)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81"/>
        </w:tabs>
        <w:spacing w:line="271" w:lineRule="exact"/>
        <w:ind w:left="680"/>
        <w:rPr>
          <w:sz w:val="24"/>
        </w:rPr>
      </w:pPr>
      <w:r>
        <w:rPr>
          <w:sz w:val="24"/>
        </w:rPr>
        <w:t>Souvent</w:t>
      </w:r>
      <w:r>
        <w:rPr>
          <w:spacing w:val="-3"/>
          <w:sz w:val="24"/>
        </w:rPr>
        <w:t xml:space="preserve"> </w:t>
      </w:r>
      <w:r>
        <w:rPr>
          <w:sz w:val="24"/>
        </w:rPr>
        <w:t>découvert</w:t>
      </w:r>
      <w:r>
        <w:rPr>
          <w:spacing w:val="-4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accident!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21"/>
        </w:tabs>
        <w:spacing w:before="36"/>
        <w:ind w:left="620"/>
        <w:rPr>
          <w:sz w:val="24"/>
        </w:rPr>
      </w:pPr>
      <w:r>
        <w:rPr>
          <w:sz w:val="24"/>
        </w:rPr>
        <w:t>Amélioration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saveur</w:t>
      </w:r>
      <w:r>
        <w:rPr>
          <w:spacing w:val="-3"/>
          <w:sz w:val="24"/>
        </w:rPr>
        <w:t xml:space="preserve"> </w:t>
      </w:r>
      <w:r>
        <w:rPr>
          <w:sz w:val="24"/>
        </w:rPr>
        <w:t>et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texture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21"/>
        </w:tabs>
        <w:spacing w:before="38"/>
        <w:ind w:left="620"/>
        <w:rPr>
          <w:sz w:val="24"/>
        </w:rPr>
      </w:pPr>
      <w:r>
        <w:rPr>
          <w:sz w:val="24"/>
        </w:rPr>
        <w:t>Contamination</w:t>
      </w:r>
      <w:r>
        <w:rPr>
          <w:spacing w:val="-4"/>
          <w:sz w:val="24"/>
        </w:rPr>
        <w:t xml:space="preserve"> </w:t>
      </w:r>
      <w:r>
        <w:rPr>
          <w:sz w:val="24"/>
        </w:rPr>
        <w:t>délibérée</w:t>
      </w:r>
      <w:r>
        <w:rPr>
          <w:spacing w:val="-4"/>
          <w:sz w:val="24"/>
        </w:rPr>
        <w:t xml:space="preserve"> </w:t>
      </w:r>
      <w:r>
        <w:rPr>
          <w:sz w:val="24"/>
        </w:rPr>
        <w:t>par</w:t>
      </w:r>
      <w:r>
        <w:rPr>
          <w:spacing w:val="-6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bactéries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champignons</w:t>
      </w:r>
      <w:r>
        <w:rPr>
          <w:spacing w:val="-2"/>
          <w:sz w:val="24"/>
        </w:rPr>
        <w:t xml:space="preserve"> </w:t>
      </w:r>
      <w:r>
        <w:rPr>
          <w:sz w:val="24"/>
        </w:rPr>
        <w:t>(moisissures)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563"/>
        </w:tabs>
        <w:spacing w:before="46" w:line="276" w:lineRule="auto"/>
        <w:ind w:right="1109" w:firstLine="0"/>
        <w:rPr>
          <w:sz w:val="20"/>
        </w:rPr>
      </w:pPr>
      <w:r>
        <w:rPr>
          <w:sz w:val="24"/>
        </w:rPr>
        <w:t>1866</w:t>
      </w:r>
      <w:r>
        <w:rPr>
          <w:spacing w:val="-4"/>
          <w:sz w:val="24"/>
        </w:rPr>
        <w:t xml:space="preserve"> </w:t>
      </w:r>
      <w:r>
        <w:rPr>
          <w:sz w:val="24"/>
        </w:rPr>
        <w:t>;</w:t>
      </w:r>
      <w:r>
        <w:rPr>
          <w:spacing w:val="18"/>
          <w:sz w:val="24"/>
        </w:rPr>
        <w:t xml:space="preserve"> </w:t>
      </w:r>
      <w:r>
        <w:rPr>
          <w:sz w:val="24"/>
        </w:rPr>
        <w:t>Louis</w:t>
      </w:r>
      <w:r>
        <w:rPr>
          <w:spacing w:val="14"/>
          <w:sz w:val="24"/>
        </w:rPr>
        <w:t xml:space="preserve"> </w:t>
      </w:r>
      <w:r>
        <w:rPr>
          <w:sz w:val="24"/>
        </w:rPr>
        <w:t>Pasteur</w:t>
      </w:r>
      <w:r>
        <w:rPr>
          <w:spacing w:val="13"/>
          <w:sz w:val="24"/>
        </w:rPr>
        <w:t xml:space="preserve"> </w:t>
      </w:r>
      <w:r>
        <w:rPr>
          <w:sz w:val="24"/>
        </w:rPr>
        <w:t>publie</w:t>
      </w:r>
      <w:r>
        <w:rPr>
          <w:spacing w:val="13"/>
          <w:sz w:val="24"/>
        </w:rPr>
        <w:t xml:space="preserve"> </w:t>
      </w:r>
      <w:r>
        <w:rPr>
          <w:sz w:val="24"/>
        </w:rPr>
        <w:t>ses</w:t>
      </w:r>
      <w:r>
        <w:rPr>
          <w:spacing w:val="13"/>
          <w:sz w:val="24"/>
        </w:rPr>
        <w:t xml:space="preserve"> </w:t>
      </w:r>
      <w:r>
        <w:rPr>
          <w:sz w:val="24"/>
        </w:rPr>
        <w:t>conclusions</w:t>
      </w:r>
      <w:r>
        <w:rPr>
          <w:spacing w:val="16"/>
          <w:sz w:val="24"/>
        </w:rPr>
        <w:t xml:space="preserve"> </w:t>
      </w:r>
      <w:r>
        <w:rPr>
          <w:sz w:val="24"/>
        </w:rPr>
        <w:t>sur</w:t>
      </w:r>
      <w:r>
        <w:rPr>
          <w:spacing w:val="10"/>
          <w:sz w:val="24"/>
        </w:rPr>
        <w:t xml:space="preserve"> </w:t>
      </w:r>
      <w:r>
        <w:rPr>
          <w:sz w:val="24"/>
        </w:rPr>
        <w:t>le</w:t>
      </w:r>
      <w:r>
        <w:rPr>
          <w:spacing w:val="11"/>
          <w:sz w:val="24"/>
        </w:rPr>
        <w:t xml:space="preserve"> </w:t>
      </w:r>
      <w:r>
        <w:rPr>
          <w:sz w:val="24"/>
        </w:rPr>
        <w:t>lien</w:t>
      </w:r>
      <w:r>
        <w:rPr>
          <w:spacing w:val="13"/>
          <w:sz w:val="24"/>
        </w:rPr>
        <w:t xml:space="preserve"> </w:t>
      </w:r>
      <w:r>
        <w:rPr>
          <w:sz w:val="24"/>
        </w:rPr>
        <w:t>direct</w:t>
      </w:r>
      <w:r>
        <w:rPr>
          <w:spacing w:val="14"/>
          <w:sz w:val="24"/>
        </w:rPr>
        <w:t xml:space="preserve"> </w:t>
      </w:r>
      <w:r>
        <w:rPr>
          <w:sz w:val="24"/>
        </w:rPr>
        <w:t>entre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3"/>
          <w:sz w:val="24"/>
        </w:rPr>
        <w:t xml:space="preserve"> </w:t>
      </w:r>
      <w:r>
        <w:rPr>
          <w:sz w:val="24"/>
        </w:rPr>
        <w:t>levure</w:t>
      </w:r>
      <w:r>
        <w:rPr>
          <w:spacing w:val="10"/>
          <w:sz w:val="24"/>
        </w:rPr>
        <w:t xml:space="preserve"> </w:t>
      </w:r>
      <w:r>
        <w:rPr>
          <w:sz w:val="24"/>
        </w:rPr>
        <w:t>et</w:t>
      </w:r>
      <w:r>
        <w:rPr>
          <w:spacing w:val="16"/>
          <w:sz w:val="24"/>
        </w:rPr>
        <w:t xml:space="preserve"> </w:t>
      </w:r>
      <w:r>
        <w:rPr>
          <w:sz w:val="24"/>
        </w:rPr>
        <w:t>les</w:t>
      </w:r>
      <w:r>
        <w:rPr>
          <w:spacing w:val="13"/>
          <w:sz w:val="24"/>
        </w:rPr>
        <w:t xml:space="preserve"> </w:t>
      </w:r>
      <w:r>
        <w:rPr>
          <w:sz w:val="24"/>
        </w:rPr>
        <w:t>sucres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-1"/>
          <w:sz w:val="24"/>
        </w:rPr>
        <w:t xml:space="preserve"> </w:t>
      </w:r>
      <w:r>
        <w:rPr>
          <w:sz w:val="24"/>
        </w:rPr>
        <w:t>1915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561"/>
        </w:tabs>
        <w:spacing w:before="1"/>
        <w:ind w:left="560" w:hanging="87"/>
        <w:rPr>
          <w:i/>
          <w:sz w:val="20"/>
        </w:rPr>
      </w:pPr>
      <w:r>
        <w:rPr>
          <w:sz w:val="24"/>
        </w:rPr>
        <w:t>Production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levure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boulangère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Saccharomyces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cerevisiae</w:t>
      </w:r>
    </w:p>
    <w:p w:rsidR="003064C3" w:rsidRDefault="00000000">
      <w:pPr>
        <w:pStyle w:val="Heading1"/>
        <w:spacing w:before="46"/>
      </w:pPr>
      <w:r>
        <w:t>Biotechnologie</w:t>
      </w:r>
      <w:r>
        <w:rPr>
          <w:spacing w:val="-6"/>
        </w:rPr>
        <w:t xml:space="preserve"> </w:t>
      </w:r>
      <w:r>
        <w:t>classique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81"/>
        </w:tabs>
        <w:spacing w:before="36"/>
        <w:ind w:left="680"/>
        <w:rPr>
          <w:sz w:val="24"/>
        </w:rPr>
      </w:pPr>
      <w:r>
        <w:rPr>
          <w:sz w:val="24"/>
        </w:rPr>
        <w:t>Différents</w:t>
      </w:r>
      <w:r>
        <w:rPr>
          <w:spacing w:val="-4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boissons</w:t>
      </w:r>
      <w:r>
        <w:rPr>
          <w:spacing w:val="-1"/>
          <w:sz w:val="24"/>
        </w:rPr>
        <w:t xml:space="preserve"> </w:t>
      </w:r>
      <w:r>
        <w:rPr>
          <w:sz w:val="24"/>
        </w:rPr>
        <w:t>(bière,</w:t>
      </w:r>
      <w:r>
        <w:rPr>
          <w:spacing w:val="-2"/>
          <w:sz w:val="24"/>
        </w:rPr>
        <w:t xml:space="preserve"> </w:t>
      </w:r>
      <w:r>
        <w:rPr>
          <w:sz w:val="24"/>
        </w:rPr>
        <w:t>vin,</w:t>
      </w:r>
      <w:r>
        <w:rPr>
          <w:spacing w:val="-1"/>
          <w:sz w:val="24"/>
        </w:rPr>
        <w:t xml:space="preserve"> </w:t>
      </w:r>
      <w:r>
        <w:rPr>
          <w:sz w:val="24"/>
        </w:rPr>
        <w:t>cidre</w:t>
      </w:r>
      <w:r>
        <w:rPr>
          <w:spacing w:val="-5"/>
          <w:sz w:val="24"/>
        </w:rPr>
        <w:t xml:space="preserve"> </w:t>
      </w:r>
      <w:r>
        <w:rPr>
          <w:sz w:val="24"/>
        </w:rPr>
        <w:t>...)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81"/>
        </w:tabs>
        <w:spacing w:before="41"/>
        <w:ind w:left="680"/>
        <w:rPr>
          <w:sz w:val="24"/>
        </w:rPr>
      </w:pPr>
      <w:r>
        <w:rPr>
          <w:sz w:val="24"/>
        </w:rPr>
        <w:t>Vinaigre,</w:t>
      </w:r>
      <w:r>
        <w:rPr>
          <w:spacing w:val="-7"/>
          <w:sz w:val="24"/>
        </w:rPr>
        <w:t xml:space="preserve"> </w:t>
      </w:r>
      <w:r>
        <w:rPr>
          <w:sz w:val="24"/>
        </w:rPr>
        <w:t>Glycérine,</w:t>
      </w:r>
      <w:r>
        <w:rPr>
          <w:spacing w:val="-4"/>
          <w:sz w:val="24"/>
        </w:rPr>
        <w:t xml:space="preserve"> </w:t>
      </w:r>
      <w:r>
        <w:rPr>
          <w:sz w:val="24"/>
        </w:rPr>
        <w:t>Acétone,</w:t>
      </w:r>
      <w:r>
        <w:rPr>
          <w:spacing w:val="-1"/>
          <w:sz w:val="24"/>
        </w:rPr>
        <w:t xml:space="preserve"> </w:t>
      </w:r>
      <w:r>
        <w:rPr>
          <w:sz w:val="24"/>
        </w:rPr>
        <w:t>Butanol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81"/>
        </w:tabs>
        <w:spacing w:before="38"/>
        <w:ind w:left="680"/>
        <w:rPr>
          <w:sz w:val="24"/>
        </w:rPr>
      </w:pPr>
      <w:r>
        <w:rPr>
          <w:sz w:val="24"/>
        </w:rPr>
        <w:t>Acide</w:t>
      </w:r>
      <w:r>
        <w:rPr>
          <w:spacing w:val="-7"/>
          <w:sz w:val="24"/>
        </w:rPr>
        <w:t xml:space="preserve"> </w:t>
      </w:r>
      <w:r>
        <w:rPr>
          <w:sz w:val="24"/>
        </w:rPr>
        <w:t>lactique,</w:t>
      </w:r>
      <w:r>
        <w:rPr>
          <w:spacing w:val="-1"/>
          <w:sz w:val="24"/>
        </w:rPr>
        <w:t xml:space="preserve"> </w:t>
      </w:r>
      <w:r>
        <w:rPr>
          <w:sz w:val="24"/>
        </w:rPr>
        <w:t>Acide</w:t>
      </w:r>
      <w:r>
        <w:rPr>
          <w:spacing w:val="-1"/>
          <w:sz w:val="24"/>
        </w:rPr>
        <w:t xml:space="preserve"> </w:t>
      </w:r>
      <w:r>
        <w:rPr>
          <w:sz w:val="24"/>
        </w:rPr>
        <w:t>citrique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81"/>
        </w:tabs>
        <w:spacing w:before="44"/>
        <w:ind w:left="680"/>
        <w:rPr>
          <w:sz w:val="24"/>
        </w:rPr>
      </w:pPr>
      <w:r>
        <w:rPr>
          <w:sz w:val="24"/>
        </w:rPr>
        <w:t>Antibiotiques</w:t>
      </w:r>
    </w:p>
    <w:p w:rsidR="003064C3" w:rsidRDefault="00000000">
      <w:pPr>
        <w:pStyle w:val="BodyText"/>
        <w:spacing w:before="41"/>
        <w:ind w:left="596"/>
      </w:pPr>
      <w:r>
        <w:t>•</w:t>
      </w:r>
      <w:r>
        <w:rPr>
          <w:spacing w:val="-2"/>
        </w:rPr>
        <w:t xml:space="preserve"> </w:t>
      </w:r>
      <w:r>
        <w:t>Etc.</w:t>
      </w:r>
    </w:p>
    <w:p w:rsidR="003064C3" w:rsidRDefault="00000000">
      <w:pPr>
        <w:pStyle w:val="BodyText"/>
        <w:tabs>
          <w:tab w:val="left" w:pos="4328"/>
        </w:tabs>
        <w:spacing w:before="43" w:line="276" w:lineRule="auto"/>
        <w:ind w:left="476" w:right="3471"/>
      </w:pPr>
      <w:r>
        <w:pict>
          <v:shape id="_x0000_s2063" style="position:absolute;left:0;text-align:left;margin-left:225.7pt;margin-top:24.8pt;width:33.85pt;height:6pt;z-index:-16391680;mso-position-horizontal-relative:page" coordorigin="4514,496" coordsize="677,120" o:spt="100" adj="0,,0" path="m5071,496r,120l5177,563r-87,l5095,560r3,-4l5095,548r-5,-2l5172,546,5071,496xm5071,546r-549,l4517,548r-3,8l4517,560r5,3l5071,563r,-17xm5172,546r-82,l5095,548r3,8l5095,560r-5,3l5177,563r14,-7l5172,546xe" fillcolor="black" stroked="f">
            <v:stroke joinstyle="round"/>
            <v:formulas/>
            <v:path arrowok="t" o:connecttype="segments"/>
            <w10:wrap anchorx="page"/>
          </v:shape>
        </w:pict>
      </w:r>
      <w:r>
        <w:t>Transformations</w:t>
      </w:r>
      <w:r>
        <w:rPr>
          <w:spacing w:val="-3"/>
        </w:rPr>
        <w:t xml:space="preserve"> </w:t>
      </w:r>
      <w:r>
        <w:t>chimiques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produire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produits</w:t>
      </w:r>
      <w:r>
        <w:rPr>
          <w:spacing w:val="-3"/>
        </w:rPr>
        <w:t xml:space="preserve"> </w:t>
      </w:r>
      <w:r>
        <w:t>thérapeutiques</w:t>
      </w:r>
      <w:r>
        <w:rPr>
          <w:spacing w:val="-57"/>
        </w:rPr>
        <w:t xml:space="preserve"> </w:t>
      </w:r>
      <w:r>
        <w:t>Substrat</w:t>
      </w:r>
      <w:r>
        <w:rPr>
          <w:spacing w:val="-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Enzyme</w:t>
      </w:r>
      <w:r>
        <w:rPr>
          <w:spacing w:val="-4"/>
        </w:rPr>
        <w:t xml:space="preserve"> </w:t>
      </w:r>
      <w:r>
        <w:t>Microbienne</w:t>
      </w:r>
      <w:r>
        <w:tab/>
        <w:t>Produit</w:t>
      </w:r>
    </w:p>
    <w:p w:rsidR="003064C3" w:rsidRDefault="00000000">
      <w:pPr>
        <w:pStyle w:val="Heading1"/>
        <w:spacing w:before="6"/>
      </w:pPr>
      <w:r>
        <w:t>Biotechnologie</w:t>
      </w:r>
      <w:r>
        <w:rPr>
          <w:spacing w:val="-6"/>
        </w:rPr>
        <w:t xml:space="preserve"> </w:t>
      </w:r>
      <w:r>
        <w:t>moderne</w:t>
      </w:r>
    </w:p>
    <w:p w:rsidR="003064C3" w:rsidRDefault="00000000">
      <w:pPr>
        <w:pStyle w:val="BodyText"/>
        <w:spacing w:before="36" w:line="276" w:lineRule="auto"/>
        <w:ind w:left="476" w:right="1096"/>
        <w:jc w:val="both"/>
      </w:pPr>
      <w:r>
        <w:t>En 1953, JD Watson et FHC Crick ont pour la première fois levé le voile sur les mystères</w:t>
      </w:r>
      <w:r>
        <w:rPr>
          <w:spacing w:val="1"/>
        </w:rPr>
        <w:t xml:space="preserve"> </w:t>
      </w:r>
      <w:r>
        <w:t>autour de l'ADN en tant que matériel génétique, en donnant un modèle structurel de l'ADN</w:t>
      </w:r>
      <w:r>
        <w:rPr>
          <w:spacing w:val="1"/>
        </w:rPr>
        <w:t xml:space="preserve"> </w:t>
      </w:r>
      <w:r>
        <w:t>connu</w:t>
      </w:r>
      <w:r>
        <w:rPr>
          <w:spacing w:val="-2"/>
        </w:rPr>
        <w:t xml:space="preserve"> </w:t>
      </w:r>
      <w:r>
        <w:t>sous le</w:t>
      </w:r>
      <w:r>
        <w:rPr>
          <w:spacing w:val="-1"/>
        </w:rPr>
        <w:t xml:space="preserve"> </w:t>
      </w:r>
      <w:r>
        <w:t>nom de</w:t>
      </w:r>
      <w:r>
        <w:rPr>
          <w:spacing w:val="6"/>
        </w:rPr>
        <w:t xml:space="preserve"> </w:t>
      </w:r>
      <w:r>
        <w:t>«Modèle</w:t>
      </w:r>
      <w:r>
        <w:rPr>
          <w:spacing w:val="-1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hélice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l'ADN»..</w:t>
      </w:r>
    </w:p>
    <w:p w:rsidR="003064C3" w:rsidRDefault="00000000">
      <w:pPr>
        <w:pStyle w:val="Heading1"/>
        <w:numPr>
          <w:ilvl w:val="1"/>
          <w:numId w:val="42"/>
        </w:numPr>
        <w:tabs>
          <w:tab w:val="left" w:pos="871"/>
        </w:tabs>
        <w:spacing w:before="8"/>
        <w:ind w:left="870" w:hanging="397"/>
        <w:jc w:val="both"/>
      </w:pPr>
      <w:r>
        <w:t>Les</w:t>
      </w:r>
      <w:r>
        <w:rPr>
          <w:spacing w:val="-5"/>
        </w:rPr>
        <w:t xml:space="preserve"> </w:t>
      </w:r>
      <w:r>
        <w:t>grands</w:t>
      </w:r>
      <w:r>
        <w:rPr>
          <w:spacing w:val="-2"/>
        </w:rPr>
        <w:t xml:space="preserve"> </w:t>
      </w:r>
      <w:r>
        <w:t>enjeux</w:t>
      </w:r>
      <w:r>
        <w:rPr>
          <w:spacing w:val="-1"/>
        </w:rPr>
        <w:t xml:space="preserve"> </w:t>
      </w:r>
      <w:r>
        <w:t>actuels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biotechnologies</w:t>
      </w:r>
      <w:r>
        <w:rPr>
          <w:spacing w:val="-4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bionanotechnologies</w:t>
      </w:r>
    </w:p>
    <w:p w:rsidR="003064C3" w:rsidRDefault="00000000">
      <w:pPr>
        <w:spacing w:before="41"/>
        <w:ind w:left="476"/>
        <w:jc w:val="both"/>
        <w:rPr>
          <w:b/>
          <w:sz w:val="24"/>
        </w:rPr>
      </w:pPr>
      <w:r>
        <w:rPr>
          <w:b/>
          <w:sz w:val="24"/>
        </w:rPr>
        <w:t>I.3.1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Nanotechnologies</w:t>
      </w:r>
    </w:p>
    <w:p w:rsidR="003064C3" w:rsidRDefault="00000000">
      <w:pPr>
        <w:pStyle w:val="BodyText"/>
        <w:spacing w:before="34"/>
        <w:ind w:left="476"/>
        <w:jc w:val="both"/>
      </w:pPr>
      <w:r>
        <w:t>Un</w:t>
      </w:r>
      <w:r>
        <w:rPr>
          <w:spacing w:val="-4"/>
        </w:rPr>
        <w:t xml:space="preserve"> </w:t>
      </w:r>
      <w:r>
        <w:t>nanomètre,</w:t>
      </w:r>
      <w:r>
        <w:rPr>
          <w:spacing w:val="1"/>
        </w:rPr>
        <w:t xml:space="preserve"> </w:t>
      </w:r>
      <w:r>
        <w:t>c’est</w:t>
      </w:r>
      <w:r>
        <w:rPr>
          <w:spacing w:val="-3"/>
        </w:rPr>
        <w:t xml:space="preserve"> </w:t>
      </w:r>
      <w:r>
        <w:t>environ</w:t>
      </w:r>
      <w:r>
        <w:rPr>
          <w:spacing w:val="-4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21"/>
        </w:tabs>
        <w:spacing w:before="38" w:line="278" w:lineRule="auto"/>
        <w:ind w:right="4976" w:firstLine="0"/>
        <w:rPr>
          <w:color w:val="A4C400"/>
          <w:sz w:val="24"/>
        </w:rPr>
      </w:pP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000</w:t>
      </w:r>
      <w:r>
        <w:rPr>
          <w:spacing w:val="-1"/>
          <w:sz w:val="24"/>
        </w:rPr>
        <w:t xml:space="preserve"> </w:t>
      </w:r>
      <w:r>
        <w:rPr>
          <w:sz w:val="24"/>
        </w:rPr>
        <w:t>fois</w:t>
      </w:r>
      <w:r>
        <w:rPr>
          <w:spacing w:val="-1"/>
          <w:sz w:val="24"/>
        </w:rPr>
        <w:t xml:space="preserve"> </w:t>
      </w:r>
      <w:r>
        <w:rPr>
          <w:sz w:val="24"/>
        </w:rPr>
        <w:t>plus</w:t>
      </w:r>
      <w:r>
        <w:rPr>
          <w:spacing w:val="-2"/>
          <w:sz w:val="24"/>
        </w:rPr>
        <w:t xml:space="preserve"> </w:t>
      </w:r>
      <w:r>
        <w:rPr>
          <w:sz w:val="24"/>
        </w:rPr>
        <w:t>fin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l’épaisseur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trait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stylo</w:t>
      </w:r>
      <w:r>
        <w:rPr>
          <w:spacing w:val="-57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bille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21"/>
        </w:tabs>
        <w:spacing w:line="272" w:lineRule="exact"/>
        <w:ind w:left="620" w:hanging="145"/>
        <w:rPr>
          <w:color w:val="A4C400"/>
          <w:sz w:val="24"/>
        </w:rPr>
      </w:pP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000</w:t>
      </w:r>
      <w:r>
        <w:rPr>
          <w:spacing w:val="-2"/>
          <w:sz w:val="24"/>
        </w:rPr>
        <w:t xml:space="preserve"> </w:t>
      </w:r>
      <w:r>
        <w:rPr>
          <w:sz w:val="24"/>
        </w:rPr>
        <w:t>fois</w:t>
      </w:r>
      <w:r>
        <w:rPr>
          <w:spacing w:val="-1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fin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l’épaisseur</w:t>
      </w:r>
      <w:r>
        <w:rPr>
          <w:spacing w:val="-2"/>
          <w:sz w:val="24"/>
        </w:rPr>
        <w:t xml:space="preserve"> </w:t>
      </w:r>
      <w:r>
        <w:rPr>
          <w:sz w:val="24"/>
        </w:rPr>
        <w:t>d’un</w:t>
      </w:r>
      <w:r>
        <w:rPr>
          <w:spacing w:val="-2"/>
          <w:sz w:val="24"/>
        </w:rPr>
        <w:t xml:space="preserve"> </w:t>
      </w:r>
      <w:r>
        <w:rPr>
          <w:sz w:val="24"/>
        </w:rPr>
        <w:t>cheveu ;</w:t>
      </w:r>
    </w:p>
    <w:p w:rsidR="003064C3" w:rsidRDefault="00000000">
      <w:pPr>
        <w:pStyle w:val="ListParagraph"/>
        <w:numPr>
          <w:ilvl w:val="0"/>
          <w:numId w:val="41"/>
        </w:numPr>
        <w:tabs>
          <w:tab w:val="left" w:pos="621"/>
        </w:tabs>
        <w:spacing w:before="44"/>
        <w:ind w:left="620" w:hanging="145"/>
        <w:rPr>
          <w:color w:val="A4C400"/>
          <w:sz w:val="24"/>
        </w:rPr>
      </w:pP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fois</w:t>
      </w:r>
      <w:r>
        <w:rPr>
          <w:spacing w:val="-1"/>
          <w:sz w:val="24"/>
        </w:rPr>
        <w:t xml:space="preserve"> </w:t>
      </w:r>
      <w:r>
        <w:rPr>
          <w:sz w:val="24"/>
        </w:rPr>
        <w:t>plus</w:t>
      </w:r>
      <w:r>
        <w:rPr>
          <w:spacing w:val="-3"/>
          <w:sz w:val="24"/>
        </w:rPr>
        <w:t xml:space="preserve"> </w:t>
      </w:r>
      <w:r>
        <w:rPr>
          <w:sz w:val="24"/>
        </w:rPr>
        <w:t>petit que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molécule</w:t>
      </w:r>
      <w:r>
        <w:rPr>
          <w:spacing w:val="-4"/>
          <w:sz w:val="24"/>
        </w:rPr>
        <w:t xml:space="preserve"> </w:t>
      </w:r>
      <w:r>
        <w:rPr>
          <w:sz w:val="24"/>
        </w:rPr>
        <w:t>d’ADN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3064C3" w:rsidRDefault="003064C3">
      <w:pPr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ListParagraph"/>
        <w:numPr>
          <w:ilvl w:val="0"/>
          <w:numId w:val="41"/>
        </w:numPr>
        <w:tabs>
          <w:tab w:val="left" w:pos="621"/>
        </w:tabs>
        <w:spacing w:before="169"/>
        <w:ind w:left="620" w:hanging="145"/>
        <w:jc w:val="both"/>
        <w:rPr>
          <w:color w:val="A4C400"/>
          <w:sz w:val="24"/>
        </w:rPr>
      </w:pPr>
      <w:r>
        <w:rPr>
          <w:sz w:val="24"/>
        </w:rPr>
        <w:lastRenderedPageBreak/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atomes de</w:t>
      </w:r>
      <w:r>
        <w:rPr>
          <w:spacing w:val="-4"/>
          <w:sz w:val="24"/>
        </w:rPr>
        <w:t xml:space="preserve"> </w:t>
      </w:r>
      <w:r>
        <w:rPr>
          <w:sz w:val="24"/>
        </w:rPr>
        <w:t>silicium mis</w:t>
      </w:r>
      <w:r>
        <w:rPr>
          <w:spacing w:val="-2"/>
          <w:sz w:val="24"/>
        </w:rPr>
        <w:t xml:space="preserve"> </w:t>
      </w:r>
      <w:r>
        <w:rPr>
          <w:sz w:val="24"/>
        </w:rPr>
        <w:t>l’un à</w:t>
      </w:r>
      <w:r>
        <w:rPr>
          <w:spacing w:val="-5"/>
          <w:sz w:val="24"/>
        </w:rPr>
        <w:t xml:space="preserve"> </w:t>
      </w:r>
      <w:r>
        <w:rPr>
          <w:sz w:val="24"/>
        </w:rPr>
        <w:t>côté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l’autre</w:t>
      </w:r>
    </w:p>
    <w:p w:rsidR="003064C3" w:rsidRDefault="00000000">
      <w:pPr>
        <w:pStyle w:val="BodyText"/>
        <w:spacing w:before="43" w:line="276" w:lineRule="auto"/>
        <w:ind w:left="476" w:right="1097"/>
        <w:jc w:val="both"/>
      </w:pPr>
      <w:r>
        <w:t xml:space="preserve">Les </w:t>
      </w:r>
      <w:r>
        <w:rPr>
          <w:b/>
        </w:rPr>
        <w:t xml:space="preserve">nano-objets </w:t>
      </w:r>
      <w:r>
        <w:t>sont des particules, fibres ou tubes dont la taille est comprise entre 1 et 100</w:t>
      </w:r>
      <w:r>
        <w:rPr>
          <w:spacing w:val="1"/>
        </w:rPr>
        <w:t xml:space="preserve"> </w:t>
      </w:r>
      <w:r>
        <w:t>nm</w:t>
      </w:r>
      <w:r>
        <w:rPr>
          <w:spacing w:val="-1"/>
        </w:rPr>
        <w:t xml:space="preserve"> </w:t>
      </w:r>
      <w:r>
        <w:t>et qui peuvent être utilisés en tant que</w:t>
      </w:r>
      <w:r>
        <w:rPr>
          <w:spacing w:val="-1"/>
        </w:rPr>
        <w:t xml:space="preserve"> </w:t>
      </w:r>
      <w:r>
        <w:t>tels</w:t>
      </w:r>
    </w:p>
    <w:p w:rsidR="003064C3" w:rsidRDefault="00000000">
      <w:pPr>
        <w:pStyle w:val="BodyText"/>
        <w:spacing w:before="1" w:line="276" w:lineRule="auto"/>
        <w:ind w:left="476" w:right="1084"/>
        <w:jc w:val="both"/>
      </w:pPr>
      <w:r>
        <w:t xml:space="preserve">Les </w:t>
      </w:r>
      <w:r>
        <w:rPr>
          <w:b/>
        </w:rPr>
        <w:t xml:space="preserve">nanomatériaux </w:t>
      </w:r>
      <w:r>
        <w:t>peuvent se définir comme des matériaux composés ou constitués de</w:t>
      </w:r>
      <w:r>
        <w:rPr>
          <w:spacing w:val="1"/>
        </w:rPr>
        <w:t xml:space="preserve"> </w:t>
      </w:r>
      <w:r>
        <w:t>nano-objets qui confèrent à ces matériaux des propriétés améliorées ou spécifiques liées à la</w:t>
      </w:r>
      <w:r>
        <w:rPr>
          <w:spacing w:val="1"/>
        </w:rPr>
        <w:t xml:space="preserve"> </w:t>
      </w:r>
      <w:r>
        <w:t>dimension nanométrique. Ils se présentent sous forme de particules libres ou fixées, de fibres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tubes,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cristaux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lamelles,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encore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porosités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connaissent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développement</w:t>
      </w:r>
      <w:r>
        <w:rPr>
          <w:spacing w:val="-1"/>
        </w:rPr>
        <w:t xml:space="preserve"> </w:t>
      </w:r>
      <w:r>
        <w:t>industriel</w:t>
      </w:r>
      <w:r>
        <w:rPr>
          <w:spacing w:val="1"/>
        </w:rPr>
        <w:t xml:space="preserve"> </w:t>
      </w:r>
      <w:r>
        <w:t>remarquable</w:t>
      </w:r>
      <w:r>
        <w:rPr>
          <w:spacing w:val="-2"/>
        </w:rPr>
        <w:t xml:space="preserve"> </w:t>
      </w:r>
      <w:r>
        <w:t>dans le</w:t>
      </w:r>
      <w:r>
        <w:rPr>
          <w:spacing w:val="-4"/>
        </w:rPr>
        <w:t xml:space="preserve"> </w:t>
      </w:r>
      <w:r>
        <w:t>domaine</w:t>
      </w:r>
      <w:r>
        <w:rPr>
          <w:spacing w:val="-1"/>
        </w:rPr>
        <w:t xml:space="preserve"> </w:t>
      </w:r>
      <w:r>
        <w:t>des nanotubes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carbone.</w:t>
      </w:r>
    </w:p>
    <w:p w:rsidR="003064C3" w:rsidRDefault="00000000">
      <w:pPr>
        <w:pStyle w:val="BodyText"/>
        <w:spacing w:line="276" w:lineRule="auto"/>
        <w:ind w:left="476" w:right="1082"/>
        <w:jc w:val="both"/>
      </w:pPr>
      <w:r>
        <w:t xml:space="preserve">Les </w:t>
      </w:r>
      <w:r>
        <w:rPr>
          <w:b/>
        </w:rPr>
        <w:t xml:space="preserve">nanoparticules </w:t>
      </w:r>
      <w:r>
        <w:t>peuvent exister de manière naturelle (suies et cendres des feux de forêt,</w:t>
      </w:r>
      <w:r>
        <w:rPr>
          <w:spacing w:val="1"/>
        </w:rPr>
        <w:t xml:space="preserve"> </w:t>
      </w:r>
      <w:r>
        <w:t>poussières volcaniques...), être émises involontairement par des activités industrielles (fumées</w:t>
      </w:r>
      <w:r>
        <w:rPr>
          <w:spacing w:val="-57"/>
        </w:rPr>
        <w:t xml:space="preserve"> </w:t>
      </w:r>
      <w:r>
        <w:t>de soudure) et domestiques comme la cuisine, la fumée de cigarette, le transport (émissions de</w:t>
      </w:r>
      <w:r>
        <w:rPr>
          <w:spacing w:val="-57"/>
        </w:rPr>
        <w:t xml:space="preserve"> </w:t>
      </w:r>
      <w:r>
        <w:t>moteurs Diesel), ou être spécifiquement conçues pour des produits de consommation et des</w:t>
      </w:r>
      <w:r>
        <w:rPr>
          <w:spacing w:val="1"/>
        </w:rPr>
        <w:t xml:space="preserve"> </w:t>
      </w:r>
      <w:r>
        <w:t>technologies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pointe.</w:t>
      </w:r>
    </w:p>
    <w:p w:rsidR="003064C3" w:rsidRDefault="003064C3">
      <w:pPr>
        <w:pStyle w:val="BodyText"/>
        <w:spacing w:before="6"/>
        <w:rPr>
          <w:sz w:val="27"/>
        </w:rPr>
      </w:pPr>
    </w:p>
    <w:p w:rsidR="003064C3" w:rsidRDefault="00000000">
      <w:pPr>
        <w:pStyle w:val="BodyText"/>
        <w:spacing w:line="276" w:lineRule="auto"/>
        <w:ind w:left="476" w:right="1082"/>
        <w:jc w:val="both"/>
      </w:pPr>
      <w:r>
        <w:t>Les</w:t>
      </w:r>
      <w:r>
        <w:rPr>
          <w:spacing w:val="1"/>
        </w:rPr>
        <w:t xml:space="preserve"> </w:t>
      </w:r>
      <w:r>
        <w:t>nanotechnologies</w:t>
      </w:r>
      <w:r>
        <w:rPr>
          <w:spacing w:val="1"/>
        </w:rPr>
        <w:t xml:space="preserve"> </w:t>
      </w:r>
      <w:r>
        <w:t>représentent</w:t>
      </w:r>
      <w:r>
        <w:rPr>
          <w:spacing w:val="1"/>
        </w:rPr>
        <w:t xml:space="preserve"> </w:t>
      </w:r>
      <w:r>
        <w:t>l’ensemble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permettant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fabriquer,</w:t>
      </w:r>
      <w:r>
        <w:rPr>
          <w:spacing w:val="1"/>
        </w:rPr>
        <w:t xml:space="preserve"> </w:t>
      </w:r>
      <w:r>
        <w:t>d’observer, de mesurer des objets, structures et systèmes dont la taille est comprise entre 1 et</w:t>
      </w:r>
      <w:r>
        <w:rPr>
          <w:spacing w:val="1"/>
        </w:rPr>
        <w:t xml:space="preserve"> </w:t>
      </w:r>
      <w:r>
        <w:t>100 nm et dont les propriétés découlent spécifiquement de cette taille nanométrique. Le</w:t>
      </w:r>
      <w:r>
        <w:rPr>
          <w:spacing w:val="1"/>
        </w:rPr>
        <w:t xml:space="preserve"> </w:t>
      </w:r>
      <w:r>
        <w:t>développement des nanotechnologies a été initié au début des années1980 grâce à l’invention</w:t>
      </w:r>
      <w:r>
        <w:rPr>
          <w:spacing w:val="1"/>
        </w:rPr>
        <w:t xml:space="preserve"> </w:t>
      </w:r>
      <w:r>
        <w:t>du microscope à effet</w:t>
      </w:r>
      <w:r>
        <w:rPr>
          <w:spacing w:val="1"/>
        </w:rPr>
        <w:t xml:space="preserve"> </w:t>
      </w:r>
      <w:r>
        <w:t>tunnel</w:t>
      </w:r>
      <w:r>
        <w:rPr>
          <w:spacing w:val="1"/>
        </w:rPr>
        <w:t xml:space="preserve"> </w:t>
      </w:r>
      <w:r>
        <w:t>qui a été le premier outil</w:t>
      </w:r>
      <w:r>
        <w:rPr>
          <w:spacing w:val="1"/>
        </w:rPr>
        <w:t xml:space="preserve"> </w:t>
      </w:r>
      <w:r>
        <w:t>à permettre l’observation d’objets</w:t>
      </w:r>
      <w:r>
        <w:rPr>
          <w:spacing w:val="60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cette échelle. Les nanotechnologies sont par nature transversales et utilisent des disciplines</w:t>
      </w:r>
      <w:r>
        <w:rPr>
          <w:spacing w:val="1"/>
        </w:rPr>
        <w:t xml:space="preserve"> </w:t>
      </w:r>
      <w:r>
        <w:t>telles que la physique, la chimie et la biologie tout en rendant plus perméables les frontières</w:t>
      </w:r>
      <w:r>
        <w:rPr>
          <w:spacing w:val="1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les disciplines scientifiques et technologiques</w:t>
      </w:r>
      <w:r>
        <w:rPr>
          <w:spacing w:val="1"/>
        </w:rPr>
        <w:t xml:space="preserve"> </w:t>
      </w:r>
      <w:r>
        <w:t>traditionnelles.</w:t>
      </w:r>
    </w:p>
    <w:p w:rsidR="003064C3" w:rsidRDefault="00000000">
      <w:pPr>
        <w:pStyle w:val="BodyText"/>
        <w:spacing w:before="1" w:line="276" w:lineRule="auto"/>
        <w:ind w:left="476" w:right="1084"/>
        <w:jc w:val="both"/>
      </w:pPr>
      <w:r>
        <w:t>Les domaines d’application des nanotechnologies sont principalement les technologies de</w:t>
      </w:r>
      <w:r>
        <w:rPr>
          <w:spacing w:val="1"/>
        </w:rPr>
        <w:t xml:space="preserve"> </w:t>
      </w:r>
      <w:r>
        <w:t>l’information</w:t>
      </w:r>
      <w:r>
        <w:rPr>
          <w:spacing w:val="1"/>
        </w:rPr>
        <w:t xml:space="preserve"> </w:t>
      </w:r>
      <w:r>
        <w:t>(augmentation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puissance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diminution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taille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composants</w:t>
      </w:r>
      <w:r>
        <w:rPr>
          <w:spacing w:val="1"/>
        </w:rPr>
        <w:t xml:space="preserve"> </w:t>
      </w:r>
      <w:r>
        <w:t>électroniques, possibilités de stockage accrues...), la santé (nouveaux outils de diagnostic</w:t>
      </w:r>
      <w:r>
        <w:rPr>
          <w:spacing w:val="1"/>
        </w:rPr>
        <w:t xml:space="preserve"> </w:t>
      </w:r>
      <w:r>
        <w:t>médical,</w:t>
      </w:r>
      <w:r>
        <w:rPr>
          <w:spacing w:val="1"/>
        </w:rPr>
        <w:t xml:space="preserve"> </w:t>
      </w:r>
      <w:r>
        <w:t>traitement</w:t>
      </w:r>
      <w:r>
        <w:rPr>
          <w:spacing w:val="1"/>
        </w:rPr>
        <w:t xml:space="preserve"> </w:t>
      </w:r>
      <w:r>
        <w:t>ciblé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cellules</w:t>
      </w:r>
      <w:r>
        <w:rPr>
          <w:spacing w:val="1"/>
        </w:rPr>
        <w:t xml:space="preserve"> </w:t>
      </w:r>
      <w:r>
        <w:t>malades...),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nouveaux</w:t>
      </w:r>
      <w:r>
        <w:rPr>
          <w:spacing w:val="1"/>
        </w:rPr>
        <w:t xml:space="preserve"> </w:t>
      </w:r>
      <w:r>
        <w:t>matériaux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l’énergie</w:t>
      </w:r>
      <w:r>
        <w:rPr>
          <w:spacing w:val="1"/>
        </w:rPr>
        <w:t xml:space="preserve"> </w:t>
      </w:r>
      <w:r>
        <w:t>(économies</w:t>
      </w:r>
      <w:r>
        <w:rPr>
          <w:spacing w:val="-1"/>
        </w:rPr>
        <w:t xml:space="preserve"> </w:t>
      </w:r>
      <w:r>
        <w:t>d’énergie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transport, nouvelles</w:t>
      </w:r>
      <w:r>
        <w:rPr>
          <w:spacing w:val="2"/>
        </w:rPr>
        <w:t xml:space="preserve"> </w:t>
      </w:r>
      <w:r>
        <w:t>cellules photo voltaïques...).</w:t>
      </w:r>
    </w:p>
    <w:p w:rsidR="003064C3" w:rsidRDefault="003064C3">
      <w:pPr>
        <w:pStyle w:val="BodyText"/>
        <w:spacing w:before="5"/>
        <w:rPr>
          <w:sz w:val="27"/>
        </w:rPr>
      </w:pPr>
    </w:p>
    <w:p w:rsidR="003064C3" w:rsidRDefault="00000000">
      <w:pPr>
        <w:pStyle w:val="BodyText"/>
        <w:spacing w:before="1" w:line="276" w:lineRule="auto"/>
        <w:ind w:left="476" w:right="1081" w:firstLine="60"/>
        <w:jc w:val="both"/>
      </w:pPr>
      <w:r>
        <w:rPr>
          <w:b/>
        </w:rPr>
        <w:t>1.3.2.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nanobiotechnologie</w:t>
      </w:r>
      <w:r>
        <w:rPr>
          <w:b/>
          <w:spacing w:val="1"/>
        </w:rPr>
        <w:t xml:space="preserve"> </w:t>
      </w:r>
      <w:r>
        <w:t>Tout</w:t>
      </w:r>
      <w:r>
        <w:rPr>
          <w:spacing w:val="1"/>
        </w:rPr>
        <w:t xml:space="preserve"> </w:t>
      </w:r>
      <w:r>
        <w:t>dépendant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demandons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définir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nanobiotechnologie,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grandement</w:t>
      </w:r>
      <w:r>
        <w:rPr>
          <w:spacing w:val="1"/>
        </w:rPr>
        <w:t xml:space="preserve"> </w:t>
      </w:r>
      <w:r>
        <w:t>varier.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même,</w:t>
      </w:r>
      <w:r>
        <w:rPr>
          <w:spacing w:val="1"/>
        </w:rPr>
        <w:t xml:space="preserve"> </w:t>
      </w:r>
      <w:r>
        <w:t>selon</w:t>
      </w:r>
      <w:r>
        <w:rPr>
          <w:spacing w:val="1"/>
        </w:rPr>
        <w:t xml:space="preserve"> </w:t>
      </w:r>
      <w:r>
        <w:t>plusieurs,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bionanotechnologies n’est pas synonyme de nanobiotechnologie.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y a notamment Gazit</w:t>
      </w:r>
      <w:r>
        <w:rPr>
          <w:spacing w:val="1"/>
        </w:rPr>
        <w:t xml:space="preserve"> </w:t>
      </w:r>
      <w:r>
        <w:t>(2007) qui offre la distinction concise suivante. Il emploie le mot nanobiotechnologie pour</w:t>
      </w:r>
      <w:r>
        <w:rPr>
          <w:spacing w:val="1"/>
        </w:rPr>
        <w:t xml:space="preserve"> </w:t>
      </w:r>
      <w:r>
        <w:t>décrire</w:t>
      </w:r>
      <w:r>
        <w:rPr>
          <w:spacing w:val="1"/>
        </w:rPr>
        <w:t xml:space="preserve"> </w:t>
      </w:r>
      <w:r>
        <w:t>l’application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nanotechnologiques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l’amélioration de produits et processus biotechnologiques et il réserve l’utilisation du mot</w:t>
      </w:r>
      <w:r>
        <w:rPr>
          <w:spacing w:val="1"/>
        </w:rPr>
        <w:t xml:space="preserve"> </w:t>
      </w:r>
      <w:r>
        <w:t>bionanotechnologies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décrire</w:t>
      </w:r>
      <w:r>
        <w:rPr>
          <w:spacing w:val="1"/>
        </w:rPr>
        <w:t xml:space="preserve"> </w:t>
      </w:r>
      <w:r>
        <w:t>l’utilisation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composantes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biologiques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l’utilisation</w:t>
      </w:r>
      <w:r>
        <w:rPr>
          <w:spacing w:val="1"/>
        </w:rPr>
        <w:t xml:space="preserve"> </w:t>
      </w:r>
      <w:r>
        <w:t>d’activités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spécificités</w:t>
      </w:r>
      <w:r>
        <w:rPr>
          <w:spacing w:val="1"/>
        </w:rPr>
        <w:t xml:space="preserve"> </w:t>
      </w:r>
      <w:r>
        <w:t>biologiques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l’échelle</w:t>
      </w:r>
      <w:r>
        <w:rPr>
          <w:spacing w:val="1"/>
        </w:rPr>
        <w:t xml:space="preserve"> </w:t>
      </w:r>
      <w:r>
        <w:t>nanométrique (Gazit, 2007). À toutes fins pratiques, nous fusionnons les éléments regroupés</w:t>
      </w:r>
      <w:r>
        <w:rPr>
          <w:spacing w:val="1"/>
        </w:rPr>
        <w:t xml:space="preserve"> </w:t>
      </w:r>
      <w:r>
        <w:t>sous chacune de ces définitions dans la même catégorie, que nous choisissons de nommer</w:t>
      </w:r>
      <w:r>
        <w:rPr>
          <w:spacing w:val="1"/>
        </w:rPr>
        <w:t xml:space="preserve"> </w:t>
      </w:r>
      <w:r>
        <w:t>nanobiotechnologie.</w:t>
      </w:r>
    </w:p>
    <w:p w:rsidR="003064C3" w:rsidRDefault="003064C3">
      <w:pPr>
        <w:pStyle w:val="BodyText"/>
        <w:spacing w:before="6"/>
        <w:rPr>
          <w:sz w:val="28"/>
        </w:rPr>
      </w:pPr>
    </w:p>
    <w:p w:rsidR="003064C3" w:rsidRDefault="00000000">
      <w:pPr>
        <w:pStyle w:val="Heading1"/>
        <w:numPr>
          <w:ilvl w:val="1"/>
          <w:numId w:val="42"/>
        </w:numPr>
        <w:tabs>
          <w:tab w:val="left" w:pos="871"/>
        </w:tabs>
        <w:ind w:left="870" w:hanging="397"/>
        <w:jc w:val="both"/>
      </w:pPr>
      <w:r>
        <w:t>Définition</w:t>
      </w:r>
      <w:r>
        <w:rPr>
          <w:spacing w:val="-7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biotechnologies</w:t>
      </w:r>
      <w:r>
        <w:rPr>
          <w:spacing w:val="-2"/>
        </w:rPr>
        <w:t xml:space="preserve"> </w:t>
      </w:r>
      <w:r>
        <w:t>vertes,</w:t>
      </w:r>
      <w:r>
        <w:rPr>
          <w:spacing w:val="-6"/>
        </w:rPr>
        <w:t xml:space="preserve"> </w:t>
      </w:r>
      <w:r>
        <w:t>blanches,</w:t>
      </w:r>
      <w:r>
        <w:rPr>
          <w:spacing w:val="-1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rouges.etc.</w:t>
      </w:r>
    </w:p>
    <w:p w:rsidR="003064C3" w:rsidRDefault="00000000">
      <w:pPr>
        <w:pStyle w:val="BodyText"/>
        <w:spacing w:before="31" w:line="276" w:lineRule="auto"/>
        <w:ind w:left="476" w:right="1085"/>
        <w:jc w:val="both"/>
      </w:pPr>
      <w:r>
        <w:t>Le concept central de cette section est que la biotechnologie est de nos jours un domaine très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scientifique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«biotechnologie»</w:t>
      </w:r>
      <w:r>
        <w:rPr>
          <w:spacing w:val="1"/>
        </w:rPr>
        <w:t xml:space="preserve"> </w:t>
      </w:r>
      <w:r>
        <w:t>englobe</w:t>
      </w:r>
      <w:r>
        <w:rPr>
          <w:spacing w:val="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nombreux</w:t>
      </w:r>
      <w:r>
        <w:rPr>
          <w:spacing w:val="1"/>
        </w:rPr>
        <w:t xml:space="preserve"> </w:t>
      </w:r>
      <w:r>
        <w:t>processus</w:t>
      </w:r>
      <w:r>
        <w:rPr>
          <w:spacing w:val="49"/>
        </w:rPr>
        <w:t xml:space="preserve"> </w:t>
      </w:r>
      <w:r>
        <w:t>et</w:t>
      </w:r>
      <w:r>
        <w:rPr>
          <w:spacing w:val="52"/>
        </w:rPr>
        <w:t xml:space="preserve"> </w:t>
      </w:r>
      <w:r>
        <w:t>applications.</w:t>
      </w:r>
      <w:r>
        <w:rPr>
          <w:spacing w:val="47"/>
        </w:rPr>
        <w:t xml:space="preserve"> </w:t>
      </w:r>
      <w:r>
        <w:t>Beaucoup</w:t>
      </w:r>
      <w:r>
        <w:rPr>
          <w:spacing w:val="49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ces</w:t>
      </w:r>
      <w:r>
        <w:rPr>
          <w:spacing w:val="49"/>
        </w:rPr>
        <w:t xml:space="preserve"> </w:t>
      </w:r>
      <w:r>
        <w:t>utilisations</w:t>
      </w:r>
      <w:r>
        <w:rPr>
          <w:spacing w:val="50"/>
        </w:rPr>
        <w:t xml:space="preserve"> </w:t>
      </w:r>
      <w:r>
        <w:t>ne</w:t>
      </w:r>
      <w:r>
        <w:rPr>
          <w:spacing w:val="46"/>
        </w:rPr>
        <w:t xml:space="preserve"> </w:t>
      </w:r>
      <w:r>
        <w:t>viennent</w:t>
      </w:r>
      <w:r>
        <w:rPr>
          <w:spacing w:val="49"/>
        </w:rPr>
        <w:t xml:space="preserve"> </w:t>
      </w:r>
      <w:r>
        <w:t>pas</w:t>
      </w:r>
      <w:r>
        <w:rPr>
          <w:spacing w:val="49"/>
        </w:rPr>
        <w:t xml:space="preserve"> </w:t>
      </w:r>
      <w:r>
        <w:t>immédiatement</w:t>
      </w:r>
      <w:r>
        <w:rPr>
          <w:spacing w:val="50"/>
        </w:rPr>
        <w:t xml:space="preserve"> </w:t>
      </w:r>
      <w:r>
        <w:t>à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087"/>
        <w:jc w:val="both"/>
      </w:pPr>
      <w:r>
        <w:lastRenderedPageBreak/>
        <w:t>l'esprit lorsque le terme «biotechnologie» est mentionné. Cette section couvre le spectre des</w:t>
      </w:r>
      <w:r>
        <w:rPr>
          <w:spacing w:val="1"/>
        </w:rPr>
        <w:t xml:space="preserve"> </w:t>
      </w:r>
      <w:r>
        <w:t>principales applications de la biotechnologie en utilisant le code des couleurs: biotechnologie</w:t>
      </w:r>
      <w:r>
        <w:rPr>
          <w:spacing w:val="1"/>
        </w:rPr>
        <w:t xml:space="preserve"> </w:t>
      </w:r>
      <w:r>
        <w:t>verte</w:t>
      </w:r>
      <w:r>
        <w:rPr>
          <w:spacing w:val="-5"/>
        </w:rPr>
        <w:t xml:space="preserve"> </w:t>
      </w:r>
      <w:r>
        <w:t>liée</w:t>
      </w:r>
      <w:r>
        <w:rPr>
          <w:spacing w:val="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l'agriculture,</w:t>
      </w:r>
      <w:r>
        <w:rPr>
          <w:spacing w:val="4"/>
        </w:rPr>
        <w:t xml:space="preserve"> </w:t>
      </w:r>
      <w:r>
        <w:t>rouge</w:t>
      </w:r>
      <w:r>
        <w:rPr>
          <w:spacing w:val="-3"/>
        </w:rPr>
        <w:t xml:space="preserve"> </w:t>
      </w:r>
      <w:r>
        <w:t>liée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médecine,</w:t>
      </w:r>
      <w:r>
        <w:rPr>
          <w:spacing w:val="4"/>
        </w:rPr>
        <w:t xml:space="preserve"> </w:t>
      </w:r>
      <w:r>
        <w:t>blanc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l'industrie,</w:t>
      </w:r>
      <w:r>
        <w:rPr>
          <w:spacing w:val="-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(voir</w:t>
      </w:r>
      <w:r>
        <w:rPr>
          <w:spacing w:val="-4"/>
        </w:rPr>
        <w:t xml:space="preserve"> </w:t>
      </w:r>
      <w:r>
        <w:t>Fig. 1)</w:t>
      </w:r>
    </w:p>
    <w:p w:rsidR="003064C3" w:rsidRDefault="00000000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209517</wp:posOffset>
            </wp:positionV>
            <wp:extent cx="6217454" cy="238125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45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000000">
      <w:pPr>
        <w:spacing w:before="207"/>
        <w:ind w:left="716"/>
        <w:rPr>
          <w:sz w:val="23"/>
        </w:rPr>
      </w:pPr>
      <w:r>
        <w:rPr>
          <w:b/>
          <w:sz w:val="24"/>
        </w:rPr>
        <w:t>Figure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sz w:val="23"/>
        </w:rPr>
        <w:t>Principales</w:t>
      </w:r>
      <w:r>
        <w:rPr>
          <w:spacing w:val="-6"/>
          <w:sz w:val="23"/>
        </w:rPr>
        <w:t xml:space="preserve"> </w:t>
      </w:r>
      <w:r>
        <w:rPr>
          <w:sz w:val="23"/>
        </w:rPr>
        <w:t>applications</w:t>
      </w:r>
      <w:r>
        <w:rPr>
          <w:spacing w:val="-5"/>
          <w:sz w:val="23"/>
        </w:rPr>
        <w:t xml:space="preserve"> </w:t>
      </w:r>
      <w:r>
        <w:rPr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biotechnologie utilisant le</w:t>
      </w:r>
      <w:r>
        <w:rPr>
          <w:spacing w:val="-4"/>
          <w:sz w:val="23"/>
        </w:rPr>
        <w:t xml:space="preserve"> </w:t>
      </w:r>
      <w:r>
        <w:rPr>
          <w:sz w:val="23"/>
        </w:rPr>
        <w:t>code</w:t>
      </w:r>
      <w:r>
        <w:rPr>
          <w:spacing w:val="-3"/>
          <w:sz w:val="23"/>
        </w:rPr>
        <w:t xml:space="preserve"> </w:t>
      </w:r>
      <w:r>
        <w:rPr>
          <w:sz w:val="23"/>
        </w:rPr>
        <w:t>des</w:t>
      </w:r>
      <w:r>
        <w:rPr>
          <w:spacing w:val="-4"/>
          <w:sz w:val="23"/>
        </w:rPr>
        <w:t xml:space="preserve"> </w:t>
      </w:r>
      <w:r>
        <w:rPr>
          <w:sz w:val="23"/>
        </w:rPr>
        <w:t>couleurs</w:t>
      </w:r>
    </w:p>
    <w:p w:rsidR="003064C3" w:rsidRDefault="003064C3">
      <w:pPr>
        <w:pStyle w:val="BodyText"/>
        <w:spacing w:before="6"/>
        <w:rPr>
          <w:sz w:val="22"/>
        </w:rPr>
      </w:pPr>
    </w:p>
    <w:p w:rsidR="003064C3" w:rsidRDefault="00000000">
      <w:pPr>
        <w:pStyle w:val="BodyText"/>
        <w:ind w:left="476" w:right="1083"/>
        <w:jc w:val="both"/>
      </w:pPr>
      <w:r>
        <w:rPr>
          <w:b/>
        </w:rPr>
        <w:t xml:space="preserve">La biotechnologie rouge </w:t>
      </w:r>
      <w:r>
        <w:t>rassemble toutes les utilisations de la biotechnologie liées à la</w:t>
      </w:r>
      <w:r>
        <w:rPr>
          <w:spacing w:val="1"/>
        </w:rPr>
        <w:t xml:space="preserve"> </w:t>
      </w:r>
      <w:r>
        <w:t>médecine. La biotechnologie rouge comprend la production de vaccins et d'antibiotiques, 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nouveaux</w:t>
      </w:r>
      <w:r>
        <w:rPr>
          <w:spacing w:val="1"/>
        </w:rPr>
        <w:t xml:space="preserve"> </w:t>
      </w:r>
      <w:r>
        <w:t>médicaments,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diagnostic</w:t>
      </w:r>
      <w:r>
        <w:rPr>
          <w:spacing w:val="1"/>
        </w:rPr>
        <w:t xml:space="preserve"> </w:t>
      </w:r>
      <w:r>
        <w:t>moléculaire,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thérapies de régénération et le développement du génie génétique pour guérir les maladies 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manipulation</w:t>
      </w:r>
      <w:r>
        <w:rPr>
          <w:spacing w:val="1"/>
        </w:rPr>
        <w:t xml:space="preserve"> </w:t>
      </w:r>
      <w:r>
        <w:t>génétique.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exemples</w:t>
      </w:r>
      <w:r>
        <w:rPr>
          <w:spacing w:val="1"/>
        </w:rPr>
        <w:t xml:space="preserve"> </w:t>
      </w:r>
      <w:r>
        <w:t>pertinents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biotechnologie</w:t>
      </w:r>
      <w:r>
        <w:rPr>
          <w:spacing w:val="1"/>
        </w:rPr>
        <w:t xml:space="preserve"> </w:t>
      </w:r>
      <w:r>
        <w:t>rouge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thérapie cellulaire et la médecine régénérative, la thérapie génique et les médicaments à base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molécules biologiques</w:t>
      </w:r>
      <w:r>
        <w:rPr>
          <w:spacing w:val="6"/>
        </w:rPr>
        <w:t xml:space="preserve"> </w:t>
      </w:r>
      <w:r>
        <w:t>telles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les anticorps thérapeutiques</w:t>
      </w:r>
    </w:p>
    <w:p w:rsidR="003064C3" w:rsidRDefault="003064C3">
      <w:pPr>
        <w:pStyle w:val="BodyText"/>
        <w:spacing w:before="8"/>
      </w:pPr>
    </w:p>
    <w:p w:rsidR="003064C3" w:rsidRDefault="00000000">
      <w:pPr>
        <w:pStyle w:val="Heading1"/>
        <w:spacing w:line="274" w:lineRule="exact"/>
        <w:jc w:val="both"/>
      </w:pPr>
      <w:r>
        <w:t>Biotechnologie</w:t>
      </w:r>
      <w:r>
        <w:rPr>
          <w:spacing w:val="-5"/>
        </w:rPr>
        <w:t xml:space="preserve"> </w:t>
      </w:r>
      <w:r>
        <w:t>blanche</w:t>
      </w:r>
      <w:r>
        <w:rPr>
          <w:spacing w:val="-9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Industrie</w:t>
      </w:r>
    </w:p>
    <w:p w:rsidR="003064C3" w:rsidRDefault="00000000">
      <w:pPr>
        <w:pStyle w:val="BodyText"/>
        <w:ind w:left="476" w:right="1078"/>
        <w:jc w:val="both"/>
      </w:pPr>
      <w:r>
        <w:t>La biotechnologie blanche comprend toutes les utilisations de la biotechnologie liées aux</w:t>
      </w:r>
      <w:r>
        <w:rPr>
          <w:spacing w:val="1"/>
        </w:rPr>
        <w:t xml:space="preserve"> </w:t>
      </w:r>
      <w:r>
        <w:t>procédés industriels - c'est pourquoi elle s'appelle aussi</w:t>
      </w:r>
      <w:r>
        <w:rPr>
          <w:spacing w:val="1"/>
        </w:rPr>
        <w:t xml:space="preserve"> </w:t>
      </w:r>
      <w:r>
        <w:t>«biotechnologie industrielle». La</w:t>
      </w:r>
      <w:r>
        <w:rPr>
          <w:spacing w:val="1"/>
        </w:rPr>
        <w:t xml:space="preserve"> </w:t>
      </w:r>
      <w:r>
        <w:t>biotechnologie blanche accorde une attention particulière à la conception de processus et de</w:t>
      </w:r>
      <w:r>
        <w:rPr>
          <w:spacing w:val="1"/>
        </w:rPr>
        <w:t xml:space="preserve"> </w:t>
      </w:r>
      <w:r>
        <w:t>produits à faible consommation de ressources, ce qui les rend plus éconergétiques et moins</w:t>
      </w:r>
      <w:r>
        <w:rPr>
          <w:spacing w:val="1"/>
        </w:rPr>
        <w:t xml:space="preserve"> </w:t>
      </w:r>
      <w:r>
        <w:t>polluants que ceux traditionnels. On trouve de nombreux exemples de biotechnologie blanche,</w:t>
      </w:r>
      <w:r>
        <w:rPr>
          <w:spacing w:val="-57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microorganismes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produits</w:t>
      </w:r>
      <w:r>
        <w:rPr>
          <w:spacing w:val="1"/>
        </w:rPr>
        <w:t xml:space="preserve"> </w:t>
      </w:r>
      <w:r>
        <w:t>chimiques,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conception et la production de nouveaux matériaux à usage quotidien (matières plastiques,</w:t>
      </w:r>
      <w:r>
        <w:rPr>
          <w:spacing w:val="1"/>
        </w:rPr>
        <w:t xml:space="preserve"> </w:t>
      </w:r>
      <w:r>
        <w:t>textiles</w:t>
      </w:r>
      <w:r>
        <w:rPr>
          <w:spacing w:val="1"/>
        </w:rPr>
        <w:t xml:space="preserve"> </w:t>
      </w:r>
      <w:r>
        <w:t>...)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nouvelles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d'énergie</w:t>
      </w:r>
      <w:r>
        <w:rPr>
          <w:spacing w:val="1"/>
        </w:rPr>
        <w:t xml:space="preserve"> </w:t>
      </w:r>
      <w:r>
        <w:t>durables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biocarburants.</w:t>
      </w:r>
    </w:p>
    <w:p w:rsidR="003064C3" w:rsidRDefault="003064C3">
      <w:pPr>
        <w:pStyle w:val="BodyText"/>
        <w:spacing w:before="6"/>
      </w:pPr>
    </w:p>
    <w:p w:rsidR="003064C3" w:rsidRDefault="00000000">
      <w:pPr>
        <w:pStyle w:val="Heading1"/>
        <w:spacing w:line="272" w:lineRule="exact"/>
        <w:jc w:val="both"/>
      </w:pPr>
      <w:r>
        <w:t>Biotechnologie</w:t>
      </w:r>
      <w:r>
        <w:rPr>
          <w:spacing w:val="-6"/>
        </w:rPr>
        <w:t xml:space="preserve"> </w:t>
      </w:r>
      <w:r>
        <w:t>grise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Environnement</w:t>
      </w:r>
    </w:p>
    <w:p w:rsidR="003064C3" w:rsidRDefault="00000000">
      <w:pPr>
        <w:pStyle w:val="BodyText"/>
        <w:ind w:left="474" w:right="1084" w:firstLine="2"/>
        <w:jc w:val="both"/>
      </w:pPr>
      <w:r>
        <w:t>La biotechnologie grise comprend toutes les applications de la biotechnologie directement</w:t>
      </w:r>
      <w:r>
        <w:rPr>
          <w:spacing w:val="1"/>
        </w:rPr>
        <w:t xml:space="preserve"> </w:t>
      </w:r>
      <w:r>
        <w:t>liées à l'environnement. Ces applications peuvent être divisées en deux branches principales:</w:t>
      </w:r>
      <w:r>
        <w:rPr>
          <w:spacing w:val="1"/>
        </w:rPr>
        <w:t xml:space="preserve"> </w:t>
      </w:r>
      <w:r>
        <w:t>l'entretien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biodiversité</w:t>
      </w:r>
      <w:r>
        <w:rPr>
          <w:spacing w:val="9"/>
        </w:rPr>
        <w:t xml:space="preserve"> </w:t>
      </w:r>
      <w:r>
        <w:t>et</w:t>
      </w:r>
      <w:r>
        <w:rPr>
          <w:spacing w:val="11"/>
        </w:rPr>
        <w:t xml:space="preserve"> </w:t>
      </w:r>
      <w:r>
        <w:t>l'élimination</w:t>
      </w:r>
      <w:r>
        <w:rPr>
          <w:spacing w:val="11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contaminants.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ce</w:t>
      </w:r>
      <w:r>
        <w:rPr>
          <w:spacing w:val="10"/>
        </w:rPr>
        <w:t xml:space="preserve"> </w:t>
      </w:r>
      <w:r>
        <w:t>qui</w:t>
      </w:r>
      <w:r>
        <w:rPr>
          <w:spacing w:val="12"/>
        </w:rPr>
        <w:t xml:space="preserve"> </w:t>
      </w:r>
      <w:r>
        <w:t>concerne</w:t>
      </w:r>
      <w:r>
        <w:rPr>
          <w:spacing w:val="9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premier,</w:t>
      </w:r>
      <w:r>
        <w:rPr>
          <w:spacing w:val="-58"/>
        </w:rPr>
        <w:t xml:space="preserve"> </w:t>
      </w:r>
      <w:r>
        <w:t>il convient de mentionner l'application de la biologie moléculaire à l'analyse génétique des</w:t>
      </w:r>
      <w:r>
        <w:rPr>
          <w:spacing w:val="1"/>
        </w:rPr>
        <w:t xml:space="preserve"> </w:t>
      </w:r>
      <w:r>
        <w:t>populations et des espèces qui font partie des écosystèmes, de leur comparaison et de leur</w:t>
      </w:r>
      <w:r>
        <w:rPr>
          <w:spacing w:val="1"/>
        </w:rPr>
        <w:t xml:space="preserve"> </w:t>
      </w:r>
      <w:r>
        <w:t>classification, ainsi que des techniques de clonage visant à préserver les technologies de</w:t>
      </w:r>
      <w:r>
        <w:rPr>
          <w:spacing w:val="1"/>
        </w:rPr>
        <w:t xml:space="preserve"> </w:t>
      </w:r>
      <w:r>
        <w:t>stockage des espèces et du</w:t>
      </w:r>
      <w:r>
        <w:rPr>
          <w:spacing w:val="1"/>
        </w:rPr>
        <w:t xml:space="preserve"> </w:t>
      </w:r>
      <w:r>
        <w:t>génome. En ce qui concerne l'élimination des polluants ou la</w:t>
      </w:r>
      <w:r>
        <w:rPr>
          <w:spacing w:val="1"/>
        </w:rPr>
        <w:t xml:space="preserve"> </w:t>
      </w:r>
      <w:r>
        <w:t>bioremédiation, la biotechnologie grise utilise des microorganismes et des plantes pour isoler</w:t>
      </w:r>
      <w:r>
        <w:rPr>
          <w:spacing w:val="1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éliminer</w:t>
      </w:r>
      <w:r>
        <w:rPr>
          <w:spacing w:val="22"/>
        </w:rPr>
        <w:t xml:space="preserve"> </w:t>
      </w:r>
      <w:r>
        <w:t>différentes</w:t>
      </w:r>
      <w:r>
        <w:rPr>
          <w:spacing w:val="24"/>
        </w:rPr>
        <w:t xml:space="preserve"> </w:t>
      </w:r>
      <w:r>
        <w:t>substances</w:t>
      </w:r>
      <w:r>
        <w:rPr>
          <w:spacing w:val="23"/>
        </w:rPr>
        <w:t xml:space="preserve"> </w:t>
      </w:r>
      <w:r>
        <w:t>telles</w:t>
      </w:r>
      <w:r>
        <w:rPr>
          <w:spacing w:val="27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métaux</w:t>
      </w:r>
      <w:r>
        <w:rPr>
          <w:spacing w:val="27"/>
        </w:rPr>
        <w:t xml:space="preserve"> </w:t>
      </w:r>
      <w:r>
        <w:t>lourds</w:t>
      </w:r>
      <w:r>
        <w:rPr>
          <w:spacing w:val="22"/>
        </w:rPr>
        <w:t xml:space="preserve"> </w:t>
      </w:r>
      <w:r>
        <w:t>et</w:t>
      </w:r>
      <w:r>
        <w:rPr>
          <w:spacing w:val="23"/>
        </w:rPr>
        <w:t xml:space="preserve"> </w:t>
      </w:r>
      <w:r>
        <w:t>les</w:t>
      </w:r>
      <w:r>
        <w:rPr>
          <w:spacing w:val="23"/>
        </w:rPr>
        <w:t xml:space="preserve"> </w:t>
      </w:r>
      <w:r>
        <w:t>hydrocarbures,</w:t>
      </w:r>
      <w:r>
        <w:rPr>
          <w:spacing w:val="26"/>
        </w:rPr>
        <w:t xml:space="preserve"> </w:t>
      </w:r>
      <w:r>
        <w:t>avec</w:t>
      </w:r>
      <w:r>
        <w:rPr>
          <w:spacing w:val="22"/>
        </w:rPr>
        <w:t xml:space="preserve"> </w:t>
      </w:r>
      <w:r>
        <w:t>la</w:t>
      </w:r>
    </w:p>
    <w:p w:rsidR="003064C3" w:rsidRDefault="003064C3">
      <w:pPr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37" w:lineRule="auto"/>
        <w:ind w:left="476" w:right="1087" w:hanging="3"/>
        <w:jc w:val="both"/>
      </w:pPr>
      <w:r>
        <w:lastRenderedPageBreak/>
        <w:t>possibilité supplémentaire d'utiliser ultérieurement ces substances ou sous-produits de cette</w:t>
      </w:r>
      <w:r>
        <w:rPr>
          <w:spacing w:val="1"/>
        </w:rPr>
        <w:t xml:space="preserve"> </w:t>
      </w:r>
      <w:r>
        <w:t>activité</w:t>
      </w:r>
    </w:p>
    <w:p w:rsidR="003064C3" w:rsidRDefault="003064C3">
      <w:pPr>
        <w:pStyle w:val="BodyText"/>
        <w:spacing w:before="10"/>
      </w:pPr>
    </w:p>
    <w:p w:rsidR="003064C3" w:rsidRDefault="00000000">
      <w:pPr>
        <w:pStyle w:val="Heading1"/>
        <w:spacing w:line="274" w:lineRule="exact"/>
        <w:jc w:val="both"/>
      </w:pPr>
      <w:r>
        <w:t>Biotechnologie</w:t>
      </w:r>
      <w:r>
        <w:rPr>
          <w:spacing w:val="-5"/>
        </w:rPr>
        <w:t xml:space="preserve"> </w:t>
      </w:r>
      <w:r>
        <w:t>verte</w:t>
      </w:r>
      <w:r>
        <w:rPr>
          <w:spacing w:val="-6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Agriculture</w:t>
      </w:r>
    </w:p>
    <w:p w:rsidR="003064C3" w:rsidRDefault="00000000">
      <w:pPr>
        <w:pStyle w:val="BodyText"/>
        <w:ind w:left="476" w:right="1079"/>
        <w:jc w:val="both"/>
      </w:pPr>
      <w:r>
        <w:t>La</w:t>
      </w:r>
      <w:r>
        <w:rPr>
          <w:spacing w:val="1"/>
        </w:rPr>
        <w:t xml:space="preserve"> </w:t>
      </w:r>
      <w:r>
        <w:t>biotechnologie</w:t>
      </w:r>
      <w:r>
        <w:rPr>
          <w:spacing w:val="1"/>
        </w:rPr>
        <w:t xml:space="preserve"> </w:t>
      </w:r>
      <w:r>
        <w:t>verte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axée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l'agriculture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travail.</w:t>
      </w:r>
      <w:r>
        <w:rPr>
          <w:spacing w:val="6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approches biotechnologiques vertes et les applications comprennent la création de nouvelles</w:t>
      </w:r>
      <w:r>
        <w:rPr>
          <w:spacing w:val="1"/>
        </w:rPr>
        <w:t xml:space="preserve"> </w:t>
      </w:r>
      <w:r>
        <w:t>variétés végétales d'intérêt agricole, la production de bio fertilisants et de bio pesticides, en</w:t>
      </w:r>
      <w:r>
        <w:rPr>
          <w:spacing w:val="1"/>
        </w:rPr>
        <w:t xml:space="preserve"> </w:t>
      </w:r>
      <w:r>
        <w:t xml:space="preserve">utilisant des cultures </w:t>
      </w:r>
      <w:r>
        <w:rPr>
          <w:i/>
        </w:rPr>
        <w:t xml:space="preserve">in vitro </w:t>
      </w:r>
      <w:r>
        <w:t>et des plantes de clonage. La première approche est celle qui doit</w:t>
      </w:r>
      <w:r>
        <w:rPr>
          <w:spacing w:val="-57"/>
        </w:rPr>
        <w:t xml:space="preserve"> </w:t>
      </w:r>
      <w:r>
        <w:t>être développée et susciter le plus d'intérêt et la controverse sociale. La production de variétés</w:t>
      </w:r>
      <w:r>
        <w:rPr>
          <w:spacing w:val="1"/>
        </w:rPr>
        <w:t xml:space="preserve"> </w:t>
      </w:r>
      <w:r>
        <w:t>végétales modifiées est basée presque exclusivement sur la transgénèse, ou l'introduction de</w:t>
      </w:r>
      <w:r>
        <w:rPr>
          <w:spacing w:val="1"/>
        </w:rPr>
        <w:t xml:space="preserve"> </w:t>
      </w:r>
      <w:r>
        <w:t>gènes d'intérêt d'une autre variété ou d'un organisme dans la plante. Trois objectifs principaux</w:t>
      </w:r>
      <w:r>
        <w:rPr>
          <w:spacing w:val="1"/>
        </w:rPr>
        <w:t xml:space="preserve"> </w:t>
      </w:r>
      <w:r>
        <w:t>sont recherchés en utilisant cette technologie. Tout d'abord, on s'attend à ce que les variétés</w:t>
      </w:r>
      <w:r>
        <w:rPr>
          <w:spacing w:val="1"/>
        </w:rPr>
        <w:t xml:space="preserve"> </w:t>
      </w:r>
      <w:r>
        <w:t>soient</w:t>
      </w:r>
      <w:r>
        <w:rPr>
          <w:spacing w:val="1"/>
        </w:rPr>
        <w:t xml:space="preserve"> </w:t>
      </w:r>
      <w:r>
        <w:t>résistantes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ravageurs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maladies,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exemple,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variétés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maïs</w:t>
      </w:r>
      <w:r>
        <w:rPr>
          <w:spacing w:val="1"/>
        </w:rPr>
        <w:t xml:space="preserve"> </w:t>
      </w:r>
      <w:r>
        <w:t>actuellement utilisées et</w:t>
      </w:r>
      <w:r>
        <w:rPr>
          <w:spacing w:val="1"/>
        </w:rPr>
        <w:t xml:space="preserve"> </w:t>
      </w:r>
      <w:r>
        <w:t>commercialisées</w:t>
      </w:r>
      <w:r>
        <w:rPr>
          <w:spacing w:val="1"/>
        </w:rPr>
        <w:t xml:space="preserve"> </w:t>
      </w:r>
      <w:r>
        <w:t>résistant aux</w:t>
      </w:r>
      <w:r>
        <w:rPr>
          <w:spacing w:val="60"/>
        </w:rPr>
        <w:t xml:space="preserve"> </w:t>
      </w:r>
      <w:r>
        <w:t>ravageurs comme la pyrale de la tige</w:t>
      </w:r>
      <w:r>
        <w:rPr>
          <w:spacing w:val="1"/>
        </w:rPr>
        <w:t xml:space="preserve"> </w:t>
      </w:r>
      <w:r>
        <w:t>de maïs. Deuxièmement, l'utilisation de plantes transgéniques vise à développer des variétés</w:t>
      </w:r>
      <w:r>
        <w:rPr>
          <w:spacing w:val="1"/>
        </w:rPr>
        <w:t xml:space="preserve"> </w:t>
      </w:r>
      <w:r>
        <w:t>ayant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propriétés</w:t>
      </w:r>
      <w:r>
        <w:rPr>
          <w:spacing w:val="1"/>
        </w:rPr>
        <w:t xml:space="preserve"> </w:t>
      </w:r>
      <w:r>
        <w:t>nutritionnelles</w:t>
      </w:r>
      <w:r>
        <w:rPr>
          <w:spacing w:val="1"/>
        </w:rPr>
        <w:t xml:space="preserve"> </w:t>
      </w:r>
      <w:r>
        <w:t>améliorées</w:t>
      </w:r>
      <w:r>
        <w:rPr>
          <w:spacing w:val="1"/>
        </w:rPr>
        <w:t xml:space="preserve"> </w:t>
      </w:r>
      <w:r>
        <w:t>(par</w:t>
      </w:r>
      <w:r>
        <w:rPr>
          <w:spacing w:val="1"/>
        </w:rPr>
        <w:t xml:space="preserve"> </w:t>
      </w:r>
      <w:r>
        <w:t>exemple,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teneur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élevée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vitamines). Enfin, la transgénèse dans les plantes est également étudiée comme moyen de</w:t>
      </w:r>
      <w:r>
        <w:rPr>
          <w:spacing w:val="1"/>
        </w:rPr>
        <w:t xml:space="preserve"> </w:t>
      </w:r>
      <w:r>
        <w:t>développer des variétés végétales pouvant servir de bio-usines et produire des substances</w:t>
      </w:r>
      <w:r>
        <w:rPr>
          <w:spacing w:val="1"/>
        </w:rPr>
        <w:t xml:space="preserve"> </w:t>
      </w:r>
      <w:r>
        <w:t>d'intérêt</w:t>
      </w:r>
      <w:r>
        <w:rPr>
          <w:spacing w:val="-1"/>
        </w:rPr>
        <w:t xml:space="preserve"> </w:t>
      </w:r>
      <w:r>
        <w:t>médical,</w:t>
      </w:r>
      <w:r>
        <w:rPr>
          <w:spacing w:val="-3"/>
        </w:rPr>
        <w:t xml:space="preserve"> </w:t>
      </w:r>
      <w:r>
        <w:t>biomédical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industriel en</w:t>
      </w:r>
      <w:r>
        <w:rPr>
          <w:spacing w:val="-1"/>
        </w:rPr>
        <w:t xml:space="preserve"> </w:t>
      </w:r>
      <w:r>
        <w:t>quantités faciles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isoler</w:t>
      </w:r>
      <w:r>
        <w:rPr>
          <w:spacing w:val="-1"/>
        </w:rPr>
        <w:t xml:space="preserve"> </w:t>
      </w:r>
      <w:r>
        <w:t>et à</w:t>
      </w:r>
      <w:r>
        <w:rPr>
          <w:spacing w:val="-1"/>
        </w:rPr>
        <w:t xml:space="preserve"> </w:t>
      </w:r>
      <w:r>
        <w:t>purifier.</w:t>
      </w:r>
    </w:p>
    <w:p w:rsidR="003064C3" w:rsidRDefault="003064C3">
      <w:pPr>
        <w:pStyle w:val="BodyText"/>
        <w:spacing w:before="3"/>
      </w:pPr>
    </w:p>
    <w:p w:rsidR="003064C3" w:rsidRDefault="00000000">
      <w:pPr>
        <w:pStyle w:val="Heading1"/>
        <w:spacing w:line="272" w:lineRule="exact"/>
        <w:jc w:val="both"/>
      </w:pPr>
      <w:r>
        <w:t>Biotechnologie</w:t>
      </w:r>
      <w:r>
        <w:rPr>
          <w:spacing w:val="-5"/>
        </w:rPr>
        <w:t xml:space="preserve"> </w:t>
      </w:r>
      <w:r>
        <w:t>bleue</w:t>
      </w:r>
      <w:r>
        <w:rPr>
          <w:spacing w:val="-3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Mer</w:t>
      </w:r>
    </w:p>
    <w:p w:rsidR="003064C3" w:rsidRDefault="00000000">
      <w:pPr>
        <w:pStyle w:val="BodyText"/>
        <w:ind w:left="476" w:right="1081"/>
        <w:jc w:val="both"/>
      </w:pPr>
      <w:r>
        <w:t>La biotechnologie bleue repose sur l'exploitation des ressources maritimes pour créer des</w:t>
      </w:r>
      <w:r>
        <w:rPr>
          <w:spacing w:val="1"/>
        </w:rPr>
        <w:t xml:space="preserve"> </w:t>
      </w:r>
      <w:r>
        <w:t>produits et des applications d'intérêt industriel.</w:t>
      </w:r>
      <w:r>
        <w:rPr>
          <w:spacing w:val="60"/>
        </w:rPr>
        <w:t xml:space="preserve"> </w:t>
      </w:r>
      <w:r>
        <w:t>Compte tenu du fait que la mer présente</w:t>
      </w:r>
      <w:r>
        <w:rPr>
          <w:spacing w:val="60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biodiversité,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potentiellement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vaste</w:t>
      </w:r>
      <w:r>
        <w:rPr>
          <w:spacing w:val="1"/>
        </w:rPr>
        <w:t xml:space="preserve"> </w:t>
      </w:r>
      <w:r>
        <w:t>gamme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secteurs</w:t>
      </w:r>
      <w:r>
        <w:rPr>
          <w:spacing w:val="6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bénéficier de l'utilisation de ce type de biotechnologie. De nombreux produits et applications</w:t>
      </w:r>
      <w:r>
        <w:rPr>
          <w:spacing w:val="1"/>
        </w:rPr>
        <w:t xml:space="preserve"> </w:t>
      </w:r>
      <w:r>
        <w:t>de la biotechnologie bleue sont encore objet d'étude et de recherche, bien que certains d'entre</w:t>
      </w:r>
      <w:r>
        <w:rPr>
          <w:spacing w:val="1"/>
        </w:rPr>
        <w:t xml:space="preserve"> </w:t>
      </w:r>
      <w:r>
        <w:t>eux</w:t>
      </w:r>
      <w:r>
        <w:rPr>
          <w:spacing w:val="1"/>
        </w:rPr>
        <w:t xml:space="preserve"> </w:t>
      </w:r>
      <w:r>
        <w:t>soient réellement utilisés quotidiennement.</w:t>
      </w:r>
    </w:p>
    <w:p w:rsidR="003064C3" w:rsidRDefault="00000000">
      <w:pPr>
        <w:pStyle w:val="BodyText"/>
        <w:ind w:left="476" w:right="1082"/>
        <w:jc w:val="both"/>
      </w:pPr>
      <w:r>
        <w:t>Sans doute, l’utilisation des matières premières de la mer représente la biotechnologie bleue la</w:t>
      </w:r>
      <w:r>
        <w:rPr>
          <w:spacing w:val="-57"/>
        </w:rPr>
        <w:t xml:space="preserve"> </w:t>
      </w:r>
      <w:r>
        <w:t>plus répandue dans de nombreux secteurs différents. Ces matériaux, principalement des hydro</w:t>
      </w:r>
      <w:r>
        <w:rPr>
          <w:spacing w:val="-57"/>
        </w:rPr>
        <w:t xml:space="preserve"> </w:t>
      </w:r>
      <w:r>
        <w:t>colloïdes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gélifiants,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déjà</w:t>
      </w:r>
      <w:r>
        <w:rPr>
          <w:spacing w:val="1"/>
        </w:rPr>
        <w:t xml:space="preserve"> </w:t>
      </w:r>
      <w:r>
        <w:t>largement</w:t>
      </w:r>
      <w:r>
        <w:rPr>
          <w:spacing w:val="1"/>
        </w:rPr>
        <w:t xml:space="preserve"> </w:t>
      </w:r>
      <w:r>
        <w:t>utilisés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l'alimentation,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santé,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traitement,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médecine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recherche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grands</w:t>
      </w:r>
      <w:r>
        <w:rPr>
          <w:spacing w:val="1"/>
        </w:rPr>
        <w:t xml:space="preserve"> </w:t>
      </w:r>
      <w:r>
        <w:t>bénéficiaires</w:t>
      </w:r>
      <w:r>
        <w:rPr>
          <w:spacing w:val="1"/>
        </w:rPr>
        <w:t xml:space="preserve"> </w:t>
      </w:r>
      <w:r>
        <w:t>du</w:t>
      </w:r>
      <w:r>
        <w:rPr>
          <w:spacing w:val="-57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biotechnologie</w:t>
      </w:r>
      <w:r>
        <w:rPr>
          <w:spacing w:val="1"/>
        </w:rPr>
        <w:t xml:space="preserve"> </w:t>
      </w:r>
      <w:r>
        <w:t>bleue.</w:t>
      </w:r>
      <w:r>
        <w:rPr>
          <w:spacing w:val="1"/>
        </w:rPr>
        <w:t xml:space="preserve"> </w:t>
      </w:r>
      <w:r>
        <w:t>Certaines</w:t>
      </w:r>
      <w:r>
        <w:rPr>
          <w:spacing w:val="1"/>
        </w:rPr>
        <w:t xml:space="preserve"> </w:t>
      </w:r>
      <w:r>
        <w:t>molécules</w:t>
      </w:r>
      <w:r>
        <w:rPr>
          <w:spacing w:val="1"/>
        </w:rPr>
        <w:t xml:space="preserve"> </w:t>
      </w:r>
      <w:r>
        <w:t>marqueurs</w:t>
      </w:r>
      <w:r>
        <w:rPr>
          <w:spacing w:val="1"/>
        </w:rPr>
        <w:t xml:space="preserve"> </w:t>
      </w:r>
      <w:r>
        <w:t>provenant</w:t>
      </w:r>
      <w:r>
        <w:rPr>
          <w:spacing w:val="1"/>
        </w:rPr>
        <w:t xml:space="preserve"> </w:t>
      </w:r>
      <w:r>
        <w:t>d'organismes marins sont maintenant couramment utilisées dans la recherche. Des molécules</w:t>
      </w:r>
      <w:r>
        <w:rPr>
          <w:spacing w:val="1"/>
        </w:rPr>
        <w:t xml:space="preserve"> </w:t>
      </w:r>
      <w:r>
        <w:t>enzymatiquement</w:t>
      </w:r>
      <w:r>
        <w:rPr>
          <w:spacing w:val="1"/>
        </w:rPr>
        <w:t xml:space="preserve"> </w:t>
      </w:r>
      <w:r>
        <w:t>actives utiles dans le diagnostic et la recherche ont</w:t>
      </w:r>
      <w:r>
        <w:rPr>
          <w:spacing w:val="60"/>
        </w:rPr>
        <w:t xml:space="preserve"> </w:t>
      </w:r>
      <w:r>
        <w:t>également été isolées</w:t>
      </w:r>
      <w:r>
        <w:rPr>
          <w:spacing w:val="1"/>
        </w:rPr>
        <w:t xml:space="preserve"> </w:t>
      </w:r>
      <w:r>
        <w:t>des organismes marins. Certains biomatériaux</w:t>
      </w:r>
      <w:r>
        <w:rPr>
          <w:spacing w:val="1"/>
        </w:rPr>
        <w:t xml:space="preserve"> </w:t>
      </w:r>
      <w:r>
        <w:t>et agents pharmacologiques</w:t>
      </w:r>
      <w:r>
        <w:rPr>
          <w:spacing w:val="60"/>
        </w:rPr>
        <w:t xml:space="preserve"> </w:t>
      </w:r>
      <w:r>
        <w:t>ou régénératifs</w:t>
      </w:r>
      <w:r>
        <w:rPr>
          <w:spacing w:val="1"/>
        </w:rPr>
        <w:t xml:space="preserve"> </w:t>
      </w:r>
      <w:r>
        <w:t>sont produits ou étudiés pour leur utilisation dans ces secteurs. Enfin, des secteurs tels que</w:t>
      </w:r>
      <w:r>
        <w:rPr>
          <w:spacing w:val="1"/>
        </w:rPr>
        <w:t xml:space="preserve"> </w:t>
      </w:r>
      <w:r>
        <w:t>l'agriculture et les cosmétiques analysent le potentiel de la biotechnologie bleue pour son</w:t>
      </w:r>
      <w:r>
        <w:rPr>
          <w:spacing w:val="1"/>
        </w:rPr>
        <w:t xml:space="preserve"> </w:t>
      </w:r>
      <w:r>
        <w:t>développement</w:t>
      </w:r>
      <w:r>
        <w:rPr>
          <w:spacing w:val="-1"/>
        </w:rPr>
        <w:t xml:space="preserve"> </w:t>
      </w:r>
      <w:r>
        <w:t>futur</w:t>
      </w:r>
    </w:p>
    <w:p w:rsidR="003064C3" w:rsidRDefault="003064C3">
      <w:pPr>
        <w:pStyle w:val="BodyText"/>
        <w:spacing w:before="5"/>
      </w:pPr>
    </w:p>
    <w:p w:rsidR="003064C3" w:rsidRDefault="00000000">
      <w:pPr>
        <w:pStyle w:val="Heading1"/>
        <w:numPr>
          <w:ilvl w:val="1"/>
          <w:numId w:val="42"/>
        </w:numPr>
        <w:tabs>
          <w:tab w:val="left" w:pos="813"/>
        </w:tabs>
        <w:spacing w:before="1" w:line="274" w:lineRule="exact"/>
        <w:ind w:left="812" w:hanging="339"/>
        <w:jc w:val="both"/>
      </w:pPr>
      <w:r>
        <w:t>Les</w:t>
      </w:r>
      <w:r>
        <w:rPr>
          <w:spacing w:val="-4"/>
        </w:rPr>
        <w:t xml:space="preserve"> </w:t>
      </w:r>
      <w:r>
        <w:t>produits</w:t>
      </w:r>
      <w:r>
        <w:rPr>
          <w:spacing w:val="-2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biotechnologies</w:t>
      </w:r>
    </w:p>
    <w:p w:rsidR="003064C3" w:rsidRDefault="00000000">
      <w:pPr>
        <w:pStyle w:val="BodyText"/>
        <w:ind w:left="476" w:right="1082"/>
        <w:jc w:val="both"/>
      </w:pPr>
      <w:r>
        <w:t>Même si on pense d’abord aux OGM (des espèces nouvelles créées à partir de la matière</w:t>
      </w:r>
      <w:r>
        <w:rPr>
          <w:spacing w:val="1"/>
        </w:rPr>
        <w:t xml:space="preserve"> </w:t>
      </w:r>
      <w:r>
        <w:t>organique), les biotechnologies permettent de créer qui sont globalement les mêmes choses</w:t>
      </w:r>
      <w:r>
        <w:rPr>
          <w:spacing w:val="1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autres</w:t>
      </w:r>
      <w:r>
        <w:rPr>
          <w:spacing w:val="47"/>
        </w:rPr>
        <w:t xml:space="preserve"> </w:t>
      </w:r>
      <w:r>
        <w:t>technologies</w:t>
      </w:r>
      <w:r>
        <w:rPr>
          <w:spacing w:val="48"/>
        </w:rPr>
        <w:t xml:space="preserve"> </w:t>
      </w:r>
      <w:r>
        <w:t>(mécanique</w:t>
      </w:r>
      <w:r>
        <w:rPr>
          <w:spacing w:val="46"/>
        </w:rPr>
        <w:t xml:space="preserve"> </w:t>
      </w:r>
      <w:r>
        <w:t>à</w:t>
      </w:r>
      <w:r>
        <w:rPr>
          <w:spacing w:val="46"/>
        </w:rPr>
        <w:t xml:space="preserve"> </w:t>
      </w:r>
      <w:r>
        <w:t>l’échelle</w:t>
      </w:r>
      <w:r>
        <w:rPr>
          <w:spacing w:val="47"/>
        </w:rPr>
        <w:t xml:space="preserve"> </w:t>
      </w:r>
      <w:r>
        <w:t>humaine,</w:t>
      </w:r>
      <w:r>
        <w:rPr>
          <w:spacing w:val="46"/>
        </w:rPr>
        <w:t xml:space="preserve"> </w:t>
      </w:r>
      <w:r>
        <w:t>micro</w:t>
      </w:r>
      <w:r>
        <w:rPr>
          <w:spacing w:val="47"/>
        </w:rPr>
        <w:t xml:space="preserve"> </w:t>
      </w:r>
      <w:r>
        <w:t>et</w:t>
      </w:r>
      <w:r>
        <w:rPr>
          <w:spacing w:val="47"/>
        </w:rPr>
        <w:t xml:space="preserve"> </w:t>
      </w:r>
      <w:r>
        <w:t>nanotechnologies)</w:t>
      </w:r>
      <w:r>
        <w:rPr>
          <w:spacing w:val="44"/>
        </w:rPr>
        <w:t xml:space="preserve"> </w:t>
      </w:r>
      <w:r>
        <w:t>:</w:t>
      </w:r>
      <w:r>
        <w:rPr>
          <w:spacing w:val="-58"/>
        </w:rPr>
        <w:t xml:space="preserve"> </w:t>
      </w:r>
      <w:r>
        <w:t xml:space="preserve">des </w:t>
      </w:r>
      <w:r>
        <w:rPr>
          <w:b/>
        </w:rPr>
        <w:t>matériaux</w:t>
      </w:r>
      <w:r>
        <w:t xml:space="preserve">, des </w:t>
      </w:r>
      <w:r>
        <w:rPr>
          <w:b/>
        </w:rPr>
        <w:t xml:space="preserve">systèmes </w:t>
      </w:r>
      <w:r>
        <w:t xml:space="preserve">(mécaniques, optiques, hydrauliques…) et des </w:t>
      </w:r>
      <w:r>
        <w:rPr>
          <w:b/>
        </w:rPr>
        <w:t>technologies de</w:t>
      </w:r>
      <w:r>
        <w:rPr>
          <w:b/>
          <w:spacing w:val="1"/>
        </w:rPr>
        <w:t xml:space="preserve"> </w:t>
      </w:r>
      <w:r>
        <w:rPr>
          <w:b/>
        </w:rPr>
        <w:t xml:space="preserve">l’information et de la communication </w:t>
      </w:r>
      <w:r>
        <w:t>(unités de traitement, de communication, de mémoire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d’interface).</w:t>
      </w:r>
    </w:p>
    <w:p w:rsidR="003064C3" w:rsidRDefault="003064C3">
      <w:pPr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Heading1"/>
        <w:spacing w:before="176"/>
        <w:jc w:val="both"/>
      </w:pPr>
      <w:r>
        <w:lastRenderedPageBreak/>
        <w:t>Des</w:t>
      </w:r>
      <w:r>
        <w:rPr>
          <w:spacing w:val="-2"/>
        </w:rPr>
        <w:t xml:space="preserve"> </w:t>
      </w:r>
      <w:r>
        <w:t>matériaux</w:t>
      </w:r>
    </w:p>
    <w:p w:rsidR="003064C3" w:rsidRDefault="003064C3">
      <w:pPr>
        <w:pStyle w:val="BodyText"/>
        <w:spacing w:before="4"/>
        <w:rPr>
          <w:b/>
          <w:sz w:val="23"/>
        </w:rPr>
      </w:pPr>
    </w:p>
    <w:p w:rsidR="003064C3" w:rsidRDefault="00000000">
      <w:pPr>
        <w:pStyle w:val="BodyText"/>
        <w:ind w:left="476" w:right="1087"/>
        <w:jc w:val="both"/>
      </w:pPr>
      <w:r>
        <w:t>On</w:t>
      </w:r>
      <w:r>
        <w:rPr>
          <w:spacing w:val="1"/>
        </w:rPr>
        <w:t xml:space="preserve"> </w:t>
      </w:r>
      <w:r>
        <w:t>pense</w:t>
      </w:r>
      <w:r>
        <w:rPr>
          <w:spacing w:val="1"/>
        </w:rPr>
        <w:t xml:space="preserve"> </w:t>
      </w:r>
      <w:r>
        <w:t>évidemment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matériaux</w:t>
      </w:r>
      <w:r>
        <w:rPr>
          <w:spacing w:val="61"/>
        </w:rPr>
        <w:t xml:space="preserve"> </w:t>
      </w:r>
      <w:r>
        <w:t>biologiques</w:t>
      </w:r>
      <w:r>
        <w:rPr>
          <w:spacing w:val="61"/>
        </w:rPr>
        <w:t xml:space="preserve"> </w:t>
      </w:r>
      <w:r>
        <w:t>et</w:t>
      </w:r>
      <w:r>
        <w:rPr>
          <w:spacing w:val="61"/>
        </w:rPr>
        <w:t xml:space="preserve"> </w:t>
      </w:r>
      <w:r>
        <w:t>même</w:t>
      </w:r>
      <w:r>
        <w:rPr>
          <w:spacing w:val="61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rPr>
          <w:b/>
        </w:rPr>
        <w:t>création</w:t>
      </w:r>
      <w:r>
        <w:rPr>
          <w:b/>
          <w:spacing w:val="61"/>
        </w:rPr>
        <w:t xml:space="preserve"> </w:t>
      </w:r>
      <w:r>
        <w:rPr>
          <w:b/>
        </w:rPr>
        <w:t>d’espèces</w:t>
      </w:r>
      <w:r>
        <w:rPr>
          <w:b/>
          <w:spacing w:val="1"/>
        </w:rPr>
        <w:t xml:space="preserve"> </w:t>
      </w:r>
      <w:r>
        <w:rPr>
          <w:b/>
        </w:rPr>
        <w:t xml:space="preserve">vivantes </w:t>
      </w:r>
      <w:r>
        <w:t>nouvelles, mais les protéines peuvent également créer des matériaux non biologiques</w:t>
      </w:r>
      <w:r>
        <w:rPr>
          <w:spacing w:val="-57"/>
        </w:rPr>
        <w:t xml:space="preserve"> </w:t>
      </w:r>
      <w:r>
        <w:t>(c’est déjà ce qui se passe dans l’ostéogénèse lors de la création de la matrice minérale de l’os</w:t>
      </w:r>
      <w:r>
        <w:rPr>
          <w:spacing w:val="1"/>
        </w:rPr>
        <w:t xml:space="preserve"> </w:t>
      </w:r>
      <w:r>
        <w:t>en calcium). La production des matériaux biologiques et d’organismes vivants sont parmi les</w:t>
      </w:r>
      <w:r>
        <w:rPr>
          <w:spacing w:val="1"/>
        </w:rPr>
        <w:t xml:space="preserve"> </w:t>
      </w:r>
      <w:r>
        <w:t>premières</w:t>
      </w:r>
      <w:r>
        <w:rPr>
          <w:spacing w:val="1"/>
        </w:rPr>
        <w:t xml:space="preserve"> </w:t>
      </w:r>
      <w:r>
        <w:t>applications des biotechnologies :</w:t>
      </w:r>
    </w:p>
    <w:p w:rsidR="003064C3" w:rsidRDefault="003064C3">
      <w:pPr>
        <w:pStyle w:val="BodyText"/>
        <w:spacing w:before="5"/>
      </w:pP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hanging="361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médicaments</w:t>
      </w:r>
      <w:r>
        <w:rPr>
          <w:spacing w:val="-1"/>
          <w:sz w:val="24"/>
        </w:rPr>
        <w:t xml:space="preserve"> </w:t>
      </w:r>
      <w:r>
        <w:rPr>
          <w:sz w:val="24"/>
        </w:rPr>
        <w:t>et la</w:t>
      </w:r>
      <w:r>
        <w:rPr>
          <w:spacing w:val="-5"/>
          <w:sz w:val="24"/>
        </w:rPr>
        <w:t xml:space="preserve"> </w:t>
      </w:r>
      <w:r>
        <w:rPr>
          <w:sz w:val="24"/>
        </w:rPr>
        <w:t>santé</w:t>
      </w: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hanging="361"/>
        <w:rPr>
          <w:sz w:val="24"/>
        </w:rPr>
      </w:pPr>
      <w:r>
        <w:rPr>
          <w:sz w:val="24"/>
        </w:rPr>
        <w:t>L’alimentation</w:t>
      </w:r>
      <w:r>
        <w:rPr>
          <w:spacing w:val="-4"/>
          <w:sz w:val="24"/>
        </w:rPr>
        <w:t xml:space="preserve"> </w:t>
      </w:r>
      <w:r>
        <w:rPr>
          <w:sz w:val="24"/>
        </w:rPr>
        <w:t>humaine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animale</w:t>
      </w: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hanging="361"/>
        <w:rPr>
          <w:sz w:val="24"/>
        </w:rPr>
      </w:pPr>
      <w:r>
        <w:rPr>
          <w:sz w:val="24"/>
        </w:rPr>
        <w:t>L’agriculture</w:t>
      </w:r>
      <w:r>
        <w:rPr>
          <w:spacing w:val="-8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l’élevage</w:t>
      </w: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spacing w:before="1"/>
        <w:ind w:hanging="361"/>
        <w:rPr>
          <w:sz w:val="24"/>
        </w:rPr>
      </w:pP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cosmétiques</w:t>
      </w: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hanging="361"/>
        <w:rPr>
          <w:sz w:val="24"/>
        </w:rPr>
      </w:pP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enzymes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autres intermédiaires</w:t>
      </w:r>
      <w:r>
        <w:rPr>
          <w:spacing w:val="-4"/>
          <w:sz w:val="24"/>
        </w:rPr>
        <w:t xml:space="preserve"> </w:t>
      </w:r>
      <w:r>
        <w:rPr>
          <w:sz w:val="24"/>
        </w:rPr>
        <w:t>chimiques</w:t>
      </w: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right="1112"/>
        <w:rPr>
          <w:sz w:val="24"/>
        </w:rPr>
      </w:pPr>
      <w:r>
        <w:rPr>
          <w:sz w:val="24"/>
        </w:rPr>
        <w:t>L’énergie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21"/>
          <w:sz w:val="24"/>
        </w:rPr>
        <w:t xml:space="preserve"> </w:t>
      </w:r>
      <w:r>
        <w:rPr>
          <w:sz w:val="24"/>
        </w:rPr>
        <w:t>réduction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la</w:t>
      </w:r>
      <w:r>
        <w:rPr>
          <w:spacing w:val="19"/>
          <w:sz w:val="24"/>
        </w:rPr>
        <w:t xml:space="preserve"> </w:t>
      </w:r>
      <w:r>
        <w:rPr>
          <w:sz w:val="24"/>
        </w:rPr>
        <w:t>consommation</w:t>
      </w:r>
      <w:r>
        <w:rPr>
          <w:spacing w:val="25"/>
          <w:sz w:val="24"/>
        </w:rPr>
        <w:t xml:space="preserve"> </w:t>
      </w:r>
      <w:r>
        <w:rPr>
          <w:sz w:val="24"/>
        </w:rPr>
        <w:t>et</w:t>
      </w:r>
      <w:r>
        <w:rPr>
          <w:spacing w:val="21"/>
          <w:sz w:val="24"/>
        </w:rPr>
        <w:t xml:space="preserve"> </w:t>
      </w:r>
      <w:r>
        <w:rPr>
          <w:sz w:val="24"/>
        </w:rPr>
        <w:t>production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biomasse</w:t>
      </w:r>
      <w:r>
        <w:rPr>
          <w:spacing w:val="21"/>
          <w:sz w:val="24"/>
        </w:rPr>
        <w:t xml:space="preserve"> </w:t>
      </w:r>
      <w:r>
        <w:rPr>
          <w:sz w:val="24"/>
        </w:rPr>
        <w:t>pour</w:t>
      </w:r>
      <w:r>
        <w:rPr>
          <w:spacing w:val="22"/>
          <w:sz w:val="24"/>
        </w:rPr>
        <w:t xml:space="preserve"> </w:t>
      </w:r>
      <w:r>
        <w:rPr>
          <w:sz w:val="24"/>
        </w:rPr>
        <w:t>produire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bioénergie</w:t>
      </w: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right="1110"/>
        <w:rPr>
          <w:sz w:val="24"/>
        </w:rPr>
      </w:pPr>
      <w:r>
        <w:rPr>
          <w:sz w:val="24"/>
        </w:rPr>
        <w:t>L’environnement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réduction</w:t>
      </w:r>
      <w:r>
        <w:rPr>
          <w:spacing w:val="42"/>
          <w:sz w:val="24"/>
        </w:rPr>
        <w:t xml:space="preserve"> </w:t>
      </w:r>
      <w:r>
        <w:rPr>
          <w:sz w:val="24"/>
        </w:rPr>
        <w:t>ou</w:t>
      </w:r>
      <w:r>
        <w:rPr>
          <w:spacing w:val="42"/>
          <w:sz w:val="24"/>
        </w:rPr>
        <w:t xml:space="preserve"> </w:t>
      </w:r>
      <w:r>
        <w:rPr>
          <w:sz w:val="24"/>
        </w:rPr>
        <w:t>retraitement</w:t>
      </w:r>
      <w:r>
        <w:rPr>
          <w:spacing w:val="42"/>
          <w:sz w:val="24"/>
        </w:rPr>
        <w:t xml:space="preserve"> </w:t>
      </w:r>
      <w:r>
        <w:rPr>
          <w:sz w:val="24"/>
        </w:rPr>
        <w:t>des</w:t>
      </w:r>
      <w:r>
        <w:rPr>
          <w:spacing w:val="47"/>
          <w:sz w:val="24"/>
        </w:rPr>
        <w:t xml:space="preserve"> </w:t>
      </w:r>
      <w:r>
        <w:rPr>
          <w:sz w:val="24"/>
        </w:rPr>
        <w:t>déchets,</w:t>
      </w:r>
      <w:r>
        <w:rPr>
          <w:spacing w:val="42"/>
          <w:sz w:val="24"/>
        </w:rPr>
        <w:t xml:space="preserve"> </w:t>
      </w:r>
      <w:r>
        <w:rPr>
          <w:sz w:val="24"/>
        </w:rPr>
        <w:t>assainissement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38"/>
          <w:sz w:val="24"/>
        </w:rPr>
        <w:t xml:space="preserve"> </w:t>
      </w:r>
      <w:r>
        <w:rPr>
          <w:sz w:val="24"/>
        </w:rPr>
        <w:t>l’air</w:t>
      </w:r>
      <w:r>
        <w:rPr>
          <w:spacing w:val="40"/>
          <w:sz w:val="24"/>
        </w:rPr>
        <w:t xml:space="preserve"> </w:t>
      </w:r>
      <w:r>
        <w:rPr>
          <w:sz w:val="24"/>
        </w:rPr>
        <w:t>ou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l’eau</w:t>
      </w: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hanging="361"/>
        <w:rPr>
          <w:sz w:val="24"/>
        </w:rPr>
      </w:pP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>matières</w:t>
      </w:r>
      <w:r>
        <w:rPr>
          <w:spacing w:val="-4"/>
          <w:sz w:val="24"/>
        </w:rPr>
        <w:t xml:space="preserve"> </w:t>
      </w:r>
      <w:r>
        <w:rPr>
          <w:sz w:val="24"/>
        </w:rPr>
        <w:t>premières</w:t>
      </w:r>
      <w:r>
        <w:rPr>
          <w:spacing w:val="-1"/>
          <w:sz w:val="24"/>
        </w:rPr>
        <w:t xml:space="preserve"> </w:t>
      </w:r>
      <w:r>
        <w:rPr>
          <w:sz w:val="24"/>
        </w:rPr>
        <w:t>(matériaux passifs)</w:t>
      </w:r>
    </w:p>
    <w:p w:rsidR="003064C3" w:rsidRDefault="00000000">
      <w:pPr>
        <w:spacing w:before="30"/>
        <w:ind w:left="416"/>
        <w:rPr>
          <w:rFonts w:ascii="Symbol" w:hAnsi="Symbol"/>
          <w:sz w:val="20"/>
        </w:rPr>
      </w:pPr>
      <w:r>
        <w:rPr>
          <w:rFonts w:ascii="Symbol" w:hAnsi="Symbol"/>
          <w:w w:val="97"/>
          <w:sz w:val="20"/>
        </w:rPr>
        <w:t></w:t>
      </w:r>
    </w:p>
    <w:p w:rsidR="003064C3" w:rsidRDefault="00000000">
      <w:pPr>
        <w:pStyle w:val="BodyText"/>
        <w:spacing w:before="6" w:line="237" w:lineRule="auto"/>
        <w:ind w:left="776" w:right="1111"/>
      </w:pPr>
      <w:r>
        <w:t>Dans</w:t>
      </w:r>
      <w:r>
        <w:rPr>
          <w:spacing w:val="13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domaine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production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médicaments,</w:t>
      </w:r>
      <w:r>
        <w:rPr>
          <w:spacing w:val="16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création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nouvelles</w:t>
      </w:r>
      <w:r>
        <w:rPr>
          <w:spacing w:val="17"/>
        </w:rPr>
        <w:t xml:space="preserve"> </w:t>
      </w:r>
      <w:r>
        <w:t>molécules</w:t>
      </w:r>
      <w:r>
        <w:rPr>
          <w:spacing w:val="13"/>
        </w:rPr>
        <w:t xml:space="preserve"> </w:t>
      </w:r>
      <w:r>
        <w:t>ne</w:t>
      </w:r>
      <w:r>
        <w:rPr>
          <w:spacing w:val="-57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croissant</w:t>
      </w:r>
      <w:r>
        <w:rPr>
          <w:spacing w:val="1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penser mais au contraire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décroissant [3] :</w:t>
      </w:r>
    </w:p>
    <w:p w:rsidR="003064C3" w:rsidRDefault="003064C3">
      <w:pPr>
        <w:pStyle w:val="BodyText"/>
        <w:spacing w:before="3"/>
      </w:pP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hanging="361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1986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1990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238</w:t>
      </w:r>
      <w:r>
        <w:rPr>
          <w:spacing w:val="-1"/>
          <w:sz w:val="24"/>
        </w:rPr>
        <w:t xml:space="preserve"> </w:t>
      </w:r>
      <w:r>
        <w:rPr>
          <w:sz w:val="24"/>
        </w:rPr>
        <w:t>nouvelles</w:t>
      </w:r>
      <w:r>
        <w:rPr>
          <w:spacing w:val="-1"/>
          <w:sz w:val="24"/>
        </w:rPr>
        <w:t xml:space="preserve"> </w:t>
      </w:r>
      <w:r>
        <w:rPr>
          <w:sz w:val="24"/>
        </w:rPr>
        <w:t>molécules</w:t>
      </w:r>
      <w:r>
        <w:rPr>
          <w:spacing w:val="-1"/>
          <w:sz w:val="24"/>
        </w:rPr>
        <w:t xml:space="preserve"> </w:t>
      </w:r>
      <w:r>
        <w:rPr>
          <w:sz w:val="24"/>
        </w:rPr>
        <w:t>actives</w:t>
      </w: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hanging="361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1990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1995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211</w:t>
      </w:r>
      <w:r>
        <w:rPr>
          <w:spacing w:val="-1"/>
          <w:sz w:val="24"/>
        </w:rPr>
        <w:t xml:space="preserve"> </w:t>
      </w:r>
      <w:r>
        <w:rPr>
          <w:sz w:val="24"/>
        </w:rPr>
        <w:t>nouvelles</w:t>
      </w:r>
      <w:r>
        <w:rPr>
          <w:spacing w:val="-1"/>
          <w:sz w:val="24"/>
        </w:rPr>
        <w:t xml:space="preserve"> </w:t>
      </w:r>
      <w:r>
        <w:rPr>
          <w:sz w:val="24"/>
        </w:rPr>
        <w:t>molécules</w:t>
      </w:r>
      <w:r>
        <w:rPr>
          <w:spacing w:val="-1"/>
          <w:sz w:val="24"/>
        </w:rPr>
        <w:t xml:space="preserve"> </w:t>
      </w:r>
      <w:r>
        <w:rPr>
          <w:sz w:val="24"/>
        </w:rPr>
        <w:t>actives</w:t>
      </w: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hanging="361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1996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2000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211</w:t>
      </w:r>
      <w:r>
        <w:rPr>
          <w:spacing w:val="-1"/>
          <w:sz w:val="24"/>
        </w:rPr>
        <w:t xml:space="preserve"> </w:t>
      </w:r>
      <w:r>
        <w:rPr>
          <w:sz w:val="24"/>
        </w:rPr>
        <w:t>nouvelles</w:t>
      </w:r>
      <w:r>
        <w:rPr>
          <w:spacing w:val="-1"/>
          <w:sz w:val="24"/>
        </w:rPr>
        <w:t xml:space="preserve"> </w:t>
      </w:r>
      <w:r>
        <w:rPr>
          <w:sz w:val="24"/>
        </w:rPr>
        <w:t>molécules</w:t>
      </w:r>
      <w:r>
        <w:rPr>
          <w:spacing w:val="-1"/>
          <w:sz w:val="24"/>
        </w:rPr>
        <w:t xml:space="preserve"> </w:t>
      </w:r>
      <w:r>
        <w:rPr>
          <w:sz w:val="24"/>
        </w:rPr>
        <w:t>actives</w:t>
      </w:r>
    </w:p>
    <w:p w:rsidR="003064C3" w:rsidRDefault="00000000">
      <w:pPr>
        <w:pStyle w:val="ListParagraph"/>
        <w:numPr>
          <w:ilvl w:val="0"/>
          <w:numId w:val="40"/>
        </w:numPr>
        <w:tabs>
          <w:tab w:val="left" w:pos="776"/>
          <w:tab w:val="left" w:pos="777"/>
        </w:tabs>
        <w:ind w:hanging="361"/>
        <w:rPr>
          <w:sz w:val="24"/>
        </w:rPr>
      </w:pP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2001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2005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149</w:t>
      </w:r>
      <w:r>
        <w:rPr>
          <w:spacing w:val="-1"/>
          <w:sz w:val="24"/>
        </w:rPr>
        <w:t xml:space="preserve"> </w:t>
      </w:r>
      <w:r>
        <w:rPr>
          <w:sz w:val="24"/>
        </w:rPr>
        <w:t>nouvelles</w:t>
      </w:r>
      <w:r>
        <w:rPr>
          <w:spacing w:val="-1"/>
          <w:sz w:val="24"/>
        </w:rPr>
        <w:t xml:space="preserve"> </w:t>
      </w:r>
      <w:r>
        <w:rPr>
          <w:sz w:val="24"/>
        </w:rPr>
        <w:t>molécules</w:t>
      </w:r>
      <w:r>
        <w:rPr>
          <w:spacing w:val="-1"/>
          <w:sz w:val="24"/>
        </w:rPr>
        <w:t xml:space="preserve"> </w:t>
      </w:r>
      <w:r>
        <w:rPr>
          <w:sz w:val="24"/>
        </w:rPr>
        <w:t>actives</w:t>
      </w:r>
    </w:p>
    <w:p w:rsidR="003064C3" w:rsidRDefault="003064C3">
      <w:pPr>
        <w:pStyle w:val="BodyText"/>
        <w:spacing w:before="3"/>
        <w:rPr>
          <w:sz w:val="25"/>
        </w:rPr>
      </w:pPr>
    </w:p>
    <w:p w:rsidR="003064C3" w:rsidRDefault="00000000">
      <w:pPr>
        <w:pStyle w:val="Heading1"/>
        <w:jc w:val="both"/>
      </w:pPr>
      <w:r>
        <w:t>Des</w:t>
      </w:r>
      <w:r>
        <w:rPr>
          <w:spacing w:val="-6"/>
        </w:rPr>
        <w:t xml:space="preserve"> </w:t>
      </w:r>
      <w:r>
        <w:t>systèmes</w:t>
      </w:r>
      <w:r>
        <w:rPr>
          <w:spacing w:val="-2"/>
        </w:rPr>
        <w:t xml:space="preserve"> </w:t>
      </w:r>
      <w:r>
        <w:t>mécaniques,</w:t>
      </w:r>
      <w:r>
        <w:rPr>
          <w:spacing w:val="-4"/>
        </w:rPr>
        <w:t xml:space="preserve"> </w:t>
      </w:r>
      <w:r>
        <w:t>optiques…</w:t>
      </w:r>
    </w:p>
    <w:p w:rsidR="003064C3" w:rsidRDefault="003064C3">
      <w:pPr>
        <w:pStyle w:val="BodyText"/>
        <w:spacing w:before="7"/>
        <w:rPr>
          <w:b/>
          <w:sz w:val="23"/>
        </w:rPr>
      </w:pPr>
    </w:p>
    <w:p w:rsidR="003064C3" w:rsidRDefault="00000000">
      <w:pPr>
        <w:pStyle w:val="BodyText"/>
        <w:ind w:left="476" w:right="1082"/>
        <w:jc w:val="both"/>
      </w:pPr>
      <w:r>
        <w:t>On sait déjà par exemple réaliser des robots marcheurs bipèdes avec des brins d’ADN[13], la</w:t>
      </w:r>
      <w:r>
        <w:rPr>
          <w:spacing w:val="1"/>
        </w:rPr>
        <w:t xml:space="preserve"> </w:t>
      </w:r>
      <w:r>
        <w:t>bioluminescence</w:t>
      </w:r>
      <w:r>
        <w:rPr>
          <w:spacing w:val="-4"/>
        </w:rPr>
        <w:t xml:space="preserve"> </w:t>
      </w:r>
      <w:r>
        <w:t>s’intéresse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des propriétés</w:t>
      </w:r>
      <w:r>
        <w:rPr>
          <w:spacing w:val="-1"/>
        </w:rPr>
        <w:t xml:space="preserve"> </w:t>
      </w:r>
      <w:r>
        <w:t>optiques particulières du</w:t>
      </w:r>
      <w:r>
        <w:rPr>
          <w:spacing w:val="-1"/>
        </w:rPr>
        <w:t xml:space="preserve"> </w:t>
      </w:r>
      <w:r>
        <w:t>vivant…</w:t>
      </w:r>
    </w:p>
    <w:p w:rsidR="003064C3" w:rsidRDefault="003064C3">
      <w:pPr>
        <w:pStyle w:val="BodyText"/>
        <w:spacing w:before="1"/>
        <w:rPr>
          <w:sz w:val="25"/>
        </w:rPr>
      </w:pPr>
    </w:p>
    <w:p w:rsidR="003064C3" w:rsidRDefault="00000000">
      <w:pPr>
        <w:pStyle w:val="Heading1"/>
        <w:jc w:val="both"/>
      </w:pPr>
      <w:r>
        <w:t>Des</w:t>
      </w:r>
      <w:r>
        <w:rPr>
          <w:spacing w:val="-5"/>
        </w:rPr>
        <w:t xml:space="preserve"> </w:t>
      </w:r>
      <w:r>
        <w:t>Technologies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l'information</w:t>
      </w:r>
      <w:r>
        <w:rPr>
          <w:spacing w:val="-2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Communication (TIC)</w:t>
      </w:r>
    </w:p>
    <w:p w:rsidR="003064C3" w:rsidRDefault="003064C3">
      <w:pPr>
        <w:pStyle w:val="BodyText"/>
        <w:spacing w:before="7"/>
        <w:rPr>
          <w:b/>
          <w:sz w:val="23"/>
        </w:rPr>
      </w:pPr>
    </w:p>
    <w:p w:rsidR="003064C3" w:rsidRDefault="00000000">
      <w:pPr>
        <w:pStyle w:val="BodyText"/>
        <w:ind w:left="476" w:right="1081"/>
        <w:jc w:val="both"/>
      </w:pPr>
      <w:r>
        <w:t>Les</w:t>
      </w:r>
      <w:r>
        <w:rPr>
          <w:spacing w:val="1"/>
        </w:rPr>
        <w:t xml:space="preserve"> </w:t>
      </w:r>
      <w:r>
        <w:t>laboratoires</w:t>
      </w:r>
      <w:r>
        <w:rPr>
          <w:spacing w:val="1"/>
        </w:rPr>
        <w:t xml:space="preserve"> </w:t>
      </w:r>
      <w:r>
        <w:t>travaillent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mémoire</w:t>
      </w:r>
      <w:r>
        <w:rPr>
          <w:spacing w:val="1"/>
        </w:rPr>
        <w:t xml:space="preserve"> </w:t>
      </w:r>
      <w:r>
        <w:t>ADN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également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l'utilisation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l’assemblage de chaînes de nucléotides de l’ADN pour faire des calculs parallèles (type</w:t>
      </w:r>
      <w:r>
        <w:rPr>
          <w:spacing w:val="1"/>
        </w:rPr>
        <w:t xml:space="preserve"> </w:t>
      </w:r>
      <w:r>
        <w:t>voyageur de</w:t>
      </w:r>
      <w:r>
        <w:rPr>
          <w:spacing w:val="1"/>
        </w:rPr>
        <w:t xml:space="preserve"> </w:t>
      </w:r>
      <w:r>
        <w:t>commerce)</w:t>
      </w:r>
      <w:r>
        <w:rPr>
          <w:spacing w:val="1"/>
        </w:rPr>
        <w:t xml:space="preserve"> </w:t>
      </w:r>
      <w:r>
        <w:t>à l'aide de la traduction</w:t>
      </w:r>
      <w:r>
        <w:rPr>
          <w:spacing w:val="1"/>
        </w:rPr>
        <w:t xml:space="preserve"> </w:t>
      </w:r>
      <w:r>
        <w:t>de l’ARN en</w:t>
      </w:r>
      <w:r>
        <w:rPr>
          <w:spacing w:val="1"/>
        </w:rPr>
        <w:t xml:space="preserve"> </w:t>
      </w:r>
      <w:r>
        <w:t>protéine 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substances présentes dans la cellules (fonctions logiques du type : si A et &gt;B ou C sont</w:t>
      </w:r>
      <w:r>
        <w:rPr>
          <w:spacing w:val="1"/>
        </w:rPr>
        <w:t xml:space="preserve"> </w:t>
      </w:r>
      <w:r>
        <w:t>présents</w:t>
      </w:r>
      <w:r>
        <w:rPr>
          <w:spacing w:val="-1"/>
        </w:rPr>
        <w:t xml:space="preserve"> </w:t>
      </w:r>
      <w:r>
        <w:t>alors l’ARN</w:t>
      </w:r>
      <w:r>
        <w:rPr>
          <w:spacing w:val="2"/>
        </w:rPr>
        <w:t xml:space="preserve"> </w:t>
      </w:r>
      <w:r>
        <w:t>est</w:t>
      </w:r>
      <w:r>
        <w:rPr>
          <w:spacing w:val="2"/>
        </w:rPr>
        <w:t xml:space="preserve"> </w:t>
      </w:r>
      <w:r>
        <w:t>traduit)</w:t>
      </w:r>
    </w:p>
    <w:p w:rsidR="003064C3" w:rsidRDefault="003064C3">
      <w:pPr>
        <w:pStyle w:val="BodyText"/>
        <w:spacing w:before="1"/>
        <w:rPr>
          <w:sz w:val="25"/>
        </w:rPr>
      </w:pPr>
    </w:p>
    <w:p w:rsidR="003064C3" w:rsidRDefault="00000000">
      <w:pPr>
        <w:pStyle w:val="Heading1"/>
        <w:numPr>
          <w:ilvl w:val="1"/>
          <w:numId w:val="39"/>
        </w:numPr>
        <w:tabs>
          <w:tab w:val="left" w:pos="897"/>
        </w:tabs>
        <w:ind w:hanging="421"/>
      </w:pPr>
      <w:r>
        <w:t>Domaines</w:t>
      </w:r>
      <w:r>
        <w:rPr>
          <w:spacing w:val="-5"/>
        </w:rPr>
        <w:t xml:space="preserve"> </w:t>
      </w:r>
      <w:r>
        <w:t>industriels</w:t>
      </w:r>
      <w:r>
        <w:rPr>
          <w:spacing w:val="-4"/>
        </w:rPr>
        <w:t xml:space="preserve"> </w:t>
      </w:r>
      <w:r>
        <w:t>concernés</w:t>
      </w:r>
    </w:p>
    <w:p w:rsidR="003064C3" w:rsidRDefault="00000000">
      <w:pPr>
        <w:pStyle w:val="BodyText"/>
        <w:spacing w:before="33" w:line="276" w:lineRule="auto"/>
        <w:ind w:left="476" w:right="1085"/>
        <w:jc w:val="both"/>
      </w:pPr>
      <w:r>
        <w:t>Pour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durable,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procédés</w:t>
      </w:r>
      <w:r>
        <w:rPr>
          <w:spacing w:val="1"/>
        </w:rPr>
        <w:t xml:space="preserve"> </w:t>
      </w:r>
      <w:r>
        <w:t>enzymatiques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rPr>
          <w:spacing w:val="-1"/>
        </w:rPr>
        <w:t>industrielles</w:t>
      </w:r>
      <w:r>
        <w:rPr>
          <w:spacing w:val="10"/>
        </w:rPr>
        <w:t xml:space="preserve"> </w:t>
      </w:r>
      <w:r>
        <w:t>«</w:t>
      </w:r>
      <w:r>
        <w:rPr>
          <w:spacing w:val="-17"/>
        </w:rPr>
        <w:t xml:space="preserve"> </w:t>
      </w:r>
      <w:r>
        <w:t>propres</w:t>
      </w:r>
      <w:r>
        <w:rPr>
          <w:spacing w:val="10"/>
        </w:rPr>
        <w:t xml:space="preserve"> </w:t>
      </w:r>
      <w:r>
        <w:t>»</w:t>
      </w:r>
      <w:r>
        <w:rPr>
          <w:spacing w:val="-12"/>
        </w:rPr>
        <w:t xml:space="preserve"> </w:t>
      </w:r>
      <w:r>
        <w:t>les plus intéressantes et</w:t>
      </w:r>
      <w:r>
        <w:rPr>
          <w:spacing w:val="1"/>
        </w:rPr>
        <w:t xml:space="preserve"> </w:t>
      </w:r>
      <w:r>
        <w:t>les plus utilisées :</w:t>
      </w:r>
    </w:p>
    <w:p w:rsidR="003064C3" w:rsidRDefault="003064C3">
      <w:pPr>
        <w:pStyle w:val="BodyText"/>
        <w:spacing w:before="4"/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6"/>
          <w:tab w:val="left" w:pos="1197"/>
        </w:tabs>
        <w:spacing w:line="237" w:lineRule="auto"/>
        <w:ind w:right="1112"/>
        <w:rPr>
          <w:sz w:val="24"/>
        </w:rPr>
      </w:pPr>
      <w:r>
        <w:rPr>
          <w:b/>
          <w:sz w:val="24"/>
        </w:rPr>
        <w:t>Industrie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textile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amidon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fécule,</w:t>
      </w:r>
      <w:r>
        <w:rPr>
          <w:spacing w:val="-1"/>
          <w:sz w:val="24"/>
        </w:rPr>
        <w:t xml:space="preserve"> </w:t>
      </w:r>
      <w:r>
        <w:rPr>
          <w:sz w:val="24"/>
        </w:rPr>
        <w:t>bière,</w:t>
      </w:r>
      <w:r>
        <w:rPr>
          <w:spacing w:val="-1"/>
          <w:sz w:val="24"/>
        </w:rPr>
        <w:t xml:space="preserve"> </w:t>
      </w:r>
      <w:r>
        <w:rPr>
          <w:sz w:val="24"/>
        </w:rPr>
        <w:t>pâtisserie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panification,</w:t>
      </w:r>
      <w:r>
        <w:rPr>
          <w:spacing w:val="-1"/>
          <w:sz w:val="24"/>
        </w:rPr>
        <w:t xml:space="preserve"> </w:t>
      </w:r>
      <w:r>
        <w:rPr>
          <w:sz w:val="24"/>
        </w:rPr>
        <w:t>vins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jus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fruit,</w:t>
      </w:r>
      <w:r>
        <w:rPr>
          <w:spacing w:val="-57"/>
          <w:sz w:val="24"/>
        </w:rPr>
        <w:t xml:space="preserve"> </w:t>
      </w:r>
      <w:r>
        <w:rPr>
          <w:sz w:val="24"/>
        </w:rPr>
        <w:t>dégradation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l’amidon</w:t>
      </w:r>
      <w:r>
        <w:rPr>
          <w:spacing w:val="1"/>
          <w:sz w:val="24"/>
        </w:rPr>
        <w:t xml:space="preserve"> </w:t>
      </w:r>
      <w:r>
        <w:rPr>
          <w:sz w:val="24"/>
        </w:rPr>
        <w:t>en sucres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fabrication</w:t>
      </w:r>
      <w:r>
        <w:rPr>
          <w:spacing w:val="-1"/>
          <w:sz w:val="24"/>
        </w:rPr>
        <w:t xml:space="preserve"> </w:t>
      </w:r>
      <w:r>
        <w:rPr>
          <w:sz w:val="24"/>
        </w:rPr>
        <w:t>d’alcool comme</w:t>
      </w:r>
      <w:r>
        <w:rPr>
          <w:spacing w:val="-2"/>
          <w:sz w:val="24"/>
        </w:rPr>
        <w:t xml:space="preserve"> </w:t>
      </w:r>
      <w:r>
        <w:rPr>
          <w:sz w:val="24"/>
        </w:rPr>
        <w:t>solvant.</w:t>
      </w:r>
    </w:p>
    <w:p w:rsidR="003064C3" w:rsidRDefault="003064C3">
      <w:pPr>
        <w:pStyle w:val="BodyText"/>
        <w:spacing w:before="8"/>
        <w:rPr>
          <w:sz w:val="27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6"/>
          <w:tab w:val="left" w:pos="1197"/>
        </w:tabs>
        <w:spacing w:line="235" w:lineRule="auto"/>
        <w:ind w:right="1118"/>
        <w:rPr>
          <w:sz w:val="24"/>
        </w:rPr>
      </w:pPr>
      <w:r>
        <w:rPr>
          <w:b/>
          <w:sz w:val="24"/>
        </w:rPr>
        <w:t>Industrie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alimentaire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des</w:t>
      </w:r>
      <w:r>
        <w:rPr>
          <w:spacing w:val="6"/>
          <w:sz w:val="24"/>
        </w:rPr>
        <w:t xml:space="preserve"> </w:t>
      </w:r>
      <w:r>
        <w:rPr>
          <w:sz w:val="24"/>
        </w:rPr>
        <w:t>additifs</w:t>
      </w:r>
      <w:r>
        <w:rPr>
          <w:spacing w:val="6"/>
          <w:sz w:val="24"/>
        </w:rPr>
        <w:t xml:space="preserve"> </w:t>
      </w:r>
      <w:r>
        <w:rPr>
          <w:sz w:val="24"/>
        </w:rPr>
        <w:t>pour</w:t>
      </w:r>
      <w:r>
        <w:rPr>
          <w:spacing w:val="6"/>
          <w:sz w:val="24"/>
        </w:rPr>
        <w:t xml:space="preserve"> </w:t>
      </w:r>
      <w:r>
        <w:rPr>
          <w:sz w:val="24"/>
        </w:rPr>
        <w:t>l’amélioration</w:t>
      </w:r>
      <w:r>
        <w:rPr>
          <w:spacing w:val="6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qualités</w:t>
      </w:r>
      <w:r>
        <w:rPr>
          <w:spacing w:val="6"/>
          <w:sz w:val="24"/>
        </w:rPr>
        <w:t xml:space="preserve"> </w:t>
      </w:r>
      <w:r>
        <w:rPr>
          <w:sz w:val="24"/>
        </w:rPr>
        <w:t>nutritives</w:t>
      </w:r>
      <w:r>
        <w:rPr>
          <w:spacing w:val="7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aliments,</w:t>
      </w:r>
      <w:r>
        <w:rPr>
          <w:spacing w:val="11"/>
          <w:sz w:val="24"/>
        </w:rPr>
        <w:t xml:space="preserve"> </w:t>
      </w:r>
      <w:r>
        <w:rPr>
          <w:sz w:val="24"/>
        </w:rPr>
        <w:t>industrie</w:t>
      </w:r>
      <w:r>
        <w:rPr>
          <w:spacing w:val="11"/>
          <w:sz w:val="24"/>
        </w:rPr>
        <w:t xml:space="preserve"> </w:t>
      </w:r>
      <w:r>
        <w:rPr>
          <w:sz w:val="24"/>
        </w:rPr>
        <w:t>laitière</w:t>
      </w:r>
      <w:r>
        <w:rPr>
          <w:spacing w:val="10"/>
          <w:sz w:val="24"/>
        </w:rPr>
        <w:t xml:space="preserve"> </w:t>
      </w:r>
      <w:r>
        <w:rPr>
          <w:sz w:val="24"/>
        </w:rPr>
        <w:t>pour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conversion</w:t>
      </w:r>
      <w:r>
        <w:rPr>
          <w:spacing w:val="13"/>
          <w:sz w:val="24"/>
        </w:rPr>
        <w:t xml:space="preserve"> </w:t>
      </w:r>
      <w:r>
        <w:rPr>
          <w:sz w:val="24"/>
        </w:rPr>
        <w:t>du</w:t>
      </w:r>
      <w:r>
        <w:rPr>
          <w:spacing w:val="13"/>
          <w:sz w:val="24"/>
        </w:rPr>
        <w:t xml:space="preserve"> </w:t>
      </w:r>
      <w:r>
        <w:rPr>
          <w:sz w:val="24"/>
        </w:rPr>
        <w:t>lactose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sucre</w:t>
      </w:r>
      <w:r>
        <w:rPr>
          <w:spacing w:val="10"/>
          <w:sz w:val="24"/>
        </w:rPr>
        <w:t xml:space="preserve"> </w:t>
      </w:r>
      <w:r>
        <w:rPr>
          <w:sz w:val="24"/>
        </w:rPr>
        <w:t>assimilable,</w:t>
      </w:r>
      <w:r>
        <w:rPr>
          <w:spacing w:val="14"/>
          <w:sz w:val="24"/>
        </w:rPr>
        <w:t xml:space="preserve"> </w:t>
      </w:r>
      <w:r>
        <w:rPr>
          <w:sz w:val="24"/>
        </w:rPr>
        <w:t>arômes</w:t>
      </w:r>
    </w:p>
    <w:p w:rsidR="003064C3" w:rsidRDefault="003064C3">
      <w:pPr>
        <w:spacing w:line="235" w:lineRule="auto"/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tabs>
          <w:tab w:val="left" w:pos="1829"/>
          <w:tab w:val="left" w:pos="5176"/>
          <w:tab w:val="left" w:pos="9324"/>
        </w:tabs>
        <w:spacing w:before="169" w:line="237" w:lineRule="auto"/>
        <w:ind w:left="1196" w:right="1091"/>
      </w:pPr>
      <w:r>
        <w:lastRenderedPageBreak/>
        <w:t>de</w:t>
      </w:r>
      <w:r>
        <w:tab/>
        <w:t>fromages,</w:t>
      </w:r>
      <w:r>
        <w:rPr>
          <w:spacing w:val="-5"/>
        </w:rPr>
        <w:t xml:space="preserve"> </w:t>
      </w:r>
      <w:r>
        <w:t>arômes</w:t>
      </w:r>
      <w:r>
        <w:rPr>
          <w:spacing w:val="-2"/>
        </w:rPr>
        <w:t xml:space="preserve"> </w:t>
      </w:r>
      <w:r>
        <w:t>alimentaires</w:t>
      </w:r>
      <w:r>
        <w:tab/>
        <w:t>biosynthétiques,</w:t>
      </w:r>
      <w:r>
        <w:rPr>
          <w:spacing w:val="-5"/>
        </w:rPr>
        <w:t xml:space="preserve"> </w:t>
      </w:r>
      <w:r>
        <w:t>colorants</w:t>
      </w:r>
      <w:r>
        <w:rPr>
          <w:spacing w:val="-4"/>
        </w:rPr>
        <w:t xml:space="preserve"> </w:t>
      </w:r>
      <w:r>
        <w:t>alimentaires</w:t>
      </w:r>
      <w:r>
        <w:tab/>
      </w:r>
      <w:r>
        <w:rPr>
          <w:spacing w:val="-5"/>
        </w:rPr>
        <w:t>de</w:t>
      </w:r>
      <w:r>
        <w:rPr>
          <w:spacing w:val="-57"/>
        </w:rPr>
        <w:t xml:space="preserve"> </w:t>
      </w:r>
      <w:r>
        <w:t>synthèse),</w:t>
      </w:r>
    </w:p>
    <w:p w:rsidR="003064C3" w:rsidRDefault="003064C3">
      <w:pPr>
        <w:pStyle w:val="BodyText"/>
        <w:spacing w:before="9"/>
        <w:rPr>
          <w:sz w:val="27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spacing w:line="237" w:lineRule="auto"/>
        <w:ind w:right="1083"/>
        <w:jc w:val="both"/>
        <w:rPr>
          <w:sz w:val="24"/>
        </w:rPr>
      </w:pPr>
      <w:r>
        <w:rPr>
          <w:b/>
          <w:sz w:val="24"/>
        </w:rPr>
        <w:t xml:space="preserve">Alimentation animale </w:t>
      </w:r>
      <w:r>
        <w:rPr>
          <w:sz w:val="24"/>
        </w:rPr>
        <w:t>(hydrolyse des protéines pour la production de farines à haut</w:t>
      </w:r>
      <w:r>
        <w:rPr>
          <w:spacing w:val="1"/>
          <w:sz w:val="24"/>
        </w:rPr>
        <w:t xml:space="preserve"> </w:t>
      </w:r>
      <w:r>
        <w:rPr>
          <w:sz w:val="24"/>
        </w:rPr>
        <w:t>rendement),</w:t>
      </w:r>
    </w:p>
    <w:p w:rsidR="003064C3" w:rsidRDefault="003064C3">
      <w:pPr>
        <w:pStyle w:val="BodyText"/>
        <w:spacing w:before="6"/>
        <w:rPr>
          <w:sz w:val="27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ind w:right="1083"/>
        <w:jc w:val="both"/>
        <w:rPr>
          <w:sz w:val="24"/>
        </w:rPr>
      </w:pPr>
      <w:r>
        <w:rPr>
          <w:b/>
          <w:sz w:val="24"/>
        </w:rPr>
        <w:t>Industrie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cosmétiques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(production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bases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crèmes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61"/>
          <w:sz w:val="24"/>
        </w:rPr>
        <w:t xml:space="preserve"> </w:t>
      </w:r>
      <w:r>
        <w:rPr>
          <w:sz w:val="24"/>
        </w:rPr>
        <w:t>de</w:t>
      </w:r>
      <w:r>
        <w:rPr>
          <w:spacing w:val="60"/>
          <w:sz w:val="24"/>
        </w:rPr>
        <w:t xml:space="preserve"> </w:t>
      </w:r>
      <w:r>
        <w:rPr>
          <w:sz w:val="24"/>
        </w:rPr>
        <w:t>collagènes),</w:t>
      </w:r>
      <w:r>
        <w:rPr>
          <w:spacing w:val="1"/>
          <w:sz w:val="24"/>
        </w:rPr>
        <w:t xml:space="preserve"> </w:t>
      </w:r>
      <w:r>
        <w:rPr>
          <w:sz w:val="24"/>
        </w:rPr>
        <w:t>industrie</w:t>
      </w:r>
      <w:r>
        <w:rPr>
          <w:spacing w:val="1"/>
          <w:sz w:val="24"/>
        </w:rPr>
        <w:t xml:space="preserve"> </w:t>
      </w:r>
      <w:r>
        <w:rPr>
          <w:sz w:val="24"/>
        </w:rPr>
        <w:t>papetière</w:t>
      </w:r>
      <w:r>
        <w:rPr>
          <w:spacing w:val="1"/>
          <w:sz w:val="24"/>
        </w:rPr>
        <w:t xml:space="preserve"> </w:t>
      </w:r>
      <w:r>
        <w:rPr>
          <w:sz w:val="24"/>
        </w:rPr>
        <w:t>(dissolution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pâtes,</w:t>
      </w:r>
      <w:r>
        <w:rPr>
          <w:spacing w:val="1"/>
          <w:sz w:val="24"/>
        </w:rPr>
        <w:t xml:space="preserve"> </w:t>
      </w:r>
      <w:r>
        <w:rPr>
          <w:sz w:val="24"/>
        </w:rPr>
        <w:t>blanchiment,</w:t>
      </w:r>
      <w:r>
        <w:rPr>
          <w:spacing w:val="1"/>
          <w:sz w:val="24"/>
        </w:rPr>
        <w:t xml:space="preserve"> </w:t>
      </w:r>
      <w:r>
        <w:rPr>
          <w:sz w:val="24"/>
        </w:rPr>
        <w:t>contrôle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viscosité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amidons),</w:t>
      </w:r>
      <w:r>
        <w:rPr>
          <w:spacing w:val="1"/>
          <w:sz w:val="24"/>
        </w:rPr>
        <w:t xml:space="preserve"> </w:t>
      </w:r>
      <w:r>
        <w:rPr>
          <w:sz w:val="24"/>
        </w:rPr>
        <w:t>procédés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tannage</w:t>
      </w:r>
      <w:r>
        <w:rPr>
          <w:spacing w:val="1"/>
          <w:sz w:val="24"/>
        </w:rPr>
        <w:t xml:space="preserve"> </w:t>
      </w:r>
      <w:r>
        <w:rPr>
          <w:sz w:val="24"/>
        </w:rPr>
        <w:t>(élimination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poils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graisses),</w:t>
      </w:r>
      <w:r>
        <w:rPr>
          <w:spacing w:val="1"/>
          <w:sz w:val="24"/>
        </w:rPr>
        <w:t xml:space="preserve"> </w:t>
      </w:r>
      <w:r>
        <w:rPr>
          <w:sz w:val="24"/>
        </w:rPr>
        <w:t>traitement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-57"/>
          <w:sz w:val="24"/>
        </w:rPr>
        <w:t xml:space="preserve"> </w:t>
      </w:r>
      <w:r>
        <w:rPr>
          <w:sz w:val="24"/>
        </w:rPr>
        <w:t>graisses (hydrolyse des graisses et lécithines, estérification, production d’agents de</w:t>
      </w:r>
      <w:r>
        <w:rPr>
          <w:spacing w:val="1"/>
          <w:sz w:val="24"/>
        </w:rPr>
        <w:t xml:space="preserve"> </w:t>
      </w:r>
      <w:r>
        <w:rPr>
          <w:sz w:val="24"/>
        </w:rPr>
        <w:t>solubilité, bio-détergents, savons et procédés de saponification), chimie fine (produits</w:t>
      </w:r>
      <w:r>
        <w:rPr>
          <w:spacing w:val="1"/>
          <w:sz w:val="24"/>
        </w:rPr>
        <w:t xml:space="preserve"> </w:t>
      </w:r>
      <w:r>
        <w:rPr>
          <w:sz w:val="24"/>
        </w:rPr>
        <w:t>pharmaceutiques).</w:t>
      </w:r>
    </w:p>
    <w:p w:rsidR="003064C3" w:rsidRDefault="003064C3">
      <w:pPr>
        <w:pStyle w:val="BodyText"/>
        <w:spacing w:before="10"/>
        <w:rPr>
          <w:sz w:val="26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spacing w:line="237" w:lineRule="auto"/>
        <w:ind w:right="1084"/>
        <w:jc w:val="both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procédés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fermentation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traditionnelle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1"/>
          <w:sz w:val="24"/>
        </w:rPr>
        <w:t xml:space="preserve"> </w:t>
      </w:r>
      <w:r>
        <w:rPr>
          <w:sz w:val="24"/>
        </w:rPr>
        <w:t>alcoolique,</w:t>
      </w:r>
      <w:r>
        <w:rPr>
          <w:spacing w:val="1"/>
          <w:sz w:val="24"/>
        </w:rPr>
        <w:t xml:space="preserve"> </w:t>
      </w:r>
      <w:r>
        <w:rPr>
          <w:sz w:val="24"/>
        </w:rPr>
        <w:t>acides</w:t>
      </w:r>
      <w:r>
        <w:rPr>
          <w:spacing w:val="1"/>
          <w:sz w:val="24"/>
        </w:rPr>
        <w:t xml:space="preserve"> </w:t>
      </w:r>
      <w:r>
        <w:rPr>
          <w:sz w:val="24"/>
        </w:rPr>
        <w:t>organiques</w:t>
      </w:r>
      <w:r>
        <w:rPr>
          <w:spacing w:val="-2"/>
          <w:sz w:val="24"/>
        </w:rPr>
        <w:t xml:space="preserve"> </w:t>
      </w:r>
      <w:r>
        <w:rPr>
          <w:sz w:val="24"/>
        </w:rPr>
        <w:t>(acide</w:t>
      </w:r>
      <w:r>
        <w:rPr>
          <w:spacing w:val="-1"/>
          <w:sz w:val="24"/>
        </w:rPr>
        <w:t xml:space="preserve"> </w:t>
      </w:r>
      <w:r>
        <w:rPr>
          <w:sz w:val="24"/>
        </w:rPr>
        <w:t>citrique, acide</w:t>
      </w:r>
      <w:r>
        <w:rPr>
          <w:spacing w:val="2"/>
          <w:sz w:val="24"/>
        </w:rPr>
        <w:t xml:space="preserve"> </w:t>
      </w:r>
      <w:r>
        <w:rPr>
          <w:sz w:val="24"/>
        </w:rPr>
        <w:t>acétique, ...),</w:t>
      </w:r>
    </w:p>
    <w:p w:rsidR="003064C3" w:rsidRDefault="003064C3">
      <w:pPr>
        <w:pStyle w:val="BodyText"/>
        <w:spacing w:before="8"/>
        <w:rPr>
          <w:sz w:val="27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spacing w:line="235" w:lineRule="auto"/>
        <w:ind w:right="1089"/>
        <w:jc w:val="both"/>
        <w:rPr>
          <w:sz w:val="24"/>
        </w:rPr>
      </w:pPr>
      <w:r>
        <w:rPr>
          <w:b/>
          <w:sz w:val="24"/>
        </w:rPr>
        <w:t>Production d’antibiotiques</w:t>
      </w:r>
      <w:r>
        <w:rPr>
          <w:sz w:val="24"/>
        </w:rPr>
        <w:t>, production de dérivés chimiques, biopolymères, etc. à</w:t>
      </w:r>
      <w:r>
        <w:rPr>
          <w:spacing w:val="1"/>
          <w:sz w:val="24"/>
        </w:rPr>
        <w:t xml:space="preserve"> </w:t>
      </w:r>
      <w:r>
        <w:rPr>
          <w:sz w:val="24"/>
        </w:rPr>
        <w:t>l’aide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cultures de micro-organismes.</w:t>
      </w:r>
    </w:p>
    <w:p w:rsidR="003064C3" w:rsidRDefault="003064C3">
      <w:pPr>
        <w:pStyle w:val="BodyText"/>
        <w:spacing w:before="10"/>
        <w:rPr>
          <w:sz w:val="27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spacing w:line="235" w:lineRule="auto"/>
        <w:ind w:right="1087"/>
        <w:jc w:val="both"/>
        <w:rPr>
          <w:sz w:val="24"/>
        </w:rPr>
      </w:pPr>
      <w:r>
        <w:rPr>
          <w:b/>
          <w:sz w:val="24"/>
        </w:rPr>
        <w:t>L’utilisation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enzymes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biocatalyseurs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procédés</w:t>
      </w:r>
      <w:r>
        <w:rPr>
          <w:spacing w:val="1"/>
          <w:sz w:val="24"/>
        </w:rPr>
        <w:t xml:space="preserve"> </w:t>
      </w:r>
      <w:r>
        <w:rPr>
          <w:sz w:val="24"/>
        </w:rPr>
        <w:t>alimentaires,</w:t>
      </w:r>
      <w:r>
        <w:rPr>
          <w:spacing w:val="1"/>
          <w:sz w:val="24"/>
        </w:rPr>
        <w:t xml:space="preserve"> </w:t>
      </w:r>
      <w:r>
        <w:rPr>
          <w:sz w:val="24"/>
        </w:rPr>
        <w:t>substances</w:t>
      </w:r>
      <w:r>
        <w:rPr>
          <w:spacing w:val="1"/>
          <w:sz w:val="24"/>
        </w:rPr>
        <w:t xml:space="preserve"> </w:t>
      </w:r>
      <w:r>
        <w:rPr>
          <w:sz w:val="24"/>
        </w:rPr>
        <w:t>chimiques,</w:t>
      </w:r>
      <w:r>
        <w:rPr>
          <w:spacing w:val="-1"/>
          <w:sz w:val="24"/>
        </w:rPr>
        <w:t xml:space="preserve"> </w:t>
      </w:r>
      <w:r>
        <w:rPr>
          <w:sz w:val="24"/>
        </w:rPr>
        <w:t>chimiothérapie,</w:t>
      </w:r>
      <w:r>
        <w:rPr>
          <w:spacing w:val="-2"/>
          <w:sz w:val="24"/>
        </w:rPr>
        <w:t xml:space="preserve"> </w:t>
      </w:r>
      <w:r>
        <w:rPr>
          <w:sz w:val="24"/>
        </w:rPr>
        <w:t>biosenseurs,</w:t>
      </w:r>
      <w:r>
        <w:rPr>
          <w:spacing w:val="-1"/>
          <w:sz w:val="24"/>
        </w:rPr>
        <w:t xml:space="preserve"> </w:t>
      </w:r>
      <w:r>
        <w:rPr>
          <w:sz w:val="24"/>
        </w:rPr>
        <w:t>équipements</w:t>
      </w:r>
      <w:r>
        <w:rPr>
          <w:spacing w:val="1"/>
          <w:sz w:val="24"/>
        </w:rPr>
        <w:t xml:space="preserve"> </w:t>
      </w:r>
      <w:r>
        <w:rPr>
          <w:sz w:val="24"/>
        </w:rPr>
        <w:t>médicaux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diagnostic.</w:t>
      </w:r>
    </w:p>
    <w:p w:rsidR="003064C3" w:rsidRDefault="003064C3">
      <w:pPr>
        <w:pStyle w:val="BodyText"/>
        <w:spacing w:before="7"/>
        <w:rPr>
          <w:sz w:val="28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spacing w:before="1" w:line="235" w:lineRule="auto"/>
        <w:ind w:right="1081"/>
        <w:jc w:val="both"/>
        <w:rPr>
          <w:sz w:val="24"/>
        </w:rPr>
      </w:pPr>
      <w:r>
        <w:rPr>
          <w:b/>
          <w:sz w:val="24"/>
        </w:rPr>
        <w:t xml:space="preserve">L’industrie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des combustibles et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produits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organiques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alternatifs  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pétrol</w:t>
      </w:r>
      <w:r>
        <w:rPr>
          <w:sz w:val="24"/>
        </w:rPr>
        <w:t>e : photolyse de   l’hydrogène,   digesteurs    de biomasse pour   la   production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méthane,</w:t>
      </w:r>
      <w:r>
        <w:rPr>
          <w:spacing w:val="4"/>
          <w:sz w:val="24"/>
        </w:rPr>
        <w:t xml:space="preserve"> </w:t>
      </w:r>
      <w:r>
        <w:rPr>
          <w:sz w:val="24"/>
        </w:rPr>
        <w:t>alcools (à</w:t>
      </w:r>
      <w:r>
        <w:rPr>
          <w:spacing w:val="-1"/>
          <w:sz w:val="24"/>
        </w:rPr>
        <w:t xml:space="preserve"> </w:t>
      </w:r>
      <w:r>
        <w:rPr>
          <w:sz w:val="24"/>
        </w:rPr>
        <w:t>partir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sucres végétaux).</w:t>
      </w:r>
    </w:p>
    <w:p w:rsidR="003064C3" w:rsidRDefault="003064C3">
      <w:pPr>
        <w:pStyle w:val="BodyText"/>
        <w:spacing w:before="2"/>
        <w:rPr>
          <w:sz w:val="27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ind w:right="1081"/>
        <w:jc w:val="both"/>
        <w:rPr>
          <w:sz w:val="24"/>
        </w:rPr>
      </w:pP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biologie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moléculaire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génie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génétique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l’ADN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recombinant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(ADN</w:t>
      </w:r>
      <w:r>
        <w:rPr>
          <w:spacing w:val="1"/>
          <w:sz w:val="24"/>
        </w:rPr>
        <w:t xml:space="preserve"> </w:t>
      </w:r>
      <w:r>
        <w:rPr>
          <w:sz w:val="24"/>
        </w:rPr>
        <w:t>donneur,</w:t>
      </w:r>
      <w:r>
        <w:rPr>
          <w:spacing w:val="1"/>
          <w:sz w:val="24"/>
        </w:rPr>
        <w:t xml:space="preserve"> </w:t>
      </w:r>
      <w:r>
        <w:rPr>
          <w:sz w:val="24"/>
        </w:rPr>
        <w:t>ADN</w:t>
      </w:r>
      <w:r>
        <w:rPr>
          <w:spacing w:val="1"/>
          <w:sz w:val="24"/>
        </w:rPr>
        <w:t xml:space="preserve"> </w:t>
      </w:r>
      <w:r>
        <w:rPr>
          <w:sz w:val="24"/>
        </w:rPr>
        <w:t>vecteur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ADN</w:t>
      </w:r>
      <w:r>
        <w:rPr>
          <w:spacing w:val="1"/>
          <w:sz w:val="24"/>
        </w:rPr>
        <w:t xml:space="preserve"> </w:t>
      </w:r>
      <w:r>
        <w:rPr>
          <w:sz w:val="24"/>
        </w:rPr>
        <w:t>hôte)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utilisation</w:t>
      </w:r>
      <w:r>
        <w:rPr>
          <w:spacing w:val="1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synthèse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produits</w:t>
      </w:r>
      <w:r>
        <w:rPr>
          <w:spacing w:val="1"/>
          <w:sz w:val="24"/>
        </w:rPr>
        <w:t xml:space="preserve"> </w:t>
      </w:r>
      <w:r>
        <w:rPr>
          <w:sz w:val="24"/>
        </w:rPr>
        <w:t>organiques (produits chimiques ; bio-protéines :</w:t>
      </w:r>
      <w:r>
        <w:rPr>
          <w:spacing w:val="1"/>
          <w:sz w:val="24"/>
        </w:rPr>
        <w:t xml:space="preserve"> </w:t>
      </w:r>
      <w:r>
        <w:rPr>
          <w:sz w:val="24"/>
        </w:rPr>
        <w:t>hormones</w:t>
      </w:r>
      <w:r>
        <w:rPr>
          <w:spacing w:val="1"/>
          <w:sz w:val="24"/>
        </w:rPr>
        <w:t xml:space="preserve"> </w:t>
      </w:r>
      <w:r>
        <w:rPr>
          <w:sz w:val="24"/>
        </w:rPr>
        <w:t>de synthèse,</w:t>
      </w:r>
      <w:r>
        <w:rPr>
          <w:spacing w:val="1"/>
          <w:sz w:val="24"/>
        </w:rPr>
        <w:t xml:space="preserve"> </w:t>
      </w:r>
      <w:r>
        <w:rPr>
          <w:sz w:val="24"/>
        </w:rPr>
        <w:t>anticorps,</w:t>
      </w:r>
      <w:r>
        <w:rPr>
          <w:spacing w:val="1"/>
          <w:sz w:val="24"/>
        </w:rPr>
        <w:t xml:space="preserve"> </w:t>
      </w:r>
      <w:r>
        <w:rPr>
          <w:sz w:val="24"/>
        </w:rPr>
        <w:t>facteurs</w:t>
      </w:r>
      <w:r>
        <w:rPr>
          <w:spacing w:val="-2"/>
          <w:sz w:val="24"/>
        </w:rPr>
        <w:t xml:space="preserve"> </w:t>
      </w:r>
      <w:r>
        <w:rPr>
          <w:sz w:val="24"/>
        </w:rPr>
        <w:t>sanguins).</w:t>
      </w:r>
    </w:p>
    <w:p w:rsidR="003064C3" w:rsidRDefault="003064C3">
      <w:pPr>
        <w:pStyle w:val="BodyText"/>
        <w:spacing w:before="10"/>
        <w:rPr>
          <w:sz w:val="26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ind w:right="1085"/>
        <w:jc w:val="both"/>
        <w:rPr>
          <w:sz w:val="24"/>
        </w:rPr>
      </w:pPr>
      <w:r>
        <w:rPr>
          <w:b/>
          <w:sz w:val="24"/>
        </w:rPr>
        <w:t xml:space="preserve">Les    technologies    des interférons et anticorps monoclonaux </w:t>
      </w:r>
      <w:r>
        <w:rPr>
          <w:sz w:val="24"/>
        </w:rPr>
        <w:t>:    développement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thérapeutiques, équipements de diagnostic.</w:t>
      </w:r>
    </w:p>
    <w:p w:rsidR="003064C3" w:rsidRDefault="003064C3">
      <w:pPr>
        <w:pStyle w:val="BodyText"/>
        <w:spacing w:before="3"/>
        <w:rPr>
          <w:sz w:val="27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247"/>
        </w:tabs>
        <w:spacing w:line="237" w:lineRule="auto"/>
        <w:ind w:left="1246" w:right="1085"/>
        <w:jc w:val="both"/>
        <w:rPr>
          <w:sz w:val="24"/>
        </w:rPr>
      </w:pPr>
      <w:r>
        <w:rPr>
          <w:b/>
          <w:sz w:val="24"/>
        </w:rPr>
        <w:t xml:space="preserve">Les   cultures   de cellules   végétales et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protéines    unicellulaires </w:t>
      </w:r>
      <w:r>
        <w:rPr>
          <w:sz w:val="24"/>
        </w:rPr>
        <w:t>:    production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biomasse,</w:t>
      </w:r>
      <w:r>
        <w:rPr>
          <w:spacing w:val="-1"/>
          <w:sz w:val="24"/>
        </w:rPr>
        <w:t xml:space="preserve"> </w:t>
      </w:r>
      <w:r>
        <w:rPr>
          <w:sz w:val="24"/>
        </w:rPr>
        <w:t>produits chimiques (stéroïdes, alcaloïdes, etc.)</w:t>
      </w:r>
    </w:p>
    <w:p w:rsidR="003064C3" w:rsidRDefault="003064C3">
      <w:pPr>
        <w:pStyle w:val="BodyText"/>
        <w:spacing w:before="7"/>
        <w:rPr>
          <w:sz w:val="28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spacing w:line="235" w:lineRule="auto"/>
        <w:ind w:right="1083"/>
        <w:jc w:val="both"/>
        <w:rPr>
          <w:sz w:val="24"/>
        </w:rPr>
      </w:pPr>
      <w:r>
        <w:rPr>
          <w:b/>
          <w:sz w:val="24"/>
        </w:rPr>
        <w:t>La bioremédiation pour le traitement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l’utilisation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déchets :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traitement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des eaux usées, dépollution ou détoxication des sols (métabolisation des polluants par</w:t>
      </w:r>
      <w:r>
        <w:rPr>
          <w:spacing w:val="1"/>
          <w:sz w:val="24"/>
        </w:rPr>
        <w:t xml:space="preserve"> </w:t>
      </w:r>
      <w:r>
        <w:rPr>
          <w:sz w:val="24"/>
        </w:rPr>
        <w:t>des micro-organismes), herbicides, traitement et reconversion des sous-produits de</w:t>
      </w:r>
      <w:r>
        <w:rPr>
          <w:spacing w:val="1"/>
          <w:sz w:val="24"/>
        </w:rPr>
        <w:t xml:space="preserve"> </w:t>
      </w:r>
      <w:r>
        <w:rPr>
          <w:sz w:val="24"/>
        </w:rPr>
        <w:t>l’industrie agro-alimentaire (déchets de cellulose, du petit-lait de la fabrication de</w:t>
      </w:r>
      <w:r>
        <w:rPr>
          <w:spacing w:val="1"/>
          <w:sz w:val="24"/>
        </w:rPr>
        <w:t xml:space="preserve"> </w:t>
      </w:r>
      <w:r>
        <w:rPr>
          <w:sz w:val="24"/>
        </w:rPr>
        <w:t>fromages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beurres,</w:t>
      </w:r>
      <w:r>
        <w:rPr>
          <w:spacing w:val="4"/>
          <w:sz w:val="24"/>
        </w:rPr>
        <w:t xml:space="preserve"> </w:t>
      </w:r>
      <w:r>
        <w:rPr>
          <w:sz w:val="24"/>
        </w:rPr>
        <w:t>graisses</w:t>
      </w:r>
      <w:r>
        <w:rPr>
          <w:spacing w:val="-1"/>
          <w:sz w:val="24"/>
        </w:rPr>
        <w:t xml:space="preserve"> </w:t>
      </w:r>
      <w:r>
        <w:rPr>
          <w:sz w:val="24"/>
        </w:rPr>
        <w:t>animales,</w:t>
      </w:r>
      <w:r>
        <w:rPr>
          <w:spacing w:val="-3"/>
          <w:sz w:val="24"/>
        </w:rPr>
        <w:t xml:space="preserve"> </w:t>
      </w:r>
      <w:r>
        <w:rPr>
          <w:sz w:val="24"/>
        </w:rPr>
        <w:t>équarrissage</w:t>
      </w:r>
      <w:r>
        <w:rPr>
          <w:spacing w:val="-1"/>
          <w:sz w:val="24"/>
        </w:rPr>
        <w:t xml:space="preserve"> </w:t>
      </w:r>
      <w:r>
        <w:rPr>
          <w:sz w:val="24"/>
        </w:rPr>
        <w:t>et farines</w:t>
      </w:r>
      <w:r>
        <w:rPr>
          <w:spacing w:val="-1"/>
          <w:sz w:val="24"/>
        </w:rPr>
        <w:t xml:space="preserve"> </w:t>
      </w:r>
      <w:r>
        <w:rPr>
          <w:sz w:val="24"/>
        </w:rPr>
        <w:t>animales, etc.).</w:t>
      </w:r>
    </w:p>
    <w:p w:rsidR="003064C3" w:rsidRDefault="003064C3">
      <w:pPr>
        <w:pStyle w:val="BodyText"/>
        <w:spacing w:before="9"/>
        <w:rPr>
          <w:sz w:val="27"/>
        </w:r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spacing w:line="237" w:lineRule="auto"/>
        <w:ind w:right="1081"/>
        <w:jc w:val="both"/>
        <w:rPr>
          <w:sz w:val="24"/>
        </w:rPr>
      </w:pPr>
      <w:r>
        <w:rPr>
          <w:b/>
          <w:sz w:val="24"/>
        </w:rPr>
        <w:t>Les   procédés   biologiques   de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fixation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de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l’azote :    </w:t>
      </w:r>
      <w:r>
        <w:rPr>
          <w:sz w:val="24"/>
        </w:rPr>
        <w:t>réduction    de    l’usage</w:t>
      </w:r>
      <w:r>
        <w:rPr>
          <w:spacing w:val="1"/>
          <w:sz w:val="24"/>
        </w:rPr>
        <w:t xml:space="preserve"> </w:t>
      </w:r>
      <w:r>
        <w:rPr>
          <w:sz w:val="24"/>
        </w:rPr>
        <w:t>des engrais azotés pour les productions agricoles, production d’ammoniac à partir</w:t>
      </w:r>
      <w:r>
        <w:rPr>
          <w:spacing w:val="1"/>
          <w:sz w:val="24"/>
        </w:rPr>
        <w:t xml:space="preserve"> </w:t>
      </w:r>
      <w:r>
        <w:rPr>
          <w:sz w:val="24"/>
        </w:rPr>
        <w:t>d’azote</w:t>
      </w:r>
      <w:r>
        <w:rPr>
          <w:spacing w:val="-4"/>
          <w:sz w:val="24"/>
        </w:rPr>
        <w:t xml:space="preserve"> </w:t>
      </w:r>
      <w:r>
        <w:rPr>
          <w:sz w:val="24"/>
        </w:rPr>
        <w:t>gazeux</w:t>
      </w:r>
      <w:r>
        <w:rPr>
          <w:spacing w:val="5"/>
          <w:sz w:val="24"/>
        </w:rPr>
        <w:t xml:space="preserve"> </w:t>
      </w:r>
      <w:r>
        <w:rPr>
          <w:sz w:val="24"/>
        </w:rPr>
        <w:t>atmosphérique.</w:t>
      </w:r>
    </w:p>
    <w:p w:rsidR="003064C3" w:rsidRDefault="003064C3">
      <w:pPr>
        <w:spacing w:line="237" w:lineRule="auto"/>
        <w:jc w:val="both"/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ListParagraph"/>
        <w:numPr>
          <w:ilvl w:val="2"/>
          <w:numId w:val="39"/>
        </w:numPr>
        <w:tabs>
          <w:tab w:val="left" w:pos="1197"/>
        </w:tabs>
        <w:spacing w:before="168"/>
        <w:ind w:right="1077"/>
        <w:jc w:val="both"/>
        <w:rPr>
          <w:sz w:val="24"/>
        </w:rPr>
      </w:pPr>
      <w:r>
        <w:rPr>
          <w:b/>
          <w:sz w:val="24"/>
        </w:rPr>
        <w:lastRenderedPageBreak/>
        <w:t xml:space="preserve">Les autres procédés industriels associés : </w:t>
      </w:r>
      <w:r>
        <w:rPr>
          <w:sz w:val="24"/>
        </w:rPr>
        <w:t>système de recyclage des eaux usées ;</w:t>
      </w:r>
      <w:r>
        <w:rPr>
          <w:spacing w:val="1"/>
          <w:sz w:val="24"/>
        </w:rPr>
        <w:t xml:space="preserve"> </w:t>
      </w:r>
      <w:r>
        <w:rPr>
          <w:sz w:val="24"/>
        </w:rPr>
        <w:t>collecte,</w:t>
      </w:r>
      <w:r>
        <w:rPr>
          <w:spacing w:val="60"/>
          <w:sz w:val="24"/>
        </w:rPr>
        <w:t xml:space="preserve"> </w:t>
      </w:r>
      <w:r>
        <w:rPr>
          <w:sz w:val="24"/>
        </w:rPr>
        <w:t>prétraitement   et    filtration    des    captages    d’eau    potable,    extraction</w:t>
      </w:r>
      <w:r>
        <w:rPr>
          <w:spacing w:val="1"/>
          <w:sz w:val="24"/>
        </w:rPr>
        <w:t xml:space="preserve"> </w:t>
      </w:r>
      <w:r>
        <w:rPr>
          <w:sz w:val="24"/>
        </w:rPr>
        <w:t>et purification des produits miniers, développement de réacteurs sans</w:t>
      </w:r>
      <w:r>
        <w:rPr>
          <w:spacing w:val="1"/>
          <w:sz w:val="24"/>
        </w:rPr>
        <w:t xml:space="preserve"> </w:t>
      </w:r>
      <w:r>
        <w:rPr>
          <w:sz w:val="24"/>
        </w:rPr>
        <w:t>combustible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fossile    et    sans    chimie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polluante,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isolation/concentration   </w:t>
      </w:r>
      <w:r>
        <w:rPr>
          <w:spacing w:val="1"/>
          <w:sz w:val="24"/>
        </w:rPr>
        <w:t xml:space="preserve"> </w:t>
      </w:r>
      <w:r>
        <w:rPr>
          <w:sz w:val="24"/>
        </w:rPr>
        <w:t>et     récupération</w:t>
      </w:r>
      <w:r>
        <w:rPr>
          <w:spacing w:val="-57"/>
          <w:sz w:val="24"/>
        </w:rPr>
        <w:t xml:space="preserve"> </w:t>
      </w:r>
      <w:r>
        <w:rPr>
          <w:sz w:val="24"/>
        </w:rPr>
        <w:t>ou</w:t>
      </w:r>
      <w:r>
        <w:rPr>
          <w:spacing w:val="-4"/>
          <w:sz w:val="24"/>
        </w:rPr>
        <w:t xml:space="preserve"> </w:t>
      </w:r>
      <w:r>
        <w:rPr>
          <w:sz w:val="24"/>
        </w:rPr>
        <w:t>filtration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catalyseurs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organismes</w:t>
      </w:r>
      <w:r>
        <w:rPr>
          <w:spacing w:val="-3"/>
          <w:sz w:val="24"/>
        </w:rPr>
        <w:t xml:space="preserve"> </w:t>
      </w:r>
      <w:r>
        <w:rPr>
          <w:sz w:val="24"/>
        </w:rPr>
        <w:t>utilisés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fabrication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sous-produits.</w:t>
      </w:r>
    </w:p>
    <w:p w:rsidR="003064C3" w:rsidRDefault="003064C3">
      <w:pPr>
        <w:pStyle w:val="BodyText"/>
        <w:spacing w:before="6"/>
        <w:rPr>
          <w:sz w:val="27"/>
        </w:rPr>
      </w:pPr>
    </w:p>
    <w:p w:rsidR="003064C3" w:rsidRDefault="00000000">
      <w:pPr>
        <w:pStyle w:val="Heading1"/>
        <w:spacing w:line="275" w:lineRule="exact"/>
        <w:jc w:val="both"/>
      </w:pPr>
      <w:r>
        <w:t>I.7.</w:t>
      </w:r>
      <w:r>
        <w:rPr>
          <w:spacing w:val="-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défis</w:t>
      </w:r>
      <w:r>
        <w:rPr>
          <w:spacing w:val="-6"/>
        </w:rPr>
        <w:t xml:space="preserve"> </w:t>
      </w:r>
      <w:r>
        <w:t>d’innovation</w:t>
      </w:r>
      <w:r>
        <w:rPr>
          <w:spacing w:val="-2"/>
        </w:rPr>
        <w:t xml:space="preserve"> </w:t>
      </w:r>
      <w:r>
        <w:t>biotechnologiques</w:t>
      </w:r>
    </w:p>
    <w:p w:rsidR="003064C3" w:rsidRDefault="00000000">
      <w:pPr>
        <w:pStyle w:val="BodyText"/>
        <w:spacing w:line="276" w:lineRule="auto"/>
        <w:ind w:left="476" w:right="1081"/>
        <w:jc w:val="both"/>
      </w:pPr>
      <w:r>
        <w:t>Les</w:t>
      </w:r>
      <w:r>
        <w:rPr>
          <w:spacing w:val="1"/>
        </w:rPr>
        <w:t xml:space="preserve"> </w:t>
      </w:r>
      <w:r>
        <w:t>biotechnologies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porteuses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changements</w:t>
      </w:r>
      <w:r>
        <w:rPr>
          <w:spacing w:val="1"/>
        </w:rPr>
        <w:t xml:space="preserve"> </w:t>
      </w:r>
      <w:r>
        <w:t>culturels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sociaux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moins</w:t>
      </w:r>
      <w:r>
        <w:rPr>
          <w:spacing w:val="61"/>
        </w:rPr>
        <w:t xml:space="preserve"> </w:t>
      </w:r>
      <w:r>
        <w:t>aussi</w:t>
      </w:r>
      <w:r>
        <w:rPr>
          <w:spacing w:val="-57"/>
        </w:rPr>
        <w:t xml:space="preserve"> </w:t>
      </w:r>
      <w:r>
        <w:t>décisifs : changements dans notre façon de donner la vie, de nous soigner et d’aborder la</w:t>
      </w:r>
      <w:r>
        <w:rPr>
          <w:spacing w:val="1"/>
        </w:rPr>
        <w:t xml:space="preserve"> </w:t>
      </w:r>
      <w:r>
        <w:t>vieillesse, changements dans les méthodes de production agricoles et industrielles, dans notre</w:t>
      </w:r>
      <w:r>
        <w:rPr>
          <w:spacing w:val="1"/>
        </w:rPr>
        <w:t xml:space="preserve"> </w:t>
      </w:r>
      <w:r>
        <w:t>conception de la protection de notre environnement, et à terme sans doute, évolution de notre</w:t>
      </w:r>
      <w:r>
        <w:rPr>
          <w:spacing w:val="1"/>
        </w:rPr>
        <w:t xml:space="preserve"> </w:t>
      </w:r>
      <w:r>
        <w:t>alimentation. Les biotechnologies sont un outil et non une fin. Elles soulèvent des problèmes</w:t>
      </w:r>
      <w:r>
        <w:rPr>
          <w:spacing w:val="1"/>
        </w:rPr>
        <w:t xml:space="preserve"> </w:t>
      </w:r>
      <w:r>
        <w:t>éthiques particuliers pour une raison évidente : elles confèrent à l’homme des pouvoirs sans</w:t>
      </w:r>
      <w:r>
        <w:rPr>
          <w:spacing w:val="1"/>
        </w:rPr>
        <w:t xml:space="preserve"> </w:t>
      </w:r>
      <w:r>
        <w:t>précédents sur le vivant. En outre, à un moment où le désir de sécurité s’accroît, le droit à la</w:t>
      </w:r>
      <w:r>
        <w:rPr>
          <w:spacing w:val="1"/>
        </w:rPr>
        <w:t xml:space="preserve"> </w:t>
      </w:r>
      <w:r>
        <w:t>sécurité sanitaire et à un environnement sain doit être rangé parmi les droits de l’homme au</w:t>
      </w:r>
      <w:r>
        <w:rPr>
          <w:spacing w:val="1"/>
        </w:rPr>
        <w:t xml:space="preserve"> </w:t>
      </w:r>
      <w:r>
        <w:t>sens moderne du terme. Là aussi, les biotechnologies soulèvent des interrogations spécifiques,</w:t>
      </w:r>
      <w:r>
        <w:rPr>
          <w:spacing w:val="-57"/>
        </w:rPr>
        <w:t xml:space="preserve"> </w:t>
      </w:r>
      <w:r>
        <w:t>entre promesses et menaces, entre espoir et risque. Comme tous progrès, les avancées des</w:t>
      </w:r>
      <w:r>
        <w:rPr>
          <w:spacing w:val="1"/>
        </w:rPr>
        <w:t xml:space="preserve"> </w:t>
      </w:r>
      <w:r>
        <w:t>biotechnologies sont ambivalentes. Dresser ce constat ne doit pas inviter à l’inaction. Il s’agit</w:t>
      </w:r>
      <w:r>
        <w:rPr>
          <w:spacing w:val="1"/>
        </w:rPr>
        <w:t xml:space="preserve"> </w:t>
      </w:r>
      <w:r>
        <w:t>au contraire de relever le défi des biotechnologies, en leur faisant tenir leurs promesses et en</w:t>
      </w:r>
      <w:r>
        <w:rPr>
          <w:spacing w:val="1"/>
        </w:rPr>
        <w:t xml:space="preserve"> </w:t>
      </w:r>
      <w:r>
        <w:t>dominant les risques dont elles peuvent être porteuses. Principe de progrès et procédures de</w:t>
      </w:r>
      <w:r>
        <w:rPr>
          <w:spacing w:val="1"/>
        </w:rPr>
        <w:t xml:space="preserve"> </w:t>
      </w:r>
      <w:r>
        <w:t>précaution</w:t>
      </w:r>
      <w:r>
        <w:rPr>
          <w:spacing w:val="-1"/>
        </w:rPr>
        <w:t xml:space="preserve"> </w:t>
      </w:r>
      <w:r>
        <w:t>doivent aller</w:t>
      </w:r>
      <w:r>
        <w:rPr>
          <w:spacing w:val="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pair</w:t>
      </w:r>
      <w:r>
        <w:rPr>
          <w:spacing w:val="-1"/>
        </w:rPr>
        <w:t xml:space="preserve"> </w:t>
      </w:r>
      <w:r>
        <w:t>dans le</w:t>
      </w:r>
      <w:r>
        <w:rPr>
          <w:spacing w:val="1"/>
        </w:rPr>
        <w:t xml:space="preserve"> </w:t>
      </w:r>
      <w:r>
        <w:t>cadre</w:t>
      </w:r>
      <w:r>
        <w:rPr>
          <w:spacing w:val="-2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humanisme</w:t>
      </w:r>
      <w:r>
        <w:rPr>
          <w:spacing w:val="-1"/>
        </w:rPr>
        <w:t xml:space="preserve"> </w:t>
      </w:r>
      <w:r>
        <w:t>éclairé.</w:t>
      </w:r>
    </w:p>
    <w:p w:rsidR="003064C3" w:rsidRDefault="003064C3">
      <w:pPr>
        <w:pStyle w:val="BodyText"/>
        <w:spacing w:before="1"/>
        <w:rPr>
          <w:sz w:val="28"/>
        </w:rPr>
      </w:pPr>
    </w:p>
    <w:p w:rsidR="003064C3" w:rsidRDefault="00000000">
      <w:pPr>
        <w:pStyle w:val="Heading1"/>
        <w:jc w:val="both"/>
      </w:pPr>
      <w:r>
        <w:t>NB</w:t>
      </w:r>
      <w:r>
        <w:rPr>
          <w:spacing w:val="-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Pour mieux</w:t>
      </w:r>
      <w:r>
        <w:rPr>
          <w:spacing w:val="-1"/>
        </w:rPr>
        <w:t xml:space="preserve"> </w:t>
      </w:r>
      <w:r>
        <w:t>suivre</w:t>
      </w:r>
      <w:r>
        <w:rPr>
          <w:spacing w:val="-1"/>
        </w:rPr>
        <w:t xml:space="preserve"> </w:t>
      </w:r>
      <w:r>
        <w:t>le cours,</w:t>
      </w:r>
      <w:r>
        <w:rPr>
          <w:spacing w:val="-1"/>
        </w:rPr>
        <w:t xml:space="preserve"> </w:t>
      </w:r>
      <w:r>
        <w:t>veuillez</w:t>
      </w:r>
      <w:r>
        <w:rPr>
          <w:spacing w:val="-3"/>
        </w:rPr>
        <w:t xml:space="preserve"> </w:t>
      </w:r>
      <w:r>
        <w:t>consulter</w:t>
      </w:r>
      <w:r>
        <w:rPr>
          <w:spacing w:val="-2"/>
        </w:rPr>
        <w:t xml:space="preserve"> </w:t>
      </w:r>
      <w:r>
        <w:t>les liens</w:t>
      </w:r>
      <w:r>
        <w:rPr>
          <w:spacing w:val="-1"/>
        </w:rPr>
        <w:t xml:space="preserve"> </w:t>
      </w:r>
      <w:r>
        <w:t>suivants</w:t>
      </w:r>
      <w:r>
        <w:rPr>
          <w:spacing w:val="-1"/>
        </w:rPr>
        <w:t xml:space="preserve"> </w:t>
      </w:r>
      <w:r>
        <w:t>:</w:t>
      </w:r>
    </w:p>
    <w:p w:rsidR="003064C3" w:rsidRDefault="003064C3">
      <w:pPr>
        <w:pStyle w:val="BodyText"/>
        <w:spacing w:before="7"/>
        <w:rPr>
          <w:b/>
          <w:sz w:val="28"/>
        </w:rPr>
      </w:pPr>
    </w:p>
    <w:p w:rsidR="003064C3" w:rsidRDefault="00000000">
      <w:pPr>
        <w:pStyle w:val="BodyText"/>
        <w:ind w:left="476"/>
        <w:jc w:val="both"/>
      </w:pPr>
      <w:r>
        <w:rPr>
          <w:color w:val="0000FF"/>
          <w:u w:val="single" w:color="0000FF"/>
        </w:rPr>
        <w:t>https://</w:t>
      </w:r>
      <w:hyperlink r:id="rId13">
        <w:r>
          <w:rPr>
            <w:color w:val="0000FF"/>
            <w:u w:val="single" w:color="0000FF"/>
          </w:rPr>
          <w:t>www.youtube.com/watch?v=siz45-0FUUw</w:t>
        </w:r>
        <w:r>
          <w:rPr>
            <w:color w:val="0000FF"/>
            <w:spacing w:val="-14"/>
          </w:rPr>
          <w:t xml:space="preserve"> </w:t>
        </w:r>
      </w:hyperlink>
      <w:r>
        <w:t>introduction</w:t>
      </w:r>
      <w:r>
        <w:rPr>
          <w:spacing w:val="-10"/>
        </w:rPr>
        <w:t xml:space="preserve"> </w:t>
      </w:r>
      <w:r>
        <w:t>aux</w:t>
      </w:r>
      <w:r>
        <w:rPr>
          <w:spacing w:val="-8"/>
        </w:rPr>
        <w:t xml:space="preserve"> </w:t>
      </w:r>
      <w:r>
        <w:t>Biotechnologies</w:t>
      </w:r>
    </w:p>
    <w:p w:rsidR="003064C3" w:rsidRDefault="003064C3">
      <w:pPr>
        <w:pStyle w:val="BodyText"/>
        <w:spacing w:before="2"/>
        <w:rPr>
          <w:sz w:val="21"/>
        </w:rPr>
      </w:pPr>
    </w:p>
    <w:p w:rsidR="003064C3" w:rsidRDefault="00000000">
      <w:pPr>
        <w:pStyle w:val="BodyText"/>
        <w:spacing w:before="90"/>
        <w:ind w:left="476"/>
      </w:pPr>
      <w:r>
        <w:rPr>
          <w:color w:val="0000FF"/>
          <w:u w:val="single" w:color="0000FF"/>
        </w:rPr>
        <w:t>https://</w:t>
      </w:r>
      <w:hyperlink r:id="rId14">
        <w:r>
          <w:rPr>
            <w:color w:val="0000FF"/>
            <w:u w:val="single" w:color="0000FF"/>
          </w:rPr>
          <w:t>www.youtube.com/watch?v=liuxTqIOsdQ</w:t>
        </w:r>
        <w:r>
          <w:rPr>
            <w:color w:val="0000FF"/>
            <w:spacing w:val="-4"/>
          </w:rPr>
          <w:t xml:space="preserve"> </w:t>
        </w:r>
      </w:hyperlink>
      <w:r>
        <w:t>Biotechnologie</w:t>
      </w:r>
      <w:r>
        <w:rPr>
          <w:spacing w:val="-4"/>
        </w:rPr>
        <w:t xml:space="preserve"> </w:t>
      </w:r>
      <w:r>
        <w:t>c’est</w:t>
      </w:r>
      <w:r>
        <w:rPr>
          <w:spacing w:val="-5"/>
        </w:rPr>
        <w:t xml:space="preserve"> </w:t>
      </w:r>
      <w:r>
        <w:t>quoi</w:t>
      </w:r>
    </w:p>
    <w:p w:rsidR="003064C3" w:rsidRDefault="003064C3">
      <w:pPr>
        <w:pStyle w:val="BodyText"/>
        <w:spacing w:before="7"/>
        <w:rPr>
          <w:sz w:val="17"/>
        </w:rPr>
      </w:pPr>
    </w:p>
    <w:p w:rsidR="003064C3" w:rsidRDefault="00000000">
      <w:pPr>
        <w:pStyle w:val="BodyText"/>
        <w:spacing w:before="90"/>
        <w:ind w:left="476"/>
      </w:pPr>
      <w:r>
        <w:rPr>
          <w:color w:val="0000FF"/>
          <w:u w:val="single" w:color="0000FF"/>
        </w:rPr>
        <w:t>https://</w:t>
      </w:r>
      <w:hyperlink r:id="rId15">
        <w:r>
          <w:rPr>
            <w:color w:val="0000FF"/>
            <w:u w:val="single" w:color="0000FF"/>
          </w:rPr>
          <w:t>www.youtube.com/watch?v=4l-6BVPFMMk</w:t>
        </w:r>
      </w:hyperlink>
      <w:r>
        <w:rPr>
          <w:color w:val="0000FF"/>
          <w:spacing w:val="41"/>
        </w:rPr>
        <w:t xml:space="preserve"> </w:t>
      </w:r>
      <w:r>
        <w:t>Biotechnologie</w:t>
      </w:r>
      <w:r>
        <w:rPr>
          <w:spacing w:val="-9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Micro-organismes</w:t>
      </w:r>
    </w:p>
    <w:p w:rsidR="003064C3" w:rsidRDefault="003064C3">
      <w:p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3064C3">
      <w:pPr>
        <w:pStyle w:val="BodyText"/>
        <w:rPr>
          <w:sz w:val="20"/>
        </w:rPr>
      </w:pPr>
    </w:p>
    <w:p w:rsidR="003064C3" w:rsidRDefault="003064C3">
      <w:pPr>
        <w:pStyle w:val="BodyText"/>
        <w:spacing w:before="3"/>
        <w:rPr>
          <w:sz w:val="23"/>
        </w:rPr>
      </w:pPr>
    </w:p>
    <w:p w:rsidR="003064C3" w:rsidRDefault="00000000">
      <w:pPr>
        <w:pStyle w:val="Heading1"/>
      </w:pPr>
      <w:r>
        <w:t>Chapitre</w:t>
      </w:r>
      <w:r>
        <w:rPr>
          <w:spacing w:val="-7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Biotechnologies</w:t>
      </w:r>
      <w:r>
        <w:rPr>
          <w:spacing w:val="-3"/>
        </w:rPr>
        <w:t xml:space="preserve"> </w:t>
      </w:r>
      <w:r>
        <w:t>appliquées</w:t>
      </w:r>
      <w:r>
        <w:rPr>
          <w:spacing w:val="-5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problématiques</w:t>
      </w:r>
      <w:r>
        <w:rPr>
          <w:spacing w:val="-5"/>
        </w:rPr>
        <w:t xml:space="preserve"> </w:t>
      </w:r>
      <w:r>
        <w:t>environnementales</w:t>
      </w:r>
    </w:p>
    <w:p w:rsidR="003064C3" w:rsidRDefault="003064C3">
      <w:pPr>
        <w:pStyle w:val="BodyText"/>
        <w:spacing w:before="10"/>
        <w:rPr>
          <w:b/>
          <w:sz w:val="30"/>
        </w:rPr>
      </w:pPr>
    </w:p>
    <w:p w:rsidR="003064C3" w:rsidRDefault="00000000">
      <w:pPr>
        <w:pStyle w:val="ListParagraph"/>
        <w:numPr>
          <w:ilvl w:val="1"/>
          <w:numId w:val="38"/>
        </w:numPr>
        <w:tabs>
          <w:tab w:val="left" w:pos="964"/>
        </w:tabs>
        <w:jc w:val="both"/>
        <w:rPr>
          <w:b/>
          <w:sz w:val="24"/>
        </w:rPr>
      </w:pPr>
      <w:r>
        <w:rPr>
          <w:b/>
          <w:sz w:val="24"/>
        </w:rPr>
        <w:t>Changement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climatique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évolution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écosystèmes</w:t>
      </w:r>
    </w:p>
    <w:p w:rsidR="003064C3" w:rsidRDefault="00000000">
      <w:pPr>
        <w:pStyle w:val="BodyText"/>
        <w:spacing w:before="34" w:line="276" w:lineRule="auto"/>
        <w:ind w:left="476" w:right="1080"/>
        <w:jc w:val="both"/>
      </w:pPr>
      <w:r>
        <w:t>Les écosystèmes terrestres et marins jouent un rôle essentiel dans la régulation du climat. À</w:t>
      </w:r>
      <w:r>
        <w:rPr>
          <w:spacing w:val="1"/>
        </w:rPr>
        <w:t xml:space="preserve"> </w:t>
      </w:r>
      <w:r>
        <w:t>l’heure actuelle, ils absorbent près de la moitié des émissions de dioxyde de carbone générées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l’homme.</w:t>
      </w:r>
      <w:r>
        <w:rPr>
          <w:spacing w:val="1"/>
        </w:rPr>
        <w:t xml:space="preserve"> </w:t>
      </w:r>
      <w:r>
        <w:t>Parallèlement,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changement</w:t>
      </w:r>
      <w:r>
        <w:rPr>
          <w:spacing w:val="1"/>
        </w:rPr>
        <w:t xml:space="preserve"> </w:t>
      </w:r>
      <w:r>
        <w:t>climatique</w:t>
      </w:r>
      <w:r>
        <w:rPr>
          <w:spacing w:val="1"/>
        </w:rPr>
        <w:t xml:space="preserve"> </w:t>
      </w:r>
      <w:r>
        <w:t>affecte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systèmes</w:t>
      </w:r>
      <w:r>
        <w:rPr>
          <w:spacing w:val="1"/>
        </w:rPr>
        <w:t xml:space="preserve"> </w:t>
      </w:r>
      <w:r>
        <w:t>naturels.</w:t>
      </w:r>
      <w:r>
        <w:rPr>
          <w:spacing w:val="1"/>
        </w:rPr>
        <w:t xml:space="preserve"> </w:t>
      </w:r>
      <w:r>
        <w:t>L’appauvrissement continu de la biodiversité et la dégradation des écosystèmes réduit la</w:t>
      </w:r>
      <w:r>
        <w:rPr>
          <w:spacing w:val="1"/>
        </w:rPr>
        <w:t xml:space="preserve"> </w:t>
      </w:r>
      <w:r>
        <w:t>capacité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derniers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fournir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essentiels,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nous</w:t>
      </w:r>
      <w:r>
        <w:rPr>
          <w:spacing w:val="1"/>
        </w:rPr>
        <w:t xml:space="preserve"> </w:t>
      </w:r>
      <w:r>
        <w:t>risquons</w:t>
      </w:r>
      <w:r>
        <w:rPr>
          <w:spacing w:val="1"/>
        </w:rPr>
        <w:t xml:space="preserve"> </w:t>
      </w:r>
      <w:r>
        <w:t>d’atteindre des seuils d’irréversibilité. Le changement climatique nuit à la biodiversité, et il</w:t>
      </w:r>
      <w:r>
        <w:rPr>
          <w:spacing w:val="1"/>
        </w:rPr>
        <w:t xml:space="preserve"> </w:t>
      </w:r>
      <w:r>
        <w:t>s’accélèrera davantage si la diversité biologique et les écosystèmes ne sont pas protégés</w:t>
      </w:r>
      <w:r>
        <w:rPr>
          <w:spacing w:val="1"/>
        </w:rPr>
        <w:t xml:space="preserve"> </w:t>
      </w:r>
      <w:r>
        <w:t>efficacement.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changement</w:t>
      </w:r>
      <w:r>
        <w:rPr>
          <w:spacing w:val="1"/>
        </w:rPr>
        <w:t xml:space="preserve"> </w:t>
      </w:r>
      <w:r>
        <w:t>climatique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conséquences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biodiversité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écosystèmes, et</w:t>
      </w:r>
      <w:r>
        <w:rPr>
          <w:spacing w:val="1"/>
        </w:rPr>
        <w:t xml:space="preserve"> </w:t>
      </w:r>
      <w:r>
        <w:t>exacerbe</w:t>
      </w:r>
      <w:r>
        <w:rPr>
          <w:spacing w:val="1"/>
        </w:rPr>
        <w:t xml:space="preserve"> </w:t>
      </w:r>
      <w:r>
        <w:t>souvent d’autres pressions exercées</w:t>
      </w:r>
      <w:r>
        <w:rPr>
          <w:spacing w:val="60"/>
        </w:rPr>
        <w:t xml:space="preserve"> </w:t>
      </w:r>
      <w:r>
        <w:t>sur l’environnement telles que</w:t>
      </w:r>
      <w:r>
        <w:rPr>
          <w:spacing w:val="-57"/>
        </w:rPr>
        <w:t xml:space="preserve"> </w:t>
      </w:r>
      <w:r>
        <w:t>la pollution, la surexploitation, les</w:t>
      </w:r>
      <w:r>
        <w:rPr>
          <w:spacing w:val="1"/>
        </w:rPr>
        <w:t xml:space="preserve"> </w:t>
      </w:r>
      <w:r>
        <w:t>espèces</w:t>
      </w:r>
      <w:r>
        <w:rPr>
          <w:spacing w:val="60"/>
        </w:rPr>
        <w:t xml:space="preserve"> </w:t>
      </w:r>
      <w:r>
        <w:t>envahissantes ou la fragmentation, la dégradation</w:t>
      </w:r>
      <w:r>
        <w:rPr>
          <w:spacing w:val="1"/>
        </w:rPr>
        <w:t xml:space="preserve"> </w:t>
      </w:r>
      <w:r>
        <w:t>et la disparition des habitats. Le réchauffement et l’acidification des océans sont à l’origine</w:t>
      </w:r>
      <w:r>
        <w:rPr>
          <w:spacing w:val="1"/>
        </w:rPr>
        <w:t xml:space="preserve"> </w:t>
      </w:r>
      <w:r>
        <w:t>d’un blanchiment en masse des récifs coralliens, qui fait craindre aux scientifiques qu’il</w:t>
      </w:r>
      <w:r>
        <w:rPr>
          <w:spacing w:val="1"/>
        </w:rPr>
        <w:t xml:space="preserve"> </w:t>
      </w:r>
      <w:r>
        <w:t>pourrait</w:t>
      </w:r>
      <w:r>
        <w:rPr>
          <w:spacing w:val="1"/>
        </w:rPr>
        <w:t xml:space="preserve"> </w:t>
      </w:r>
      <w:r>
        <w:t>s’agir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premier</w:t>
      </w:r>
      <w:r>
        <w:rPr>
          <w:spacing w:val="1"/>
        </w:rPr>
        <w:t xml:space="preserve"> </w:t>
      </w:r>
      <w:r>
        <w:t>écosystème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disparaître</w:t>
      </w:r>
      <w:r>
        <w:rPr>
          <w:spacing w:val="1"/>
        </w:rPr>
        <w:t xml:space="preserve"> </w:t>
      </w:r>
      <w:r>
        <w:t>complètement,</w:t>
      </w:r>
      <w:r>
        <w:rPr>
          <w:spacing w:val="1"/>
        </w:rPr>
        <w:t xml:space="preserve"> </w:t>
      </w:r>
      <w:r>
        <w:t>laissant</w:t>
      </w:r>
      <w:r>
        <w:rPr>
          <w:spacing w:val="1"/>
        </w:rPr>
        <w:t xml:space="preserve"> </w:t>
      </w:r>
      <w:r>
        <w:t>alors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-1"/>
        </w:rPr>
        <w:t xml:space="preserve"> </w:t>
      </w:r>
      <w:r>
        <w:t>côtes sans protection contre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tempêtes et les</w:t>
      </w:r>
      <w:r>
        <w:rPr>
          <w:spacing w:val="1"/>
        </w:rPr>
        <w:t xml:space="preserve"> </w:t>
      </w:r>
      <w:r>
        <w:t>inondations.</w:t>
      </w:r>
    </w:p>
    <w:p w:rsidR="003064C3" w:rsidRDefault="003064C3">
      <w:pPr>
        <w:pStyle w:val="BodyText"/>
        <w:spacing w:before="7"/>
        <w:rPr>
          <w:sz w:val="28"/>
        </w:rPr>
      </w:pPr>
    </w:p>
    <w:p w:rsidR="003064C3" w:rsidRDefault="00000000">
      <w:pPr>
        <w:pStyle w:val="Heading1"/>
        <w:numPr>
          <w:ilvl w:val="1"/>
          <w:numId w:val="38"/>
        </w:numPr>
        <w:tabs>
          <w:tab w:val="left" w:pos="967"/>
        </w:tabs>
        <w:spacing w:line="549" w:lineRule="auto"/>
        <w:ind w:left="476" w:right="3295" w:firstLine="0"/>
        <w:jc w:val="both"/>
      </w:pPr>
      <w:r>
        <w:t>Gestion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ressources microbiologiques,</w:t>
      </w:r>
      <w:r>
        <w:rPr>
          <w:spacing w:val="-4"/>
        </w:rPr>
        <w:t xml:space="preserve"> </w:t>
      </w:r>
      <w:r>
        <w:t>végétales</w:t>
      </w:r>
      <w:r>
        <w:rPr>
          <w:spacing w:val="-1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animales</w:t>
      </w:r>
      <w:r>
        <w:rPr>
          <w:spacing w:val="-58"/>
        </w:rPr>
        <w:t xml:space="preserve"> </w:t>
      </w:r>
      <w:r>
        <w:t>II.2.1.Ressources</w:t>
      </w:r>
      <w:r>
        <w:rPr>
          <w:spacing w:val="-1"/>
        </w:rPr>
        <w:t xml:space="preserve"> </w:t>
      </w:r>
      <w:r>
        <w:t>biologiques</w:t>
      </w:r>
    </w:p>
    <w:p w:rsidR="003064C3" w:rsidRDefault="00000000">
      <w:pPr>
        <w:spacing w:before="18"/>
        <w:ind w:left="476"/>
        <w:rPr>
          <w:b/>
          <w:sz w:val="24"/>
        </w:rPr>
      </w:pPr>
      <w:r>
        <w:rPr>
          <w:b/>
          <w:sz w:val="24"/>
        </w:rPr>
        <w:t>Définition:</w:t>
      </w:r>
    </w:p>
    <w:p w:rsidR="003064C3" w:rsidRDefault="003064C3">
      <w:pPr>
        <w:pStyle w:val="BodyText"/>
        <w:spacing w:before="3"/>
        <w:rPr>
          <w:b/>
          <w:sz w:val="32"/>
        </w:rPr>
      </w:pPr>
    </w:p>
    <w:p w:rsidR="003064C3" w:rsidRDefault="00000000">
      <w:pPr>
        <w:pStyle w:val="BodyText"/>
        <w:spacing w:before="1" w:line="276" w:lineRule="auto"/>
        <w:ind w:left="476" w:right="1081"/>
        <w:jc w:val="both"/>
        <w:rPr>
          <w:b/>
        </w:rPr>
      </w:pPr>
      <w:r>
        <w:t>Comprend les ressources génétiques, organismes ou des parties de ceux</w:t>
      </w:r>
      <w:r>
        <w:rPr>
          <w:spacing w:val="60"/>
        </w:rPr>
        <w:t xml:space="preserve"> </w:t>
      </w:r>
      <w:r>
        <w:t>la, des populations,</w:t>
      </w:r>
      <w:r>
        <w:rPr>
          <w:spacing w:val="1"/>
        </w:rPr>
        <w:t xml:space="preserve"> </w:t>
      </w:r>
      <w:r>
        <w:t>ou tout autre composant biotique des écosystèmes avec un usage réel ou un potentiel ou une</w:t>
      </w:r>
      <w:r>
        <w:rPr>
          <w:spacing w:val="1"/>
        </w:rPr>
        <w:t xml:space="preserve"> </w:t>
      </w:r>
      <w:r>
        <w:t>valeur</w:t>
      </w:r>
      <w:r>
        <w:rPr>
          <w:spacing w:val="-5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l'humanité</w:t>
      </w:r>
      <w:r>
        <w:rPr>
          <w:b/>
          <w:color w:val="050F4E"/>
        </w:rPr>
        <w:t>.</w:t>
      </w:r>
    </w:p>
    <w:p w:rsidR="003064C3" w:rsidRDefault="003064C3">
      <w:pPr>
        <w:pStyle w:val="BodyText"/>
        <w:spacing w:before="10"/>
        <w:rPr>
          <w:b/>
          <w:sz w:val="28"/>
        </w:rPr>
      </w:pPr>
    </w:p>
    <w:p w:rsidR="003064C3" w:rsidRDefault="00000000">
      <w:pPr>
        <w:pStyle w:val="BodyText"/>
        <w:ind w:left="476"/>
      </w:pPr>
      <w:r>
        <w:t>La</w:t>
      </w:r>
      <w:r>
        <w:rPr>
          <w:spacing w:val="-1"/>
        </w:rPr>
        <w:t xml:space="preserve"> </w:t>
      </w:r>
      <w:r>
        <w:t>gestion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ressources microbiologiques,</w:t>
      </w:r>
      <w:r>
        <w:rPr>
          <w:spacing w:val="-3"/>
        </w:rPr>
        <w:t xml:space="preserve"> </w:t>
      </w:r>
      <w:r>
        <w:t>végétales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animales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objectif</w:t>
      </w:r>
      <w:r>
        <w:rPr>
          <w:spacing w:val="-4"/>
        </w:rPr>
        <w:t xml:space="preserve"> </w:t>
      </w:r>
      <w:r>
        <w:t>:</w:t>
      </w:r>
    </w:p>
    <w:p w:rsidR="003064C3" w:rsidRDefault="003064C3">
      <w:pPr>
        <w:pStyle w:val="BodyText"/>
        <w:spacing w:before="2"/>
        <w:rPr>
          <w:sz w:val="28"/>
        </w:rPr>
      </w:pPr>
    </w:p>
    <w:p w:rsidR="003064C3" w:rsidRDefault="00000000">
      <w:pPr>
        <w:pStyle w:val="ListParagraph"/>
        <w:numPr>
          <w:ilvl w:val="1"/>
          <w:numId w:val="40"/>
        </w:numPr>
        <w:tabs>
          <w:tab w:val="left" w:pos="861"/>
        </w:tabs>
        <w:spacing w:line="276" w:lineRule="auto"/>
        <w:ind w:right="1082"/>
        <w:jc w:val="both"/>
        <w:rPr>
          <w:rFonts w:ascii="Symbol" w:hAnsi="Symbol"/>
          <w:sz w:val="20"/>
        </w:rPr>
      </w:pPr>
      <w:r>
        <w:rPr>
          <w:color w:val="1F1F20"/>
          <w:sz w:val="24"/>
        </w:rPr>
        <w:t>d'organiser la collecte et la conservation des ressources génétiques des espèces utilisées et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 xml:space="preserve">sélectionnées   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 xml:space="preserve">par   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 xml:space="preserve">l'homme,    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 xml:space="preserve">et    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 xml:space="preserve">ce    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 xml:space="preserve">sous    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 xml:space="preserve">forme    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 xml:space="preserve">d'échantillons    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du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patrimoine</w:t>
      </w:r>
      <w:r>
        <w:rPr>
          <w:color w:val="1F1F20"/>
          <w:spacing w:val="-4"/>
          <w:sz w:val="24"/>
        </w:rPr>
        <w:t xml:space="preserve"> </w:t>
      </w:r>
      <w:r>
        <w:rPr>
          <w:sz w:val="24"/>
        </w:rPr>
        <w:t>génétique animal, végétal et microbien</w:t>
      </w:r>
      <w:r>
        <w:rPr>
          <w:spacing w:val="5"/>
          <w:sz w:val="24"/>
        </w:rPr>
        <w:t xml:space="preserve"> </w:t>
      </w:r>
      <w:r>
        <w:rPr>
          <w:sz w:val="24"/>
        </w:rPr>
        <w:t>;</w:t>
      </w:r>
    </w:p>
    <w:p w:rsidR="003064C3" w:rsidRDefault="00000000">
      <w:pPr>
        <w:pStyle w:val="ListParagraph"/>
        <w:numPr>
          <w:ilvl w:val="1"/>
          <w:numId w:val="40"/>
        </w:numPr>
        <w:tabs>
          <w:tab w:val="left" w:pos="861"/>
        </w:tabs>
        <w:spacing w:before="22"/>
        <w:ind w:hanging="361"/>
        <w:jc w:val="both"/>
        <w:rPr>
          <w:rFonts w:ascii="Symbol" w:hAnsi="Symbol"/>
          <w:color w:val="1F1F20"/>
          <w:sz w:val="20"/>
        </w:rPr>
      </w:pPr>
      <w:r>
        <w:rPr>
          <w:color w:val="1F1F20"/>
          <w:sz w:val="24"/>
        </w:rPr>
        <w:t>de</w:t>
      </w:r>
      <w:r>
        <w:rPr>
          <w:color w:val="1F1F20"/>
          <w:spacing w:val="-5"/>
          <w:sz w:val="24"/>
        </w:rPr>
        <w:t xml:space="preserve"> </w:t>
      </w:r>
      <w:r>
        <w:rPr>
          <w:color w:val="1F1F20"/>
          <w:sz w:val="24"/>
        </w:rPr>
        <w:t>promouvoir</w:t>
      </w:r>
      <w:r>
        <w:rPr>
          <w:color w:val="1F1F20"/>
          <w:spacing w:val="-3"/>
          <w:sz w:val="24"/>
        </w:rPr>
        <w:t xml:space="preserve"> </w:t>
      </w:r>
      <w:r>
        <w:rPr>
          <w:color w:val="1F1F20"/>
          <w:sz w:val="24"/>
        </w:rPr>
        <w:t>la</w:t>
      </w:r>
      <w:r>
        <w:rPr>
          <w:color w:val="1F1F20"/>
          <w:spacing w:val="-2"/>
          <w:sz w:val="24"/>
        </w:rPr>
        <w:t xml:space="preserve"> </w:t>
      </w:r>
      <w:r>
        <w:rPr>
          <w:color w:val="1F1F20"/>
          <w:sz w:val="24"/>
        </w:rPr>
        <w:t>recherche</w:t>
      </w:r>
      <w:r>
        <w:rPr>
          <w:color w:val="1F1F20"/>
          <w:spacing w:val="-3"/>
          <w:sz w:val="24"/>
        </w:rPr>
        <w:t xml:space="preserve"> </w:t>
      </w:r>
      <w:r>
        <w:rPr>
          <w:color w:val="1F1F20"/>
          <w:sz w:val="24"/>
        </w:rPr>
        <w:t>dans le</w:t>
      </w:r>
      <w:r>
        <w:rPr>
          <w:color w:val="1F1F20"/>
          <w:spacing w:val="-5"/>
          <w:sz w:val="24"/>
        </w:rPr>
        <w:t xml:space="preserve"> </w:t>
      </w:r>
      <w:r>
        <w:rPr>
          <w:color w:val="1F1F20"/>
          <w:sz w:val="24"/>
        </w:rPr>
        <w:t>domaine</w:t>
      </w:r>
      <w:r>
        <w:rPr>
          <w:color w:val="1F1F20"/>
          <w:spacing w:val="-3"/>
          <w:sz w:val="24"/>
        </w:rPr>
        <w:t xml:space="preserve"> </w:t>
      </w:r>
      <w:r>
        <w:rPr>
          <w:color w:val="1F1F20"/>
          <w:sz w:val="24"/>
        </w:rPr>
        <w:t>de</w:t>
      </w:r>
      <w:r>
        <w:rPr>
          <w:color w:val="1F1F20"/>
          <w:spacing w:val="-5"/>
          <w:sz w:val="24"/>
        </w:rPr>
        <w:t xml:space="preserve"> </w:t>
      </w:r>
      <w:r>
        <w:rPr>
          <w:color w:val="1F1F20"/>
          <w:sz w:val="24"/>
        </w:rPr>
        <w:t>la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conservation</w:t>
      </w:r>
      <w:r>
        <w:rPr>
          <w:color w:val="1F1F20"/>
          <w:spacing w:val="57"/>
          <w:sz w:val="24"/>
        </w:rPr>
        <w:t xml:space="preserve"> </w:t>
      </w:r>
      <w:r>
        <w:rPr>
          <w:color w:val="1F1F20"/>
          <w:sz w:val="24"/>
        </w:rPr>
        <w:t>des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ressources.</w:t>
      </w:r>
    </w:p>
    <w:p w:rsidR="003064C3" w:rsidRDefault="00000000">
      <w:pPr>
        <w:pStyle w:val="BodyText"/>
        <w:spacing w:before="161" w:line="276" w:lineRule="auto"/>
        <w:ind w:left="476" w:right="1083"/>
        <w:jc w:val="both"/>
      </w:pPr>
      <w:r>
        <w:rPr>
          <w:color w:val="1F1F20"/>
        </w:rPr>
        <w:t>Ainsi, la gestion de ces ressources vise à sauvegarder les variétés végétales sélectionnées, les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races animales et les souches microbiologiques utiles qui participent à l'histoire de l'homme et</w:t>
      </w:r>
      <w:r>
        <w:rPr>
          <w:color w:val="1F1F20"/>
          <w:spacing w:val="-57"/>
        </w:rPr>
        <w:t xml:space="preserve"> </w:t>
      </w:r>
      <w:r>
        <w:rPr>
          <w:color w:val="1F1F20"/>
        </w:rPr>
        <w:t>à son alimentation. Son objectif ultime est de contrer l'érosion croissante de la diversité de ce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patrimoine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due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à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l'abandon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des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variétés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anciennes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supposées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moins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productives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et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plus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fragiles,</w:t>
      </w:r>
      <w:r>
        <w:rPr>
          <w:color w:val="1F1F20"/>
          <w:spacing w:val="-1"/>
        </w:rPr>
        <w:t xml:space="preserve"> </w:t>
      </w:r>
      <w:r>
        <w:rPr>
          <w:color w:val="1F1F20"/>
        </w:rPr>
        <w:t>et à</w:t>
      </w:r>
      <w:r>
        <w:rPr>
          <w:color w:val="1F1F20"/>
          <w:spacing w:val="-1"/>
        </w:rPr>
        <w:t xml:space="preserve"> </w:t>
      </w:r>
      <w:r>
        <w:rPr>
          <w:color w:val="1F1F20"/>
        </w:rPr>
        <w:t>l'homogénéisation des productions.</w:t>
      </w:r>
    </w:p>
    <w:p w:rsidR="003064C3" w:rsidRDefault="00000000">
      <w:pPr>
        <w:pStyle w:val="BodyText"/>
        <w:spacing w:before="123" w:line="276" w:lineRule="auto"/>
        <w:ind w:left="476" w:right="1091"/>
        <w:jc w:val="both"/>
      </w:pPr>
      <w:r>
        <w:rPr>
          <w:color w:val="1F1F20"/>
        </w:rPr>
        <w:t>La conservation du patrimoine génétique se fait par aide à la préservation des espèces dans</w:t>
      </w:r>
      <w:r>
        <w:rPr>
          <w:color w:val="1F1F20"/>
          <w:spacing w:val="1"/>
        </w:rPr>
        <w:t xml:space="preserve"> </w:t>
      </w:r>
      <w:r>
        <w:rPr>
          <w:color w:val="1F1F20"/>
        </w:rPr>
        <w:t>leur    milieu    lorsque    c'est    possible    (</w:t>
      </w:r>
      <w:r>
        <w:t>conservation    in     situ),     et     par     recueil</w:t>
      </w:r>
      <w:r>
        <w:rPr>
          <w:spacing w:val="1"/>
        </w:rPr>
        <w:t xml:space="preserve"> </w:t>
      </w:r>
      <w:r>
        <w:t>et/ou</w:t>
      </w:r>
      <w:r>
        <w:rPr>
          <w:spacing w:val="-4"/>
        </w:rPr>
        <w:t xml:space="preserve"> </w:t>
      </w:r>
      <w:r>
        <w:t>cryoconservation</w:t>
      </w:r>
      <w:r>
        <w:rPr>
          <w:spacing w:val="-4"/>
        </w:rPr>
        <w:t xml:space="preserve"> </w:t>
      </w:r>
      <w:r>
        <w:t>des</w:t>
      </w:r>
      <w:r>
        <w:rPr>
          <w:spacing w:val="11"/>
        </w:rPr>
        <w:t xml:space="preserve"> </w:t>
      </w:r>
      <w:r>
        <w:t>patrimoines</w:t>
      </w:r>
      <w:r>
        <w:rPr>
          <w:spacing w:val="11"/>
        </w:rPr>
        <w:t xml:space="preserve"> </w:t>
      </w:r>
      <w:r>
        <w:t>génétiques</w:t>
      </w:r>
      <w:r>
        <w:rPr>
          <w:spacing w:val="12"/>
        </w:rPr>
        <w:t xml:space="preserve"> </w:t>
      </w:r>
      <w:r>
        <w:t>(conservation</w:t>
      </w:r>
      <w:r>
        <w:rPr>
          <w:spacing w:val="10"/>
        </w:rPr>
        <w:t xml:space="preserve"> </w:t>
      </w:r>
      <w:r>
        <w:t>ex</w:t>
      </w:r>
      <w:r>
        <w:rPr>
          <w:spacing w:val="15"/>
        </w:rPr>
        <w:t xml:space="preserve"> </w:t>
      </w:r>
      <w:r>
        <w:t>situ).</w:t>
      </w:r>
      <w:r>
        <w:rPr>
          <w:spacing w:val="6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ce</w:t>
      </w:r>
      <w:r>
        <w:rPr>
          <w:spacing w:val="9"/>
        </w:rPr>
        <w:t xml:space="preserve"> </w:t>
      </w:r>
      <w:r>
        <w:t>qui</w:t>
      </w:r>
      <w:r>
        <w:rPr>
          <w:spacing w:val="11"/>
        </w:rPr>
        <w:t xml:space="preserve"> </w:t>
      </w:r>
      <w:r>
        <w:t>concerne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8" w:lineRule="auto"/>
        <w:ind w:left="476" w:right="1083"/>
        <w:jc w:val="both"/>
      </w:pPr>
      <w:r>
        <w:lastRenderedPageBreak/>
        <w:t>les espèces végétales cultivées, des</w:t>
      </w:r>
      <w:r>
        <w:rPr>
          <w:spacing w:val="1"/>
        </w:rPr>
        <w:t xml:space="preserve"> </w:t>
      </w:r>
      <w:r>
        <w:t>réseaux</w:t>
      </w:r>
      <w:r>
        <w:rPr>
          <w:spacing w:val="1"/>
        </w:rPr>
        <w:t xml:space="preserve"> </w:t>
      </w:r>
      <w:r>
        <w:t>informels associant acteurs publics et privés</w:t>
      </w:r>
      <w:r>
        <w:rPr>
          <w:spacing w:val="1"/>
        </w:rPr>
        <w:t xml:space="preserve"> </w:t>
      </w:r>
      <w:r>
        <w:t>effectuent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conservation nécessitant des</w:t>
      </w:r>
      <w:r>
        <w:rPr>
          <w:spacing w:val="-1"/>
        </w:rPr>
        <w:t xml:space="preserve"> </w:t>
      </w:r>
      <w:r>
        <w:t>cycles</w:t>
      </w:r>
      <w:r>
        <w:rPr>
          <w:spacing w:val="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multiplication</w:t>
      </w:r>
      <w:r>
        <w:rPr>
          <w:spacing w:val="1"/>
        </w:rPr>
        <w:t xml:space="preserve"> </w:t>
      </w:r>
      <w:r>
        <w:t>réguliers.</w:t>
      </w:r>
    </w:p>
    <w:p w:rsidR="003064C3" w:rsidRDefault="003064C3">
      <w:pPr>
        <w:pStyle w:val="BodyText"/>
        <w:spacing w:before="5"/>
        <w:rPr>
          <w:sz w:val="38"/>
        </w:rPr>
      </w:pPr>
    </w:p>
    <w:p w:rsidR="003064C3" w:rsidRDefault="00000000">
      <w:pPr>
        <w:pStyle w:val="Heading1"/>
        <w:numPr>
          <w:ilvl w:val="1"/>
          <w:numId w:val="38"/>
        </w:numPr>
        <w:tabs>
          <w:tab w:val="left" w:pos="967"/>
        </w:tabs>
        <w:spacing w:line="552" w:lineRule="auto"/>
        <w:ind w:left="476" w:right="4709" w:firstLine="0"/>
        <w:jc w:val="both"/>
      </w:pPr>
      <w:r>
        <w:t>Pollution agro-environnementales (eau, air, sols)</w:t>
      </w:r>
      <w:r>
        <w:rPr>
          <w:spacing w:val="-57"/>
        </w:rPr>
        <w:t xml:space="preserve"> </w:t>
      </w:r>
      <w:r>
        <w:t>Introduction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BodyText"/>
        <w:spacing w:line="276" w:lineRule="auto"/>
        <w:ind w:left="476" w:right="1088"/>
        <w:jc w:val="both"/>
      </w:pPr>
      <w:r>
        <w:t xml:space="preserve">La pollution est une </w:t>
      </w:r>
      <w:r>
        <w:rPr>
          <w:b/>
        </w:rPr>
        <w:t xml:space="preserve">modification défavorable </w:t>
      </w:r>
      <w:r>
        <w:t>du milieu naturel, qui peut affecter l’homme</w:t>
      </w:r>
      <w:r>
        <w:rPr>
          <w:spacing w:val="1"/>
        </w:rPr>
        <w:t xml:space="preserve"> </w:t>
      </w:r>
      <w:r>
        <w:t>directement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travers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ressources</w:t>
      </w:r>
      <w:r>
        <w:rPr>
          <w:spacing w:val="-1"/>
        </w:rPr>
        <w:t xml:space="preserve"> </w:t>
      </w:r>
      <w:r>
        <w:t>agricoles,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eau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produits biologiques.</w:t>
      </w:r>
    </w:p>
    <w:p w:rsidR="003064C3" w:rsidRDefault="00000000">
      <w:pPr>
        <w:pStyle w:val="BodyText"/>
        <w:spacing w:line="273" w:lineRule="exact"/>
        <w:ind w:left="476"/>
        <w:jc w:val="both"/>
      </w:pPr>
      <w:r>
        <w:t>Elle</w:t>
      </w:r>
      <w:r>
        <w:rPr>
          <w:spacing w:val="-4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trois</w:t>
      </w:r>
      <w:r>
        <w:rPr>
          <w:spacing w:val="-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:</w:t>
      </w:r>
    </w:p>
    <w:p w:rsidR="003064C3" w:rsidRDefault="00000000">
      <w:pPr>
        <w:pStyle w:val="BodyText"/>
        <w:spacing w:before="36" w:line="276" w:lineRule="auto"/>
        <w:ind w:left="476" w:right="1088"/>
        <w:jc w:val="both"/>
      </w:pPr>
      <w:r>
        <w:t>-La pollution de l’air : causée par les fumées industrielles, les moyens de locomotion, le</w:t>
      </w:r>
      <w:r>
        <w:rPr>
          <w:spacing w:val="1"/>
        </w:rPr>
        <w:t xml:space="preserve"> </w:t>
      </w:r>
      <w:r>
        <w:t>volcanisme.</w:t>
      </w:r>
      <w:r>
        <w:rPr>
          <w:spacing w:val="-1"/>
        </w:rPr>
        <w:t xml:space="preserve"> </w:t>
      </w:r>
      <w:r>
        <w:t>etc</w:t>
      </w:r>
    </w:p>
    <w:p w:rsidR="003064C3" w:rsidRDefault="00000000">
      <w:pPr>
        <w:pStyle w:val="BodyText"/>
        <w:spacing w:line="280" w:lineRule="auto"/>
        <w:ind w:left="476" w:right="1095"/>
        <w:jc w:val="both"/>
      </w:pPr>
      <w:r>
        <w:t>-La pollution de l’eau : causée par rejets industriels et agricoles et des zones urbanise es,</w:t>
      </w:r>
      <w:r>
        <w:rPr>
          <w:spacing w:val="1"/>
        </w:rPr>
        <w:t xml:space="preserve"> </w:t>
      </w:r>
      <w:r>
        <w:t>raffineries</w:t>
      </w:r>
      <w:r>
        <w:rPr>
          <w:spacing w:val="-1"/>
        </w:rPr>
        <w:t xml:space="preserve"> </w:t>
      </w:r>
      <w:r>
        <w:t>en mer.</w:t>
      </w:r>
      <w:r>
        <w:rPr>
          <w:spacing w:val="2"/>
        </w:rPr>
        <w:t xml:space="preserve"> </w:t>
      </w:r>
      <w:r>
        <w:t>etc</w:t>
      </w:r>
    </w:p>
    <w:p w:rsidR="003064C3" w:rsidRDefault="00000000">
      <w:pPr>
        <w:pStyle w:val="BodyText"/>
        <w:spacing w:line="271" w:lineRule="exact"/>
        <w:ind w:left="476"/>
        <w:jc w:val="both"/>
      </w:pPr>
      <w:r>
        <w:t>-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sols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causée</w:t>
      </w:r>
      <w:r>
        <w:rPr>
          <w:spacing w:val="-5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stockage</w:t>
      </w:r>
      <w:r>
        <w:rPr>
          <w:spacing w:val="-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déchets,</w:t>
      </w:r>
      <w:r>
        <w:rPr>
          <w:spacing w:val="-1"/>
        </w:rPr>
        <w:t xml:space="preserve"> </w:t>
      </w:r>
      <w:r>
        <w:t>l’épandage</w:t>
      </w:r>
      <w:r>
        <w:rPr>
          <w:spacing w:val="-4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pesticides.</w:t>
      </w:r>
      <w:r>
        <w:rPr>
          <w:spacing w:val="-1"/>
        </w:rPr>
        <w:t xml:space="preserve"> </w:t>
      </w:r>
      <w:r>
        <w:t>etc</w:t>
      </w:r>
    </w:p>
    <w:p w:rsidR="003064C3" w:rsidRDefault="00000000">
      <w:pPr>
        <w:pStyle w:val="BodyText"/>
        <w:spacing w:before="32" w:line="276" w:lineRule="auto"/>
        <w:ind w:left="476" w:right="1084"/>
        <w:jc w:val="both"/>
      </w:pPr>
      <w:r>
        <w:t xml:space="preserve">Le </w:t>
      </w:r>
      <w:r>
        <w:rPr>
          <w:b/>
        </w:rPr>
        <w:t xml:space="preserve">terme polluant </w:t>
      </w:r>
      <w:r>
        <w:t>désigne tout agent physique, chimique ou biologique qui provoque une</w:t>
      </w:r>
      <w:r>
        <w:rPr>
          <w:spacing w:val="1"/>
        </w:rPr>
        <w:t xml:space="preserve"> </w:t>
      </w:r>
      <w:r>
        <w:t>gêne ou une nuisance dans un milieu donné. Il s’agit également de toute</w:t>
      </w:r>
      <w:r>
        <w:rPr>
          <w:spacing w:val="60"/>
        </w:rPr>
        <w:t xml:space="preserve"> </w:t>
      </w:r>
      <w:r>
        <w:t>substance naturelle</w:t>
      </w:r>
      <w:r>
        <w:rPr>
          <w:spacing w:val="1"/>
        </w:rPr>
        <w:t xml:space="preserve"> </w:t>
      </w:r>
      <w:r>
        <w:t>ou d’origine anthropique introduite dans un biotope donné où elle était absente ou où elle en-</w:t>
      </w:r>
      <w:r>
        <w:rPr>
          <w:spacing w:val="1"/>
        </w:rPr>
        <w:t xml:space="preserve"> </w:t>
      </w:r>
      <w:r>
        <w:t>modifie</w:t>
      </w:r>
      <w:r>
        <w:rPr>
          <w:spacing w:val="-5"/>
        </w:rPr>
        <w:t xml:space="preserve"> </w:t>
      </w:r>
      <w:r>
        <w:t>ou augmente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teneur.</w:t>
      </w:r>
    </w:p>
    <w:p w:rsidR="003064C3" w:rsidRDefault="003064C3">
      <w:pPr>
        <w:pStyle w:val="BodyText"/>
        <w:spacing w:before="5"/>
        <w:rPr>
          <w:sz w:val="28"/>
        </w:rPr>
      </w:pPr>
    </w:p>
    <w:p w:rsidR="003064C3" w:rsidRDefault="00000000">
      <w:pPr>
        <w:pStyle w:val="Heading1"/>
        <w:numPr>
          <w:ilvl w:val="2"/>
          <w:numId w:val="38"/>
        </w:numPr>
        <w:tabs>
          <w:tab w:val="left" w:pos="1144"/>
        </w:tabs>
        <w:jc w:val="both"/>
      </w:pPr>
      <w:r>
        <w:t>La</w:t>
      </w:r>
      <w:r>
        <w:rPr>
          <w:spacing w:val="-2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atmosphérique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BodyText"/>
        <w:spacing w:before="233" w:line="276" w:lineRule="auto"/>
        <w:ind w:left="476" w:right="1081"/>
        <w:jc w:val="both"/>
      </w:pPr>
      <w:r>
        <w:rPr>
          <w:b/>
        </w:rPr>
        <w:t>- Définition</w:t>
      </w:r>
      <w:r>
        <w:rPr>
          <w:b/>
          <w:spacing w:val="1"/>
        </w:rPr>
        <w:t xml:space="preserve"> </w:t>
      </w:r>
      <w:r>
        <w:t>du journal</w:t>
      </w:r>
      <w:r>
        <w:rPr>
          <w:spacing w:val="1"/>
        </w:rPr>
        <w:t xml:space="preserve"> </w:t>
      </w:r>
      <w:r>
        <w:t>officiel</w:t>
      </w:r>
      <w:r>
        <w:rPr>
          <w:spacing w:val="1"/>
        </w:rPr>
        <w:t xml:space="preserve"> </w:t>
      </w:r>
      <w:r>
        <w:t>de la république algérienne :</w:t>
      </w:r>
      <w:r>
        <w:rPr>
          <w:spacing w:val="1"/>
        </w:rPr>
        <w:t xml:space="preserve"> </w:t>
      </w:r>
      <w:r>
        <w:t>« On entend par pollution</w:t>
      </w:r>
      <w:r>
        <w:rPr>
          <w:spacing w:val="1"/>
        </w:rPr>
        <w:t xml:space="preserve"> </w:t>
      </w:r>
      <w:r>
        <w:t>atmosphérique, l’émission dans l’atmosphère de gaz, de fumées ou de particules solides ou</w:t>
      </w:r>
      <w:r>
        <w:rPr>
          <w:spacing w:val="1"/>
        </w:rPr>
        <w:t xml:space="preserve"> </w:t>
      </w:r>
      <w:r>
        <w:t>liquides,</w:t>
      </w:r>
      <w:r>
        <w:rPr>
          <w:spacing w:val="1"/>
        </w:rPr>
        <w:t xml:space="preserve"> </w:t>
      </w:r>
      <w:r>
        <w:t>corrosifs,</w:t>
      </w:r>
      <w:r>
        <w:rPr>
          <w:spacing w:val="1"/>
        </w:rPr>
        <w:t xml:space="preserve"> </w:t>
      </w:r>
      <w:r>
        <w:t>toxiques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odorants,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incommoder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population,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compromettre la santé ou la sécurité publique ou à nuire aux</w:t>
      </w:r>
      <w:r>
        <w:rPr>
          <w:spacing w:val="61"/>
        </w:rPr>
        <w:t xml:space="preserve"> </w:t>
      </w:r>
      <w:r>
        <w:t>végétaux, à la production</w:t>
      </w:r>
      <w:r>
        <w:rPr>
          <w:spacing w:val="1"/>
        </w:rPr>
        <w:t xml:space="preserve"> </w:t>
      </w:r>
      <w:r>
        <w:t>agricole et aux produits agro-alimentaires, à la conservation des constructions et monuments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au caractère</w:t>
      </w:r>
      <w:r>
        <w:rPr>
          <w:spacing w:val="-1"/>
        </w:rPr>
        <w:t xml:space="preserve"> </w:t>
      </w:r>
      <w:r>
        <w:t>des sites »</w:t>
      </w:r>
      <w:r>
        <w:rPr>
          <w:spacing w:val="-5"/>
        </w:rPr>
        <w:t xml:space="preserve"> </w:t>
      </w:r>
      <w:r>
        <w:t>.</w:t>
      </w:r>
    </w:p>
    <w:p w:rsidR="003064C3" w:rsidRDefault="00000000">
      <w:pPr>
        <w:pStyle w:val="BodyText"/>
        <w:spacing w:before="201"/>
        <w:ind w:left="476"/>
      </w:pPr>
      <w:r>
        <w:t>La</w:t>
      </w:r>
      <w:r>
        <w:rPr>
          <w:spacing w:val="-5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définie</w:t>
      </w:r>
      <w:r>
        <w:rPr>
          <w:spacing w:val="-4"/>
        </w:rPr>
        <w:t xml:space="preserve"> </w:t>
      </w:r>
      <w:r>
        <w:t>selon</w:t>
      </w:r>
      <w:r>
        <w:rPr>
          <w:spacing w:val="-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critères</w:t>
      </w:r>
      <w:r>
        <w:rPr>
          <w:spacing w:val="-1"/>
        </w:rPr>
        <w:t xml:space="preserve"> </w:t>
      </w:r>
      <w:r>
        <w:t>distincts ou</w:t>
      </w:r>
      <w:r>
        <w:rPr>
          <w:spacing w:val="-4"/>
        </w:rPr>
        <w:t xml:space="preserve"> </w:t>
      </w:r>
      <w:r>
        <w:t>combinés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spacing w:before="44"/>
        <w:ind w:left="476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critère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Qualitatif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substance</w:t>
      </w:r>
      <w:r>
        <w:rPr>
          <w:spacing w:val="-4"/>
          <w:sz w:val="24"/>
        </w:rPr>
        <w:t xml:space="preserve"> </w:t>
      </w:r>
      <w:r>
        <w:rPr>
          <w:sz w:val="24"/>
        </w:rPr>
        <w:t>étrangère</w:t>
      </w:r>
      <w:r>
        <w:rPr>
          <w:spacing w:val="-5"/>
          <w:sz w:val="24"/>
        </w:rPr>
        <w:t xml:space="preserve"> </w:t>
      </w:r>
      <w:r>
        <w:rPr>
          <w:sz w:val="24"/>
        </w:rPr>
        <w:t>à</w:t>
      </w:r>
      <w:r>
        <w:rPr>
          <w:spacing w:val="-4"/>
          <w:sz w:val="24"/>
        </w:rPr>
        <w:t xml:space="preserve"> </w:t>
      </w:r>
      <w:r>
        <w:rPr>
          <w:sz w:val="24"/>
        </w:rPr>
        <w:t>la composition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l’air</w:t>
      </w:r>
    </w:p>
    <w:p w:rsidR="003064C3" w:rsidRDefault="00000000">
      <w:pPr>
        <w:pStyle w:val="BodyText"/>
        <w:spacing w:before="40" w:line="276" w:lineRule="auto"/>
        <w:ind w:left="476" w:right="1111"/>
      </w:pPr>
      <w:r>
        <w:t>-</w:t>
      </w:r>
      <w:r>
        <w:rPr>
          <w:b/>
        </w:rPr>
        <w:t>Un</w:t>
      </w:r>
      <w:r>
        <w:rPr>
          <w:b/>
          <w:spacing w:val="31"/>
        </w:rPr>
        <w:t xml:space="preserve"> </w:t>
      </w:r>
      <w:r>
        <w:rPr>
          <w:b/>
        </w:rPr>
        <w:t>critère</w:t>
      </w:r>
      <w:r>
        <w:rPr>
          <w:b/>
          <w:spacing w:val="29"/>
        </w:rPr>
        <w:t xml:space="preserve"> </w:t>
      </w:r>
      <w:r>
        <w:rPr>
          <w:b/>
        </w:rPr>
        <w:t>Quantitatif</w:t>
      </w:r>
      <w:r>
        <w:rPr>
          <w:b/>
          <w:spacing w:val="30"/>
        </w:rPr>
        <w:t xml:space="preserve"> </w:t>
      </w:r>
      <w:r>
        <w:rPr>
          <w:b/>
        </w:rPr>
        <w:t>:</w:t>
      </w:r>
      <w:r>
        <w:rPr>
          <w:b/>
          <w:spacing w:val="30"/>
        </w:rPr>
        <w:t xml:space="preserve"> </w:t>
      </w:r>
      <w:r>
        <w:t>où</w:t>
      </w:r>
      <w:r>
        <w:rPr>
          <w:spacing w:val="30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polluant</w:t>
      </w:r>
      <w:r>
        <w:rPr>
          <w:spacing w:val="33"/>
        </w:rPr>
        <w:t xml:space="preserve"> </w:t>
      </w:r>
      <w:r>
        <w:t>est</w:t>
      </w:r>
      <w:r>
        <w:rPr>
          <w:spacing w:val="32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constituant</w:t>
      </w:r>
      <w:r>
        <w:rPr>
          <w:spacing w:val="31"/>
        </w:rPr>
        <w:t xml:space="preserve"> </w:t>
      </w:r>
      <w:r>
        <w:t>normal</w:t>
      </w:r>
      <w:r>
        <w:rPr>
          <w:spacing w:val="33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l’air</w:t>
      </w:r>
      <w:r>
        <w:rPr>
          <w:spacing w:val="30"/>
        </w:rPr>
        <w:t xml:space="preserve"> </w:t>
      </w:r>
      <w:r>
        <w:t>qui</w:t>
      </w:r>
      <w:r>
        <w:rPr>
          <w:spacing w:val="33"/>
        </w:rPr>
        <w:t xml:space="preserve"> </w:t>
      </w:r>
      <w:r>
        <w:t>dépasse</w:t>
      </w:r>
      <w:r>
        <w:rPr>
          <w:spacing w:val="29"/>
        </w:rPr>
        <w:t xml:space="preserve"> </w:t>
      </w:r>
      <w:r>
        <w:t>les</w:t>
      </w:r>
      <w:r>
        <w:rPr>
          <w:spacing w:val="-57"/>
        </w:rPr>
        <w:t xml:space="preserve"> </w:t>
      </w:r>
      <w:r>
        <w:t>limites</w:t>
      </w:r>
      <w:r>
        <w:rPr>
          <w:spacing w:val="-1"/>
        </w:rPr>
        <w:t xml:space="preserve"> </w:t>
      </w:r>
      <w:r>
        <w:t>fixées ex</w:t>
      </w:r>
      <w:r>
        <w:rPr>
          <w:spacing w:val="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CO2 &gt;</w:t>
      </w:r>
      <w:r>
        <w:rPr>
          <w:spacing w:val="-1"/>
        </w:rPr>
        <w:t xml:space="preserve"> </w:t>
      </w:r>
      <w:r>
        <w:t>300ppm.</w:t>
      </w:r>
    </w:p>
    <w:p w:rsidR="003064C3" w:rsidRDefault="003064C3">
      <w:pPr>
        <w:pStyle w:val="BodyText"/>
        <w:spacing w:before="4"/>
        <w:rPr>
          <w:sz w:val="28"/>
        </w:rPr>
      </w:pPr>
    </w:p>
    <w:p w:rsidR="003064C3" w:rsidRDefault="00000000">
      <w:pPr>
        <w:pStyle w:val="Heading1"/>
      </w:pPr>
      <w:r>
        <w:t>Principaux</w:t>
      </w:r>
      <w:r>
        <w:rPr>
          <w:spacing w:val="-5"/>
        </w:rPr>
        <w:t xml:space="preserve"> </w:t>
      </w:r>
      <w:r>
        <w:t>polluants</w:t>
      </w:r>
      <w:r>
        <w:rPr>
          <w:spacing w:val="-4"/>
        </w:rPr>
        <w:t xml:space="preserve"> </w:t>
      </w:r>
      <w:r>
        <w:t>atmosphériques</w:t>
      </w:r>
      <w:r>
        <w:rPr>
          <w:spacing w:val="-4"/>
        </w:rPr>
        <w:t xml:space="preserve"> </w:t>
      </w:r>
      <w:r>
        <w:t>:</w:t>
      </w:r>
    </w:p>
    <w:p w:rsidR="003064C3" w:rsidRDefault="003064C3">
      <w:pPr>
        <w:pStyle w:val="BodyText"/>
        <w:spacing w:before="6"/>
        <w:rPr>
          <w:b/>
          <w:sz w:val="29"/>
        </w:rPr>
      </w:pPr>
    </w:p>
    <w:p w:rsidR="003064C3" w:rsidRDefault="00000000">
      <w:pPr>
        <w:pStyle w:val="ListParagraph"/>
        <w:numPr>
          <w:ilvl w:val="0"/>
          <w:numId w:val="37"/>
        </w:numPr>
        <w:tabs>
          <w:tab w:val="left" w:pos="1197"/>
        </w:tabs>
        <w:spacing w:before="1" w:line="268" w:lineRule="auto"/>
        <w:ind w:right="1090"/>
        <w:jc w:val="both"/>
        <w:rPr>
          <w:sz w:val="24"/>
        </w:rPr>
      </w:pPr>
      <w:r>
        <w:rPr>
          <w:b/>
          <w:sz w:val="24"/>
        </w:rPr>
        <w:t xml:space="preserve">Polluants primaires </w:t>
      </w:r>
      <w:r>
        <w:rPr>
          <w:sz w:val="24"/>
        </w:rPr>
        <w:t>: directement émis dans l'atmosphère. Il s'agit du dioxyde de</w:t>
      </w:r>
      <w:r>
        <w:rPr>
          <w:spacing w:val="1"/>
          <w:sz w:val="24"/>
        </w:rPr>
        <w:t xml:space="preserve"> </w:t>
      </w:r>
      <w:r>
        <w:rPr>
          <w:sz w:val="24"/>
        </w:rPr>
        <w:t>soufre(SO2),</w:t>
      </w:r>
      <w:r>
        <w:rPr>
          <w:spacing w:val="-1"/>
          <w:sz w:val="24"/>
        </w:rPr>
        <w:t xml:space="preserve"> </w:t>
      </w:r>
      <w:r>
        <w:rPr>
          <w:sz w:val="24"/>
        </w:rPr>
        <w:t>d’oxydes</w:t>
      </w:r>
      <w:r>
        <w:rPr>
          <w:spacing w:val="1"/>
          <w:sz w:val="24"/>
        </w:rPr>
        <w:t xml:space="preserve"> </w:t>
      </w:r>
      <w:r>
        <w:rPr>
          <w:sz w:val="24"/>
        </w:rPr>
        <w:t>d'azote</w:t>
      </w:r>
      <w:r>
        <w:rPr>
          <w:spacing w:val="-2"/>
          <w:sz w:val="24"/>
        </w:rPr>
        <w:t xml:space="preserve"> </w:t>
      </w:r>
      <w:r>
        <w:rPr>
          <w:sz w:val="24"/>
        </w:rPr>
        <w:t>(NOx)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des particules en</w:t>
      </w:r>
      <w:r>
        <w:rPr>
          <w:spacing w:val="-1"/>
          <w:sz w:val="24"/>
        </w:rPr>
        <w:t xml:space="preserve"> </w:t>
      </w:r>
      <w:r>
        <w:rPr>
          <w:sz w:val="24"/>
        </w:rPr>
        <w:t>suspension (PES).</w:t>
      </w:r>
    </w:p>
    <w:p w:rsidR="003064C3" w:rsidRDefault="00000000">
      <w:pPr>
        <w:pStyle w:val="ListParagraph"/>
        <w:numPr>
          <w:ilvl w:val="0"/>
          <w:numId w:val="37"/>
        </w:numPr>
        <w:tabs>
          <w:tab w:val="left" w:pos="1197"/>
        </w:tabs>
        <w:spacing w:before="9" w:line="271" w:lineRule="auto"/>
        <w:ind w:right="1085"/>
        <w:jc w:val="both"/>
        <w:rPr>
          <w:sz w:val="24"/>
        </w:rPr>
      </w:pPr>
      <w:r>
        <w:rPr>
          <w:b/>
          <w:sz w:val="24"/>
        </w:rPr>
        <w:t xml:space="preserve">Polluants secondaires </w:t>
      </w:r>
      <w:r>
        <w:rPr>
          <w:sz w:val="24"/>
        </w:rPr>
        <w:t>: les polluants primaires peuvent évoluer chimiquement dans</w:t>
      </w:r>
      <w:r>
        <w:rPr>
          <w:spacing w:val="1"/>
          <w:sz w:val="24"/>
        </w:rPr>
        <w:t xml:space="preserve"> </w:t>
      </w:r>
      <w:r>
        <w:rPr>
          <w:sz w:val="24"/>
        </w:rPr>
        <w:t>l’atmosphère pour former des polluants secondaires, qui sont à l’origine de la pollution</w:t>
      </w:r>
      <w:r>
        <w:rPr>
          <w:spacing w:val="-57"/>
          <w:sz w:val="24"/>
        </w:rPr>
        <w:t xml:space="preserve"> </w:t>
      </w:r>
      <w:r>
        <w:rPr>
          <w:sz w:val="24"/>
        </w:rPr>
        <w:t>photochimique</w:t>
      </w:r>
      <w:r>
        <w:rPr>
          <w:spacing w:val="-4"/>
          <w:sz w:val="24"/>
        </w:rPr>
        <w:t xml:space="preserve"> </w:t>
      </w:r>
      <w:r>
        <w:rPr>
          <w:sz w:val="24"/>
        </w:rPr>
        <w:t>et des pluies acides</w:t>
      </w:r>
    </w:p>
    <w:p w:rsidR="003064C3" w:rsidRDefault="003064C3">
      <w:pPr>
        <w:pStyle w:val="BodyText"/>
        <w:rPr>
          <w:sz w:val="29"/>
        </w:rPr>
      </w:pPr>
    </w:p>
    <w:p w:rsidR="003064C3" w:rsidRDefault="00000000">
      <w:pPr>
        <w:pStyle w:val="Heading1"/>
        <w:ind w:left="536"/>
      </w:pPr>
      <w:r>
        <w:t>Principales</w:t>
      </w:r>
      <w:r>
        <w:rPr>
          <w:spacing w:val="-5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atmosphérique</w:t>
      </w:r>
      <w:r>
        <w:rPr>
          <w:spacing w:val="-4"/>
        </w:rPr>
        <w:t xml:space="preserve"> </w:t>
      </w:r>
      <w:r>
        <w:t>:</w:t>
      </w:r>
    </w:p>
    <w:p w:rsidR="003064C3" w:rsidRDefault="00000000">
      <w:pPr>
        <w:pStyle w:val="BodyText"/>
        <w:spacing w:before="32"/>
        <w:ind w:left="538"/>
      </w:pPr>
      <w:r>
        <w:t>Les</w:t>
      </w:r>
      <w:r>
        <w:rPr>
          <w:spacing w:val="-1"/>
        </w:rPr>
        <w:t xml:space="preserve"> </w:t>
      </w:r>
      <w:r>
        <w:t>principales</w:t>
      </w:r>
      <w:r>
        <w:rPr>
          <w:spacing w:val="-4"/>
        </w:rPr>
        <w:t xml:space="preserve"> </w:t>
      </w:r>
      <w:r>
        <w:t>sources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:</w:t>
      </w:r>
    </w:p>
    <w:p w:rsidR="003064C3" w:rsidRDefault="003064C3">
      <w:p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Heading1"/>
        <w:numPr>
          <w:ilvl w:val="0"/>
          <w:numId w:val="37"/>
        </w:numPr>
        <w:tabs>
          <w:tab w:val="left" w:pos="1196"/>
          <w:tab w:val="left" w:pos="1197"/>
        </w:tabs>
        <w:spacing w:before="175"/>
        <w:ind w:hanging="363"/>
      </w:pPr>
      <w:r>
        <w:lastRenderedPageBreak/>
        <w:t>Les</w:t>
      </w:r>
      <w:r>
        <w:rPr>
          <w:spacing w:val="-4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naturelles</w:t>
      </w:r>
      <w:r>
        <w:rPr>
          <w:spacing w:val="-3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6"/>
        </w:tabs>
        <w:spacing w:before="180"/>
        <w:ind w:left="615"/>
        <w:rPr>
          <w:sz w:val="24"/>
        </w:rPr>
      </w:pPr>
      <w:r>
        <w:rPr>
          <w:sz w:val="24"/>
        </w:rPr>
        <w:t>Combustion</w:t>
      </w:r>
      <w:r>
        <w:rPr>
          <w:spacing w:val="-4"/>
          <w:sz w:val="24"/>
        </w:rPr>
        <w:t xml:space="preserve"> </w:t>
      </w:r>
      <w:r>
        <w:rPr>
          <w:sz w:val="24"/>
        </w:rPr>
        <w:t>naturelle:</w:t>
      </w:r>
      <w:r>
        <w:rPr>
          <w:spacing w:val="-2"/>
          <w:sz w:val="24"/>
        </w:rPr>
        <w:t xml:space="preserve"> </w:t>
      </w:r>
      <w:r>
        <w:rPr>
          <w:sz w:val="24"/>
        </w:rPr>
        <w:t>Feux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forêts</w:t>
      </w:r>
      <w:r>
        <w:rPr>
          <w:spacing w:val="-3"/>
          <w:sz w:val="24"/>
        </w:rPr>
        <w:t xml:space="preserve"> </w:t>
      </w:r>
      <w:r>
        <w:rPr>
          <w:sz w:val="24"/>
        </w:rPr>
        <w:t>(CO,</w:t>
      </w:r>
      <w:r>
        <w:rPr>
          <w:spacing w:val="-4"/>
          <w:sz w:val="24"/>
        </w:rPr>
        <w:t xml:space="preserve"> </w:t>
      </w:r>
      <w:r>
        <w:rPr>
          <w:sz w:val="24"/>
        </w:rPr>
        <w:t>CO2)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9"/>
        </w:tabs>
        <w:spacing w:before="192"/>
        <w:ind w:left="618" w:hanging="143"/>
        <w:rPr>
          <w:sz w:val="24"/>
        </w:rPr>
      </w:pPr>
      <w:r>
        <w:rPr>
          <w:sz w:val="24"/>
        </w:rPr>
        <w:t>L’éruption</w:t>
      </w:r>
      <w:r>
        <w:rPr>
          <w:spacing w:val="-5"/>
          <w:sz w:val="24"/>
        </w:rPr>
        <w:t xml:space="preserve"> </w:t>
      </w:r>
      <w:r>
        <w:rPr>
          <w:sz w:val="24"/>
        </w:rPr>
        <w:t>volcanique:</w:t>
      </w:r>
      <w:r>
        <w:rPr>
          <w:spacing w:val="-2"/>
          <w:sz w:val="24"/>
        </w:rPr>
        <w:t xml:space="preserve"> </w:t>
      </w:r>
      <w:r>
        <w:rPr>
          <w:sz w:val="24"/>
        </w:rPr>
        <w:t>(poussières,</w:t>
      </w:r>
      <w:r>
        <w:rPr>
          <w:spacing w:val="-4"/>
          <w:sz w:val="24"/>
        </w:rPr>
        <w:t xml:space="preserve"> </w:t>
      </w:r>
      <w:r>
        <w:rPr>
          <w:sz w:val="24"/>
        </w:rPr>
        <w:t>SO2,</w:t>
      </w:r>
      <w:r>
        <w:rPr>
          <w:spacing w:val="-5"/>
          <w:sz w:val="24"/>
        </w:rPr>
        <w:t xml:space="preserve"> </w:t>
      </w:r>
      <w:r>
        <w:rPr>
          <w:sz w:val="24"/>
        </w:rPr>
        <w:t>F)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6"/>
        </w:tabs>
        <w:spacing w:before="192"/>
        <w:ind w:left="615"/>
        <w:rPr>
          <w:sz w:val="24"/>
        </w:rPr>
      </w:pPr>
      <w:r>
        <w:rPr>
          <w:sz w:val="24"/>
        </w:rPr>
        <w:t>Processus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fermentation 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matière</w:t>
      </w:r>
      <w:r>
        <w:rPr>
          <w:spacing w:val="-5"/>
          <w:sz w:val="24"/>
        </w:rPr>
        <w:t xml:space="preserve"> </w:t>
      </w:r>
      <w:r>
        <w:rPr>
          <w:sz w:val="24"/>
        </w:rPr>
        <w:t>organique</w:t>
      </w:r>
      <w:r>
        <w:rPr>
          <w:spacing w:val="-1"/>
          <w:sz w:val="24"/>
        </w:rPr>
        <w:t xml:space="preserve"> </w:t>
      </w:r>
      <w:r>
        <w:rPr>
          <w:sz w:val="24"/>
        </w:rPr>
        <w:t>(gaz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effet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serre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CH4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N02)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9"/>
        </w:tabs>
        <w:spacing w:before="192"/>
        <w:ind w:left="618" w:hanging="143"/>
        <w:rPr>
          <w:sz w:val="24"/>
        </w:rPr>
      </w:pP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océans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mers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NaCl,</w:t>
      </w:r>
      <w:r>
        <w:rPr>
          <w:spacing w:val="-3"/>
          <w:sz w:val="24"/>
        </w:rPr>
        <w:t xml:space="preserve"> </w:t>
      </w:r>
      <w:r>
        <w:rPr>
          <w:sz w:val="24"/>
        </w:rPr>
        <w:t>CaCl2,</w:t>
      </w:r>
      <w:r>
        <w:rPr>
          <w:spacing w:val="-3"/>
          <w:sz w:val="24"/>
        </w:rPr>
        <w:t xml:space="preserve"> </w:t>
      </w:r>
      <w:r>
        <w:rPr>
          <w:sz w:val="24"/>
        </w:rPr>
        <w:t>MgCl2,</w:t>
      </w:r>
      <w:r>
        <w:rPr>
          <w:spacing w:val="-3"/>
          <w:sz w:val="24"/>
        </w:rPr>
        <w:t xml:space="preserve"> </w:t>
      </w:r>
      <w:r>
        <w:rPr>
          <w:sz w:val="24"/>
        </w:rPr>
        <w:t>KBr</w:t>
      </w:r>
    </w:p>
    <w:p w:rsidR="003064C3" w:rsidRDefault="00000000">
      <w:pPr>
        <w:pStyle w:val="Heading1"/>
        <w:numPr>
          <w:ilvl w:val="1"/>
          <w:numId w:val="36"/>
        </w:numPr>
        <w:tabs>
          <w:tab w:val="left" w:pos="1196"/>
          <w:tab w:val="left" w:pos="1197"/>
        </w:tabs>
        <w:spacing w:before="201"/>
        <w:ind w:hanging="361"/>
      </w:pPr>
      <w:r>
        <w:t>Les</w:t>
      </w:r>
      <w:r>
        <w:rPr>
          <w:spacing w:val="-2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anthropogéniques</w:t>
      </w:r>
      <w:r>
        <w:rPr>
          <w:spacing w:val="-2"/>
        </w:rPr>
        <w:t xml:space="preserve"> </w:t>
      </w:r>
      <w:r>
        <w:t>:</w:t>
      </w:r>
    </w:p>
    <w:p w:rsidR="003064C3" w:rsidRDefault="003064C3">
      <w:pPr>
        <w:pStyle w:val="BodyText"/>
        <w:spacing w:before="5"/>
        <w:rPr>
          <w:b/>
          <w:sz w:val="30"/>
        </w:rPr>
      </w:pPr>
    </w:p>
    <w:p w:rsidR="003064C3" w:rsidRDefault="00000000">
      <w:pPr>
        <w:pStyle w:val="BodyText"/>
        <w:ind w:left="476"/>
      </w:pPr>
      <w:r>
        <w:t>Ces</w:t>
      </w:r>
      <w:r>
        <w:rPr>
          <w:spacing w:val="39"/>
        </w:rPr>
        <w:t xml:space="preserve"> </w:t>
      </w:r>
      <w:r>
        <w:t>sources</w:t>
      </w:r>
      <w:r>
        <w:rPr>
          <w:spacing w:val="42"/>
        </w:rPr>
        <w:t xml:space="preserve"> </w:t>
      </w:r>
      <w:r>
        <w:t>sont</w:t>
      </w:r>
      <w:r>
        <w:rPr>
          <w:spacing w:val="42"/>
        </w:rPr>
        <w:t xml:space="preserve"> </w:t>
      </w:r>
      <w:r>
        <w:t>le</w:t>
      </w:r>
      <w:r>
        <w:rPr>
          <w:spacing w:val="41"/>
        </w:rPr>
        <w:t xml:space="preserve"> </w:t>
      </w:r>
      <w:r>
        <w:t>fait</w:t>
      </w:r>
      <w:r>
        <w:rPr>
          <w:spacing w:val="4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l’activité</w:t>
      </w:r>
      <w:r>
        <w:rPr>
          <w:spacing w:val="39"/>
        </w:rPr>
        <w:t xml:space="preserve"> </w:t>
      </w:r>
      <w:r>
        <w:t>humaine.</w:t>
      </w:r>
      <w:r>
        <w:rPr>
          <w:spacing w:val="47"/>
        </w:rPr>
        <w:t xml:space="preserve"> </w:t>
      </w:r>
      <w:r>
        <w:t>Parmi</w:t>
      </w:r>
      <w:r>
        <w:rPr>
          <w:spacing w:val="42"/>
        </w:rPr>
        <w:t xml:space="preserve"> </w:t>
      </w:r>
      <w:r>
        <w:t>les</w:t>
      </w:r>
      <w:r>
        <w:rPr>
          <w:spacing w:val="42"/>
        </w:rPr>
        <w:t xml:space="preserve"> </w:t>
      </w:r>
      <w:r>
        <w:t>sources</w:t>
      </w:r>
      <w:r>
        <w:rPr>
          <w:spacing w:val="40"/>
        </w:rPr>
        <w:t xml:space="preserve"> </w:t>
      </w:r>
      <w:r>
        <w:t>anthropiques,</w:t>
      </w:r>
      <w:r>
        <w:rPr>
          <w:spacing w:val="42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oppose</w:t>
      </w:r>
    </w:p>
    <w:p w:rsidR="003064C3" w:rsidRDefault="003064C3">
      <w:p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43" w:line="276" w:lineRule="auto"/>
        <w:ind w:left="476" w:right="24"/>
      </w:pPr>
      <w:r>
        <w:t>souvent</w:t>
      </w:r>
      <w:r>
        <w:rPr>
          <w:spacing w:val="39"/>
        </w:rPr>
        <w:t xml:space="preserve"> </w:t>
      </w:r>
      <w:r>
        <w:t>les</w:t>
      </w:r>
      <w:r>
        <w:rPr>
          <w:spacing w:val="39"/>
        </w:rPr>
        <w:t xml:space="preserve"> </w:t>
      </w:r>
      <w:r>
        <w:t>sources</w:t>
      </w:r>
      <w:r>
        <w:rPr>
          <w:spacing w:val="40"/>
        </w:rPr>
        <w:t xml:space="preserve"> </w:t>
      </w:r>
      <w:r>
        <w:t>fixes,</w:t>
      </w:r>
      <w:r>
        <w:rPr>
          <w:spacing w:val="40"/>
        </w:rPr>
        <w:t xml:space="preserve"> </w:t>
      </w:r>
      <w:r>
        <w:t>émises</w:t>
      </w:r>
      <w:r>
        <w:rPr>
          <w:spacing w:val="40"/>
        </w:rPr>
        <w:t xml:space="preserve"> </w:t>
      </w:r>
      <w:r>
        <w:t>par</w:t>
      </w:r>
      <w:r>
        <w:rPr>
          <w:spacing w:val="39"/>
        </w:rPr>
        <w:t xml:space="preserve"> </w:t>
      </w:r>
      <w:r>
        <w:t>des</w:t>
      </w:r>
      <w:r>
        <w:rPr>
          <w:spacing w:val="40"/>
        </w:rPr>
        <w:t xml:space="preserve"> </w:t>
      </w:r>
      <w:r>
        <w:t>installations</w:t>
      </w:r>
      <w:r>
        <w:rPr>
          <w:spacing w:val="40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déplaçant</w:t>
      </w:r>
      <w:r>
        <w:rPr>
          <w:spacing w:val="-57"/>
        </w:rPr>
        <w:t xml:space="preserve"> </w:t>
      </w:r>
      <w:r>
        <w:t>mobiles</w:t>
      </w:r>
      <w:r>
        <w:rPr>
          <w:spacing w:val="-2"/>
        </w:rPr>
        <w:t xml:space="preserve"> </w:t>
      </w:r>
      <w:r>
        <w:t>liées aux</w:t>
      </w:r>
      <w:r>
        <w:rPr>
          <w:spacing w:val="5"/>
        </w:rPr>
        <w:t xml:space="preserve"> </w:t>
      </w:r>
      <w:r>
        <w:t>transports.</w:t>
      </w:r>
    </w:p>
    <w:p w:rsidR="003064C3" w:rsidRDefault="003064C3">
      <w:pPr>
        <w:pStyle w:val="BodyText"/>
        <w:spacing w:before="3"/>
        <w:rPr>
          <w:sz w:val="27"/>
        </w:rPr>
      </w:pPr>
    </w:p>
    <w:p w:rsidR="003064C3" w:rsidRDefault="00000000">
      <w:pPr>
        <w:pStyle w:val="BodyText"/>
        <w:ind w:left="476"/>
      </w:pPr>
      <w:r>
        <w:t>Les</w:t>
      </w:r>
      <w:r>
        <w:rPr>
          <w:spacing w:val="-2"/>
        </w:rPr>
        <w:t xml:space="preserve"> </w:t>
      </w:r>
      <w:r>
        <w:t>moyens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(routier</w:t>
      </w:r>
      <w:r>
        <w:rPr>
          <w:spacing w:val="-5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aérien,</w:t>
      </w:r>
      <w:r>
        <w:rPr>
          <w:spacing w:val="-2"/>
        </w:rPr>
        <w:t xml:space="preserve"> </w:t>
      </w:r>
      <w:r>
        <w:t>maritime,</w:t>
      </w:r>
      <w:r>
        <w:rPr>
          <w:spacing w:val="-1"/>
        </w:rPr>
        <w:t xml:space="preserve"> </w:t>
      </w:r>
      <w:r>
        <w:t>ferroviaire</w:t>
      </w:r>
      <w:r>
        <w:rPr>
          <w:spacing w:val="-5"/>
        </w:rPr>
        <w:t xml:space="preserve"> </w:t>
      </w:r>
      <w:r>
        <w:t>..)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9"/>
        </w:tabs>
        <w:spacing w:before="195"/>
        <w:ind w:left="618" w:hanging="143"/>
        <w:rPr>
          <w:sz w:val="24"/>
        </w:rPr>
      </w:pPr>
      <w:r>
        <w:rPr>
          <w:sz w:val="24"/>
        </w:rPr>
        <w:t>Industrie</w:t>
      </w:r>
      <w:r>
        <w:rPr>
          <w:spacing w:val="-9"/>
          <w:sz w:val="24"/>
        </w:rPr>
        <w:t xml:space="preserve"> </w:t>
      </w:r>
      <w:r>
        <w:rPr>
          <w:sz w:val="24"/>
        </w:rPr>
        <w:t>(centrales</w:t>
      </w:r>
      <w:r>
        <w:rPr>
          <w:spacing w:val="-8"/>
          <w:sz w:val="24"/>
        </w:rPr>
        <w:t xml:space="preserve"> </w:t>
      </w:r>
      <w:r>
        <w:rPr>
          <w:sz w:val="24"/>
        </w:rPr>
        <w:t>électriques,</w:t>
      </w:r>
      <w:r>
        <w:rPr>
          <w:spacing w:val="-3"/>
          <w:sz w:val="24"/>
        </w:rPr>
        <w:t xml:space="preserve"> </w:t>
      </w:r>
      <w:r>
        <w:rPr>
          <w:sz w:val="24"/>
        </w:rPr>
        <w:t>Incinérateurs...)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6"/>
        </w:tabs>
        <w:spacing w:before="194"/>
        <w:ind w:left="615"/>
        <w:rPr>
          <w:sz w:val="24"/>
        </w:rPr>
      </w:pPr>
      <w:r>
        <w:rPr>
          <w:sz w:val="24"/>
        </w:rPr>
        <w:t>Agriculture</w:t>
      </w:r>
      <w:r>
        <w:rPr>
          <w:spacing w:val="-6"/>
          <w:sz w:val="24"/>
        </w:rPr>
        <w:t xml:space="preserve"> </w:t>
      </w:r>
      <w:r>
        <w:rPr>
          <w:sz w:val="24"/>
        </w:rPr>
        <w:t>(engrais,</w:t>
      </w:r>
      <w:r>
        <w:rPr>
          <w:spacing w:val="-3"/>
          <w:sz w:val="24"/>
        </w:rPr>
        <w:t xml:space="preserve"> </w:t>
      </w:r>
      <w:r>
        <w:rPr>
          <w:sz w:val="24"/>
        </w:rPr>
        <w:t>élevage…)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6"/>
        </w:tabs>
        <w:spacing w:before="194"/>
        <w:ind w:left="615"/>
        <w:rPr>
          <w:sz w:val="24"/>
        </w:rPr>
      </w:pPr>
      <w:r>
        <w:rPr>
          <w:sz w:val="24"/>
        </w:rPr>
        <w:t>Secteurs</w:t>
      </w:r>
      <w:r>
        <w:rPr>
          <w:spacing w:val="-9"/>
          <w:sz w:val="24"/>
        </w:rPr>
        <w:t xml:space="preserve"> </w:t>
      </w:r>
      <w:r>
        <w:rPr>
          <w:sz w:val="24"/>
        </w:rPr>
        <w:t>résidentiels</w:t>
      </w:r>
      <w:r>
        <w:rPr>
          <w:spacing w:val="-4"/>
          <w:sz w:val="24"/>
        </w:rPr>
        <w:t xml:space="preserve"> </w:t>
      </w:r>
      <w:r>
        <w:rPr>
          <w:sz w:val="24"/>
        </w:rPr>
        <w:t>(chauffages,</w:t>
      </w:r>
      <w:r>
        <w:rPr>
          <w:spacing w:val="-6"/>
          <w:sz w:val="24"/>
        </w:rPr>
        <w:t xml:space="preserve"> </w:t>
      </w:r>
      <w:r>
        <w:rPr>
          <w:sz w:val="24"/>
        </w:rPr>
        <w:t>produits</w:t>
      </w:r>
      <w:r>
        <w:rPr>
          <w:spacing w:val="-5"/>
          <w:sz w:val="24"/>
        </w:rPr>
        <w:t xml:space="preserve"> </w:t>
      </w:r>
      <w:r>
        <w:rPr>
          <w:sz w:val="24"/>
        </w:rPr>
        <w:t>sanitaires…)</w:t>
      </w:r>
    </w:p>
    <w:p w:rsidR="003064C3" w:rsidRDefault="00000000">
      <w:pPr>
        <w:pStyle w:val="Heading1"/>
        <w:spacing w:before="207"/>
        <w:ind w:left="536"/>
      </w:pPr>
      <w:r>
        <w:t>Mécanisme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pollution</w:t>
      </w:r>
      <w:r>
        <w:rPr>
          <w:spacing w:val="-3"/>
        </w:rPr>
        <w:t xml:space="preserve"> </w:t>
      </w:r>
      <w:r>
        <w:t>atmosphérique</w:t>
      </w:r>
      <w:r>
        <w:rPr>
          <w:spacing w:val="-4"/>
        </w:rPr>
        <w:t xml:space="preserve"> </w:t>
      </w:r>
      <w:r>
        <w:t>:</w:t>
      </w:r>
    </w:p>
    <w:p w:rsidR="003064C3" w:rsidRDefault="00000000">
      <w:pPr>
        <w:pStyle w:val="BodyText"/>
        <w:spacing w:before="34" w:line="276" w:lineRule="auto"/>
        <w:ind w:left="476" w:right="-9"/>
      </w:pPr>
      <w:r>
        <w:t>Une</w:t>
      </w:r>
      <w:r>
        <w:rPr>
          <w:spacing w:val="31"/>
        </w:rPr>
        <w:t xml:space="preserve"> </w:t>
      </w:r>
      <w:r>
        <w:t>succession</w:t>
      </w:r>
      <w:r>
        <w:rPr>
          <w:spacing w:val="35"/>
        </w:rPr>
        <w:t xml:space="preserve"> </w:t>
      </w:r>
      <w:r>
        <w:t>d’étapes</w:t>
      </w:r>
      <w:r>
        <w:rPr>
          <w:spacing w:val="38"/>
        </w:rPr>
        <w:t xml:space="preserve"> </w:t>
      </w:r>
      <w:r>
        <w:t>contribuent</w:t>
      </w:r>
      <w:r>
        <w:rPr>
          <w:spacing w:val="38"/>
        </w:rPr>
        <w:t xml:space="preserve"> </w:t>
      </w:r>
      <w:r>
        <w:t>à</w:t>
      </w:r>
      <w:r>
        <w:rPr>
          <w:spacing w:val="31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pollution</w:t>
      </w:r>
      <w:r>
        <w:rPr>
          <w:spacing w:val="36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l’air</w:t>
      </w:r>
      <w:r>
        <w:rPr>
          <w:spacing w:val="34"/>
        </w:rPr>
        <w:t xml:space="preserve"> </w:t>
      </w:r>
      <w:r>
        <w:t>à</w:t>
      </w:r>
      <w:r>
        <w:rPr>
          <w:spacing w:val="31"/>
        </w:rPr>
        <w:t xml:space="preserve"> </w:t>
      </w:r>
      <w:r>
        <w:t>partir</w:t>
      </w:r>
      <w:r>
        <w:rPr>
          <w:spacing w:val="33"/>
        </w:rPr>
        <w:t xml:space="preserve"> </w:t>
      </w:r>
      <w:r>
        <w:t>des</w:t>
      </w:r>
      <w:r>
        <w:rPr>
          <w:spacing w:val="-57"/>
        </w:rPr>
        <w:t xml:space="preserve"> </w:t>
      </w:r>
      <w:r>
        <w:t>comme</w:t>
      </w:r>
      <w:r>
        <w:rPr>
          <w:spacing w:val="-5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montre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suivante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BodyText"/>
        <w:spacing w:before="43"/>
        <w:ind w:left="51"/>
      </w:pPr>
      <w:r>
        <w:br w:type="column"/>
      </w:r>
      <w:r>
        <w:t>pas,</w:t>
      </w:r>
      <w:r>
        <w:rPr>
          <w:spacing w:val="39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des</w:t>
      </w:r>
      <w:r>
        <w:rPr>
          <w:spacing w:val="39"/>
        </w:rPr>
        <w:t xml:space="preserve"> </w:t>
      </w:r>
      <w:r>
        <w:t>sources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000000">
      <w:pPr>
        <w:pStyle w:val="BodyText"/>
        <w:spacing w:before="183"/>
        <w:ind w:left="82"/>
      </w:pPr>
      <w:r>
        <w:t>sources</w:t>
      </w:r>
      <w:r>
        <w:rPr>
          <w:spacing w:val="25"/>
        </w:rPr>
        <w:t xml:space="preserve"> </w:t>
      </w:r>
      <w:r>
        <w:t>d’émission</w:t>
      </w:r>
    </w:p>
    <w:p w:rsidR="003064C3" w:rsidRDefault="003064C3">
      <w:pPr>
        <w:sectPr w:rsidR="003064C3">
          <w:type w:val="continuous"/>
          <w:pgSz w:w="11900" w:h="16850"/>
          <w:pgMar w:top="1200" w:right="320" w:bottom="720" w:left="940" w:header="720" w:footer="720" w:gutter="0"/>
          <w:cols w:num="2" w:space="720" w:equalWidth="0">
            <w:col w:w="7558" w:space="40"/>
            <w:col w:w="3042"/>
          </w:cols>
        </w:sectPr>
      </w:pPr>
    </w:p>
    <w:p w:rsidR="003064C3" w:rsidRDefault="003064C3">
      <w:pPr>
        <w:pStyle w:val="BodyText"/>
        <w:spacing w:before="5"/>
        <w:rPr>
          <w:sz w:val="28"/>
        </w:rPr>
      </w:pPr>
    </w:p>
    <w:p w:rsidR="003064C3" w:rsidRDefault="00000000">
      <w:pPr>
        <w:pStyle w:val="BodyText"/>
        <w:ind w:left="11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00076" cy="33718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076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C3" w:rsidRDefault="003064C3">
      <w:pPr>
        <w:pStyle w:val="BodyText"/>
        <w:spacing w:before="3"/>
        <w:rPr>
          <w:sz w:val="15"/>
        </w:rPr>
      </w:pPr>
    </w:p>
    <w:p w:rsidR="003064C3" w:rsidRDefault="00000000">
      <w:pPr>
        <w:spacing w:before="91"/>
        <w:ind w:left="2826"/>
        <w:rPr>
          <w:sz w:val="23"/>
        </w:rPr>
      </w:pPr>
      <w:r>
        <w:rPr>
          <w:b/>
          <w:sz w:val="23"/>
        </w:rPr>
        <w:t>Figure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2: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Etapes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pollution</w:t>
      </w:r>
      <w:r>
        <w:rPr>
          <w:spacing w:val="-8"/>
          <w:sz w:val="23"/>
        </w:rPr>
        <w:t xml:space="preserve"> </w:t>
      </w:r>
      <w:r>
        <w:rPr>
          <w:sz w:val="23"/>
        </w:rPr>
        <w:t>atmosphérique</w:t>
      </w:r>
    </w:p>
    <w:p w:rsidR="003064C3" w:rsidRDefault="003064C3">
      <w:pPr>
        <w:rPr>
          <w:sz w:val="23"/>
        </w:rPr>
        <w:sectPr w:rsidR="003064C3">
          <w:type w:val="continuous"/>
          <w:pgSz w:w="11900" w:h="16850"/>
          <w:pgMar w:top="1200" w:right="320" w:bottom="720" w:left="940" w:header="720" w:footer="720" w:gutter="0"/>
          <w:cols w:space="720"/>
        </w:sectPr>
      </w:pPr>
    </w:p>
    <w:p w:rsidR="003064C3" w:rsidRDefault="00000000">
      <w:pPr>
        <w:pStyle w:val="BodyText"/>
        <w:spacing w:before="169"/>
        <w:ind w:left="476"/>
        <w:jc w:val="both"/>
      </w:pPr>
      <w:r>
        <w:lastRenderedPageBreak/>
        <w:t>Ces</w:t>
      </w:r>
      <w:r>
        <w:rPr>
          <w:spacing w:val="-2"/>
        </w:rPr>
        <w:t xml:space="preserve"> </w:t>
      </w:r>
      <w:r>
        <w:t>étapes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suit :</w:t>
      </w:r>
    </w:p>
    <w:p w:rsidR="003064C3" w:rsidRDefault="00000000">
      <w:pPr>
        <w:pStyle w:val="BodyText"/>
        <w:spacing w:before="43" w:line="276" w:lineRule="auto"/>
        <w:ind w:left="476" w:right="1090"/>
        <w:jc w:val="both"/>
      </w:pPr>
      <w:r>
        <w:rPr>
          <w:b/>
        </w:rPr>
        <w:t xml:space="preserve">-L’émission : </w:t>
      </w:r>
      <w:r>
        <w:t>qui consiste à rejeter dans l’air ambiant, à partir d’une source connue (naturelle</w:t>
      </w:r>
      <w:r>
        <w:rPr>
          <w:spacing w:val="1"/>
        </w:rPr>
        <w:t xml:space="preserve"> </w:t>
      </w:r>
      <w:r>
        <w:rPr>
          <w:spacing w:val="-1"/>
        </w:rPr>
        <w:t>ou</w:t>
      </w:r>
      <w:r>
        <w:t xml:space="preserve"> </w:t>
      </w:r>
      <w:r>
        <w:rPr>
          <w:spacing w:val="-1"/>
        </w:rPr>
        <w:t>anthropique,</w:t>
      </w:r>
      <w:r>
        <w:t xml:space="preserve"> </w:t>
      </w:r>
      <w:r>
        <w:rPr>
          <w:spacing w:val="-1"/>
        </w:rPr>
        <w:t>fixe</w:t>
      </w:r>
      <w:r>
        <w:rPr>
          <w:spacing w:val="-3"/>
        </w:rPr>
        <w:t xml:space="preserve"> </w:t>
      </w:r>
      <w:r>
        <w:rPr>
          <w:spacing w:val="-1"/>
        </w:rPr>
        <w:t>ou</w:t>
      </w:r>
      <w:r>
        <w:t xml:space="preserve"> </w:t>
      </w:r>
      <w:r>
        <w:rPr>
          <w:spacing w:val="-1"/>
        </w:rPr>
        <w:t xml:space="preserve">mobile) </w:t>
      </w:r>
      <w:r>
        <w:t>des polluants dits</w:t>
      </w:r>
      <w:r>
        <w:rPr>
          <w:spacing w:val="10"/>
        </w:rPr>
        <w:t xml:space="preserve"> </w:t>
      </w:r>
      <w:r>
        <w:t>«</w:t>
      </w:r>
      <w:r>
        <w:rPr>
          <w:spacing w:val="-17"/>
        </w:rPr>
        <w:t xml:space="preserve"> </w:t>
      </w:r>
      <w:r>
        <w:t>primaires</w:t>
      </w:r>
      <w:r>
        <w:rPr>
          <w:spacing w:val="10"/>
        </w:rPr>
        <w:t xml:space="preserve"> </w:t>
      </w:r>
      <w:r>
        <w:t>».</w:t>
      </w:r>
    </w:p>
    <w:p w:rsidR="003064C3" w:rsidRDefault="00000000">
      <w:pPr>
        <w:pStyle w:val="Heading1"/>
        <w:spacing w:before="1"/>
        <w:jc w:val="both"/>
        <w:rPr>
          <w:b w:val="0"/>
        </w:rPr>
      </w:pPr>
      <w:r>
        <w:rPr>
          <w:b w:val="0"/>
        </w:rPr>
        <w:t>-</w:t>
      </w:r>
      <w:r>
        <w:t>Le</w:t>
      </w:r>
      <w:r>
        <w:rPr>
          <w:spacing w:val="-6"/>
        </w:rPr>
        <w:t xml:space="preserve"> </w:t>
      </w:r>
      <w:r>
        <w:t>transport</w:t>
      </w:r>
      <w:r>
        <w:rPr>
          <w:spacing w:val="-2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dispersion</w:t>
      </w:r>
      <w:r>
        <w:rPr>
          <w:spacing w:val="1"/>
        </w:rPr>
        <w:t xml:space="preserve"> </w:t>
      </w:r>
      <w:r>
        <w:rPr>
          <w:b w:val="0"/>
        </w:rPr>
        <w:t>:</w:t>
      </w:r>
    </w:p>
    <w:p w:rsidR="003064C3" w:rsidRDefault="00000000">
      <w:pPr>
        <w:pStyle w:val="BodyText"/>
        <w:spacing w:before="39" w:line="278" w:lineRule="auto"/>
        <w:ind w:left="476" w:right="1087"/>
        <w:jc w:val="both"/>
      </w:pPr>
      <w:r>
        <w:t>Ils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liés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caractéristiques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l’émetteur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hauteur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émissions,</w:t>
      </w:r>
      <w:r>
        <w:rPr>
          <w:spacing w:val="1"/>
        </w:rPr>
        <w:t xml:space="preserve"> </w:t>
      </w:r>
      <w:r>
        <w:t>géographie</w:t>
      </w:r>
      <w:r>
        <w:rPr>
          <w:spacing w:val="1"/>
        </w:rPr>
        <w:t xml:space="preserve"> </w:t>
      </w:r>
      <w:r>
        <w:t>environnante,</w:t>
      </w:r>
      <w:r>
        <w:rPr>
          <w:spacing w:val="-2"/>
        </w:rPr>
        <w:t xml:space="preserve"> </w:t>
      </w:r>
      <w:r>
        <w:t>l’agglomération, etc.</w:t>
      </w:r>
    </w:p>
    <w:p w:rsidR="003064C3" w:rsidRDefault="00000000">
      <w:pPr>
        <w:pStyle w:val="BodyText"/>
        <w:spacing w:line="276" w:lineRule="auto"/>
        <w:ind w:left="476" w:right="1079"/>
        <w:jc w:val="both"/>
      </w:pPr>
      <w:r>
        <w:t>Ils sont également liés aux phénomènes météorologiques : température, vitesse et direction du</w:t>
      </w:r>
      <w:r>
        <w:rPr>
          <w:spacing w:val="1"/>
        </w:rPr>
        <w:t xml:space="preserve"> </w:t>
      </w:r>
      <w:r>
        <w:t>vent, pression atmosphérique, humidité et les précipitations. Ces phénomènes permettent le</w:t>
      </w:r>
      <w:r>
        <w:rPr>
          <w:spacing w:val="1"/>
        </w:rPr>
        <w:t xml:space="preserve"> </w:t>
      </w:r>
      <w:r>
        <w:t>déplacement des émissions, leur transformation chimique dans les masses d’air, ainsi</w:t>
      </w:r>
      <w:r>
        <w:rPr>
          <w:spacing w:val="60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leurs éventuelles retombées plus ou moins lointaines du lieu d’émission, sous forme sèche</w:t>
      </w:r>
      <w:r>
        <w:rPr>
          <w:spacing w:val="1"/>
        </w:rPr>
        <w:t xml:space="preserve"> </w:t>
      </w:r>
      <w:r>
        <w:t>(dépôts particulaires sur le sol, les végétaux, le bâti, etc.) ou humide (précipitations, lessivage,</w:t>
      </w:r>
      <w:r>
        <w:rPr>
          <w:spacing w:val="-57"/>
        </w:rPr>
        <w:t xml:space="preserve"> </w:t>
      </w:r>
      <w:r>
        <w:t>etc.).</w:t>
      </w:r>
    </w:p>
    <w:p w:rsidR="003064C3" w:rsidRDefault="00000000">
      <w:pPr>
        <w:pStyle w:val="ListParagraph"/>
        <w:numPr>
          <w:ilvl w:val="0"/>
          <w:numId w:val="35"/>
        </w:numPr>
        <w:tabs>
          <w:tab w:val="left" w:pos="1197"/>
        </w:tabs>
        <w:spacing w:line="278" w:lineRule="auto"/>
        <w:ind w:right="1096"/>
        <w:jc w:val="both"/>
        <w:rPr>
          <w:sz w:val="24"/>
        </w:rPr>
      </w:pPr>
      <w:r>
        <w:rPr>
          <w:b/>
          <w:sz w:val="24"/>
        </w:rPr>
        <w:t xml:space="preserve">Le vent : </w:t>
      </w:r>
      <w:r>
        <w:rPr>
          <w:sz w:val="24"/>
        </w:rPr>
        <w:t>Le vent intervient : par sa direction pour orienter les panaches de fumées par</w:t>
      </w:r>
      <w:r>
        <w:rPr>
          <w:spacing w:val="-57"/>
          <w:sz w:val="24"/>
        </w:rPr>
        <w:t xml:space="preserve"> </w:t>
      </w:r>
      <w:r>
        <w:rPr>
          <w:sz w:val="24"/>
        </w:rPr>
        <w:t>sa</w:t>
      </w:r>
      <w:r>
        <w:rPr>
          <w:spacing w:val="-5"/>
          <w:sz w:val="24"/>
        </w:rPr>
        <w:t xml:space="preserve"> </w:t>
      </w:r>
      <w:r>
        <w:rPr>
          <w:sz w:val="24"/>
        </w:rPr>
        <w:t>vitesse</w:t>
      </w:r>
      <w:r>
        <w:rPr>
          <w:spacing w:val="-1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diluer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2"/>
          <w:sz w:val="24"/>
        </w:rPr>
        <w:t xml:space="preserve"> </w:t>
      </w:r>
      <w:r>
        <w:rPr>
          <w:sz w:val="24"/>
        </w:rPr>
        <w:t>entraîner</w:t>
      </w:r>
      <w:r>
        <w:rPr>
          <w:spacing w:val="-2"/>
          <w:sz w:val="24"/>
        </w:rPr>
        <w:t xml:space="preserve"> </w:t>
      </w:r>
      <w:r>
        <w:rPr>
          <w:sz w:val="24"/>
        </w:rPr>
        <w:t>les émissions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concentrer</w:t>
      </w:r>
    </w:p>
    <w:p w:rsidR="003064C3" w:rsidRDefault="00000000">
      <w:pPr>
        <w:pStyle w:val="ListParagraph"/>
        <w:numPr>
          <w:ilvl w:val="0"/>
          <w:numId w:val="35"/>
        </w:numPr>
        <w:tabs>
          <w:tab w:val="left" w:pos="1197"/>
        </w:tabs>
        <w:spacing w:line="278" w:lineRule="auto"/>
        <w:ind w:right="1086"/>
        <w:jc w:val="both"/>
        <w:rPr>
          <w:sz w:val="24"/>
        </w:rPr>
      </w:pPr>
      <w:r>
        <w:rPr>
          <w:b/>
          <w:sz w:val="24"/>
        </w:rPr>
        <w:t>La température 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La température en</w:t>
      </w:r>
      <w:r>
        <w:rPr>
          <w:spacing w:val="1"/>
          <w:sz w:val="24"/>
        </w:rPr>
        <w:t xml:space="preserve"> </w:t>
      </w:r>
      <w:r>
        <w:rPr>
          <w:sz w:val="24"/>
        </w:rPr>
        <w:t>altitude peut</w:t>
      </w:r>
      <w:r>
        <w:rPr>
          <w:spacing w:val="1"/>
          <w:sz w:val="24"/>
        </w:rPr>
        <w:t xml:space="preserve"> </w:t>
      </w:r>
      <w:r>
        <w:rPr>
          <w:sz w:val="24"/>
        </w:rPr>
        <w:t>être plus</w:t>
      </w:r>
      <w:r>
        <w:rPr>
          <w:spacing w:val="1"/>
          <w:sz w:val="24"/>
        </w:rPr>
        <w:t xml:space="preserve"> </w:t>
      </w:r>
      <w:r>
        <w:rPr>
          <w:sz w:val="24"/>
        </w:rPr>
        <w:t>élevée qu’au sol,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couvercle</w:t>
      </w:r>
      <w:r>
        <w:rPr>
          <w:spacing w:val="-4"/>
          <w:sz w:val="24"/>
        </w:rPr>
        <w:t xml:space="preserve"> </w:t>
      </w:r>
      <w:r>
        <w:rPr>
          <w:sz w:val="24"/>
        </w:rPr>
        <w:t>d’air chaud piège</w:t>
      </w:r>
      <w:r>
        <w:rPr>
          <w:spacing w:val="1"/>
          <w:sz w:val="24"/>
        </w:rPr>
        <w:t xml:space="preserve"> </w:t>
      </w:r>
      <w:r>
        <w:rPr>
          <w:sz w:val="24"/>
        </w:rPr>
        <w:t>alors l’air</w:t>
      </w:r>
      <w:r>
        <w:rPr>
          <w:spacing w:val="-1"/>
          <w:sz w:val="24"/>
        </w:rPr>
        <w:t xml:space="preserve"> </w:t>
      </w:r>
      <w:r>
        <w:rPr>
          <w:sz w:val="24"/>
        </w:rPr>
        <w:t>vicié</w:t>
      </w:r>
      <w:r>
        <w:rPr>
          <w:spacing w:val="-1"/>
          <w:sz w:val="24"/>
        </w:rPr>
        <w:t xml:space="preserve"> </w:t>
      </w:r>
      <w:r>
        <w:rPr>
          <w:sz w:val="24"/>
        </w:rPr>
        <w:t>au-dessus des villes.</w:t>
      </w:r>
    </w:p>
    <w:p w:rsidR="003064C3" w:rsidRDefault="00000000">
      <w:pPr>
        <w:pStyle w:val="ListParagraph"/>
        <w:numPr>
          <w:ilvl w:val="0"/>
          <w:numId w:val="35"/>
        </w:numPr>
        <w:tabs>
          <w:tab w:val="left" w:pos="1197"/>
        </w:tabs>
        <w:spacing w:line="276" w:lineRule="auto"/>
        <w:ind w:right="1088"/>
        <w:jc w:val="both"/>
        <w:rPr>
          <w:sz w:val="24"/>
        </w:rPr>
      </w:pPr>
      <w:r>
        <w:rPr>
          <w:b/>
          <w:sz w:val="24"/>
        </w:rPr>
        <w:t xml:space="preserve">La pression : </w:t>
      </w:r>
      <w:r>
        <w:rPr>
          <w:sz w:val="24"/>
        </w:rPr>
        <w:t>les hautes pressions causent des situations anticycloniques où la stabilité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l'air</w:t>
      </w:r>
      <w:r>
        <w:rPr>
          <w:spacing w:val="-5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permet pas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dispersion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polluants</w:t>
      </w:r>
      <w:r>
        <w:rPr>
          <w:spacing w:val="1"/>
          <w:sz w:val="24"/>
        </w:rPr>
        <w:t xml:space="preserve"> </w:t>
      </w:r>
      <w:r>
        <w:rPr>
          <w:sz w:val="24"/>
        </w:rPr>
        <w:t>entraînent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épisodes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pollution.</w:t>
      </w:r>
    </w:p>
    <w:p w:rsidR="003064C3" w:rsidRDefault="00000000">
      <w:pPr>
        <w:pStyle w:val="ListParagraph"/>
        <w:numPr>
          <w:ilvl w:val="0"/>
          <w:numId w:val="35"/>
        </w:numPr>
        <w:tabs>
          <w:tab w:val="left" w:pos="1197"/>
        </w:tabs>
        <w:spacing w:line="276" w:lineRule="auto"/>
        <w:ind w:right="1090"/>
        <w:jc w:val="both"/>
        <w:rPr>
          <w:sz w:val="24"/>
        </w:rPr>
      </w:pPr>
      <w:r>
        <w:rPr>
          <w:b/>
          <w:sz w:val="24"/>
        </w:rPr>
        <w:t xml:space="preserve">L’humidité : </w:t>
      </w:r>
      <w:r>
        <w:rPr>
          <w:sz w:val="24"/>
        </w:rPr>
        <w:t>L'humidité influence la transformation des polluants Iaires : Formation</w:t>
      </w:r>
      <w:r>
        <w:rPr>
          <w:spacing w:val="1"/>
          <w:sz w:val="24"/>
        </w:rPr>
        <w:t xml:space="preserve"> </w:t>
      </w:r>
      <w:r>
        <w:rPr>
          <w:sz w:val="24"/>
        </w:rPr>
        <w:t>de l'acide sulfurique (H2SO4) à partir du dioxyde de soufre (SO2) ou formation de</w:t>
      </w:r>
      <w:r>
        <w:rPr>
          <w:spacing w:val="1"/>
          <w:sz w:val="24"/>
        </w:rPr>
        <w:t xml:space="preserve"> </w:t>
      </w:r>
      <w:r>
        <w:rPr>
          <w:sz w:val="24"/>
        </w:rPr>
        <w:t>l'acide</w:t>
      </w:r>
      <w:r>
        <w:rPr>
          <w:spacing w:val="-4"/>
          <w:sz w:val="24"/>
        </w:rPr>
        <w:t xml:space="preserve"> </w:t>
      </w:r>
      <w:r>
        <w:rPr>
          <w:sz w:val="24"/>
        </w:rPr>
        <w:t>nitrique</w:t>
      </w:r>
      <w:r>
        <w:rPr>
          <w:spacing w:val="-1"/>
          <w:sz w:val="24"/>
        </w:rPr>
        <w:t xml:space="preserve"> </w:t>
      </w:r>
      <w:r>
        <w:rPr>
          <w:sz w:val="24"/>
        </w:rPr>
        <w:t>(HNO3)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partir</w:t>
      </w:r>
      <w:r>
        <w:rPr>
          <w:spacing w:val="-2"/>
          <w:sz w:val="24"/>
        </w:rPr>
        <w:t xml:space="preserve"> </w:t>
      </w:r>
      <w:r>
        <w:rPr>
          <w:sz w:val="24"/>
        </w:rPr>
        <w:t>des oxydes d'azote (NOX).</w:t>
      </w:r>
    </w:p>
    <w:p w:rsidR="003064C3" w:rsidRDefault="00000000">
      <w:pPr>
        <w:pStyle w:val="ListParagraph"/>
        <w:numPr>
          <w:ilvl w:val="0"/>
          <w:numId w:val="35"/>
        </w:numPr>
        <w:tabs>
          <w:tab w:val="left" w:pos="1197"/>
        </w:tabs>
        <w:spacing w:line="278" w:lineRule="auto"/>
        <w:ind w:right="1085"/>
        <w:jc w:val="both"/>
        <w:rPr>
          <w:sz w:val="24"/>
        </w:rPr>
      </w:pPr>
      <w:r>
        <w:rPr>
          <w:b/>
          <w:sz w:val="24"/>
        </w:rPr>
        <w:t xml:space="preserve">Les pluies : </w:t>
      </w:r>
      <w:r>
        <w:rPr>
          <w:sz w:val="24"/>
        </w:rPr>
        <w:t>permettent une bonne dispersion et un entraînent au sol les polluants les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lourds, et parfois</w:t>
      </w:r>
      <w:r>
        <w:rPr>
          <w:spacing w:val="-1"/>
          <w:sz w:val="24"/>
        </w:rPr>
        <w:t xml:space="preserve"> </w:t>
      </w:r>
      <w:r>
        <w:rPr>
          <w:sz w:val="24"/>
        </w:rPr>
        <w:t>accélérer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dissolution de</w:t>
      </w:r>
      <w:r>
        <w:rPr>
          <w:spacing w:val="-1"/>
          <w:sz w:val="24"/>
        </w:rPr>
        <w:t xml:space="preserve"> </w:t>
      </w:r>
      <w:r>
        <w:rPr>
          <w:sz w:val="24"/>
        </w:rPr>
        <w:t>certains polluants</w:t>
      </w:r>
    </w:p>
    <w:p w:rsidR="003064C3" w:rsidRDefault="00000000">
      <w:pPr>
        <w:pStyle w:val="BodyText"/>
        <w:spacing w:line="276" w:lineRule="auto"/>
        <w:ind w:left="476" w:right="1084"/>
        <w:jc w:val="both"/>
      </w:pPr>
      <w:r>
        <w:t>Mais, globalement, les concentrations en polluants dans l'atmosphère diminuent nettement par</w:t>
      </w:r>
      <w:r>
        <w:rPr>
          <w:spacing w:val="-57"/>
        </w:rPr>
        <w:t xml:space="preserve"> </w:t>
      </w:r>
      <w:r>
        <w:t>temps de pluie notamment pour les poussières et les éléments solubles tel que le dioxyde de</w:t>
      </w:r>
      <w:r>
        <w:rPr>
          <w:spacing w:val="1"/>
        </w:rPr>
        <w:t xml:space="preserve"> </w:t>
      </w:r>
      <w:r>
        <w:t>soufre(SO2).</w:t>
      </w:r>
    </w:p>
    <w:p w:rsidR="003064C3" w:rsidRDefault="00000000">
      <w:pPr>
        <w:pStyle w:val="Heading1"/>
        <w:numPr>
          <w:ilvl w:val="0"/>
          <w:numId w:val="34"/>
        </w:numPr>
        <w:tabs>
          <w:tab w:val="left" w:pos="1197"/>
        </w:tabs>
        <w:ind w:hanging="361"/>
        <w:jc w:val="both"/>
      </w:pPr>
      <w:r>
        <w:t>Impacts</w:t>
      </w:r>
      <w:r>
        <w:rPr>
          <w:spacing w:val="-2"/>
        </w:rPr>
        <w:t xml:space="preserve"> </w:t>
      </w:r>
      <w:r>
        <w:t>écologiques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pollution</w:t>
      </w:r>
      <w:r>
        <w:rPr>
          <w:spacing w:val="-2"/>
        </w:rPr>
        <w:t xml:space="preserve"> </w:t>
      </w:r>
      <w:r>
        <w:t>atmosphérique</w:t>
      </w:r>
      <w:r>
        <w:rPr>
          <w:spacing w:val="-4"/>
        </w:rPr>
        <w:t xml:space="preserve"> </w:t>
      </w:r>
      <w:r>
        <w:t>:</w:t>
      </w:r>
    </w:p>
    <w:p w:rsidR="003064C3" w:rsidRDefault="003064C3">
      <w:pPr>
        <w:pStyle w:val="BodyText"/>
        <w:spacing w:before="2"/>
        <w:rPr>
          <w:b/>
          <w:sz w:val="29"/>
        </w:rPr>
      </w:pPr>
    </w:p>
    <w:p w:rsidR="003064C3" w:rsidRDefault="00000000">
      <w:pPr>
        <w:pStyle w:val="ListParagraph"/>
        <w:numPr>
          <w:ilvl w:val="0"/>
          <w:numId w:val="33"/>
        </w:numPr>
        <w:tabs>
          <w:tab w:val="left" w:pos="1197"/>
        </w:tabs>
        <w:spacing w:line="276" w:lineRule="auto"/>
        <w:ind w:right="1081"/>
        <w:jc w:val="both"/>
        <w:rPr>
          <w:sz w:val="24"/>
        </w:rPr>
      </w:pPr>
      <w:r>
        <w:rPr>
          <w:b/>
          <w:sz w:val="24"/>
        </w:rPr>
        <w:t xml:space="preserve">Pluies acides : </w:t>
      </w:r>
      <w:r>
        <w:rPr>
          <w:sz w:val="24"/>
        </w:rPr>
        <w:t>par la formation d’acides forts à partir de la réaction des polluants</w:t>
      </w:r>
      <w:r>
        <w:rPr>
          <w:spacing w:val="1"/>
          <w:sz w:val="24"/>
        </w:rPr>
        <w:t xml:space="preserve"> </w:t>
      </w:r>
      <w:r>
        <w:rPr>
          <w:sz w:val="24"/>
        </w:rPr>
        <w:t>primaire au</w:t>
      </w:r>
      <w:r>
        <w:rPr>
          <w:spacing w:val="1"/>
          <w:sz w:val="24"/>
        </w:rPr>
        <w:t xml:space="preserve"> </w:t>
      </w:r>
      <w:r>
        <w:rPr>
          <w:sz w:val="24"/>
        </w:rPr>
        <w:t>contact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l’humidité :</w:t>
      </w:r>
      <w:r>
        <w:rPr>
          <w:spacing w:val="1"/>
          <w:sz w:val="24"/>
        </w:rPr>
        <w:t xml:space="preserve"> </w:t>
      </w:r>
      <w:r>
        <w:rPr>
          <w:sz w:val="24"/>
        </w:rPr>
        <w:t>H2SO4</w:t>
      </w:r>
      <w:r>
        <w:rPr>
          <w:spacing w:val="1"/>
          <w:sz w:val="24"/>
        </w:rPr>
        <w:t xml:space="preserve"> </w:t>
      </w:r>
      <w:r>
        <w:rPr>
          <w:sz w:val="24"/>
        </w:rPr>
        <w:t>et HNO3. Elles</w:t>
      </w:r>
      <w:r>
        <w:rPr>
          <w:spacing w:val="1"/>
          <w:sz w:val="24"/>
        </w:rPr>
        <w:t xml:space="preserve"> </w:t>
      </w:r>
      <w:r>
        <w:rPr>
          <w:sz w:val="24"/>
        </w:rPr>
        <w:t>sont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l’empoisonnement des arbres et la perturbation de la photosynthèse ; la mort des</w:t>
      </w:r>
      <w:r>
        <w:rPr>
          <w:spacing w:val="1"/>
          <w:sz w:val="24"/>
        </w:rPr>
        <w:t xml:space="preserve"> </w:t>
      </w:r>
      <w:r>
        <w:rPr>
          <w:sz w:val="24"/>
        </w:rPr>
        <w:t>micro-organismes du sol</w:t>
      </w:r>
      <w:r>
        <w:rPr>
          <w:spacing w:val="2"/>
          <w:sz w:val="24"/>
        </w:rPr>
        <w:t xml:space="preserve"> </w:t>
      </w:r>
      <w:r>
        <w:rPr>
          <w:sz w:val="24"/>
        </w:rPr>
        <w:t>; l’érosion des</w:t>
      </w:r>
      <w:r>
        <w:rPr>
          <w:spacing w:val="-1"/>
          <w:sz w:val="24"/>
        </w:rPr>
        <w:t xml:space="preserve"> </w:t>
      </w:r>
      <w:r>
        <w:rPr>
          <w:sz w:val="24"/>
        </w:rPr>
        <w:t>roches ; et</w:t>
      </w:r>
      <w:r>
        <w:rPr>
          <w:spacing w:val="3"/>
          <w:sz w:val="24"/>
        </w:rPr>
        <w:t xml:space="preserve"> </w:t>
      </w:r>
      <w:r>
        <w:rPr>
          <w:sz w:val="24"/>
        </w:rPr>
        <w:t>des monuments.</w:t>
      </w:r>
    </w:p>
    <w:p w:rsidR="003064C3" w:rsidRDefault="00000000">
      <w:pPr>
        <w:pStyle w:val="ListParagraph"/>
        <w:numPr>
          <w:ilvl w:val="0"/>
          <w:numId w:val="33"/>
        </w:numPr>
        <w:tabs>
          <w:tab w:val="left" w:pos="1197"/>
        </w:tabs>
        <w:spacing w:before="1" w:line="276" w:lineRule="auto"/>
        <w:ind w:right="1087"/>
        <w:jc w:val="both"/>
        <w:rPr>
          <w:sz w:val="24"/>
        </w:rPr>
      </w:pPr>
      <w:r>
        <w:rPr>
          <w:b/>
          <w:sz w:val="24"/>
        </w:rPr>
        <w:t xml:space="preserve">Le Brouillard Photochimique Oxydant </w:t>
      </w:r>
      <w:r>
        <w:rPr>
          <w:sz w:val="24"/>
        </w:rPr>
        <w:t>(SMOG= mix de smoke et de fog) : C’est la</w:t>
      </w:r>
      <w:r>
        <w:rPr>
          <w:spacing w:val="1"/>
          <w:sz w:val="24"/>
        </w:rPr>
        <w:t xml:space="preserve"> </w:t>
      </w:r>
      <w:r>
        <w:rPr>
          <w:sz w:val="24"/>
        </w:rPr>
        <w:t>conséquence d’une pollution typiquement urbaine liée au transport, caractérisée par</w:t>
      </w:r>
      <w:r>
        <w:rPr>
          <w:spacing w:val="1"/>
          <w:sz w:val="24"/>
        </w:rPr>
        <w:t xml:space="preserve"> </w:t>
      </w:r>
      <w:r>
        <w:rPr>
          <w:sz w:val="24"/>
        </w:rPr>
        <w:t>une accumulation d’Ozone, d’aldéhydes,</w:t>
      </w:r>
      <w:r>
        <w:rPr>
          <w:spacing w:val="1"/>
          <w:sz w:val="24"/>
        </w:rPr>
        <w:t xml:space="preserve"> </w:t>
      </w:r>
      <w:r>
        <w:rPr>
          <w:sz w:val="24"/>
        </w:rPr>
        <w:t>et de</w:t>
      </w:r>
      <w:r>
        <w:rPr>
          <w:spacing w:val="1"/>
          <w:sz w:val="24"/>
        </w:rPr>
        <w:t xml:space="preserve"> </w:t>
      </w:r>
      <w:r>
        <w:rPr>
          <w:sz w:val="24"/>
        </w:rPr>
        <w:t>nitrate de péroxyacétyle à pouvoir</w:t>
      </w:r>
      <w:r>
        <w:rPr>
          <w:spacing w:val="1"/>
          <w:sz w:val="24"/>
        </w:rPr>
        <w:t xml:space="preserve"> </w:t>
      </w:r>
      <w:r>
        <w:rPr>
          <w:sz w:val="24"/>
        </w:rPr>
        <w:t>oxydant</w:t>
      </w:r>
      <w:r>
        <w:rPr>
          <w:spacing w:val="2"/>
          <w:sz w:val="24"/>
        </w:rPr>
        <w:t xml:space="preserve"> </w:t>
      </w:r>
      <w:r>
        <w:rPr>
          <w:sz w:val="24"/>
        </w:rPr>
        <w:t>élevé.</w:t>
      </w:r>
    </w:p>
    <w:p w:rsidR="003064C3" w:rsidRDefault="00000000">
      <w:pPr>
        <w:pStyle w:val="BodyText"/>
        <w:spacing w:line="276" w:lineRule="auto"/>
        <w:ind w:left="476" w:right="1094"/>
        <w:jc w:val="both"/>
      </w:pPr>
      <w:r>
        <w:t>Ceci est favorisé par l’introduction de polluants primaires dans l’atmosphère (NO, Composés</w:t>
      </w:r>
      <w:r>
        <w:rPr>
          <w:spacing w:val="1"/>
        </w:rPr>
        <w:t xml:space="preserve"> </w:t>
      </w:r>
      <w:r>
        <w:t>Organiques Volatils) ainsi que par des conditions météorologiques défavorables (Vent très</w:t>
      </w:r>
      <w:r>
        <w:rPr>
          <w:spacing w:val="1"/>
        </w:rPr>
        <w:t xml:space="preserve"> </w:t>
      </w:r>
      <w:r>
        <w:t>faible,</w:t>
      </w:r>
      <w:r>
        <w:rPr>
          <w:spacing w:val="-1"/>
        </w:rPr>
        <w:t xml:space="preserve"> </w:t>
      </w:r>
      <w:r>
        <w:t>inversion de</w:t>
      </w:r>
      <w:r>
        <w:rPr>
          <w:spacing w:val="-1"/>
        </w:rPr>
        <w:t xml:space="preserve"> </w:t>
      </w:r>
      <w:r>
        <w:t>température, forte insolation)</w:t>
      </w:r>
    </w:p>
    <w:p w:rsidR="003064C3" w:rsidRDefault="00000000">
      <w:pPr>
        <w:pStyle w:val="BodyText"/>
        <w:spacing w:line="275" w:lineRule="exact"/>
        <w:ind w:left="476"/>
        <w:jc w:val="both"/>
      </w:pPr>
      <w:r>
        <w:t>Ce</w:t>
      </w:r>
      <w:r>
        <w:rPr>
          <w:spacing w:val="-6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conséquence</w:t>
      </w:r>
      <w:r>
        <w:rPr>
          <w:spacing w:val="-4"/>
        </w:rPr>
        <w:t xml:space="preserve"> </w:t>
      </w:r>
      <w:r>
        <w:t>l’accumulation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polluants dans</w:t>
      </w:r>
      <w:r>
        <w:rPr>
          <w:spacing w:val="-1"/>
        </w:rPr>
        <w:t xml:space="preserve"> </w:t>
      </w:r>
      <w:r>
        <w:t>l’atmosphère.</w:t>
      </w:r>
    </w:p>
    <w:p w:rsidR="003064C3" w:rsidRDefault="00000000">
      <w:pPr>
        <w:pStyle w:val="Heading1"/>
        <w:numPr>
          <w:ilvl w:val="0"/>
          <w:numId w:val="33"/>
        </w:numPr>
        <w:tabs>
          <w:tab w:val="left" w:pos="1197"/>
        </w:tabs>
        <w:spacing w:before="53"/>
        <w:ind w:hanging="361"/>
        <w:jc w:val="both"/>
      </w:pPr>
      <w:r>
        <w:t>Exacerbation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l’effet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serre</w:t>
      </w:r>
      <w:r>
        <w:rPr>
          <w:spacing w:val="-2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effet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serre</w:t>
      </w:r>
      <w:r>
        <w:rPr>
          <w:spacing w:val="3"/>
        </w:rPr>
        <w:t xml:space="preserve"> </w:t>
      </w:r>
      <w:r>
        <w:t>additionnel »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BodyText"/>
        <w:spacing w:before="31" w:line="276" w:lineRule="auto"/>
        <w:ind w:left="476" w:right="1090"/>
        <w:jc w:val="both"/>
      </w:pPr>
      <w:r>
        <w:t>L’effet de serre est un phénomène naturel contribuant à retenir une partie de la chaleur solaire</w:t>
      </w:r>
      <w:r>
        <w:rPr>
          <w:spacing w:val="1"/>
        </w:rPr>
        <w:t xml:space="preserve"> </w:t>
      </w:r>
      <w:r>
        <w:t>à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surface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terre,</w:t>
      </w:r>
      <w:r>
        <w:rPr>
          <w:spacing w:val="23"/>
        </w:rPr>
        <w:t xml:space="preserve"> </w:t>
      </w:r>
      <w:r>
        <w:t>par</w:t>
      </w:r>
      <w:r>
        <w:rPr>
          <w:spacing w:val="19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biais</w:t>
      </w:r>
      <w:r>
        <w:rPr>
          <w:spacing w:val="20"/>
        </w:rPr>
        <w:t xml:space="preserve"> </w:t>
      </w:r>
      <w:r>
        <w:t>du</w:t>
      </w:r>
      <w:r>
        <w:rPr>
          <w:spacing w:val="20"/>
        </w:rPr>
        <w:t xml:space="preserve"> </w:t>
      </w:r>
      <w:r>
        <w:t>pouvoir</w:t>
      </w:r>
      <w:r>
        <w:rPr>
          <w:spacing w:val="18"/>
        </w:rPr>
        <w:t xml:space="preserve"> </w:t>
      </w:r>
      <w:r>
        <w:t>absorbant</w:t>
      </w:r>
      <w:r>
        <w:rPr>
          <w:spacing w:val="24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certains</w:t>
      </w:r>
      <w:r>
        <w:rPr>
          <w:spacing w:val="26"/>
        </w:rPr>
        <w:t xml:space="preserve"> </w:t>
      </w:r>
      <w:r>
        <w:t>gaz</w:t>
      </w:r>
      <w:r>
        <w:rPr>
          <w:spacing w:val="24"/>
        </w:rPr>
        <w:t xml:space="preserve"> </w:t>
      </w:r>
      <w:r>
        <w:t>(CO2,</w:t>
      </w:r>
      <w:r>
        <w:rPr>
          <w:spacing w:val="22"/>
        </w:rPr>
        <w:t xml:space="preserve"> </w:t>
      </w:r>
      <w:r>
        <w:t>CH4,</w:t>
      </w:r>
      <w:r>
        <w:rPr>
          <w:spacing w:val="21"/>
        </w:rPr>
        <w:t xml:space="preserve"> </w:t>
      </w:r>
      <w:r>
        <w:t>N2O,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8" w:lineRule="auto"/>
        <w:ind w:left="476" w:right="1083"/>
        <w:jc w:val="both"/>
      </w:pPr>
      <w:r>
        <w:lastRenderedPageBreak/>
        <w:t>O3,</w:t>
      </w:r>
      <w:r>
        <w:rPr>
          <w:spacing w:val="1"/>
        </w:rPr>
        <w:t xml:space="preserve"> </w:t>
      </w:r>
      <w:r>
        <w:t>CFC…).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concentrations</w:t>
      </w:r>
      <w:r>
        <w:rPr>
          <w:spacing w:val="1"/>
        </w:rPr>
        <w:t xml:space="preserve"> </w:t>
      </w:r>
      <w:r>
        <w:t>atmosphériques</w:t>
      </w:r>
      <w:r>
        <w:rPr>
          <w:spacing w:val="1"/>
        </w:rPr>
        <w:t xml:space="preserve"> </w:t>
      </w:r>
      <w:r>
        <w:t>élevées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derniers</w:t>
      </w:r>
      <w:r>
        <w:rPr>
          <w:spacing w:val="1"/>
        </w:rPr>
        <w:t xml:space="preserve"> </w:t>
      </w:r>
      <w:r>
        <w:t>induisent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exacerbation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l’effet de serre</w:t>
      </w:r>
      <w:r>
        <w:rPr>
          <w:spacing w:val="2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élévation de</w:t>
      </w:r>
      <w:r>
        <w:rPr>
          <w:spacing w:val="-2"/>
        </w:rPr>
        <w:t xml:space="preserve"> </w:t>
      </w:r>
      <w:r>
        <w:t>température.</w:t>
      </w:r>
    </w:p>
    <w:p w:rsidR="003064C3" w:rsidRDefault="00000000">
      <w:pPr>
        <w:pStyle w:val="Heading1"/>
        <w:numPr>
          <w:ilvl w:val="0"/>
          <w:numId w:val="33"/>
        </w:numPr>
        <w:tabs>
          <w:tab w:val="left" w:pos="1197"/>
        </w:tabs>
        <w:spacing w:before="5"/>
        <w:ind w:hanging="363"/>
        <w:jc w:val="both"/>
      </w:pPr>
      <w:r>
        <w:t>Destruction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couche</w:t>
      </w:r>
      <w:r>
        <w:rPr>
          <w:spacing w:val="-4"/>
        </w:rPr>
        <w:t xml:space="preserve"> </w:t>
      </w:r>
      <w:r>
        <w:t>d’Ozone</w:t>
      </w:r>
      <w:r>
        <w:rPr>
          <w:spacing w:val="-4"/>
        </w:rPr>
        <w:t xml:space="preserve"> </w:t>
      </w:r>
      <w:r>
        <w:t>:</w:t>
      </w:r>
    </w:p>
    <w:p w:rsidR="003064C3" w:rsidRDefault="00000000">
      <w:pPr>
        <w:pStyle w:val="BodyText"/>
        <w:spacing w:before="31" w:line="276" w:lineRule="auto"/>
        <w:ind w:left="476" w:right="1083"/>
        <w:jc w:val="both"/>
      </w:pPr>
      <w:r>
        <w:t>L’ozone stratosphérique (10 à 50Km d’altitude) est qualifié de bon ozone, car il absorbe les</w:t>
      </w:r>
      <w:r>
        <w:rPr>
          <w:spacing w:val="1"/>
        </w:rPr>
        <w:t xml:space="preserve"> </w:t>
      </w:r>
      <w:r>
        <w:t>rayonnements</w:t>
      </w:r>
      <w:r>
        <w:rPr>
          <w:spacing w:val="1"/>
        </w:rPr>
        <w:t xml:space="preserve"> </w:t>
      </w:r>
      <w:r>
        <w:t>UV</w:t>
      </w:r>
      <w:r>
        <w:rPr>
          <w:spacing w:val="1"/>
        </w:rPr>
        <w:t xml:space="preserve"> </w:t>
      </w:r>
      <w:r>
        <w:t>solaires.</w:t>
      </w:r>
      <w:r>
        <w:rPr>
          <w:spacing w:val="1"/>
        </w:rPr>
        <w:t xml:space="preserve"> </w:t>
      </w:r>
      <w:r>
        <w:t>Cependant,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nombreux</w:t>
      </w:r>
      <w:r>
        <w:rPr>
          <w:spacing w:val="1"/>
        </w:rPr>
        <w:t xml:space="preserve"> </w:t>
      </w:r>
      <w:r>
        <w:t>composés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causer</w:t>
      </w:r>
      <w:r>
        <w:rPr>
          <w:spacing w:val="6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destruction catalytique (OH•, H•, NO•, Cl•, Br•, HO2•) de l’ozone stratosphérique. Ceci</w:t>
      </w:r>
      <w:r>
        <w:rPr>
          <w:spacing w:val="1"/>
        </w:rPr>
        <w:t xml:space="preserve"> </w:t>
      </w:r>
      <w:r>
        <w:t>augmente les radiations UV atteignant le sol, ce qui a pour conséquence l’accroissement des</w:t>
      </w:r>
      <w:r>
        <w:rPr>
          <w:spacing w:val="1"/>
        </w:rPr>
        <w:t xml:space="preserve"> </w:t>
      </w:r>
      <w:r>
        <w:t>cas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cancers de</w:t>
      </w:r>
      <w:r>
        <w:rPr>
          <w:spacing w:val="-2"/>
        </w:rPr>
        <w:t xml:space="preserve"> </w:t>
      </w:r>
      <w:r>
        <w:t>peau et</w:t>
      </w:r>
      <w:r>
        <w:rPr>
          <w:spacing w:val="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mise</w:t>
      </w:r>
      <w:r>
        <w:rPr>
          <w:spacing w:val="-3"/>
        </w:rPr>
        <w:t xml:space="preserve"> </w:t>
      </w:r>
      <w:r>
        <w:t>en péril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survie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terre.</w:t>
      </w:r>
    </w:p>
    <w:p w:rsidR="003064C3" w:rsidRDefault="00000000">
      <w:pPr>
        <w:pStyle w:val="ListParagraph"/>
        <w:numPr>
          <w:ilvl w:val="0"/>
          <w:numId w:val="33"/>
        </w:numPr>
        <w:tabs>
          <w:tab w:val="left" w:pos="1197"/>
        </w:tabs>
        <w:spacing w:line="278" w:lineRule="auto"/>
        <w:ind w:right="1088"/>
        <w:jc w:val="both"/>
        <w:rPr>
          <w:sz w:val="24"/>
        </w:rPr>
      </w:pPr>
      <w:r>
        <w:rPr>
          <w:b/>
          <w:sz w:val="24"/>
        </w:rPr>
        <w:t xml:space="preserve">Eutrophisation : </w:t>
      </w:r>
      <w:r>
        <w:rPr>
          <w:sz w:val="24"/>
        </w:rPr>
        <w:t>Perturbation de l’équilibre biologique des sols et des eaux par excès</w:t>
      </w:r>
      <w:r>
        <w:rPr>
          <w:spacing w:val="1"/>
          <w:sz w:val="24"/>
        </w:rPr>
        <w:t xml:space="preserve"> </w:t>
      </w:r>
      <w:r>
        <w:rPr>
          <w:sz w:val="24"/>
        </w:rPr>
        <w:t>d’azote</w:t>
      </w:r>
      <w:r>
        <w:rPr>
          <w:spacing w:val="-4"/>
          <w:sz w:val="24"/>
        </w:rPr>
        <w:t xml:space="preserve"> </w:t>
      </w:r>
      <w:r>
        <w:rPr>
          <w:sz w:val="24"/>
        </w:rPr>
        <w:t>et de</w:t>
      </w:r>
      <w:r>
        <w:rPr>
          <w:spacing w:val="-1"/>
          <w:sz w:val="24"/>
        </w:rPr>
        <w:t xml:space="preserve"> </w:t>
      </w:r>
      <w:r>
        <w:rPr>
          <w:sz w:val="24"/>
        </w:rPr>
        <w:t>carbone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phosphore</w:t>
      </w:r>
      <w:r>
        <w:rPr>
          <w:spacing w:val="-1"/>
          <w:sz w:val="24"/>
        </w:rPr>
        <w:t xml:space="preserve"> </w:t>
      </w:r>
      <w:r>
        <w:rPr>
          <w:sz w:val="24"/>
        </w:rPr>
        <w:t>issus de</w:t>
      </w:r>
      <w:r>
        <w:rPr>
          <w:spacing w:val="-1"/>
          <w:sz w:val="24"/>
        </w:rPr>
        <w:t xml:space="preserve"> </w:t>
      </w:r>
      <w:r>
        <w:rPr>
          <w:sz w:val="24"/>
        </w:rPr>
        <w:t>l’atmosphère.</w:t>
      </w:r>
    </w:p>
    <w:p w:rsidR="003064C3" w:rsidRDefault="003064C3">
      <w:pPr>
        <w:pStyle w:val="BodyText"/>
        <w:spacing w:before="7"/>
        <w:rPr>
          <w:sz w:val="27"/>
        </w:rPr>
      </w:pPr>
    </w:p>
    <w:p w:rsidR="003064C3" w:rsidRDefault="00000000">
      <w:pPr>
        <w:pStyle w:val="Heading1"/>
        <w:numPr>
          <w:ilvl w:val="2"/>
          <w:numId w:val="32"/>
        </w:numPr>
        <w:tabs>
          <w:tab w:val="left" w:pos="1084"/>
        </w:tabs>
      </w:pPr>
      <w:r>
        <w:t>La</w:t>
      </w:r>
      <w:r>
        <w:rPr>
          <w:spacing w:val="-4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l’eau</w:t>
      </w:r>
      <w:r>
        <w:rPr>
          <w:spacing w:val="-1"/>
        </w:rPr>
        <w:t xml:space="preserve"> </w:t>
      </w:r>
      <w:r>
        <w:t>:</w:t>
      </w:r>
    </w:p>
    <w:p w:rsidR="003064C3" w:rsidRDefault="003064C3">
      <w:pPr>
        <w:pStyle w:val="BodyText"/>
        <w:spacing w:before="8"/>
        <w:rPr>
          <w:b/>
          <w:sz w:val="30"/>
        </w:rPr>
      </w:pPr>
    </w:p>
    <w:p w:rsidR="003064C3" w:rsidRDefault="00000000">
      <w:pPr>
        <w:pStyle w:val="BodyText"/>
        <w:spacing w:line="278" w:lineRule="auto"/>
        <w:ind w:left="476" w:right="1098" w:firstLine="60"/>
        <w:jc w:val="both"/>
      </w:pPr>
      <w:r>
        <w:rPr>
          <w:b/>
        </w:rPr>
        <w:t xml:space="preserve">Définition : </w:t>
      </w:r>
      <w:r>
        <w:t>Selon l’agence de l’eau : « la pollution de l'eau est une altération qui rend son</w:t>
      </w:r>
      <w:r>
        <w:rPr>
          <w:spacing w:val="1"/>
        </w:rPr>
        <w:t xml:space="preserve"> </w:t>
      </w:r>
      <w:r>
        <w:t>utilisation</w:t>
      </w:r>
      <w:r>
        <w:rPr>
          <w:spacing w:val="-1"/>
        </w:rPr>
        <w:t xml:space="preserve"> </w:t>
      </w:r>
      <w:r>
        <w:t>dangereuse et/ou perturbe</w:t>
      </w:r>
      <w:r>
        <w:rPr>
          <w:spacing w:val="-4"/>
        </w:rPr>
        <w:t xml:space="preserve"> </w:t>
      </w:r>
      <w:r>
        <w:t>l'écosystème</w:t>
      </w:r>
      <w:r>
        <w:rPr>
          <w:spacing w:val="2"/>
        </w:rPr>
        <w:t xml:space="preserve"> </w:t>
      </w:r>
      <w:r>
        <w:t>aquatique</w:t>
      </w:r>
      <w:r>
        <w:rPr>
          <w:spacing w:val="6"/>
        </w:rPr>
        <w:t xml:space="preserve"> </w:t>
      </w:r>
      <w:r>
        <w:t>»</w:t>
      </w:r>
    </w:p>
    <w:p w:rsidR="003064C3" w:rsidRDefault="003064C3">
      <w:pPr>
        <w:pStyle w:val="BodyText"/>
        <w:spacing w:before="4"/>
        <w:rPr>
          <w:sz w:val="27"/>
        </w:rPr>
      </w:pPr>
    </w:p>
    <w:p w:rsidR="003064C3" w:rsidRDefault="00000000">
      <w:pPr>
        <w:pStyle w:val="Heading1"/>
        <w:spacing w:before="1"/>
      </w:pPr>
      <w:r>
        <w:t>Principales</w:t>
      </w:r>
      <w:r>
        <w:rPr>
          <w:spacing w:val="-2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pollution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l’eau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9"/>
        </w:tabs>
        <w:spacing w:before="182"/>
        <w:ind w:left="618" w:hanging="143"/>
        <w:rPr>
          <w:sz w:val="24"/>
        </w:rPr>
      </w:pP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>rejets</w:t>
      </w:r>
      <w:r>
        <w:rPr>
          <w:spacing w:val="-5"/>
          <w:sz w:val="24"/>
        </w:rPr>
        <w:t xml:space="preserve"> </w:t>
      </w:r>
      <w:r>
        <w:rPr>
          <w:sz w:val="24"/>
        </w:rPr>
        <w:t>agricoles</w:t>
      </w:r>
      <w:r>
        <w:rPr>
          <w:spacing w:val="-4"/>
          <w:sz w:val="24"/>
        </w:rPr>
        <w:t xml:space="preserve"> </w:t>
      </w:r>
      <w:r>
        <w:rPr>
          <w:sz w:val="24"/>
        </w:rPr>
        <w:t>(Nitrates,</w:t>
      </w:r>
      <w:r>
        <w:rPr>
          <w:spacing w:val="-7"/>
          <w:sz w:val="24"/>
        </w:rPr>
        <w:t xml:space="preserve"> </w:t>
      </w:r>
      <w:r>
        <w:rPr>
          <w:sz w:val="24"/>
        </w:rPr>
        <w:t>phosphore,</w:t>
      </w:r>
      <w:r>
        <w:rPr>
          <w:spacing w:val="-6"/>
          <w:sz w:val="24"/>
        </w:rPr>
        <w:t xml:space="preserve"> </w:t>
      </w:r>
      <w:r>
        <w:rPr>
          <w:sz w:val="24"/>
        </w:rPr>
        <w:t>pesticides…)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9"/>
        </w:tabs>
        <w:spacing w:before="192"/>
        <w:ind w:left="618" w:hanging="143"/>
        <w:rPr>
          <w:sz w:val="24"/>
        </w:rPr>
      </w:pP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rejets</w:t>
      </w:r>
      <w:r>
        <w:rPr>
          <w:spacing w:val="-3"/>
          <w:sz w:val="24"/>
        </w:rPr>
        <w:t xml:space="preserve"> </w:t>
      </w:r>
      <w:r>
        <w:rPr>
          <w:sz w:val="24"/>
        </w:rPr>
        <w:t>ménagers</w:t>
      </w:r>
      <w:r>
        <w:rPr>
          <w:spacing w:val="-3"/>
          <w:sz w:val="24"/>
        </w:rPr>
        <w:t xml:space="preserve"> </w:t>
      </w:r>
      <w:r>
        <w:rPr>
          <w:sz w:val="24"/>
        </w:rPr>
        <w:t>(produits</w:t>
      </w:r>
      <w:r>
        <w:rPr>
          <w:spacing w:val="-3"/>
          <w:sz w:val="24"/>
        </w:rPr>
        <w:t xml:space="preserve"> </w:t>
      </w:r>
      <w:r>
        <w:rPr>
          <w:sz w:val="24"/>
        </w:rPr>
        <w:t>moussants,</w:t>
      </w:r>
      <w:r>
        <w:rPr>
          <w:spacing w:val="-5"/>
          <w:sz w:val="24"/>
        </w:rPr>
        <w:t xml:space="preserve"> </w:t>
      </w:r>
      <w:r>
        <w:rPr>
          <w:sz w:val="24"/>
        </w:rPr>
        <w:t>phosphore,</w:t>
      </w:r>
      <w:r>
        <w:rPr>
          <w:spacing w:val="-3"/>
          <w:sz w:val="24"/>
        </w:rPr>
        <w:t xml:space="preserve"> </w:t>
      </w:r>
      <w:r>
        <w:rPr>
          <w:sz w:val="24"/>
        </w:rPr>
        <w:t>HAP,</w:t>
      </w:r>
      <w:r>
        <w:rPr>
          <w:spacing w:val="-4"/>
          <w:sz w:val="24"/>
        </w:rPr>
        <w:t xml:space="preserve"> </w:t>
      </w:r>
      <w:r>
        <w:rPr>
          <w:sz w:val="24"/>
        </w:rPr>
        <w:t>médicaments…)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9"/>
        </w:tabs>
        <w:spacing w:before="192"/>
        <w:ind w:left="618" w:hanging="143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rejets</w:t>
      </w:r>
      <w:r>
        <w:rPr>
          <w:spacing w:val="-4"/>
          <w:sz w:val="24"/>
        </w:rPr>
        <w:t xml:space="preserve"> </w:t>
      </w:r>
      <w:r>
        <w:rPr>
          <w:sz w:val="24"/>
        </w:rPr>
        <w:t>industriels</w:t>
      </w:r>
      <w:r>
        <w:rPr>
          <w:spacing w:val="-2"/>
          <w:sz w:val="24"/>
        </w:rPr>
        <w:t xml:space="preserve"> </w:t>
      </w:r>
      <w:r>
        <w:rPr>
          <w:sz w:val="24"/>
        </w:rPr>
        <w:t>(métaux,</w:t>
      </w:r>
      <w:r>
        <w:rPr>
          <w:spacing w:val="-3"/>
          <w:sz w:val="24"/>
        </w:rPr>
        <w:t xml:space="preserve"> </w:t>
      </w:r>
      <w:r>
        <w:rPr>
          <w:sz w:val="24"/>
        </w:rPr>
        <w:t>HAP,</w:t>
      </w:r>
      <w:r>
        <w:rPr>
          <w:spacing w:val="-4"/>
          <w:sz w:val="24"/>
        </w:rPr>
        <w:t xml:space="preserve"> </w:t>
      </w:r>
      <w:r>
        <w:rPr>
          <w:sz w:val="24"/>
        </w:rPr>
        <w:t>dioxines…)</w:t>
      </w:r>
    </w:p>
    <w:p w:rsidR="003064C3" w:rsidRDefault="00000000">
      <w:pPr>
        <w:pStyle w:val="Heading1"/>
        <w:spacing w:before="204"/>
      </w:pPr>
      <w:r>
        <w:t>Principaux</w:t>
      </w:r>
      <w:r>
        <w:rPr>
          <w:spacing w:val="-2"/>
        </w:rPr>
        <w:t xml:space="preserve"> </w:t>
      </w:r>
      <w:r>
        <w:t>polluants</w:t>
      </w:r>
      <w:r>
        <w:rPr>
          <w:spacing w:val="-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l’eau</w:t>
      </w:r>
      <w:r>
        <w:rPr>
          <w:spacing w:val="-2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6"/>
        </w:tabs>
        <w:spacing w:before="180"/>
        <w:ind w:left="615"/>
        <w:rPr>
          <w:sz w:val="24"/>
        </w:rPr>
      </w:pPr>
      <w:r>
        <w:rPr>
          <w:sz w:val="24"/>
        </w:rPr>
        <w:t>Polluants</w:t>
      </w:r>
      <w:r>
        <w:rPr>
          <w:spacing w:val="-5"/>
          <w:sz w:val="24"/>
        </w:rPr>
        <w:t xml:space="preserve"> </w:t>
      </w:r>
      <w:r>
        <w:rPr>
          <w:sz w:val="24"/>
        </w:rPr>
        <w:t>physiques</w:t>
      </w:r>
      <w:r>
        <w:rPr>
          <w:spacing w:val="-4"/>
          <w:sz w:val="24"/>
        </w:rPr>
        <w:t xml:space="preserve"> </w:t>
      </w:r>
      <w:r>
        <w:rPr>
          <w:sz w:val="24"/>
        </w:rPr>
        <w:t>(turbidité,</w:t>
      </w:r>
      <w:r>
        <w:rPr>
          <w:spacing w:val="-7"/>
          <w:sz w:val="24"/>
        </w:rPr>
        <w:t xml:space="preserve"> </w:t>
      </w:r>
      <w:r>
        <w:rPr>
          <w:sz w:val="24"/>
        </w:rPr>
        <w:t>pollution</w:t>
      </w:r>
      <w:r>
        <w:rPr>
          <w:spacing w:val="-4"/>
          <w:sz w:val="24"/>
        </w:rPr>
        <w:t xml:space="preserve"> </w:t>
      </w:r>
      <w:r>
        <w:rPr>
          <w:sz w:val="24"/>
        </w:rPr>
        <w:t>thermique,</w:t>
      </w:r>
      <w:r>
        <w:rPr>
          <w:spacing w:val="-4"/>
          <w:sz w:val="24"/>
        </w:rPr>
        <w:t xml:space="preserve"> </w:t>
      </w:r>
      <w:r>
        <w:rPr>
          <w:sz w:val="24"/>
        </w:rPr>
        <w:t>matières</w:t>
      </w:r>
      <w:r>
        <w:rPr>
          <w:spacing w:val="-5"/>
          <w:sz w:val="24"/>
        </w:rPr>
        <w:t xml:space="preserve"> </w:t>
      </w:r>
      <w:r>
        <w:rPr>
          <w:sz w:val="24"/>
        </w:rPr>
        <w:t>radioactives)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6"/>
        </w:tabs>
        <w:spacing w:before="193"/>
        <w:ind w:left="615"/>
        <w:rPr>
          <w:sz w:val="24"/>
        </w:rPr>
      </w:pPr>
      <w:r>
        <w:rPr>
          <w:sz w:val="24"/>
        </w:rPr>
        <w:t>Polluants</w:t>
      </w:r>
      <w:r>
        <w:rPr>
          <w:spacing w:val="-5"/>
          <w:sz w:val="24"/>
        </w:rPr>
        <w:t xml:space="preserve"> </w:t>
      </w:r>
      <w:r>
        <w:rPr>
          <w:sz w:val="24"/>
        </w:rPr>
        <w:t>chimiques</w:t>
      </w:r>
      <w:r>
        <w:rPr>
          <w:spacing w:val="-5"/>
          <w:sz w:val="24"/>
        </w:rPr>
        <w:t xml:space="preserve"> </w:t>
      </w:r>
      <w:r>
        <w:rPr>
          <w:sz w:val="24"/>
        </w:rPr>
        <w:t>(azote,</w:t>
      </w:r>
      <w:r>
        <w:rPr>
          <w:spacing w:val="-6"/>
          <w:sz w:val="24"/>
        </w:rPr>
        <w:t xml:space="preserve"> </w:t>
      </w:r>
      <w:r>
        <w:rPr>
          <w:sz w:val="24"/>
        </w:rPr>
        <w:t>métaux,</w:t>
      </w:r>
      <w:r>
        <w:rPr>
          <w:spacing w:val="-5"/>
          <w:sz w:val="24"/>
        </w:rPr>
        <w:t xml:space="preserve"> </w:t>
      </w:r>
      <w:r>
        <w:rPr>
          <w:sz w:val="24"/>
        </w:rPr>
        <w:t>pesticides,</w:t>
      </w:r>
      <w:r>
        <w:rPr>
          <w:spacing w:val="-5"/>
          <w:sz w:val="24"/>
        </w:rPr>
        <w:t xml:space="preserve"> </w:t>
      </w:r>
      <w:r>
        <w:rPr>
          <w:sz w:val="24"/>
        </w:rPr>
        <w:t>hydrocarbures…)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6"/>
        </w:tabs>
        <w:spacing w:before="189"/>
        <w:ind w:left="615"/>
        <w:rPr>
          <w:sz w:val="24"/>
        </w:rPr>
      </w:pPr>
      <w:r>
        <w:rPr>
          <w:sz w:val="24"/>
        </w:rPr>
        <w:t>Matières</w:t>
      </w:r>
      <w:r>
        <w:rPr>
          <w:spacing w:val="-5"/>
          <w:sz w:val="24"/>
        </w:rPr>
        <w:t xml:space="preserve"> </w:t>
      </w:r>
      <w:r>
        <w:rPr>
          <w:sz w:val="24"/>
        </w:rPr>
        <w:t>organiques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616"/>
        </w:tabs>
        <w:spacing w:before="195"/>
        <w:ind w:left="615"/>
        <w:rPr>
          <w:sz w:val="24"/>
        </w:rPr>
      </w:pPr>
      <w:r>
        <w:rPr>
          <w:sz w:val="24"/>
        </w:rPr>
        <w:t>Polluants</w:t>
      </w:r>
      <w:r>
        <w:rPr>
          <w:spacing w:val="-6"/>
          <w:sz w:val="24"/>
        </w:rPr>
        <w:t xml:space="preserve"> </w:t>
      </w:r>
      <w:r>
        <w:rPr>
          <w:sz w:val="24"/>
        </w:rPr>
        <w:t>microbiologiques</w:t>
      </w:r>
      <w:r>
        <w:rPr>
          <w:spacing w:val="-5"/>
          <w:sz w:val="24"/>
        </w:rPr>
        <w:t xml:space="preserve"> </w:t>
      </w:r>
      <w:r>
        <w:rPr>
          <w:sz w:val="24"/>
        </w:rPr>
        <w:t>(bactéries,</w:t>
      </w:r>
      <w:r>
        <w:rPr>
          <w:spacing w:val="-4"/>
          <w:sz w:val="24"/>
        </w:rPr>
        <w:t xml:space="preserve"> </w:t>
      </w:r>
      <w:r>
        <w:rPr>
          <w:sz w:val="24"/>
        </w:rPr>
        <w:t>virus,</w:t>
      </w:r>
      <w:r>
        <w:rPr>
          <w:spacing w:val="-4"/>
          <w:sz w:val="24"/>
        </w:rPr>
        <w:t xml:space="preserve"> </w:t>
      </w:r>
      <w:r>
        <w:rPr>
          <w:sz w:val="24"/>
        </w:rPr>
        <w:t>champignons)</w:t>
      </w:r>
    </w:p>
    <w:p w:rsidR="003064C3" w:rsidRDefault="003064C3">
      <w:pPr>
        <w:pStyle w:val="BodyText"/>
        <w:spacing w:before="11"/>
        <w:rPr>
          <w:sz w:val="31"/>
        </w:rPr>
      </w:pPr>
    </w:p>
    <w:p w:rsidR="003064C3" w:rsidRDefault="00000000">
      <w:pPr>
        <w:pStyle w:val="Heading1"/>
        <w:numPr>
          <w:ilvl w:val="0"/>
          <w:numId w:val="31"/>
        </w:numPr>
        <w:tabs>
          <w:tab w:val="left" w:pos="1197"/>
        </w:tabs>
        <w:ind w:hanging="361"/>
        <w:jc w:val="both"/>
      </w:pPr>
      <w:r>
        <w:t>Impacts</w:t>
      </w:r>
      <w:r>
        <w:rPr>
          <w:spacing w:val="-2"/>
        </w:rPr>
        <w:t xml:space="preserve"> </w:t>
      </w:r>
      <w:r>
        <w:t>écologiques 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l’eau</w:t>
      </w:r>
      <w:r>
        <w:rPr>
          <w:spacing w:val="-1"/>
        </w:rPr>
        <w:t xml:space="preserve"> </w:t>
      </w:r>
      <w:r>
        <w:t>:</w:t>
      </w:r>
    </w:p>
    <w:p w:rsidR="003064C3" w:rsidRDefault="003064C3">
      <w:pPr>
        <w:pStyle w:val="BodyText"/>
        <w:spacing w:before="5"/>
        <w:rPr>
          <w:b/>
          <w:sz w:val="30"/>
        </w:rPr>
      </w:pPr>
    </w:p>
    <w:p w:rsidR="003064C3" w:rsidRDefault="00000000">
      <w:pPr>
        <w:spacing w:line="278" w:lineRule="auto"/>
        <w:ind w:left="476" w:right="1086"/>
        <w:jc w:val="both"/>
        <w:rPr>
          <w:sz w:val="24"/>
        </w:rPr>
      </w:pPr>
      <w:r>
        <w:rPr>
          <w:sz w:val="24"/>
        </w:rPr>
        <w:t>-Impact de l’</w:t>
      </w:r>
      <w:r>
        <w:rPr>
          <w:b/>
          <w:sz w:val="24"/>
        </w:rPr>
        <w:t>augmentation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de la température 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Modification de la densité et la viscosité et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tension de</w:t>
      </w:r>
      <w:r>
        <w:rPr>
          <w:spacing w:val="-1"/>
          <w:sz w:val="24"/>
        </w:rPr>
        <w:t xml:space="preserve"> </w:t>
      </w:r>
      <w:r>
        <w:rPr>
          <w:sz w:val="24"/>
        </w:rPr>
        <w:t>vapeur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impact sur l’évaporation</w:t>
      </w:r>
    </w:p>
    <w:p w:rsidR="003064C3" w:rsidRDefault="00000000">
      <w:pPr>
        <w:pStyle w:val="ListParagraph"/>
        <w:numPr>
          <w:ilvl w:val="0"/>
          <w:numId w:val="36"/>
        </w:numPr>
        <w:tabs>
          <w:tab w:val="left" w:pos="703"/>
        </w:tabs>
        <w:spacing w:line="276" w:lineRule="auto"/>
        <w:ind w:right="1085" w:firstLine="0"/>
        <w:jc w:val="both"/>
        <w:rPr>
          <w:sz w:val="24"/>
        </w:rPr>
      </w:pPr>
      <w:r>
        <w:rPr>
          <w:b/>
          <w:sz w:val="24"/>
        </w:rPr>
        <w:t>Turbidité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c’est-à-dire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l’eau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présence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matières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suspension (argiles ou matières organiques) : impact sur pénétration de la lumière, donc sur</w:t>
      </w:r>
      <w:r>
        <w:rPr>
          <w:spacing w:val="1"/>
          <w:sz w:val="24"/>
        </w:rPr>
        <w:t xml:space="preserve"> </w:t>
      </w:r>
      <w:r>
        <w:rPr>
          <w:sz w:val="24"/>
        </w:rPr>
        <w:t>photosynthèse.</w:t>
      </w:r>
    </w:p>
    <w:p w:rsidR="003064C3" w:rsidRDefault="00000000">
      <w:pPr>
        <w:pStyle w:val="BodyText"/>
        <w:spacing w:line="276" w:lineRule="auto"/>
        <w:ind w:left="476" w:right="1083"/>
        <w:jc w:val="both"/>
      </w:pPr>
      <w:r>
        <w:t xml:space="preserve">-Impact de la </w:t>
      </w:r>
      <w:r>
        <w:rPr>
          <w:b/>
        </w:rPr>
        <w:t xml:space="preserve">pollution chimique à l’azote </w:t>
      </w:r>
      <w:r>
        <w:t>: L’excès de produits azotés diminue la qualité de</w:t>
      </w:r>
      <w:r>
        <w:rPr>
          <w:spacing w:val="1"/>
        </w:rPr>
        <w:t xml:space="preserve"> </w:t>
      </w:r>
      <w:r>
        <w:t>l’eau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provoque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prolifération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plancton</w:t>
      </w:r>
      <w:r>
        <w:rPr>
          <w:spacing w:val="1"/>
        </w:rPr>
        <w:t xml:space="preserve"> </w:t>
      </w:r>
      <w:r>
        <w:t>végétal.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entraine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toxicités</w:t>
      </w:r>
      <w:r>
        <w:rPr>
          <w:spacing w:val="1"/>
        </w:rPr>
        <w:t xml:space="preserve"> </w:t>
      </w:r>
      <w:r>
        <w:t>après</w:t>
      </w:r>
      <w:r>
        <w:rPr>
          <w:spacing w:val="1"/>
        </w:rPr>
        <w:t xml:space="preserve"> </w:t>
      </w:r>
      <w:r>
        <w:t>transformation de l’azote en nitrate puis en nitrites : risque de méthémoglobinémie pour la</w:t>
      </w:r>
      <w:r>
        <w:rPr>
          <w:spacing w:val="1"/>
        </w:rPr>
        <w:t xml:space="preserve"> </w:t>
      </w:r>
      <w:r>
        <w:t>femme enceinte et</w:t>
      </w:r>
      <w:r>
        <w:rPr>
          <w:spacing w:val="1"/>
        </w:rPr>
        <w:t xml:space="preserve"> </w:t>
      </w:r>
      <w:r>
        <w:t>le nourrisson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risque de</w:t>
      </w:r>
      <w:r>
        <w:rPr>
          <w:spacing w:val="1"/>
        </w:rPr>
        <w:t xml:space="preserve"> </w:t>
      </w:r>
      <w:r>
        <w:t>cancer de l’estomac par</w:t>
      </w:r>
      <w:r>
        <w:rPr>
          <w:spacing w:val="1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nitrosamines.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082"/>
        <w:jc w:val="both"/>
      </w:pPr>
      <w:r>
        <w:lastRenderedPageBreak/>
        <w:t xml:space="preserve">-Impacts de la </w:t>
      </w:r>
      <w:r>
        <w:rPr>
          <w:b/>
        </w:rPr>
        <w:t xml:space="preserve">pollution organique </w:t>
      </w:r>
      <w:r>
        <w:t>(hydrocarbures, composés organiques persistants comme</w:t>
      </w:r>
      <w:r>
        <w:rPr>
          <w:spacing w:val="1"/>
        </w:rPr>
        <w:t xml:space="preserve"> </w:t>
      </w:r>
      <w:r>
        <w:t>les HAP, PCB, dioxines) : persistent dans l'environnement, s’accumulent dans les tissus des</w:t>
      </w:r>
      <w:r>
        <w:rPr>
          <w:spacing w:val="1"/>
        </w:rPr>
        <w:t xml:space="preserve"> </w:t>
      </w:r>
      <w:r>
        <w:t>organismes</w:t>
      </w:r>
      <w:r>
        <w:rPr>
          <w:spacing w:val="-1"/>
        </w:rPr>
        <w:t xml:space="preserve"> </w:t>
      </w:r>
      <w:r>
        <w:t>vivants.</w:t>
      </w:r>
      <w:r>
        <w:rPr>
          <w:spacing w:val="5"/>
        </w:rPr>
        <w:t xml:space="preserve"> </w:t>
      </w:r>
      <w:r>
        <w:t>Ils</w:t>
      </w:r>
      <w:r>
        <w:rPr>
          <w:spacing w:val="3"/>
        </w:rPr>
        <w:t xml:space="preserve"> </w:t>
      </w:r>
      <w:r>
        <w:t>entrainent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pollution des nappes phréatiques.</w:t>
      </w:r>
    </w:p>
    <w:p w:rsidR="003064C3" w:rsidRDefault="00000000">
      <w:pPr>
        <w:pStyle w:val="BodyText"/>
        <w:spacing w:line="278" w:lineRule="auto"/>
        <w:ind w:left="476" w:right="1088"/>
        <w:jc w:val="both"/>
      </w:pPr>
      <w:r>
        <w:t>-</w:t>
      </w:r>
      <w:r>
        <w:rPr>
          <w:b/>
        </w:rPr>
        <w:t xml:space="preserve">Les détergents </w:t>
      </w:r>
      <w:r>
        <w:t>forment un résidu de non-biodégradabilité, et la mousse forme un écran</w:t>
      </w:r>
      <w:r>
        <w:rPr>
          <w:spacing w:val="1"/>
        </w:rPr>
        <w:t xml:space="preserve"> </w:t>
      </w:r>
      <w:r>
        <w:t>imperméable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l’oxygène</w:t>
      </w:r>
      <w:r>
        <w:rPr>
          <w:spacing w:val="2"/>
        </w:rPr>
        <w:t xml:space="preserve"> </w:t>
      </w:r>
      <w:r>
        <w:t>au-dessus de</w:t>
      </w:r>
      <w:r>
        <w:rPr>
          <w:spacing w:val="-1"/>
        </w:rPr>
        <w:t xml:space="preserve"> </w:t>
      </w:r>
      <w:r>
        <w:t>l’eau</w:t>
      </w:r>
    </w:p>
    <w:p w:rsidR="003064C3" w:rsidRDefault="00000000">
      <w:pPr>
        <w:pStyle w:val="BodyText"/>
        <w:spacing w:line="276" w:lineRule="auto"/>
        <w:ind w:left="476" w:right="1086"/>
        <w:jc w:val="both"/>
      </w:pPr>
      <w:r>
        <w:t xml:space="preserve">Les </w:t>
      </w:r>
      <w:r>
        <w:rPr>
          <w:b/>
        </w:rPr>
        <w:t xml:space="preserve">médicaments rejetés </w:t>
      </w:r>
      <w:r>
        <w:t>après absorption et métabolisation ou à l’état brut chargent l’eau en</w:t>
      </w:r>
      <w:r>
        <w:rPr>
          <w:spacing w:val="1"/>
        </w:rPr>
        <w:t xml:space="preserve"> </w:t>
      </w:r>
      <w:r>
        <w:t>résidus d’antibiotiques(ATB), d’hormones … avec développement de résistances multiples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ATB</w:t>
      </w:r>
      <w:r>
        <w:rPr>
          <w:spacing w:val="-5"/>
        </w:rPr>
        <w:t xml:space="preserve"> </w:t>
      </w:r>
      <w:r>
        <w:t>et de</w:t>
      </w:r>
      <w:r>
        <w:rPr>
          <w:spacing w:val="-1"/>
        </w:rPr>
        <w:t xml:space="preserve"> </w:t>
      </w:r>
      <w:r>
        <w:t>perturbations</w:t>
      </w:r>
      <w:r>
        <w:rPr>
          <w:spacing w:val="1"/>
        </w:rPr>
        <w:t xml:space="preserve"> </w:t>
      </w:r>
      <w:r>
        <w:t>endocriniennes</w:t>
      </w:r>
      <w:r>
        <w:rPr>
          <w:spacing w:val="2"/>
        </w:rPr>
        <w:t xml:space="preserve"> </w:t>
      </w:r>
      <w:r>
        <w:t>chez</w:t>
      </w:r>
      <w:r>
        <w:rPr>
          <w:spacing w:val="4"/>
        </w:rPr>
        <w:t xml:space="preserve"> </w:t>
      </w:r>
      <w:r>
        <w:t>l’homme</w:t>
      </w:r>
    </w:p>
    <w:p w:rsidR="003064C3" w:rsidRDefault="003064C3">
      <w:pPr>
        <w:pStyle w:val="BodyText"/>
        <w:spacing w:before="10"/>
        <w:rPr>
          <w:sz w:val="27"/>
        </w:rPr>
      </w:pPr>
    </w:p>
    <w:p w:rsidR="003064C3" w:rsidRDefault="00000000">
      <w:pPr>
        <w:pStyle w:val="Heading1"/>
        <w:numPr>
          <w:ilvl w:val="2"/>
          <w:numId w:val="32"/>
        </w:numPr>
        <w:tabs>
          <w:tab w:val="left" w:pos="1084"/>
        </w:tabs>
      </w:pPr>
      <w:r>
        <w:t>La</w:t>
      </w:r>
      <w:r>
        <w:rPr>
          <w:spacing w:val="-5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sol</w:t>
      </w:r>
      <w:r>
        <w:rPr>
          <w:spacing w:val="-1"/>
        </w:rPr>
        <w:t xml:space="preserve"> </w:t>
      </w:r>
      <w:r>
        <w:t>:</w:t>
      </w:r>
    </w:p>
    <w:p w:rsidR="003064C3" w:rsidRDefault="003064C3">
      <w:pPr>
        <w:pStyle w:val="BodyText"/>
        <w:spacing w:before="6"/>
        <w:rPr>
          <w:b/>
          <w:sz w:val="30"/>
        </w:rPr>
      </w:pPr>
    </w:p>
    <w:p w:rsidR="003064C3" w:rsidRDefault="00000000">
      <w:pPr>
        <w:pStyle w:val="BodyText"/>
        <w:spacing w:line="276" w:lineRule="auto"/>
        <w:ind w:left="476" w:right="1092"/>
        <w:jc w:val="both"/>
      </w:pPr>
      <w:r>
        <w:rPr>
          <w:b/>
        </w:rPr>
        <w:t xml:space="preserve">Définition : </w:t>
      </w:r>
      <w:r>
        <w:t>C’est l’accumulation de composés toxiques : produits chimiques, sels, matières</w:t>
      </w:r>
      <w:r>
        <w:rPr>
          <w:spacing w:val="1"/>
        </w:rPr>
        <w:t xml:space="preserve"> </w:t>
      </w:r>
      <w:r>
        <w:t>radioactives ou agents pathogènes ayant des effets nocifs sur la croissance des plantes et la</w:t>
      </w:r>
      <w:r>
        <w:rPr>
          <w:spacing w:val="1"/>
        </w:rPr>
        <w:t xml:space="preserve"> </w:t>
      </w:r>
      <w:r>
        <w:t>santé</w:t>
      </w:r>
      <w:r>
        <w:rPr>
          <w:spacing w:val="-4"/>
        </w:rPr>
        <w:t xml:space="preserve"> </w:t>
      </w:r>
      <w:r>
        <w:t>des animaux.</w:t>
      </w:r>
    </w:p>
    <w:p w:rsidR="003064C3" w:rsidRDefault="00000000">
      <w:pPr>
        <w:pStyle w:val="Heading1"/>
        <w:spacing w:before="164"/>
        <w:ind w:left="536"/>
      </w:pPr>
      <w:r>
        <w:t>Types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pollutions</w:t>
      </w:r>
      <w:r>
        <w:rPr>
          <w:spacing w:val="-2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sol</w:t>
      </w:r>
      <w:r>
        <w:rPr>
          <w:spacing w:val="-1"/>
        </w:rPr>
        <w:t xml:space="preserve"> </w:t>
      </w:r>
      <w:r>
        <w:t>:</w:t>
      </w:r>
    </w:p>
    <w:p w:rsidR="003064C3" w:rsidRDefault="003064C3">
      <w:pPr>
        <w:pStyle w:val="BodyText"/>
        <w:spacing w:before="3"/>
        <w:rPr>
          <w:b/>
          <w:sz w:val="30"/>
        </w:rPr>
      </w:pPr>
    </w:p>
    <w:p w:rsidR="003064C3" w:rsidRDefault="00000000">
      <w:pPr>
        <w:pStyle w:val="ListParagraph"/>
        <w:numPr>
          <w:ilvl w:val="0"/>
          <w:numId w:val="36"/>
        </w:numPr>
        <w:tabs>
          <w:tab w:val="left" w:pos="621"/>
        </w:tabs>
        <w:spacing w:line="276" w:lineRule="auto"/>
        <w:ind w:right="1111" w:firstLine="0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pollutions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diffuses </w:t>
      </w:r>
      <w:r>
        <w:rPr>
          <w:sz w:val="24"/>
        </w:rPr>
        <w:t>(sur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grandes</w:t>
      </w:r>
      <w:r>
        <w:rPr>
          <w:spacing w:val="4"/>
          <w:sz w:val="24"/>
        </w:rPr>
        <w:t xml:space="preserve"> </w:t>
      </w:r>
      <w:r>
        <w:rPr>
          <w:sz w:val="24"/>
        </w:rPr>
        <w:t>surfaces</w:t>
      </w:r>
      <w:r>
        <w:rPr>
          <w:spacing w:val="6"/>
          <w:sz w:val="24"/>
        </w:rPr>
        <w:t xml:space="preserve"> </w:t>
      </w:r>
      <w:r>
        <w:rPr>
          <w:sz w:val="24"/>
        </w:rPr>
        <w:t>de sols) :</w:t>
      </w:r>
      <w:r>
        <w:rPr>
          <w:spacing w:val="3"/>
          <w:sz w:val="24"/>
        </w:rPr>
        <w:t xml:space="preserve"> </w:t>
      </w:r>
      <w:r>
        <w:rPr>
          <w:sz w:val="24"/>
        </w:rPr>
        <w:t>résultent</w:t>
      </w:r>
      <w:r>
        <w:rPr>
          <w:spacing w:val="4"/>
          <w:sz w:val="24"/>
        </w:rPr>
        <w:t xml:space="preserve"> </w:t>
      </w:r>
      <w:r>
        <w:rPr>
          <w:sz w:val="24"/>
        </w:rPr>
        <w:t>d’épandages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produits</w:t>
      </w:r>
      <w:r>
        <w:rPr>
          <w:spacing w:val="-57"/>
          <w:sz w:val="24"/>
        </w:rPr>
        <w:t xml:space="preserve"> </w:t>
      </w:r>
      <w:r>
        <w:rPr>
          <w:sz w:val="24"/>
        </w:rPr>
        <w:t>solides</w:t>
      </w:r>
      <w:r>
        <w:rPr>
          <w:spacing w:val="-1"/>
          <w:sz w:val="24"/>
        </w:rPr>
        <w:t xml:space="preserve"> </w:t>
      </w:r>
      <w:r>
        <w:rPr>
          <w:sz w:val="24"/>
        </w:rPr>
        <w:t>ou liquides ; et des</w:t>
      </w:r>
      <w:r>
        <w:rPr>
          <w:spacing w:val="1"/>
          <w:sz w:val="24"/>
        </w:rPr>
        <w:t xml:space="preserve"> </w:t>
      </w:r>
      <w:r>
        <w:rPr>
          <w:sz w:val="24"/>
        </w:rPr>
        <w:t>retombées</w:t>
      </w:r>
      <w:r>
        <w:rPr>
          <w:spacing w:val="-1"/>
          <w:sz w:val="24"/>
        </w:rPr>
        <w:t xml:space="preserve"> </w:t>
      </w:r>
      <w:r>
        <w:rPr>
          <w:sz w:val="24"/>
        </w:rPr>
        <w:t>atmosphériques</w:t>
      </w:r>
    </w:p>
    <w:p w:rsidR="003064C3" w:rsidRDefault="00000000">
      <w:pPr>
        <w:pStyle w:val="BodyText"/>
        <w:spacing w:before="2" w:line="278" w:lineRule="auto"/>
        <w:ind w:left="476" w:right="1103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Les</w:t>
      </w:r>
      <w:r>
        <w:rPr>
          <w:b/>
          <w:spacing w:val="1"/>
        </w:rPr>
        <w:t xml:space="preserve"> </w:t>
      </w:r>
      <w:r>
        <w:rPr>
          <w:b/>
        </w:rPr>
        <w:t>pollutions</w:t>
      </w:r>
      <w:r>
        <w:rPr>
          <w:b/>
          <w:spacing w:val="1"/>
        </w:rPr>
        <w:t xml:space="preserve"> </w:t>
      </w:r>
      <w:r>
        <w:rPr>
          <w:b/>
        </w:rPr>
        <w:t>localisées</w:t>
      </w:r>
      <w:r>
        <w:rPr>
          <w:b/>
          <w:spacing w:val="1"/>
        </w:rPr>
        <w:t xml:space="preserve"> </w:t>
      </w:r>
      <w:r>
        <w:t>(Présence ponctuelle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sols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sous-sols</w:t>
      </w:r>
      <w:r>
        <w:rPr>
          <w:spacing w:val="1"/>
        </w:rPr>
        <w:t xml:space="preserve"> </w:t>
      </w:r>
      <w:r>
        <w:t>de substances</w:t>
      </w:r>
      <w:r>
        <w:rPr>
          <w:spacing w:val="-57"/>
        </w:rPr>
        <w:t xml:space="preserve"> </w:t>
      </w:r>
      <w:r>
        <w:t>dangereuses)</w:t>
      </w:r>
      <w:r>
        <w:rPr>
          <w:spacing w:val="-4"/>
        </w:rPr>
        <w:t xml:space="preserve"> </w:t>
      </w:r>
      <w:r>
        <w:t>: Déversements, fuites ou dépôt de</w:t>
      </w:r>
      <w:r>
        <w:rPr>
          <w:spacing w:val="-2"/>
        </w:rPr>
        <w:t xml:space="preserve"> </w:t>
      </w:r>
      <w:r>
        <w:t>déchets</w:t>
      </w:r>
    </w:p>
    <w:p w:rsidR="003064C3" w:rsidRDefault="00000000">
      <w:pPr>
        <w:pStyle w:val="Heading1"/>
        <w:spacing w:before="1"/>
      </w:pPr>
      <w:r>
        <w:t>Principaux</w:t>
      </w:r>
      <w:r>
        <w:rPr>
          <w:spacing w:val="-2"/>
        </w:rPr>
        <w:t xml:space="preserve"> </w:t>
      </w:r>
      <w:r>
        <w:t>polluants</w:t>
      </w:r>
      <w:r>
        <w:rPr>
          <w:spacing w:val="-2"/>
        </w:rPr>
        <w:t xml:space="preserve"> </w:t>
      </w:r>
      <w:r>
        <w:t>:</w:t>
      </w:r>
    </w:p>
    <w:p w:rsidR="003064C3" w:rsidRDefault="003064C3">
      <w:pPr>
        <w:pStyle w:val="BodyText"/>
        <w:spacing w:before="2"/>
        <w:rPr>
          <w:b/>
          <w:sz w:val="30"/>
        </w:rPr>
      </w:pPr>
    </w:p>
    <w:p w:rsidR="003064C3" w:rsidRDefault="00000000">
      <w:pPr>
        <w:pStyle w:val="BodyText"/>
        <w:spacing w:before="1"/>
        <w:ind w:left="476"/>
        <w:jc w:val="both"/>
      </w:pPr>
      <w:r>
        <w:rPr>
          <w:b/>
        </w:rPr>
        <w:t>-</w:t>
      </w:r>
      <w:r>
        <w:t>Métaux</w:t>
      </w:r>
      <w:r>
        <w:rPr>
          <w:spacing w:val="-1"/>
        </w:rPr>
        <w:t xml:space="preserve"> </w:t>
      </w:r>
      <w:r>
        <w:t>lourds</w:t>
      </w:r>
      <w:r>
        <w:rPr>
          <w:spacing w:val="-5"/>
        </w:rPr>
        <w:t xml:space="preserve"> </w:t>
      </w:r>
      <w:r>
        <w:t>issus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l’agriculture, et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retombées</w:t>
      </w:r>
      <w:r>
        <w:rPr>
          <w:spacing w:val="-4"/>
        </w:rPr>
        <w:t xml:space="preserve"> </w:t>
      </w:r>
      <w:r>
        <w:t>atmosphériques</w:t>
      </w:r>
      <w:r>
        <w:rPr>
          <w:spacing w:val="-3"/>
        </w:rPr>
        <w:t xml:space="preserve"> </w:t>
      </w:r>
      <w:r>
        <w:t>diffuses</w:t>
      </w:r>
    </w:p>
    <w:p w:rsidR="003064C3" w:rsidRDefault="00000000">
      <w:pPr>
        <w:pStyle w:val="BodyText"/>
        <w:spacing w:before="45"/>
        <w:ind w:left="476"/>
        <w:jc w:val="both"/>
      </w:pPr>
      <w:r>
        <w:t>-</w:t>
      </w:r>
      <w:r>
        <w:rPr>
          <w:spacing w:val="-8"/>
        </w:rPr>
        <w:t xml:space="preserve"> </w:t>
      </w:r>
      <w:r>
        <w:t>cyanures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proviennent</w:t>
      </w:r>
      <w:r>
        <w:rPr>
          <w:spacing w:val="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herbicides</w:t>
      </w:r>
    </w:p>
    <w:p w:rsidR="003064C3" w:rsidRDefault="00000000">
      <w:pPr>
        <w:pStyle w:val="BodyText"/>
        <w:spacing w:before="39" w:line="278" w:lineRule="auto"/>
        <w:ind w:left="476" w:right="1089"/>
        <w:jc w:val="both"/>
      </w:pPr>
      <w:r>
        <w:t>-Nitrates : S'adsorbent</w:t>
      </w:r>
      <w:r>
        <w:rPr>
          <w:spacing w:val="60"/>
        </w:rPr>
        <w:t xml:space="preserve"> </w:t>
      </w:r>
      <w:r>
        <w:t>difficilement dans le sol, elles sont dénitrifiés et entraînées vers les</w:t>
      </w:r>
      <w:r>
        <w:rPr>
          <w:spacing w:val="1"/>
        </w:rPr>
        <w:t xml:space="preserve"> </w:t>
      </w:r>
      <w:r>
        <w:t>eaux</w:t>
      </w:r>
    </w:p>
    <w:p w:rsidR="003064C3" w:rsidRDefault="00000000">
      <w:pPr>
        <w:pStyle w:val="BodyText"/>
        <w:spacing w:line="278" w:lineRule="auto"/>
        <w:ind w:left="476" w:right="1092"/>
        <w:jc w:val="both"/>
      </w:pPr>
      <w:r>
        <w:t>-Sels de sodium : (herbicides, eaux d’irrigation) : Salinisation du sol et réduction de leur</w:t>
      </w:r>
      <w:r>
        <w:rPr>
          <w:spacing w:val="1"/>
        </w:rPr>
        <w:t xml:space="preserve"> </w:t>
      </w:r>
      <w:r>
        <w:t>fertilité</w:t>
      </w:r>
    </w:p>
    <w:p w:rsidR="003064C3" w:rsidRDefault="00000000">
      <w:pPr>
        <w:pStyle w:val="BodyText"/>
        <w:spacing w:line="276" w:lineRule="auto"/>
        <w:ind w:left="476" w:right="1081"/>
        <w:jc w:val="both"/>
      </w:pPr>
      <w:r>
        <w:t>-Pesticides : Peuvent être dissous dans les solutions du sol et entraînés petit à petit vers les</w:t>
      </w:r>
      <w:r>
        <w:rPr>
          <w:spacing w:val="1"/>
        </w:rPr>
        <w:t xml:space="preserve"> </w:t>
      </w:r>
      <w:r>
        <w:t>nappes</w:t>
      </w:r>
      <w:r>
        <w:rPr>
          <w:spacing w:val="-1"/>
        </w:rPr>
        <w:t xml:space="preserve"> </w:t>
      </w:r>
      <w:r>
        <w:t>phréatiques.</w:t>
      </w:r>
      <w:r>
        <w:rPr>
          <w:spacing w:val="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durée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vie</w:t>
      </w:r>
      <w:r>
        <w:rPr>
          <w:spacing w:val="-2"/>
        </w:rPr>
        <w:t xml:space="preserve"> </w:t>
      </w:r>
      <w:r>
        <w:t>très variable,</w:t>
      </w:r>
      <w:r>
        <w:rPr>
          <w:spacing w:val="5"/>
        </w:rPr>
        <w:t xml:space="preserve"> </w:t>
      </w:r>
      <w:r>
        <w:t>ex.</w:t>
      </w:r>
      <w:r>
        <w:rPr>
          <w:spacing w:val="-1"/>
        </w:rPr>
        <w:t xml:space="preserve"> </w:t>
      </w:r>
      <w:r>
        <w:t>DDT</w:t>
      </w:r>
      <w:r>
        <w:rPr>
          <w:spacing w:val="-3"/>
        </w:rPr>
        <w:t xml:space="preserve"> </w:t>
      </w:r>
      <w:r>
        <w:t>très persistant</w:t>
      </w:r>
    </w:p>
    <w:p w:rsidR="003064C3" w:rsidRDefault="00000000">
      <w:pPr>
        <w:pStyle w:val="BodyText"/>
        <w:spacing w:line="278" w:lineRule="auto"/>
        <w:ind w:left="476" w:right="1085"/>
        <w:jc w:val="both"/>
      </w:pPr>
      <w:r>
        <w:t>-Organismes</w:t>
      </w:r>
      <w:r>
        <w:rPr>
          <w:spacing w:val="1"/>
        </w:rPr>
        <w:t xml:space="preserve"> </w:t>
      </w:r>
      <w:r>
        <w:t>pathogènes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Maladies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animaux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 transmises</w:t>
      </w:r>
      <w:r>
        <w:rPr>
          <w:spacing w:val="1"/>
        </w:rPr>
        <w:t xml:space="preserve"> </w:t>
      </w:r>
      <w:r>
        <w:t>à l'homme par</w:t>
      </w:r>
      <w:r>
        <w:rPr>
          <w:spacing w:val="1"/>
        </w:rPr>
        <w:t xml:space="preserve"> </w:t>
      </w:r>
      <w:r>
        <w:t>l'intermédiaire</w:t>
      </w:r>
      <w:r>
        <w:rPr>
          <w:spacing w:val="-5"/>
        </w:rPr>
        <w:t xml:space="preserve"> </w:t>
      </w:r>
      <w:r>
        <w:t>du sol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tétanos, botulisme,</w:t>
      </w:r>
      <w:r>
        <w:rPr>
          <w:spacing w:val="-3"/>
        </w:rPr>
        <w:t xml:space="preserve"> </w:t>
      </w:r>
      <w:r>
        <w:t>brucellose, fièvre aphteuse,</w:t>
      </w:r>
      <w:r>
        <w:rPr>
          <w:spacing w:val="2"/>
        </w:rPr>
        <w:t xml:space="preserve"> </w:t>
      </w:r>
      <w:r>
        <w:t>etc.</w:t>
      </w:r>
    </w:p>
    <w:p w:rsidR="003064C3" w:rsidRDefault="00000000">
      <w:pPr>
        <w:pStyle w:val="BodyText"/>
        <w:spacing w:line="276" w:lineRule="auto"/>
        <w:ind w:left="476" w:right="1087"/>
        <w:jc w:val="both"/>
      </w:pPr>
      <w:r>
        <w:t>-Pollution</w:t>
      </w:r>
      <w:r>
        <w:rPr>
          <w:spacing w:val="1"/>
        </w:rPr>
        <w:t xml:space="preserve"> </w:t>
      </w:r>
      <w:r>
        <w:t>radioactive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Naturelle</w:t>
      </w:r>
      <w:r>
        <w:rPr>
          <w:spacing w:val="1"/>
        </w:rPr>
        <w:t xml:space="preserve"> </w:t>
      </w:r>
      <w:r>
        <w:t>(ex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Radon),</w:t>
      </w:r>
      <w:r>
        <w:rPr>
          <w:spacing w:val="1"/>
        </w:rPr>
        <w:t xml:space="preserve"> </w:t>
      </w:r>
      <w:r>
        <w:t>Industrielle,</w:t>
      </w:r>
      <w:r>
        <w:rPr>
          <w:spacing w:val="1"/>
        </w:rPr>
        <w:t xml:space="preserve"> </w:t>
      </w:r>
      <w:r>
        <w:t>Médicale,</w:t>
      </w:r>
      <w:r>
        <w:rPr>
          <w:spacing w:val="1"/>
        </w:rPr>
        <w:t xml:space="preserve"> </w:t>
      </w:r>
      <w:r>
        <w:t>Accidentelle</w:t>
      </w:r>
      <w:r>
        <w:rPr>
          <w:spacing w:val="1"/>
        </w:rPr>
        <w:t xml:space="preserve"> </w:t>
      </w:r>
      <w:r>
        <w:t>(ex.</w:t>
      </w:r>
      <w:r>
        <w:rPr>
          <w:spacing w:val="1"/>
        </w:rPr>
        <w:t xml:space="preserve"> </w:t>
      </w:r>
      <w:r>
        <w:t>Tchernobyl), ou militaire dans les essais de bombes atomiques (ex. Reggane, Algérie du 13</w:t>
      </w:r>
      <w:r>
        <w:rPr>
          <w:spacing w:val="1"/>
        </w:rPr>
        <w:t xml:space="preserve"> </w:t>
      </w:r>
      <w:r>
        <w:t>Février</w:t>
      </w:r>
      <w:r>
        <w:rPr>
          <w:spacing w:val="-4"/>
        </w:rPr>
        <w:t xml:space="preserve"> </w:t>
      </w:r>
      <w:r>
        <w:t>1960 au 25</w:t>
      </w:r>
      <w:r>
        <w:rPr>
          <w:spacing w:val="2"/>
        </w:rPr>
        <w:t xml:space="preserve"> </w:t>
      </w:r>
      <w:r>
        <w:t>Avril 1961)</w:t>
      </w:r>
    </w:p>
    <w:p w:rsidR="003064C3" w:rsidRDefault="003064C3">
      <w:pPr>
        <w:pStyle w:val="BodyText"/>
        <w:spacing w:before="9"/>
        <w:rPr>
          <w:sz w:val="26"/>
        </w:rPr>
      </w:pPr>
    </w:p>
    <w:p w:rsidR="003064C3" w:rsidRDefault="00000000">
      <w:pPr>
        <w:pStyle w:val="Heading1"/>
        <w:numPr>
          <w:ilvl w:val="0"/>
          <w:numId w:val="30"/>
        </w:numPr>
        <w:tabs>
          <w:tab w:val="left" w:pos="1197"/>
        </w:tabs>
        <w:spacing w:before="1"/>
        <w:ind w:hanging="361"/>
        <w:jc w:val="both"/>
      </w:pPr>
      <w:r>
        <w:t>Impact</w:t>
      </w:r>
      <w:r>
        <w:rPr>
          <w:spacing w:val="-4"/>
        </w:rPr>
        <w:t xml:space="preserve"> </w:t>
      </w:r>
      <w:r>
        <w:t>écologique de</w:t>
      </w:r>
      <w:r>
        <w:rPr>
          <w:spacing w:val="-5"/>
        </w:rPr>
        <w:t xml:space="preserve"> </w:t>
      </w:r>
      <w:r>
        <w:t>la pollution</w:t>
      </w:r>
      <w:r>
        <w:rPr>
          <w:spacing w:val="-5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sol :</w:t>
      </w:r>
    </w:p>
    <w:p w:rsidR="003064C3" w:rsidRDefault="00000000">
      <w:pPr>
        <w:pStyle w:val="BodyText"/>
        <w:spacing w:before="33" w:line="276" w:lineRule="auto"/>
        <w:ind w:left="476" w:right="1093"/>
        <w:jc w:val="both"/>
      </w:pPr>
      <w:r>
        <w:rPr>
          <w:b/>
        </w:rPr>
        <w:t xml:space="preserve">-Acidification </w:t>
      </w:r>
      <w:r>
        <w:t>: qui a pour origines les dépôts atmosphériques acides et les apports d’engrais</w:t>
      </w:r>
      <w:r>
        <w:rPr>
          <w:spacing w:val="1"/>
        </w:rPr>
        <w:t xml:space="preserve"> </w:t>
      </w:r>
      <w:r>
        <w:t>acidifiants. Ceci cause une acidification des cours d’eau, et la perturbation de la flore et la</w:t>
      </w:r>
      <w:r>
        <w:rPr>
          <w:spacing w:val="1"/>
        </w:rPr>
        <w:t xml:space="preserve"> </w:t>
      </w:r>
      <w:r>
        <w:t>faune.</w:t>
      </w:r>
    </w:p>
    <w:p w:rsidR="003064C3" w:rsidRDefault="00000000">
      <w:pPr>
        <w:pStyle w:val="Heading1"/>
        <w:spacing w:before="11"/>
      </w:pPr>
      <w:r>
        <w:t>-Eutrophisation</w:t>
      </w:r>
    </w:p>
    <w:p w:rsidR="003064C3" w:rsidRDefault="00000000">
      <w:pPr>
        <w:pStyle w:val="BodyText"/>
        <w:spacing w:before="31" w:line="276" w:lineRule="auto"/>
        <w:ind w:left="476" w:right="1103"/>
      </w:pPr>
      <w:r>
        <w:rPr>
          <w:b/>
        </w:rPr>
        <w:t>-Compactage</w:t>
      </w:r>
      <w:r>
        <w:rPr>
          <w:b/>
          <w:spacing w:val="8"/>
        </w:rPr>
        <w:t xml:space="preserve"> </w:t>
      </w:r>
      <w:r>
        <w:rPr>
          <w:b/>
        </w:rPr>
        <w:t>des</w:t>
      </w:r>
      <w:r>
        <w:rPr>
          <w:b/>
          <w:spacing w:val="11"/>
        </w:rPr>
        <w:t xml:space="preserve"> </w:t>
      </w:r>
      <w:r>
        <w:rPr>
          <w:b/>
        </w:rPr>
        <w:t>sols</w:t>
      </w:r>
      <w:r>
        <w:rPr>
          <w:b/>
          <w:spacing w:val="12"/>
        </w:rPr>
        <w:t xml:space="preserve"> </w:t>
      </w:r>
      <w:r>
        <w:rPr>
          <w:b/>
        </w:rPr>
        <w:t>:</w:t>
      </w:r>
      <w:r>
        <w:rPr>
          <w:b/>
          <w:spacing w:val="6"/>
        </w:rPr>
        <w:t xml:space="preserve"> </w:t>
      </w:r>
      <w:r>
        <w:t>pressions</w:t>
      </w:r>
      <w:r>
        <w:rPr>
          <w:spacing w:val="11"/>
        </w:rPr>
        <w:t xml:space="preserve"> </w:t>
      </w:r>
      <w:r>
        <w:t>exercées</w:t>
      </w:r>
      <w:r>
        <w:rPr>
          <w:spacing w:val="13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surface</w:t>
      </w:r>
      <w:r>
        <w:rPr>
          <w:spacing w:val="8"/>
        </w:rPr>
        <w:t xml:space="preserve"> </w:t>
      </w:r>
      <w:r>
        <w:t>du</w:t>
      </w:r>
      <w:r>
        <w:rPr>
          <w:spacing w:val="11"/>
        </w:rPr>
        <w:t xml:space="preserve"> </w:t>
      </w:r>
      <w:r>
        <w:t>sol</w:t>
      </w:r>
      <w:r>
        <w:rPr>
          <w:spacing w:val="12"/>
        </w:rPr>
        <w:t xml:space="preserve"> </w:t>
      </w:r>
      <w:r>
        <w:t>:</w:t>
      </w:r>
      <w:r>
        <w:rPr>
          <w:spacing w:val="9"/>
        </w:rPr>
        <w:t xml:space="preserve"> </w:t>
      </w:r>
      <w:r>
        <w:t>diminution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porosité,</w:t>
      </w:r>
      <w:r>
        <w:rPr>
          <w:spacing w:val="8"/>
        </w:rPr>
        <w:t xml:space="preserve"> </w:t>
      </w:r>
      <w:r>
        <w:t>ce</w:t>
      </w:r>
      <w:r>
        <w:rPr>
          <w:spacing w:val="-57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induit un manque d’aération et de</w:t>
      </w:r>
      <w:r>
        <w:rPr>
          <w:spacing w:val="-3"/>
        </w:rPr>
        <w:t xml:space="preserve"> </w:t>
      </w:r>
      <w:r>
        <w:t>drainage du</w:t>
      </w:r>
      <w:r>
        <w:rPr>
          <w:spacing w:val="4"/>
        </w:rPr>
        <w:t xml:space="preserve"> </w:t>
      </w:r>
      <w:r>
        <w:t>sol</w:t>
      </w:r>
    </w:p>
    <w:p w:rsidR="003064C3" w:rsidRDefault="003064C3">
      <w:pPr>
        <w:spacing w:line="276" w:lineRule="auto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Heading1"/>
        <w:spacing w:before="178"/>
      </w:pPr>
      <w:r>
        <w:lastRenderedPageBreak/>
        <w:t>-Erosion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sols</w:t>
      </w:r>
      <w:r>
        <w:rPr>
          <w:spacing w:val="-1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salinisation</w:t>
      </w:r>
    </w:p>
    <w:p w:rsidR="003064C3" w:rsidRDefault="00000000">
      <w:pPr>
        <w:pStyle w:val="BodyText"/>
        <w:spacing w:before="34" w:line="276" w:lineRule="auto"/>
        <w:ind w:left="476" w:right="1117"/>
      </w:pPr>
      <w:r>
        <w:t>-</w:t>
      </w:r>
      <w:r>
        <w:rPr>
          <w:b/>
        </w:rPr>
        <w:t>Effet</w:t>
      </w:r>
      <w:r>
        <w:rPr>
          <w:b/>
          <w:spacing w:val="44"/>
        </w:rPr>
        <w:t xml:space="preserve"> </w:t>
      </w:r>
      <w:r>
        <w:rPr>
          <w:b/>
        </w:rPr>
        <w:t>de</w:t>
      </w:r>
      <w:r>
        <w:rPr>
          <w:b/>
          <w:spacing w:val="43"/>
        </w:rPr>
        <w:t xml:space="preserve"> </w:t>
      </w:r>
      <w:r>
        <w:rPr>
          <w:b/>
        </w:rPr>
        <w:t>serre</w:t>
      </w:r>
      <w:r>
        <w:rPr>
          <w:b/>
          <w:spacing w:val="46"/>
        </w:rPr>
        <w:t xml:space="preserve"> </w:t>
      </w:r>
      <w:r>
        <w:rPr>
          <w:b/>
        </w:rPr>
        <w:t>:</w:t>
      </w:r>
      <w:r>
        <w:rPr>
          <w:b/>
          <w:spacing w:val="47"/>
        </w:rPr>
        <w:t xml:space="preserve"> </w:t>
      </w:r>
      <w:r>
        <w:t>augmenté</w:t>
      </w:r>
      <w:r>
        <w:rPr>
          <w:spacing w:val="45"/>
        </w:rPr>
        <w:t xml:space="preserve"> </w:t>
      </w:r>
      <w:r>
        <w:t>par</w:t>
      </w:r>
      <w:r>
        <w:rPr>
          <w:spacing w:val="46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méthane</w:t>
      </w:r>
      <w:r>
        <w:rPr>
          <w:spacing w:val="47"/>
        </w:rPr>
        <w:t xml:space="preserve"> </w:t>
      </w:r>
      <w:r>
        <w:t>produit</w:t>
      </w:r>
      <w:r>
        <w:rPr>
          <w:spacing w:val="48"/>
        </w:rPr>
        <w:t xml:space="preserve"> </w:t>
      </w:r>
      <w:r>
        <w:t>par</w:t>
      </w:r>
      <w:r>
        <w:rPr>
          <w:spacing w:val="43"/>
        </w:rPr>
        <w:t xml:space="preserve"> </w:t>
      </w:r>
      <w:r>
        <w:t>les</w:t>
      </w:r>
      <w:r>
        <w:rPr>
          <w:spacing w:val="46"/>
        </w:rPr>
        <w:t xml:space="preserve"> </w:t>
      </w:r>
      <w:r>
        <w:t>bactéries</w:t>
      </w:r>
      <w:r>
        <w:rPr>
          <w:spacing w:val="51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partir</w:t>
      </w:r>
      <w:r>
        <w:rPr>
          <w:spacing w:val="44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matières</w:t>
      </w:r>
      <w:r>
        <w:rPr>
          <w:spacing w:val="-57"/>
        </w:rPr>
        <w:t xml:space="preserve"> </w:t>
      </w:r>
      <w:r>
        <w:t>organiques,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N2O</w:t>
      </w:r>
      <w:r>
        <w:rPr>
          <w:spacing w:val="-1"/>
        </w:rPr>
        <w:t xml:space="preserve"> </w:t>
      </w:r>
      <w:r>
        <w:t>issu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dénitrification, et le</w:t>
      </w:r>
      <w:r>
        <w:rPr>
          <w:spacing w:val="2"/>
        </w:rPr>
        <w:t xml:space="preserve"> </w:t>
      </w:r>
      <w:r>
        <w:t>CO2.</w:t>
      </w:r>
    </w:p>
    <w:p w:rsidR="003064C3" w:rsidRDefault="00000000">
      <w:pPr>
        <w:pStyle w:val="Heading1"/>
        <w:spacing w:before="8"/>
      </w:pPr>
      <w:r>
        <w:t>Chapitre</w:t>
      </w:r>
      <w:r>
        <w:rPr>
          <w:spacing w:val="-6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Biotechnologies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agronomie</w:t>
      </w:r>
      <w:r>
        <w:rPr>
          <w:spacing w:val="-5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fins</w:t>
      </w:r>
      <w:r>
        <w:rPr>
          <w:spacing w:val="-4"/>
        </w:rPr>
        <w:t xml:space="preserve"> </w:t>
      </w:r>
      <w:r>
        <w:t>alimentaires</w:t>
      </w:r>
    </w:p>
    <w:p w:rsidR="003064C3" w:rsidRDefault="00000000">
      <w:pPr>
        <w:pStyle w:val="ListParagraph"/>
        <w:numPr>
          <w:ilvl w:val="1"/>
          <w:numId w:val="29"/>
        </w:numPr>
        <w:tabs>
          <w:tab w:val="left" w:pos="1238"/>
        </w:tabs>
        <w:spacing w:before="41" w:line="278" w:lineRule="auto"/>
        <w:ind w:right="5889" w:firstLine="180"/>
        <w:jc w:val="left"/>
        <w:rPr>
          <w:b/>
          <w:sz w:val="24"/>
        </w:rPr>
      </w:pPr>
      <w:r>
        <w:rPr>
          <w:b/>
          <w:sz w:val="24"/>
        </w:rPr>
        <w:t>Biotransformation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conservation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Introduction</w:t>
      </w:r>
    </w:p>
    <w:p w:rsidR="003064C3" w:rsidRDefault="00000000">
      <w:pPr>
        <w:pStyle w:val="BodyText"/>
        <w:spacing w:line="276" w:lineRule="auto"/>
        <w:ind w:left="476" w:right="1086"/>
        <w:jc w:val="both"/>
      </w:pPr>
      <w:r>
        <w:t>La fabrication des produits alimentaires utilise des matières premières végétales, animales ou</w:t>
      </w:r>
      <w:r>
        <w:rPr>
          <w:spacing w:val="1"/>
        </w:rPr>
        <w:t xml:space="preserve"> </w:t>
      </w:r>
      <w:r>
        <w:t>minérales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subissent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transformations</w:t>
      </w:r>
      <w:r>
        <w:rPr>
          <w:spacing w:val="1"/>
        </w:rPr>
        <w:t xml:space="preserve"> </w:t>
      </w:r>
      <w:r>
        <w:t>grâce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moyens</w:t>
      </w:r>
      <w:r>
        <w:rPr>
          <w:spacing w:val="1"/>
        </w:rPr>
        <w:t xml:space="preserve"> </w:t>
      </w:r>
      <w:r>
        <w:t>physiques</w:t>
      </w:r>
      <w:r>
        <w:rPr>
          <w:spacing w:val="1"/>
        </w:rPr>
        <w:t xml:space="preserve"> </w:t>
      </w:r>
      <w:r>
        <w:t>(mécaniques</w:t>
      </w:r>
      <w:r>
        <w:rPr>
          <w:spacing w:val="1"/>
        </w:rPr>
        <w:t xml:space="preserve"> </w:t>
      </w:r>
      <w:r>
        <w:t>comme les broyages ou les mélanges, la chaleur, le froid...), physico-chimiques (modification</w:t>
      </w:r>
      <w:r>
        <w:rPr>
          <w:spacing w:val="1"/>
        </w:rPr>
        <w:t xml:space="preserve"> </w:t>
      </w:r>
      <w:r>
        <w:t>de l’activité de l’eau par le salage ou le sucrage, modification du pH par l’acidification...),</w:t>
      </w:r>
      <w:r>
        <w:rPr>
          <w:spacing w:val="1"/>
        </w:rPr>
        <w:t xml:space="preserve"> </w:t>
      </w:r>
      <w:r>
        <w:t>biochimiques</w:t>
      </w:r>
      <w:r>
        <w:rPr>
          <w:spacing w:val="-1"/>
        </w:rPr>
        <w:t xml:space="preserve"> </w:t>
      </w:r>
      <w:r>
        <w:t>(enzymes,</w:t>
      </w:r>
      <w:r>
        <w:rPr>
          <w:spacing w:val="2"/>
        </w:rPr>
        <w:t xml:space="preserve"> </w:t>
      </w:r>
      <w:r>
        <w:t>stabilisants divers, antioxydants...) ou</w:t>
      </w:r>
      <w:r>
        <w:rPr>
          <w:spacing w:val="-1"/>
        </w:rPr>
        <w:t xml:space="preserve"> </w:t>
      </w:r>
      <w:r>
        <w:t>encore</w:t>
      </w:r>
      <w:r>
        <w:rPr>
          <w:spacing w:val="-1"/>
        </w:rPr>
        <w:t xml:space="preserve"> </w:t>
      </w:r>
      <w:r>
        <w:t>microbiens.</w:t>
      </w:r>
    </w:p>
    <w:p w:rsidR="003064C3" w:rsidRDefault="00000000">
      <w:pPr>
        <w:pStyle w:val="Heading1"/>
        <w:numPr>
          <w:ilvl w:val="2"/>
          <w:numId w:val="28"/>
        </w:numPr>
        <w:tabs>
          <w:tab w:val="left" w:pos="1178"/>
        </w:tabs>
        <w:spacing w:before="162"/>
        <w:jc w:val="both"/>
      </w:pPr>
      <w:r>
        <w:t>Les</w:t>
      </w:r>
      <w:r>
        <w:rPr>
          <w:spacing w:val="-4"/>
        </w:rPr>
        <w:t xml:space="preserve"> </w:t>
      </w:r>
      <w:r>
        <w:t>procédés</w:t>
      </w:r>
      <w:r>
        <w:rPr>
          <w:spacing w:val="-1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opérations</w:t>
      </w:r>
      <w:r>
        <w:rPr>
          <w:spacing w:val="-1"/>
        </w:rPr>
        <w:t xml:space="preserve"> </w:t>
      </w:r>
      <w:r>
        <w:t>unitaires</w:t>
      </w:r>
    </w:p>
    <w:p w:rsidR="003064C3" w:rsidRDefault="00000000">
      <w:pPr>
        <w:pStyle w:val="BodyText"/>
        <w:spacing w:before="33" w:line="276" w:lineRule="auto"/>
        <w:ind w:left="476" w:right="1091"/>
        <w:jc w:val="both"/>
      </w:pPr>
      <w:r>
        <w:t>Les traitements de transformations(les opérations unitaires) des matières premières visent à</w:t>
      </w:r>
      <w:r>
        <w:rPr>
          <w:spacing w:val="1"/>
        </w:rPr>
        <w:t xml:space="preserve"> </w:t>
      </w:r>
      <w:r>
        <w:t>obtenir des produits désirables et d’augmenter la durée de conservation.</w:t>
      </w:r>
      <w:r>
        <w:rPr>
          <w:spacing w:val="1"/>
        </w:rPr>
        <w:t xml:space="preserve"> </w:t>
      </w:r>
      <w:r>
        <w:t>L’ensemble des</w:t>
      </w:r>
      <w:r>
        <w:rPr>
          <w:spacing w:val="1"/>
        </w:rPr>
        <w:t xml:space="preserve"> </w:t>
      </w:r>
      <w:r>
        <w:t>traitements dans l’usine constitue le schéma de fabrication ou le diagramme technologique</w:t>
      </w:r>
      <w:r>
        <w:rPr>
          <w:spacing w:val="1"/>
        </w:rPr>
        <w:t xml:space="preserve"> </w:t>
      </w:r>
      <w:r>
        <w:t>(flow</w:t>
      </w:r>
      <w:r>
        <w:rPr>
          <w:spacing w:val="-4"/>
        </w:rPr>
        <w:t xml:space="preserve"> </w:t>
      </w:r>
      <w:r>
        <w:t>sheet).</w:t>
      </w:r>
    </w:p>
    <w:p w:rsidR="003064C3" w:rsidRDefault="00000000">
      <w:pPr>
        <w:pStyle w:val="Heading1"/>
        <w:spacing w:before="10"/>
        <w:jc w:val="both"/>
        <w:rPr>
          <w:i/>
        </w:rPr>
      </w:pPr>
      <w:r>
        <w:t>III.1.2-Processus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transformation 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matière</w:t>
      </w:r>
      <w:r>
        <w:rPr>
          <w:spacing w:val="-5"/>
        </w:rPr>
        <w:t xml:space="preserve"> </w:t>
      </w:r>
      <w:r>
        <w:t>première</w:t>
      </w:r>
      <w:r>
        <w:rPr>
          <w:spacing w:val="-1"/>
        </w:rPr>
        <w:t xml:space="preserve"> </w:t>
      </w:r>
      <w:r>
        <w:rPr>
          <w:i/>
        </w:rPr>
        <w:t>:</w:t>
      </w:r>
    </w:p>
    <w:p w:rsidR="003064C3" w:rsidRDefault="00000000">
      <w:pPr>
        <w:pStyle w:val="BodyText"/>
        <w:spacing w:before="31" w:line="276" w:lineRule="auto"/>
        <w:ind w:left="476" w:right="1090"/>
        <w:jc w:val="both"/>
      </w:pPr>
      <w:r>
        <w:t>L’ensemble de ces opérations ont pour but de transformer et de modifier la matière première,</w:t>
      </w:r>
      <w:r>
        <w:rPr>
          <w:spacing w:val="1"/>
        </w:rPr>
        <w:t xml:space="preserve"> </w:t>
      </w:r>
      <w:r>
        <w:t>généralement</w:t>
      </w:r>
      <w:r>
        <w:rPr>
          <w:spacing w:val="-1"/>
        </w:rPr>
        <w:t xml:space="preserve"> </w:t>
      </w:r>
      <w:r>
        <w:t>ils  consistent à :</w:t>
      </w:r>
    </w:p>
    <w:p w:rsidR="003064C3" w:rsidRDefault="003064C3">
      <w:pPr>
        <w:pStyle w:val="BodyText"/>
        <w:spacing w:before="4"/>
        <w:rPr>
          <w:sz w:val="28"/>
        </w:rPr>
      </w:pPr>
    </w:p>
    <w:p w:rsidR="003064C3" w:rsidRDefault="00000000">
      <w:pPr>
        <w:pStyle w:val="Heading1"/>
        <w:ind w:left="536"/>
      </w:pPr>
      <w:r>
        <w:t>Les</w:t>
      </w:r>
      <w:r>
        <w:rPr>
          <w:spacing w:val="-1"/>
        </w:rPr>
        <w:t xml:space="preserve"> </w:t>
      </w:r>
      <w:r>
        <w:t>opérations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réduction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tailles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0"/>
          <w:numId w:val="27"/>
        </w:numPr>
        <w:tabs>
          <w:tab w:val="left" w:pos="1197"/>
        </w:tabs>
        <w:spacing w:before="34" w:line="276" w:lineRule="auto"/>
        <w:ind w:right="1886"/>
        <w:rPr>
          <w:sz w:val="24"/>
        </w:rPr>
      </w:pPr>
      <w:r>
        <w:rPr>
          <w:b/>
          <w:sz w:val="24"/>
        </w:rPr>
        <w:t>Broyage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c’est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19"/>
          <w:sz w:val="24"/>
        </w:rPr>
        <w:t xml:space="preserve"> </w:t>
      </w:r>
      <w:r>
        <w:rPr>
          <w:sz w:val="24"/>
        </w:rPr>
        <w:t>fait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réduire</w:t>
      </w:r>
      <w:r>
        <w:rPr>
          <w:spacing w:val="20"/>
          <w:sz w:val="24"/>
        </w:rPr>
        <w:t xml:space="preserve"> </w:t>
      </w:r>
      <w:r>
        <w:rPr>
          <w:sz w:val="24"/>
        </w:rPr>
        <w:t>une</w:t>
      </w:r>
      <w:r>
        <w:rPr>
          <w:spacing w:val="20"/>
          <w:sz w:val="24"/>
        </w:rPr>
        <w:t xml:space="preserve"> </w:t>
      </w:r>
      <w:r>
        <w:rPr>
          <w:sz w:val="24"/>
        </w:rPr>
        <w:t>matière</w:t>
      </w:r>
      <w:r>
        <w:rPr>
          <w:spacing w:val="19"/>
          <w:sz w:val="24"/>
        </w:rPr>
        <w:t xml:space="preserve"> </w:t>
      </w:r>
      <w:r>
        <w:rPr>
          <w:sz w:val="24"/>
        </w:rPr>
        <w:t>solide</w:t>
      </w:r>
      <w:r>
        <w:rPr>
          <w:spacing w:val="20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des</w:t>
      </w:r>
      <w:r>
        <w:rPr>
          <w:spacing w:val="23"/>
          <w:sz w:val="24"/>
        </w:rPr>
        <w:t xml:space="preserve"> </w:t>
      </w:r>
      <w:r>
        <w:rPr>
          <w:sz w:val="24"/>
        </w:rPr>
        <w:t>très</w:t>
      </w:r>
      <w:r>
        <w:rPr>
          <w:spacing w:val="23"/>
          <w:sz w:val="24"/>
        </w:rPr>
        <w:t xml:space="preserve"> </w:t>
      </w:r>
      <w:r>
        <w:rPr>
          <w:sz w:val="24"/>
        </w:rPr>
        <w:t>petits</w:t>
      </w:r>
      <w:r>
        <w:rPr>
          <w:spacing w:val="24"/>
          <w:sz w:val="24"/>
        </w:rPr>
        <w:t xml:space="preserve"> </w:t>
      </w:r>
      <w:r>
        <w:rPr>
          <w:sz w:val="24"/>
        </w:rPr>
        <w:t>pièces</w:t>
      </w:r>
      <w:r>
        <w:rPr>
          <w:spacing w:val="-57"/>
          <w:sz w:val="24"/>
        </w:rPr>
        <w:t xml:space="preserve"> </w:t>
      </w:r>
      <w:r>
        <w:rPr>
          <w:sz w:val="24"/>
        </w:rPr>
        <w:t>généralement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pression ou mécaniquement.</w:t>
      </w:r>
    </w:p>
    <w:p w:rsidR="003064C3" w:rsidRDefault="00000000">
      <w:pPr>
        <w:pStyle w:val="BodyText"/>
        <w:spacing w:line="275" w:lineRule="exact"/>
        <w:ind w:left="476"/>
      </w:pPr>
      <w:r>
        <w:t>EX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graines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blés.</w:t>
      </w:r>
    </w:p>
    <w:p w:rsidR="003064C3" w:rsidRDefault="00000000">
      <w:pPr>
        <w:pStyle w:val="ListParagraph"/>
        <w:numPr>
          <w:ilvl w:val="0"/>
          <w:numId w:val="27"/>
        </w:numPr>
        <w:tabs>
          <w:tab w:val="left" w:pos="1197"/>
        </w:tabs>
        <w:spacing w:before="43" w:line="276" w:lineRule="auto"/>
        <w:ind w:right="1108"/>
        <w:rPr>
          <w:sz w:val="24"/>
        </w:rPr>
      </w:pPr>
      <w:r>
        <w:rPr>
          <w:b/>
          <w:sz w:val="24"/>
        </w:rPr>
        <w:t>Blutage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cette</w:t>
      </w:r>
      <w:r>
        <w:rPr>
          <w:spacing w:val="3"/>
          <w:sz w:val="24"/>
        </w:rPr>
        <w:t xml:space="preserve"> </w:t>
      </w:r>
      <w:r>
        <w:rPr>
          <w:sz w:val="24"/>
        </w:rPr>
        <w:t>étapes</w:t>
      </w:r>
      <w:r>
        <w:rPr>
          <w:spacing w:val="7"/>
          <w:sz w:val="24"/>
        </w:rPr>
        <w:t xml:space="preserve"> </w:t>
      </w:r>
      <w:r>
        <w:rPr>
          <w:sz w:val="24"/>
        </w:rPr>
        <w:t>est</w:t>
      </w:r>
      <w:r>
        <w:rPr>
          <w:spacing w:val="4"/>
          <w:sz w:val="24"/>
        </w:rPr>
        <w:t xml:space="preserve"> </w:t>
      </w:r>
      <w:r>
        <w:rPr>
          <w:sz w:val="24"/>
        </w:rPr>
        <w:t>suite</w:t>
      </w:r>
      <w:r>
        <w:rPr>
          <w:spacing w:val="3"/>
          <w:sz w:val="24"/>
        </w:rPr>
        <w:t xml:space="preserve"> </w:t>
      </w:r>
      <w:r>
        <w:rPr>
          <w:sz w:val="24"/>
        </w:rPr>
        <w:t>au</w:t>
      </w:r>
      <w:r>
        <w:rPr>
          <w:spacing w:val="4"/>
          <w:sz w:val="24"/>
        </w:rPr>
        <w:t xml:space="preserve"> </w:t>
      </w:r>
      <w:r>
        <w:rPr>
          <w:sz w:val="24"/>
        </w:rPr>
        <w:t>broyage,</w:t>
      </w:r>
      <w:r>
        <w:rPr>
          <w:spacing w:val="7"/>
          <w:sz w:val="24"/>
        </w:rPr>
        <w:t xml:space="preserve"> </w:t>
      </w:r>
      <w:r>
        <w:rPr>
          <w:sz w:val="24"/>
        </w:rPr>
        <w:t>consiste</w:t>
      </w:r>
      <w:r>
        <w:rPr>
          <w:spacing w:val="3"/>
          <w:sz w:val="24"/>
        </w:rPr>
        <w:t xml:space="preserve"> </w:t>
      </w:r>
      <w:r>
        <w:rPr>
          <w:sz w:val="24"/>
        </w:rPr>
        <w:t>à</w:t>
      </w:r>
      <w:r>
        <w:rPr>
          <w:spacing w:val="3"/>
          <w:sz w:val="24"/>
        </w:rPr>
        <w:t xml:space="preserve"> </w:t>
      </w:r>
      <w:r>
        <w:rPr>
          <w:sz w:val="24"/>
        </w:rPr>
        <w:t>séparer</w:t>
      </w:r>
      <w:r>
        <w:rPr>
          <w:spacing w:val="3"/>
          <w:sz w:val="24"/>
        </w:rPr>
        <w:t xml:space="preserve"> </w:t>
      </w:r>
      <w:r>
        <w:rPr>
          <w:sz w:val="24"/>
        </w:rPr>
        <w:t>le</w:t>
      </w:r>
      <w:r>
        <w:rPr>
          <w:spacing w:val="3"/>
          <w:sz w:val="24"/>
        </w:rPr>
        <w:t xml:space="preserve"> </w:t>
      </w:r>
      <w:r>
        <w:rPr>
          <w:sz w:val="24"/>
        </w:rPr>
        <w:t>son</w:t>
      </w:r>
      <w:r>
        <w:rPr>
          <w:spacing w:val="5"/>
          <w:sz w:val="24"/>
        </w:rPr>
        <w:t xml:space="preserve"> </w:t>
      </w:r>
      <w:r>
        <w:rPr>
          <w:sz w:val="24"/>
        </w:rPr>
        <w:t>des</w:t>
      </w:r>
      <w:r>
        <w:rPr>
          <w:spacing w:val="6"/>
          <w:sz w:val="24"/>
        </w:rPr>
        <w:t xml:space="preserve"> </w:t>
      </w:r>
      <w:r>
        <w:rPr>
          <w:sz w:val="24"/>
        </w:rPr>
        <w:t>graines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blé</w:t>
      </w:r>
      <w:r>
        <w:rPr>
          <w:spacing w:val="-57"/>
          <w:sz w:val="24"/>
        </w:rPr>
        <w:t xml:space="preserve"> </w:t>
      </w:r>
      <w:r>
        <w:rPr>
          <w:sz w:val="24"/>
        </w:rPr>
        <w:t>tendre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farine.</w:t>
      </w:r>
    </w:p>
    <w:p w:rsidR="003064C3" w:rsidRDefault="00000000">
      <w:pPr>
        <w:pStyle w:val="ListParagraph"/>
        <w:numPr>
          <w:ilvl w:val="0"/>
          <w:numId w:val="27"/>
        </w:numPr>
        <w:tabs>
          <w:tab w:val="left" w:pos="1197"/>
        </w:tabs>
        <w:spacing w:line="278" w:lineRule="auto"/>
        <w:ind w:right="1116"/>
        <w:rPr>
          <w:sz w:val="24"/>
        </w:rPr>
      </w:pPr>
      <w:r>
        <w:rPr>
          <w:b/>
          <w:sz w:val="24"/>
        </w:rPr>
        <w:t>Sassage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c’est</w:t>
      </w:r>
      <w:r>
        <w:rPr>
          <w:spacing w:val="18"/>
          <w:sz w:val="24"/>
        </w:rPr>
        <w:t xml:space="preserve"> </w:t>
      </w:r>
      <w:r>
        <w:rPr>
          <w:sz w:val="24"/>
        </w:rPr>
        <w:t>une</w:t>
      </w:r>
      <w:r>
        <w:rPr>
          <w:spacing w:val="17"/>
          <w:sz w:val="24"/>
        </w:rPr>
        <w:t xml:space="preserve"> </w:t>
      </w:r>
      <w:r>
        <w:rPr>
          <w:sz w:val="24"/>
        </w:rPr>
        <w:t>étape</w:t>
      </w:r>
      <w:r>
        <w:rPr>
          <w:spacing w:val="13"/>
          <w:sz w:val="24"/>
        </w:rPr>
        <w:t xml:space="preserve"> </w:t>
      </w:r>
      <w:r>
        <w:rPr>
          <w:sz w:val="24"/>
        </w:rPr>
        <w:t>ou</w:t>
      </w:r>
      <w:r>
        <w:rPr>
          <w:spacing w:val="15"/>
          <w:sz w:val="24"/>
        </w:rPr>
        <w:t xml:space="preserve"> </w:t>
      </w:r>
      <w:r>
        <w:rPr>
          <w:sz w:val="24"/>
        </w:rPr>
        <w:t>le</w:t>
      </w:r>
      <w:r>
        <w:rPr>
          <w:spacing w:val="14"/>
          <w:sz w:val="24"/>
        </w:rPr>
        <w:t xml:space="preserve"> </w:t>
      </w:r>
      <w:r>
        <w:rPr>
          <w:sz w:val="24"/>
        </w:rPr>
        <w:t>son</w:t>
      </w:r>
      <w:r>
        <w:rPr>
          <w:spacing w:val="17"/>
          <w:sz w:val="24"/>
        </w:rPr>
        <w:t xml:space="preserve"> </w:t>
      </w:r>
      <w:r>
        <w:rPr>
          <w:sz w:val="24"/>
        </w:rPr>
        <w:t>du</w:t>
      </w:r>
      <w:r>
        <w:rPr>
          <w:spacing w:val="18"/>
          <w:sz w:val="24"/>
        </w:rPr>
        <w:t xml:space="preserve"> </w:t>
      </w:r>
      <w:r>
        <w:rPr>
          <w:sz w:val="24"/>
        </w:rPr>
        <w:t>graines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blé</w:t>
      </w:r>
      <w:r>
        <w:rPr>
          <w:spacing w:val="13"/>
          <w:sz w:val="24"/>
        </w:rPr>
        <w:t xml:space="preserve"> </w:t>
      </w:r>
      <w:r>
        <w:rPr>
          <w:sz w:val="24"/>
        </w:rPr>
        <w:t>dur</w:t>
      </w:r>
      <w:r>
        <w:rPr>
          <w:spacing w:val="16"/>
          <w:sz w:val="24"/>
        </w:rPr>
        <w:t xml:space="preserve"> </w:t>
      </w:r>
      <w:r>
        <w:rPr>
          <w:sz w:val="24"/>
        </w:rPr>
        <w:t>et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4"/>
          <w:sz w:val="24"/>
        </w:rPr>
        <w:t xml:space="preserve"> </w:t>
      </w:r>
      <w:r>
        <w:rPr>
          <w:sz w:val="24"/>
        </w:rPr>
        <w:t>semoule</w:t>
      </w:r>
      <w:r>
        <w:rPr>
          <w:spacing w:val="12"/>
          <w:sz w:val="24"/>
        </w:rPr>
        <w:t xml:space="preserve"> </w:t>
      </w:r>
      <w:r>
        <w:rPr>
          <w:sz w:val="24"/>
        </w:rPr>
        <w:t>sont</w:t>
      </w:r>
      <w:r>
        <w:rPr>
          <w:spacing w:val="16"/>
          <w:sz w:val="24"/>
        </w:rPr>
        <w:t xml:space="preserve"> </w:t>
      </w:r>
      <w:r>
        <w:rPr>
          <w:sz w:val="24"/>
        </w:rPr>
        <w:t>séparées</w:t>
      </w:r>
      <w:r>
        <w:rPr>
          <w:spacing w:val="-57"/>
          <w:sz w:val="24"/>
        </w:rPr>
        <w:t xml:space="preserve"> </w:t>
      </w:r>
      <w:r>
        <w:rPr>
          <w:sz w:val="24"/>
        </w:rPr>
        <w:t>(car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blé</w:t>
      </w:r>
      <w:r>
        <w:rPr>
          <w:spacing w:val="-1"/>
          <w:sz w:val="24"/>
        </w:rPr>
        <w:t xml:space="preserve"> </w:t>
      </w:r>
      <w:r>
        <w:rPr>
          <w:sz w:val="24"/>
        </w:rPr>
        <w:t>dur</w:t>
      </w:r>
      <w:r>
        <w:rPr>
          <w:spacing w:val="-1"/>
          <w:sz w:val="24"/>
        </w:rPr>
        <w:t xml:space="preserve"> </w:t>
      </w:r>
      <w:r>
        <w:rPr>
          <w:sz w:val="24"/>
        </w:rPr>
        <w:t>résiste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l’écrasent, il se réduit en</w:t>
      </w:r>
      <w:r>
        <w:rPr>
          <w:spacing w:val="-1"/>
          <w:sz w:val="24"/>
        </w:rPr>
        <w:t xml:space="preserve"> </w:t>
      </w:r>
      <w:r>
        <w:rPr>
          <w:sz w:val="24"/>
        </w:rPr>
        <w:t>semoule).</w:t>
      </w:r>
    </w:p>
    <w:p w:rsidR="003064C3" w:rsidRDefault="00000000">
      <w:pPr>
        <w:pStyle w:val="ListParagraph"/>
        <w:numPr>
          <w:ilvl w:val="0"/>
          <w:numId w:val="27"/>
        </w:numPr>
        <w:tabs>
          <w:tab w:val="left" w:pos="1197"/>
        </w:tabs>
        <w:spacing w:line="276" w:lineRule="auto"/>
        <w:ind w:right="1107"/>
        <w:rPr>
          <w:sz w:val="24"/>
        </w:rPr>
      </w:pPr>
      <w:r>
        <w:rPr>
          <w:b/>
          <w:sz w:val="24"/>
        </w:rPr>
        <w:t>Découpage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39"/>
          <w:sz w:val="24"/>
        </w:rPr>
        <w:t xml:space="preserve"> </w:t>
      </w:r>
      <w:r>
        <w:rPr>
          <w:sz w:val="24"/>
        </w:rPr>
        <w:t>une</w:t>
      </w:r>
      <w:r>
        <w:rPr>
          <w:spacing w:val="39"/>
          <w:sz w:val="24"/>
        </w:rPr>
        <w:t xml:space="preserve"> </w:t>
      </w:r>
      <w:r>
        <w:rPr>
          <w:sz w:val="24"/>
        </w:rPr>
        <w:t>opération</w:t>
      </w:r>
      <w:r>
        <w:rPr>
          <w:spacing w:val="39"/>
          <w:sz w:val="24"/>
        </w:rPr>
        <w:t xml:space="preserve"> </w:t>
      </w:r>
      <w:r>
        <w:rPr>
          <w:sz w:val="24"/>
        </w:rPr>
        <w:t>très</w:t>
      </w:r>
      <w:r>
        <w:rPr>
          <w:spacing w:val="40"/>
          <w:sz w:val="24"/>
        </w:rPr>
        <w:t xml:space="preserve"> </w:t>
      </w:r>
      <w:r>
        <w:rPr>
          <w:sz w:val="24"/>
        </w:rPr>
        <w:t>fréquente</w:t>
      </w:r>
      <w:r>
        <w:rPr>
          <w:spacing w:val="37"/>
          <w:sz w:val="24"/>
        </w:rPr>
        <w:t xml:space="preserve"> </w:t>
      </w:r>
      <w:r>
        <w:rPr>
          <w:sz w:val="24"/>
        </w:rPr>
        <w:t>dans</w:t>
      </w:r>
      <w:r>
        <w:rPr>
          <w:spacing w:val="41"/>
          <w:sz w:val="24"/>
        </w:rPr>
        <w:t xml:space="preserve"> </w:t>
      </w:r>
      <w:r>
        <w:rPr>
          <w:sz w:val="24"/>
        </w:rPr>
        <w:t>les</w:t>
      </w:r>
      <w:r>
        <w:rPr>
          <w:spacing w:val="39"/>
          <w:sz w:val="24"/>
        </w:rPr>
        <w:t xml:space="preserve"> </w:t>
      </w:r>
      <w:r>
        <w:rPr>
          <w:sz w:val="24"/>
        </w:rPr>
        <w:t>chaines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transformation,</w:t>
      </w:r>
      <w:r>
        <w:rPr>
          <w:spacing w:val="40"/>
          <w:sz w:val="24"/>
        </w:rPr>
        <w:t xml:space="preserve"> </w:t>
      </w:r>
      <w:r>
        <w:rPr>
          <w:sz w:val="24"/>
        </w:rPr>
        <w:t>c’est</w:t>
      </w:r>
      <w:r>
        <w:rPr>
          <w:spacing w:val="-57"/>
          <w:sz w:val="24"/>
        </w:rPr>
        <w:t xml:space="preserve"> </w:t>
      </w:r>
      <w:r>
        <w:rPr>
          <w:sz w:val="24"/>
        </w:rPr>
        <w:t>l’action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couper</w:t>
      </w:r>
      <w:r>
        <w:rPr>
          <w:spacing w:val="-1"/>
          <w:sz w:val="24"/>
        </w:rPr>
        <w:t xml:space="preserve"> </w:t>
      </w:r>
      <w:r>
        <w:rPr>
          <w:sz w:val="24"/>
        </w:rPr>
        <w:t>un produit  en morceaux.</w:t>
      </w:r>
    </w:p>
    <w:p w:rsidR="003064C3" w:rsidRDefault="00000000">
      <w:pPr>
        <w:pStyle w:val="BodyText"/>
        <w:spacing w:line="275" w:lineRule="exact"/>
        <w:ind w:left="476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découpage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viande,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fromage…</w:t>
      </w:r>
    </w:p>
    <w:p w:rsidR="003064C3" w:rsidRDefault="00000000">
      <w:pPr>
        <w:pStyle w:val="ListParagraph"/>
        <w:numPr>
          <w:ilvl w:val="0"/>
          <w:numId w:val="27"/>
        </w:numPr>
        <w:tabs>
          <w:tab w:val="left" w:pos="1197"/>
        </w:tabs>
        <w:spacing w:before="36" w:line="278" w:lineRule="auto"/>
        <w:ind w:right="1164"/>
        <w:rPr>
          <w:sz w:val="24"/>
        </w:rPr>
      </w:pPr>
      <w:r>
        <w:rPr>
          <w:b/>
          <w:sz w:val="24"/>
        </w:rPr>
        <w:t>Séparation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des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constituants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liquide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séparation</w:t>
      </w:r>
      <w:r>
        <w:rPr>
          <w:spacing w:val="7"/>
          <w:sz w:val="24"/>
        </w:rPr>
        <w:t xml:space="preserve"> </w:t>
      </w:r>
      <w:r>
        <w:rPr>
          <w:sz w:val="24"/>
        </w:rPr>
        <w:t>des</w:t>
      </w:r>
      <w:r>
        <w:rPr>
          <w:spacing w:val="8"/>
          <w:sz w:val="24"/>
        </w:rPr>
        <w:t xml:space="preserve"> </w:t>
      </w:r>
      <w:r>
        <w:rPr>
          <w:sz w:val="24"/>
        </w:rPr>
        <w:t>mélanges</w:t>
      </w:r>
      <w:r>
        <w:rPr>
          <w:spacing w:val="20"/>
          <w:sz w:val="24"/>
        </w:rPr>
        <w:t xml:space="preserve"> </w:t>
      </w:r>
      <w:r>
        <w:rPr>
          <w:sz w:val="24"/>
        </w:rPr>
        <w:t>permet</w:t>
      </w:r>
      <w:r>
        <w:rPr>
          <w:spacing w:val="14"/>
          <w:sz w:val="24"/>
        </w:rPr>
        <w:t xml:space="preserve"> </w:t>
      </w:r>
      <w:r>
        <w:rPr>
          <w:sz w:val="24"/>
        </w:rPr>
        <w:t>d’isoler</w:t>
      </w:r>
      <w:r>
        <w:rPr>
          <w:spacing w:val="6"/>
          <w:sz w:val="24"/>
        </w:rPr>
        <w:t xml:space="preserve"> </w:t>
      </w:r>
      <w:r>
        <w:rPr>
          <w:sz w:val="24"/>
        </w:rPr>
        <w:t>ou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séparer</w:t>
      </w:r>
      <w:r>
        <w:rPr>
          <w:spacing w:val="-1"/>
          <w:sz w:val="24"/>
        </w:rPr>
        <w:t xml:space="preserve"> </w:t>
      </w:r>
      <w:r>
        <w:rPr>
          <w:sz w:val="24"/>
        </w:rPr>
        <w:t>certains</w:t>
      </w:r>
      <w:r>
        <w:rPr>
          <w:spacing w:val="-1"/>
          <w:sz w:val="24"/>
        </w:rPr>
        <w:t xml:space="preserve"> </w:t>
      </w:r>
      <w:r>
        <w:rPr>
          <w:sz w:val="24"/>
        </w:rPr>
        <w:t>constituants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mélanges dans lesquels</w:t>
      </w:r>
      <w:r>
        <w:rPr>
          <w:spacing w:val="-1"/>
          <w:sz w:val="24"/>
        </w:rPr>
        <w:t xml:space="preserve"> </w:t>
      </w:r>
      <w:r>
        <w:rPr>
          <w:sz w:val="24"/>
        </w:rPr>
        <w:t>ils se</w:t>
      </w:r>
      <w:r>
        <w:rPr>
          <w:spacing w:val="-2"/>
          <w:sz w:val="24"/>
        </w:rPr>
        <w:t xml:space="preserve"> </w:t>
      </w:r>
      <w:r>
        <w:rPr>
          <w:sz w:val="24"/>
        </w:rPr>
        <w:t>trouvent.</w:t>
      </w:r>
    </w:p>
    <w:p w:rsidR="003064C3" w:rsidRDefault="00000000">
      <w:pPr>
        <w:pStyle w:val="BodyText"/>
        <w:spacing w:line="274" w:lineRule="exact"/>
        <w:ind w:left="476"/>
        <w:rPr>
          <w:b/>
        </w:rPr>
      </w:pPr>
      <w:r>
        <w:t>EX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lais,</w:t>
      </w:r>
      <w:r>
        <w:rPr>
          <w:spacing w:val="-1"/>
        </w:rPr>
        <w:t xml:space="preserve"> </w:t>
      </w:r>
      <w:r>
        <w:t>jus,</w:t>
      </w:r>
      <w:r>
        <w:rPr>
          <w:spacing w:val="-1"/>
        </w:rPr>
        <w:t xml:space="preserve"> </w:t>
      </w:r>
      <w:r>
        <w:t>eaux</w:t>
      </w:r>
      <w:r>
        <w:rPr>
          <w:b/>
        </w:rPr>
        <w:t>.</w:t>
      </w:r>
    </w:p>
    <w:p w:rsidR="003064C3" w:rsidRDefault="00000000">
      <w:pPr>
        <w:pStyle w:val="ListParagraph"/>
        <w:numPr>
          <w:ilvl w:val="0"/>
          <w:numId w:val="27"/>
        </w:numPr>
        <w:tabs>
          <w:tab w:val="left" w:pos="1197"/>
        </w:tabs>
        <w:spacing w:before="38" w:line="276" w:lineRule="auto"/>
        <w:ind w:right="1112"/>
        <w:rPr>
          <w:sz w:val="24"/>
        </w:rPr>
      </w:pPr>
      <w:r>
        <w:rPr>
          <w:b/>
          <w:sz w:val="24"/>
        </w:rPr>
        <w:t>Extrusion :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c’est</w:t>
      </w:r>
      <w:r>
        <w:rPr>
          <w:spacing w:val="21"/>
          <w:sz w:val="24"/>
        </w:rPr>
        <w:t xml:space="preserve"> </w:t>
      </w:r>
      <w:r>
        <w:rPr>
          <w:sz w:val="24"/>
        </w:rPr>
        <w:t>un</w:t>
      </w:r>
      <w:r>
        <w:rPr>
          <w:spacing w:val="18"/>
          <w:sz w:val="24"/>
        </w:rPr>
        <w:t xml:space="preserve"> </w:t>
      </w:r>
      <w:r>
        <w:rPr>
          <w:sz w:val="24"/>
        </w:rPr>
        <w:t>procédé</w:t>
      </w:r>
      <w:r>
        <w:rPr>
          <w:spacing w:val="16"/>
          <w:sz w:val="24"/>
        </w:rPr>
        <w:t xml:space="preserve"> </w:t>
      </w:r>
      <w:r>
        <w:rPr>
          <w:sz w:val="24"/>
        </w:rPr>
        <w:t>par</w:t>
      </w:r>
      <w:r>
        <w:rPr>
          <w:spacing w:val="17"/>
          <w:sz w:val="24"/>
        </w:rPr>
        <w:t xml:space="preserve"> </w:t>
      </w:r>
      <w:r>
        <w:rPr>
          <w:sz w:val="24"/>
        </w:rPr>
        <w:t>lequel</w:t>
      </w:r>
      <w:r>
        <w:rPr>
          <w:spacing w:val="20"/>
          <w:sz w:val="24"/>
        </w:rPr>
        <w:t xml:space="preserve"> </w:t>
      </w:r>
      <w:r>
        <w:rPr>
          <w:sz w:val="24"/>
        </w:rPr>
        <w:t>un</w:t>
      </w:r>
      <w:r>
        <w:rPr>
          <w:spacing w:val="17"/>
          <w:sz w:val="24"/>
        </w:rPr>
        <w:t xml:space="preserve"> </w:t>
      </w:r>
      <w:r>
        <w:rPr>
          <w:sz w:val="24"/>
        </w:rPr>
        <w:t>matériau</w:t>
      </w:r>
      <w:r>
        <w:rPr>
          <w:spacing w:val="18"/>
          <w:sz w:val="24"/>
        </w:rPr>
        <w:t xml:space="preserve"> </w:t>
      </w:r>
      <w:r>
        <w:rPr>
          <w:sz w:val="24"/>
        </w:rPr>
        <w:t>compressé</w:t>
      </w:r>
      <w:r>
        <w:rPr>
          <w:spacing w:val="17"/>
          <w:sz w:val="24"/>
        </w:rPr>
        <w:t xml:space="preserve"> </w:t>
      </w:r>
      <w:r>
        <w:rPr>
          <w:sz w:val="24"/>
        </w:rPr>
        <w:t>(ex</w:t>
      </w:r>
      <w:r>
        <w:rPr>
          <w:spacing w:val="23"/>
          <w:sz w:val="24"/>
        </w:rPr>
        <w:t xml:space="preserve"> </w:t>
      </w:r>
      <w:r>
        <w:rPr>
          <w:sz w:val="24"/>
        </w:rPr>
        <w:t>pate)</w:t>
      </w:r>
      <w:r>
        <w:rPr>
          <w:spacing w:val="18"/>
          <w:sz w:val="24"/>
        </w:rPr>
        <w:t xml:space="preserve"> </w:t>
      </w:r>
      <w:r>
        <w:rPr>
          <w:sz w:val="24"/>
        </w:rPr>
        <w:t>est</w:t>
      </w:r>
      <w:r>
        <w:rPr>
          <w:spacing w:val="18"/>
          <w:sz w:val="24"/>
        </w:rPr>
        <w:t xml:space="preserve"> </w:t>
      </w:r>
      <w:r>
        <w:rPr>
          <w:sz w:val="24"/>
        </w:rPr>
        <w:t>contrait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traverser</w:t>
      </w:r>
      <w:r>
        <w:rPr>
          <w:spacing w:val="59"/>
          <w:sz w:val="24"/>
        </w:rPr>
        <w:t xml:space="preserve"> </w:t>
      </w:r>
      <w:r>
        <w:rPr>
          <w:sz w:val="24"/>
        </w:rPr>
        <w:t>un tube</w:t>
      </w:r>
      <w:r>
        <w:rPr>
          <w:spacing w:val="1"/>
          <w:sz w:val="24"/>
        </w:rPr>
        <w:t xml:space="preserve"> </w:t>
      </w:r>
      <w:r>
        <w:rPr>
          <w:sz w:val="24"/>
        </w:rPr>
        <w:t>ayant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pièce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obtenir</w:t>
      </w:r>
    </w:p>
    <w:p w:rsidR="003064C3" w:rsidRDefault="00000000">
      <w:pPr>
        <w:pStyle w:val="BodyText"/>
        <w:spacing w:line="275" w:lineRule="exact"/>
        <w:ind w:left="476"/>
      </w:pPr>
      <w:r>
        <w:t>EX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industrie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pates alimentaires</w:t>
      </w:r>
      <w:r>
        <w:rPr>
          <w:spacing w:val="-3"/>
        </w:rPr>
        <w:t xml:space="preserve"> </w:t>
      </w:r>
      <w:r>
        <w:t>(formats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pates</w:t>
      </w:r>
      <w:r>
        <w:rPr>
          <w:spacing w:val="-4"/>
        </w:rPr>
        <w:t xml:space="preserve"> </w:t>
      </w:r>
      <w:r>
        <w:t>alimentaires),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biscuits.</w:t>
      </w:r>
    </w:p>
    <w:p w:rsidR="003064C3" w:rsidRDefault="003064C3">
      <w:pPr>
        <w:pStyle w:val="BodyText"/>
        <w:rPr>
          <w:sz w:val="32"/>
        </w:rPr>
      </w:pPr>
    </w:p>
    <w:p w:rsidR="003064C3" w:rsidRDefault="00000000">
      <w:pPr>
        <w:pStyle w:val="Heading1"/>
        <w:numPr>
          <w:ilvl w:val="2"/>
          <w:numId w:val="28"/>
        </w:numPr>
        <w:tabs>
          <w:tab w:val="left" w:pos="1178"/>
        </w:tabs>
        <w:jc w:val="both"/>
      </w:pPr>
      <w:r>
        <w:t>Les</w:t>
      </w:r>
      <w:r>
        <w:rPr>
          <w:spacing w:val="-4"/>
        </w:rPr>
        <w:t xml:space="preserve"> </w:t>
      </w:r>
      <w:r>
        <w:t>opérations</w:t>
      </w:r>
      <w:r>
        <w:rPr>
          <w:spacing w:val="-2"/>
        </w:rPr>
        <w:t xml:space="preserve"> </w:t>
      </w:r>
      <w:r>
        <w:t>d’extraction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décantation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filtration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0"/>
          <w:numId w:val="26"/>
        </w:numPr>
        <w:tabs>
          <w:tab w:val="left" w:pos="1197"/>
        </w:tabs>
        <w:spacing w:before="33" w:line="276" w:lineRule="auto"/>
        <w:ind w:right="1085"/>
        <w:jc w:val="both"/>
        <w:rPr>
          <w:sz w:val="24"/>
        </w:rPr>
      </w:pPr>
      <w:r>
        <w:rPr>
          <w:b/>
          <w:sz w:val="24"/>
        </w:rPr>
        <w:t>Extraction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pression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l’extraction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pression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procédé</w:t>
      </w:r>
      <w:r>
        <w:rPr>
          <w:spacing w:val="1"/>
          <w:sz w:val="24"/>
        </w:rPr>
        <w:t xml:space="preserve"> </w:t>
      </w:r>
      <w:r>
        <w:rPr>
          <w:sz w:val="24"/>
        </w:rPr>
        <w:t>permettant</w:t>
      </w:r>
      <w:r>
        <w:rPr>
          <w:spacing w:val="1"/>
          <w:sz w:val="24"/>
        </w:rPr>
        <w:t xml:space="preserve"> </w:t>
      </w:r>
      <w:r>
        <w:rPr>
          <w:sz w:val="24"/>
        </w:rPr>
        <w:t>l’extraction de l’huile des graines et des noix qui ne fait pas appel a des composés</w:t>
      </w:r>
      <w:r>
        <w:rPr>
          <w:spacing w:val="1"/>
          <w:sz w:val="24"/>
        </w:rPr>
        <w:t xml:space="preserve"> </w:t>
      </w:r>
      <w:r>
        <w:rPr>
          <w:sz w:val="24"/>
        </w:rPr>
        <w:t>chimiques…l’extraction par pression est la seule méthode utilisée dans le traitement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huiles de</w:t>
      </w:r>
      <w:r>
        <w:rPr>
          <w:spacing w:val="-1"/>
          <w:sz w:val="24"/>
        </w:rPr>
        <w:t xml:space="preserve"> </w:t>
      </w:r>
      <w:r>
        <w:rPr>
          <w:sz w:val="24"/>
        </w:rPr>
        <w:t>caméline</w:t>
      </w:r>
    </w:p>
    <w:p w:rsidR="003064C3" w:rsidRDefault="003064C3">
      <w:pPr>
        <w:spacing w:line="276" w:lineRule="auto"/>
        <w:jc w:val="both"/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/>
        <w:ind w:left="476"/>
        <w:jc w:val="both"/>
      </w:pPr>
      <w:r>
        <w:lastRenderedPageBreak/>
        <w:t>EX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extraction du</w:t>
      </w:r>
      <w:r>
        <w:rPr>
          <w:spacing w:val="-4"/>
        </w:rPr>
        <w:t xml:space="preserve"> </w:t>
      </w:r>
      <w:r>
        <w:t>jus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fruit,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l’huile</w:t>
      </w:r>
      <w:r>
        <w:rPr>
          <w:spacing w:val="-5"/>
        </w:rPr>
        <w:t xml:space="preserve"> </w:t>
      </w:r>
      <w:r>
        <w:t>végétale</w:t>
      </w:r>
      <w:r>
        <w:rPr>
          <w:spacing w:val="-3"/>
        </w:rPr>
        <w:t xml:space="preserve"> </w:t>
      </w:r>
      <w:r>
        <w:t>(olive).</w:t>
      </w:r>
    </w:p>
    <w:p w:rsidR="003064C3" w:rsidRDefault="00000000">
      <w:pPr>
        <w:pStyle w:val="ListParagraph"/>
        <w:numPr>
          <w:ilvl w:val="0"/>
          <w:numId w:val="26"/>
        </w:numPr>
        <w:tabs>
          <w:tab w:val="left" w:pos="1197"/>
        </w:tabs>
        <w:spacing w:before="43" w:line="276" w:lineRule="auto"/>
        <w:ind w:right="1084"/>
        <w:jc w:val="both"/>
        <w:rPr>
          <w:sz w:val="24"/>
        </w:rPr>
      </w:pPr>
      <w:r>
        <w:rPr>
          <w:b/>
          <w:sz w:val="24"/>
        </w:rPr>
        <w:t xml:space="preserve">Extraction par solvant </w:t>
      </w:r>
      <w:r>
        <w:rPr>
          <w:sz w:val="24"/>
        </w:rPr>
        <w:t>: cette technique permet</w:t>
      </w:r>
      <w:r>
        <w:rPr>
          <w:spacing w:val="60"/>
          <w:sz w:val="24"/>
        </w:rPr>
        <w:t xml:space="preserve"> </w:t>
      </w:r>
      <w:r>
        <w:rPr>
          <w:sz w:val="24"/>
        </w:rPr>
        <w:t>d’extraire une substance dissoute</w:t>
      </w:r>
      <w:r>
        <w:rPr>
          <w:spacing w:val="1"/>
          <w:sz w:val="24"/>
        </w:rPr>
        <w:t xml:space="preserve"> </w:t>
      </w:r>
      <w:r>
        <w:rPr>
          <w:sz w:val="24"/>
        </w:rPr>
        <w:t>dans un solvant (phase d’alimentation), à l’aide d’un autre solvant d’extraction, dans</w:t>
      </w:r>
      <w:r>
        <w:rPr>
          <w:spacing w:val="1"/>
          <w:sz w:val="24"/>
        </w:rPr>
        <w:t xml:space="preserve"> </w:t>
      </w:r>
      <w:r>
        <w:rPr>
          <w:sz w:val="24"/>
        </w:rPr>
        <w:t>lequel elle est plus soluble .Le solvant initial et le solvant d’extraction ne doivent pas</w:t>
      </w:r>
      <w:r>
        <w:rPr>
          <w:spacing w:val="1"/>
          <w:sz w:val="24"/>
        </w:rPr>
        <w:t xml:space="preserve"> </w:t>
      </w:r>
      <w:r>
        <w:rPr>
          <w:sz w:val="24"/>
        </w:rPr>
        <w:t>être</w:t>
      </w:r>
      <w:r>
        <w:rPr>
          <w:spacing w:val="-5"/>
          <w:sz w:val="24"/>
        </w:rPr>
        <w:t xml:space="preserve"> </w:t>
      </w:r>
      <w:r>
        <w:rPr>
          <w:sz w:val="24"/>
        </w:rPr>
        <w:t>miscible.</w:t>
      </w:r>
    </w:p>
    <w:p w:rsidR="003064C3" w:rsidRDefault="00000000">
      <w:pPr>
        <w:pStyle w:val="BodyText"/>
        <w:spacing w:line="274" w:lineRule="exact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huile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graines,</w:t>
      </w:r>
      <w:r>
        <w:rPr>
          <w:spacing w:val="-1"/>
        </w:rPr>
        <w:t xml:space="preserve"> </w:t>
      </w:r>
      <w:r>
        <w:t>oléagineuses,</w:t>
      </w:r>
      <w:r>
        <w:rPr>
          <w:spacing w:val="-1"/>
        </w:rPr>
        <w:t xml:space="preserve"> </w:t>
      </w:r>
      <w:r>
        <w:t>huile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soja,</w:t>
      </w:r>
      <w:r>
        <w:rPr>
          <w:spacing w:val="1"/>
        </w:rPr>
        <w:t xml:space="preserve"> </w:t>
      </w:r>
      <w:r>
        <w:t>colza…</w:t>
      </w:r>
    </w:p>
    <w:p w:rsidR="003064C3" w:rsidRDefault="00000000">
      <w:pPr>
        <w:pStyle w:val="ListParagraph"/>
        <w:numPr>
          <w:ilvl w:val="0"/>
          <w:numId w:val="26"/>
        </w:numPr>
        <w:tabs>
          <w:tab w:val="left" w:pos="1197"/>
        </w:tabs>
        <w:spacing w:before="43" w:line="276" w:lineRule="auto"/>
        <w:ind w:right="1079"/>
        <w:jc w:val="both"/>
        <w:rPr>
          <w:sz w:val="24"/>
        </w:rPr>
      </w:pP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décantation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statique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c’est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technique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séparation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matières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suspension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colloïdes</w:t>
      </w:r>
      <w:r>
        <w:rPr>
          <w:spacing w:val="1"/>
          <w:sz w:val="24"/>
        </w:rPr>
        <w:t xml:space="preserve"> </w:t>
      </w:r>
      <w:r>
        <w:rPr>
          <w:sz w:val="24"/>
        </w:rPr>
        <w:t>rassemblés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floc,</w:t>
      </w:r>
      <w:r>
        <w:rPr>
          <w:spacing w:val="1"/>
          <w:sz w:val="24"/>
        </w:rPr>
        <w:t xml:space="preserve"> </w:t>
      </w:r>
      <w:r>
        <w:rPr>
          <w:sz w:val="24"/>
        </w:rPr>
        <w:t>après</w:t>
      </w:r>
      <w:r>
        <w:rPr>
          <w:spacing w:val="1"/>
          <w:sz w:val="24"/>
        </w:rPr>
        <w:t xml:space="preserve"> </w:t>
      </w:r>
      <w:r>
        <w:rPr>
          <w:sz w:val="24"/>
        </w:rPr>
        <w:t>l’étape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coagulation-</w:t>
      </w:r>
      <w:r>
        <w:rPr>
          <w:spacing w:val="1"/>
          <w:sz w:val="24"/>
        </w:rPr>
        <w:t xml:space="preserve"> </w:t>
      </w:r>
      <w:r>
        <w:rPr>
          <w:sz w:val="24"/>
        </w:rPr>
        <w:t>floculation.Cette</w:t>
      </w:r>
      <w:r>
        <w:rPr>
          <w:spacing w:val="1"/>
          <w:sz w:val="24"/>
        </w:rPr>
        <w:t xml:space="preserve"> </w:t>
      </w:r>
      <w:r>
        <w:rPr>
          <w:sz w:val="24"/>
        </w:rPr>
        <w:t>technique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très</w:t>
      </w:r>
      <w:r>
        <w:rPr>
          <w:spacing w:val="1"/>
          <w:sz w:val="24"/>
        </w:rPr>
        <w:t xml:space="preserve"> </w:t>
      </w:r>
      <w:r>
        <w:rPr>
          <w:sz w:val="24"/>
        </w:rPr>
        <w:t>répandue</w:t>
      </w:r>
      <w:r>
        <w:rPr>
          <w:spacing w:val="1"/>
          <w:sz w:val="24"/>
        </w:rPr>
        <w:t xml:space="preserve"> </w:t>
      </w:r>
      <w:r>
        <w:rPr>
          <w:sz w:val="24"/>
        </w:rPr>
        <w:t>dans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usines</w:t>
      </w:r>
      <w:r>
        <w:rPr>
          <w:spacing w:val="1"/>
          <w:sz w:val="24"/>
        </w:rPr>
        <w:t xml:space="preserve"> </w:t>
      </w:r>
      <w:r>
        <w:rPr>
          <w:sz w:val="24"/>
        </w:rPr>
        <w:t>d’épuration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traitement</w:t>
      </w:r>
      <w:r>
        <w:rPr>
          <w:spacing w:val="-1"/>
          <w:sz w:val="24"/>
        </w:rPr>
        <w:t xml:space="preserve"> </w:t>
      </w:r>
      <w:r>
        <w:rPr>
          <w:sz w:val="24"/>
        </w:rPr>
        <w:t>des eaux</w:t>
      </w:r>
      <w:r>
        <w:rPr>
          <w:spacing w:val="5"/>
          <w:sz w:val="24"/>
        </w:rPr>
        <w:t xml:space="preserve"> </w:t>
      </w:r>
      <w:r>
        <w:rPr>
          <w:sz w:val="24"/>
        </w:rPr>
        <w:t>usées</w:t>
      </w:r>
      <w:r>
        <w:rPr>
          <w:spacing w:val="5"/>
          <w:sz w:val="24"/>
        </w:rPr>
        <w:t xml:space="preserve"> </w:t>
      </w:r>
      <w:r>
        <w:rPr>
          <w:sz w:val="24"/>
        </w:rPr>
        <w:t>des stations.</w:t>
      </w:r>
    </w:p>
    <w:p w:rsidR="003064C3" w:rsidRDefault="00000000">
      <w:pPr>
        <w:pStyle w:val="BodyText"/>
        <w:spacing w:line="274" w:lineRule="exact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dépollution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eaux</w:t>
      </w:r>
      <w:r>
        <w:rPr>
          <w:spacing w:val="1"/>
        </w:rPr>
        <w:t xml:space="preserve"> </w:t>
      </w:r>
      <w:r>
        <w:t>usées</w:t>
      </w:r>
      <w:r>
        <w:rPr>
          <w:spacing w:val="-1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stations dépuration.</w:t>
      </w:r>
    </w:p>
    <w:p w:rsidR="003064C3" w:rsidRDefault="00000000">
      <w:pPr>
        <w:pStyle w:val="ListParagraph"/>
        <w:numPr>
          <w:ilvl w:val="0"/>
          <w:numId w:val="26"/>
        </w:numPr>
        <w:tabs>
          <w:tab w:val="left" w:pos="1197"/>
        </w:tabs>
        <w:spacing w:before="43" w:line="276" w:lineRule="auto"/>
        <w:ind w:right="1078"/>
        <w:jc w:val="both"/>
        <w:rPr>
          <w:sz w:val="24"/>
        </w:rPr>
      </w:pPr>
      <w:r>
        <w:rPr>
          <w:b/>
          <w:sz w:val="24"/>
        </w:rPr>
        <w:t xml:space="preserve">Décantation </w:t>
      </w:r>
      <w:r>
        <w:rPr>
          <w:sz w:val="24"/>
        </w:rPr>
        <w:t>: une opération unitaire de séparation de particules (solides ou liquides)</w:t>
      </w:r>
      <w:r>
        <w:rPr>
          <w:spacing w:val="1"/>
          <w:sz w:val="24"/>
        </w:rPr>
        <w:t xml:space="preserve"> </w:t>
      </w:r>
      <w:r>
        <w:rPr>
          <w:sz w:val="24"/>
        </w:rPr>
        <w:t>dispersées dans un liquide grâce à la force centrifuge obtenue par une rotation rapide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bol qui contient le produit.</w:t>
      </w:r>
    </w:p>
    <w:p w:rsidR="003064C3" w:rsidRDefault="00000000">
      <w:pPr>
        <w:pStyle w:val="BodyText"/>
        <w:spacing w:before="1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écrémage</w:t>
      </w:r>
      <w:r>
        <w:rPr>
          <w:spacing w:val="-2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lait.</w:t>
      </w:r>
    </w:p>
    <w:p w:rsidR="003064C3" w:rsidRDefault="00000000">
      <w:pPr>
        <w:pStyle w:val="ListParagraph"/>
        <w:numPr>
          <w:ilvl w:val="0"/>
          <w:numId w:val="26"/>
        </w:numPr>
        <w:tabs>
          <w:tab w:val="left" w:pos="1197"/>
        </w:tabs>
        <w:spacing w:before="41" w:line="276" w:lineRule="auto"/>
        <w:ind w:right="1079"/>
        <w:jc w:val="both"/>
        <w:rPr>
          <w:sz w:val="24"/>
        </w:rPr>
      </w:pPr>
      <w:r>
        <w:rPr>
          <w:b/>
          <w:sz w:val="24"/>
        </w:rPr>
        <w:t xml:space="preserve">La filtration : </w:t>
      </w:r>
      <w:r>
        <w:rPr>
          <w:sz w:val="24"/>
        </w:rPr>
        <w:t>est procédé de séparation permettant de séparer les constituants d’un</w:t>
      </w:r>
      <w:r>
        <w:rPr>
          <w:spacing w:val="1"/>
          <w:sz w:val="24"/>
        </w:rPr>
        <w:t xml:space="preserve"> </w:t>
      </w:r>
      <w:r>
        <w:rPr>
          <w:sz w:val="24"/>
        </w:rPr>
        <w:t>mélange qui possède une phase liquide et une phase solide ou travers d’un milieu</w:t>
      </w:r>
      <w:r>
        <w:rPr>
          <w:spacing w:val="1"/>
          <w:sz w:val="24"/>
        </w:rPr>
        <w:t xml:space="preserve"> </w:t>
      </w:r>
      <w:r>
        <w:rPr>
          <w:sz w:val="24"/>
        </w:rPr>
        <w:t>poreux.</w:t>
      </w:r>
      <w:r>
        <w:rPr>
          <w:spacing w:val="1"/>
          <w:sz w:val="24"/>
        </w:rPr>
        <w:t xml:space="preserve"> </w:t>
      </w:r>
      <w:r>
        <w:rPr>
          <w:sz w:val="24"/>
        </w:rPr>
        <w:t>L’utilisation</w:t>
      </w:r>
      <w:r>
        <w:rPr>
          <w:spacing w:val="1"/>
          <w:sz w:val="24"/>
        </w:rPr>
        <w:t xml:space="preserve"> </w:t>
      </w:r>
      <w:r>
        <w:rPr>
          <w:sz w:val="24"/>
        </w:rPr>
        <w:t>d’un</w:t>
      </w:r>
      <w:r>
        <w:rPr>
          <w:spacing w:val="1"/>
          <w:sz w:val="24"/>
        </w:rPr>
        <w:t xml:space="preserve"> </w:t>
      </w:r>
      <w:r>
        <w:rPr>
          <w:sz w:val="24"/>
        </w:rPr>
        <w:t>filtre</w:t>
      </w:r>
      <w:r>
        <w:rPr>
          <w:spacing w:val="1"/>
          <w:sz w:val="24"/>
        </w:rPr>
        <w:t xml:space="preserve"> </w:t>
      </w:r>
      <w:r>
        <w:rPr>
          <w:sz w:val="24"/>
        </w:rPr>
        <w:t>permet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retenir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particules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mélanges</w:t>
      </w:r>
      <w:r>
        <w:rPr>
          <w:spacing w:val="1"/>
          <w:sz w:val="24"/>
        </w:rPr>
        <w:t xml:space="preserve"> </w:t>
      </w:r>
      <w:r>
        <w:rPr>
          <w:sz w:val="24"/>
        </w:rPr>
        <w:t>hétérogènes</w:t>
      </w:r>
      <w:r>
        <w:rPr>
          <w:spacing w:val="-1"/>
          <w:sz w:val="24"/>
        </w:rPr>
        <w:t xml:space="preserve"> </w:t>
      </w:r>
      <w:r>
        <w:rPr>
          <w:sz w:val="24"/>
        </w:rPr>
        <w:t>qui sont plus</w:t>
      </w:r>
      <w:r>
        <w:rPr>
          <w:spacing w:val="-3"/>
          <w:sz w:val="24"/>
        </w:rPr>
        <w:t xml:space="preserve"> </w:t>
      </w:r>
      <w:r>
        <w:rPr>
          <w:sz w:val="24"/>
        </w:rPr>
        <w:t>grosses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les trous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2"/>
          <w:sz w:val="24"/>
        </w:rPr>
        <w:t xml:space="preserve"> </w:t>
      </w:r>
      <w:r>
        <w:rPr>
          <w:sz w:val="24"/>
        </w:rPr>
        <w:t>filtre.</w:t>
      </w:r>
    </w:p>
    <w:p w:rsidR="003064C3" w:rsidRDefault="00000000">
      <w:pPr>
        <w:pStyle w:val="BodyText"/>
        <w:spacing w:line="274" w:lineRule="exact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clarification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boissons,</w:t>
      </w:r>
      <w:r>
        <w:rPr>
          <w:spacing w:val="-3"/>
        </w:rPr>
        <w:t xml:space="preserve"> </w:t>
      </w:r>
      <w:r>
        <w:t>jus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l’orange,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pommes..</w:t>
      </w:r>
    </w:p>
    <w:p w:rsidR="003064C3" w:rsidRDefault="003064C3">
      <w:pPr>
        <w:pStyle w:val="BodyText"/>
        <w:spacing w:before="10"/>
        <w:rPr>
          <w:sz w:val="31"/>
        </w:rPr>
      </w:pPr>
    </w:p>
    <w:p w:rsidR="003064C3" w:rsidRDefault="00000000">
      <w:pPr>
        <w:pStyle w:val="Heading1"/>
        <w:numPr>
          <w:ilvl w:val="2"/>
          <w:numId w:val="28"/>
        </w:numPr>
        <w:tabs>
          <w:tab w:val="left" w:pos="1238"/>
        </w:tabs>
        <w:spacing w:before="1"/>
        <w:ind w:left="1237" w:hanging="764"/>
        <w:jc w:val="both"/>
      </w:pPr>
      <w:r>
        <w:t>Les</w:t>
      </w:r>
      <w:r>
        <w:rPr>
          <w:spacing w:val="-3"/>
        </w:rPr>
        <w:t xml:space="preserve"> </w:t>
      </w:r>
      <w:r>
        <w:t>opération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séparation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0"/>
          <w:numId w:val="25"/>
        </w:numPr>
        <w:tabs>
          <w:tab w:val="left" w:pos="1197"/>
        </w:tabs>
        <w:spacing w:before="36" w:line="276" w:lineRule="auto"/>
        <w:ind w:right="1082"/>
        <w:jc w:val="both"/>
        <w:rPr>
          <w:sz w:val="24"/>
        </w:rPr>
      </w:pPr>
      <w:r>
        <w:rPr>
          <w:b/>
          <w:sz w:val="24"/>
        </w:rPr>
        <w:t xml:space="preserve">Distillation : </w:t>
      </w:r>
      <w:r>
        <w:rPr>
          <w:sz w:val="24"/>
        </w:rPr>
        <w:t>c’est</w:t>
      </w:r>
      <w:r>
        <w:rPr>
          <w:spacing w:val="1"/>
          <w:sz w:val="24"/>
        </w:rPr>
        <w:t xml:space="preserve"> </w:t>
      </w:r>
      <w:r>
        <w:rPr>
          <w:sz w:val="24"/>
        </w:rPr>
        <w:t>un procédé de séparation</w:t>
      </w:r>
      <w:r>
        <w:rPr>
          <w:spacing w:val="60"/>
          <w:sz w:val="24"/>
        </w:rPr>
        <w:t xml:space="preserve"> </w:t>
      </w:r>
      <w:r>
        <w:rPr>
          <w:sz w:val="24"/>
        </w:rPr>
        <w:t>de mélange de substances liquides dont</w:t>
      </w:r>
      <w:r>
        <w:rPr>
          <w:spacing w:val="1"/>
          <w:sz w:val="24"/>
        </w:rPr>
        <w:t xml:space="preserve"> </w:t>
      </w:r>
      <w:r>
        <w:rPr>
          <w:sz w:val="24"/>
        </w:rPr>
        <w:t>les températures d’ébullition sont différentes. Elle permet de séparer les constituants</w:t>
      </w:r>
      <w:r>
        <w:rPr>
          <w:spacing w:val="1"/>
          <w:sz w:val="24"/>
        </w:rPr>
        <w:t xml:space="preserve"> </w:t>
      </w:r>
      <w:r>
        <w:rPr>
          <w:sz w:val="24"/>
        </w:rPr>
        <w:t>d’un</w:t>
      </w:r>
      <w:r>
        <w:rPr>
          <w:spacing w:val="-2"/>
          <w:sz w:val="24"/>
        </w:rPr>
        <w:t xml:space="preserve"> </w:t>
      </w:r>
      <w:r>
        <w:rPr>
          <w:sz w:val="24"/>
        </w:rPr>
        <w:t>mélange</w:t>
      </w:r>
      <w:r>
        <w:rPr>
          <w:spacing w:val="-1"/>
          <w:sz w:val="24"/>
        </w:rPr>
        <w:t xml:space="preserve"> </w:t>
      </w:r>
      <w:r>
        <w:rPr>
          <w:sz w:val="24"/>
        </w:rPr>
        <w:t>homogène.</w:t>
      </w:r>
    </w:p>
    <w:p w:rsidR="003064C3" w:rsidRDefault="00000000">
      <w:pPr>
        <w:pStyle w:val="BodyText"/>
        <w:spacing w:before="3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distillation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l’alcool.</w:t>
      </w:r>
    </w:p>
    <w:p w:rsidR="003064C3" w:rsidRDefault="00000000">
      <w:pPr>
        <w:pStyle w:val="ListParagraph"/>
        <w:numPr>
          <w:ilvl w:val="0"/>
          <w:numId w:val="25"/>
        </w:numPr>
        <w:tabs>
          <w:tab w:val="left" w:pos="1197"/>
        </w:tabs>
        <w:spacing w:before="38" w:line="276" w:lineRule="auto"/>
        <w:ind w:right="1085"/>
        <w:jc w:val="both"/>
        <w:rPr>
          <w:sz w:val="24"/>
        </w:rPr>
      </w:pPr>
      <w:r>
        <w:rPr>
          <w:b/>
          <w:sz w:val="24"/>
        </w:rPr>
        <w:t>Condensation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terme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condensation</w:t>
      </w:r>
      <w:r>
        <w:rPr>
          <w:spacing w:val="1"/>
          <w:sz w:val="24"/>
        </w:rPr>
        <w:t xml:space="preserve"> </w:t>
      </w:r>
      <w:r>
        <w:rPr>
          <w:sz w:val="24"/>
        </w:rPr>
        <w:t>désigne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phénomène</w:t>
      </w:r>
      <w:r>
        <w:rPr>
          <w:spacing w:val="1"/>
          <w:sz w:val="24"/>
        </w:rPr>
        <w:t xml:space="preserve"> </w:t>
      </w:r>
      <w:r>
        <w:rPr>
          <w:sz w:val="24"/>
        </w:rPr>
        <w:t>physique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changement d’état de la matière et plus exactement, le passage de l’état de gaz a état</w:t>
      </w:r>
      <w:r>
        <w:rPr>
          <w:spacing w:val="1"/>
          <w:sz w:val="24"/>
        </w:rPr>
        <w:t xml:space="preserve"> </w:t>
      </w:r>
      <w:r>
        <w:rPr>
          <w:sz w:val="24"/>
        </w:rPr>
        <w:t>condensé, solide ou parfois liquide. Dans ce dernier cas, il est toutefois préférable de</w:t>
      </w:r>
      <w:r>
        <w:rPr>
          <w:spacing w:val="1"/>
          <w:sz w:val="24"/>
        </w:rPr>
        <w:t xml:space="preserve"> </w:t>
      </w:r>
      <w:r>
        <w:rPr>
          <w:sz w:val="24"/>
        </w:rPr>
        <w:t>parler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condensation</w:t>
      </w:r>
      <w:r>
        <w:rPr>
          <w:spacing w:val="-1"/>
          <w:sz w:val="24"/>
        </w:rPr>
        <w:t xml:space="preserve"> </w:t>
      </w:r>
      <w:r>
        <w:rPr>
          <w:sz w:val="24"/>
        </w:rPr>
        <w:t>liquide</w:t>
      </w:r>
      <w:r>
        <w:rPr>
          <w:spacing w:val="-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même, d’employer le terme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liquéfaction.</w:t>
      </w:r>
    </w:p>
    <w:p w:rsidR="003064C3" w:rsidRDefault="00000000">
      <w:pPr>
        <w:pStyle w:val="BodyText"/>
        <w:spacing w:before="1"/>
        <w:ind w:left="476"/>
        <w:jc w:val="both"/>
      </w:pPr>
      <w:r>
        <w:t>EX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lait</w:t>
      </w:r>
      <w:r>
        <w:rPr>
          <w:spacing w:val="-3"/>
        </w:rPr>
        <w:t xml:space="preserve"> </w:t>
      </w:r>
      <w:r>
        <w:t>condensé.</w:t>
      </w:r>
    </w:p>
    <w:p w:rsidR="003064C3" w:rsidRDefault="00000000">
      <w:pPr>
        <w:pStyle w:val="ListParagraph"/>
        <w:numPr>
          <w:ilvl w:val="0"/>
          <w:numId w:val="25"/>
        </w:numPr>
        <w:tabs>
          <w:tab w:val="left" w:pos="1197"/>
        </w:tabs>
        <w:spacing w:before="38" w:line="276" w:lineRule="auto"/>
        <w:ind w:right="1090"/>
        <w:jc w:val="both"/>
        <w:rPr>
          <w:sz w:val="24"/>
        </w:rPr>
      </w:pPr>
      <w:r>
        <w:rPr>
          <w:b/>
          <w:sz w:val="24"/>
        </w:rPr>
        <w:t xml:space="preserve">Cristallisation : </w:t>
      </w:r>
      <w:r>
        <w:rPr>
          <w:sz w:val="24"/>
        </w:rPr>
        <w:t>est une opération unitaire du génie chimique consiste à isoler un</w:t>
      </w:r>
      <w:r>
        <w:rPr>
          <w:spacing w:val="1"/>
          <w:sz w:val="24"/>
        </w:rPr>
        <w:t xml:space="preserve"> </w:t>
      </w:r>
      <w:r>
        <w:rPr>
          <w:sz w:val="24"/>
        </w:rPr>
        <w:t>produit sous forme de cristaux. La cristallisation est l’une des opérations physique les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anciennes pratiquées,</w:t>
      </w:r>
      <w:r>
        <w:rPr>
          <w:spacing w:val="-1"/>
          <w:sz w:val="24"/>
        </w:rPr>
        <w:t xml:space="preserve"> </w:t>
      </w:r>
      <w:r>
        <w:rPr>
          <w:sz w:val="24"/>
        </w:rPr>
        <w:t>avec</w:t>
      </w:r>
      <w:r>
        <w:rPr>
          <w:spacing w:val="-3"/>
          <w:sz w:val="24"/>
        </w:rPr>
        <w:t xml:space="preserve"> </w:t>
      </w:r>
      <w:r>
        <w:rPr>
          <w:sz w:val="24"/>
        </w:rPr>
        <w:t>l’évaporation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l’eau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mer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isoler</w:t>
      </w:r>
      <w:r>
        <w:rPr>
          <w:spacing w:val="-4"/>
          <w:sz w:val="24"/>
        </w:rPr>
        <w:t xml:space="preserve"> </w:t>
      </w:r>
      <w:r>
        <w:rPr>
          <w:sz w:val="24"/>
        </w:rPr>
        <w:t>du</w:t>
      </w:r>
      <w:r>
        <w:rPr>
          <w:spacing w:val="4"/>
          <w:sz w:val="24"/>
        </w:rPr>
        <w:t xml:space="preserve"> </w:t>
      </w:r>
      <w:r>
        <w:rPr>
          <w:sz w:val="24"/>
        </w:rPr>
        <w:t>sel.</w:t>
      </w:r>
    </w:p>
    <w:p w:rsidR="003064C3" w:rsidRDefault="00000000">
      <w:pPr>
        <w:pStyle w:val="BodyText"/>
        <w:spacing w:before="3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sucre (saccharose).</w:t>
      </w:r>
    </w:p>
    <w:p w:rsidR="003064C3" w:rsidRDefault="003064C3">
      <w:pPr>
        <w:pStyle w:val="BodyText"/>
        <w:spacing w:before="9"/>
        <w:rPr>
          <w:sz w:val="31"/>
        </w:rPr>
      </w:pPr>
    </w:p>
    <w:p w:rsidR="003064C3" w:rsidRDefault="00000000">
      <w:pPr>
        <w:pStyle w:val="Heading1"/>
        <w:numPr>
          <w:ilvl w:val="2"/>
          <w:numId w:val="28"/>
        </w:numPr>
        <w:tabs>
          <w:tab w:val="left" w:pos="1178"/>
        </w:tabs>
      </w:pPr>
      <w:r>
        <w:t>Les</w:t>
      </w:r>
      <w:r>
        <w:rPr>
          <w:spacing w:val="-4"/>
        </w:rPr>
        <w:t xml:space="preserve"> </w:t>
      </w:r>
      <w:r>
        <w:t>opérations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mélange,</w:t>
      </w:r>
      <w:r>
        <w:rPr>
          <w:spacing w:val="-1"/>
        </w:rPr>
        <w:t xml:space="preserve"> </w:t>
      </w:r>
      <w:r>
        <w:t>texturation, mise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0"/>
          <w:numId w:val="24"/>
        </w:numPr>
        <w:tabs>
          <w:tab w:val="left" w:pos="1197"/>
        </w:tabs>
        <w:spacing w:before="33" w:line="276" w:lineRule="auto"/>
        <w:ind w:right="1108"/>
        <w:rPr>
          <w:sz w:val="24"/>
        </w:rPr>
      </w:pPr>
      <w:r>
        <w:rPr>
          <w:b/>
          <w:sz w:val="24"/>
        </w:rPr>
        <w:t>Mélange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une</w:t>
      </w:r>
      <w:r>
        <w:rPr>
          <w:spacing w:val="4"/>
          <w:sz w:val="24"/>
        </w:rPr>
        <w:t xml:space="preserve"> </w:t>
      </w:r>
      <w:r>
        <w:rPr>
          <w:sz w:val="24"/>
        </w:rPr>
        <w:t>opération</w:t>
      </w:r>
      <w:r>
        <w:rPr>
          <w:spacing w:val="8"/>
          <w:sz w:val="24"/>
        </w:rPr>
        <w:t xml:space="preserve"> </w:t>
      </w:r>
      <w:r>
        <w:rPr>
          <w:sz w:val="24"/>
        </w:rPr>
        <w:t>courante</w:t>
      </w:r>
      <w:r>
        <w:rPr>
          <w:spacing w:val="5"/>
          <w:sz w:val="24"/>
        </w:rPr>
        <w:t xml:space="preserve"> </w:t>
      </w:r>
      <w:r>
        <w:rPr>
          <w:sz w:val="24"/>
        </w:rPr>
        <w:t>dans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transformation</w:t>
      </w:r>
      <w:r>
        <w:rPr>
          <w:spacing w:val="7"/>
          <w:sz w:val="24"/>
        </w:rPr>
        <w:t xml:space="preserve"> </w:t>
      </w:r>
      <w:r>
        <w:rPr>
          <w:sz w:val="24"/>
        </w:rPr>
        <w:t>alimentaire,</w:t>
      </w:r>
      <w:r>
        <w:rPr>
          <w:spacing w:val="7"/>
          <w:sz w:val="24"/>
        </w:rPr>
        <w:t xml:space="preserve"> </w:t>
      </w:r>
      <w:r>
        <w:rPr>
          <w:sz w:val="24"/>
        </w:rPr>
        <w:t>est</w:t>
      </w:r>
      <w:r>
        <w:rPr>
          <w:spacing w:val="6"/>
          <w:sz w:val="24"/>
        </w:rPr>
        <w:t xml:space="preserve"> </w:t>
      </w:r>
      <w:r>
        <w:rPr>
          <w:sz w:val="24"/>
        </w:rPr>
        <w:t>utilisée</w:t>
      </w:r>
      <w:r>
        <w:rPr>
          <w:spacing w:val="6"/>
          <w:sz w:val="24"/>
        </w:rPr>
        <w:t xml:space="preserve"> </w:t>
      </w:r>
      <w:r>
        <w:rPr>
          <w:sz w:val="24"/>
        </w:rPr>
        <w:t>pour</w:t>
      </w:r>
      <w:r>
        <w:rPr>
          <w:spacing w:val="-57"/>
          <w:sz w:val="24"/>
        </w:rPr>
        <w:t xml:space="preserve"> </w:t>
      </w:r>
      <w:r>
        <w:rPr>
          <w:sz w:val="24"/>
        </w:rPr>
        <w:t>obtenir</w:t>
      </w:r>
      <w:r>
        <w:rPr>
          <w:spacing w:val="-4"/>
          <w:sz w:val="24"/>
        </w:rPr>
        <w:t xml:space="preserve"> </w:t>
      </w:r>
      <w:r>
        <w:rPr>
          <w:sz w:val="24"/>
        </w:rPr>
        <w:t>un produit lisse, homogène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d’une</w:t>
      </w:r>
      <w:r>
        <w:rPr>
          <w:spacing w:val="-1"/>
          <w:sz w:val="24"/>
        </w:rPr>
        <w:t xml:space="preserve"> </w:t>
      </w:r>
      <w:r>
        <w:rPr>
          <w:sz w:val="24"/>
        </w:rPr>
        <w:t>qualité</w:t>
      </w:r>
      <w:r>
        <w:rPr>
          <w:spacing w:val="-1"/>
          <w:sz w:val="24"/>
        </w:rPr>
        <w:t xml:space="preserve"> </w:t>
      </w:r>
      <w:r>
        <w:rPr>
          <w:sz w:val="24"/>
        </w:rPr>
        <w:t>constante.</w:t>
      </w:r>
    </w:p>
    <w:p w:rsidR="003064C3" w:rsidRDefault="00000000">
      <w:pPr>
        <w:pStyle w:val="BodyText"/>
        <w:spacing w:before="2"/>
        <w:ind w:left="476"/>
      </w:pPr>
      <w:r>
        <w:t>EX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mélange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produits secs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liquides.</w:t>
      </w:r>
    </w:p>
    <w:p w:rsidR="003064C3" w:rsidRDefault="00000000">
      <w:pPr>
        <w:pStyle w:val="ListParagraph"/>
        <w:numPr>
          <w:ilvl w:val="0"/>
          <w:numId w:val="24"/>
        </w:numPr>
        <w:tabs>
          <w:tab w:val="left" w:pos="1197"/>
        </w:tabs>
        <w:spacing w:before="41" w:line="276" w:lineRule="auto"/>
        <w:ind w:right="1113"/>
        <w:rPr>
          <w:sz w:val="24"/>
        </w:rPr>
      </w:pPr>
      <w:r>
        <w:rPr>
          <w:b/>
          <w:sz w:val="24"/>
        </w:rPr>
        <w:t>Texturation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une</w:t>
      </w:r>
      <w:r>
        <w:rPr>
          <w:spacing w:val="21"/>
          <w:sz w:val="24"/>
        </w:rPr>
        <w:t xml:space="preserve"> </w:t>
      </w:r>
      <w:r>
        <w:rPr>
          <w:sz w:val="24"/>
        </w:rPr>
        <w:t>opération</w:t>
      </w:r>
      <w:r>
        <w:rPr>
          <w:spacing w:val="23"/>
          <w:sz w:val="24"/>
        </w:rPr>
        <w:t xml:space="preserve"> </w:t>
      </w:r>
      <w:r>
        <w:rPr>
          <w:sz w:val="24"/>
        </w:rPr>
        <w:t>courante</w:t>
      </w:r>
      <w:r>
        <w:rPr>
          <w:spacing w:val="22"/>
          <w:sz w:val="24"/>
        </w:rPr>
        <w:t xml:space="preserve"> </w:t>
      </w:r>
      <w:r>
        <w:rPr>
          <w:sz w:val="24"/>
        </w:rPr>
        <w:t>dans</w:t>
      </w:r>
      <w:r>
        <w:rPr>
          <w:spacing w:val="23"/>
          <w:sz w:val="24"/>
        </w:rPr>
        <w:t xml:space="preserve"> </w:t>
      </w:r>
      <w:r>
        <w:rPr>
          <w:sz w:val="24"/>
        </w:rPr>
        <w:t>la</w:t>
      </w:r>
      <w:r>
        <w:rPr>
          <w:spacing w:val="21"/>
          <w:sz w:val="24"/>
        </w:rPr>
        <w:t xml:space="preserve"> </w:t>
      </w:r>
      <w:r>
        <w:rPr>
          <w:sz w:val="24"/>
        </w:rPr>
        <w:t>transformation</w:t>
      </w:r>
      <w:r>
        <w:rPr>
          <w:spacing w:val="24"/>
          <w:sz w:val="24"/>
        </w:rPr>
        <w:t xml:space="preserve"> </w:t>
      </w:r>
      <w:r>
        <w:rPr>
          <w:sz w:val="24"/>
        </w:rPr>
        <w:t>alimentaire,</w:t>
      </w:r>
      <w:r>
        <w:rPr>
          <w:spacing w:val="27"/>
          <w:sz w:val="24"/>
        </w:rPr>
        <w:t xml:space="preserve"> </w:t>
      </w:r>
      <w:r>
        <w:rPr>
          <w:sz w:val="24"/>
        </w:rPr>
        <w:t>est</w:t>
      </w:r>
      <w:r>
        <w:rPr>
          <w:spacing w:val="23"/>
          <w:sz w:val="24"/>
        </w:rPr>
        <w:t xml:space="preserve"> </w:t>
      </w:r>
      <w:r>
        <w:rPr>
          <w:sz w:val="24"/>
        </w:rPr>
        <w:t>utilisée</w:t>
      </w:r>
      <w:r>
        <w:rPr>
          <w:spacing w:val="-57"/>
          <w:sz w:val="24"/>
        </w:rPr>
        <w:t xml:space="preserve"> </w:t>
      </w:r>
      <w:r>
        <w:rPr>
          <w:sz w:val="24"/>
        </w:rPr>
        <w:t>pour</w:t>
      </w:r>
      <w:r>
        <w:rPr>
          <w:spacing w:val="-5"/>
          <w:sz w:val="24"/>
        </w:rPr>
        <w:t xml:space="preserve"> </w:t>
      </w:r>
      <w:r>
        <w:rPr>
          <w:sz w:val="24"/>
        </w:rPr>
        <w:t>obtenir</w:t>
      </w:r>
      <w:r>
        <w:rPr>
          <w:spacing w:val="-1"/>
          <w:sz w:val="24"/>
        </w:rPr>
        <w:t xml:space="preserve"> </w:t>
      </w:r>
      <w:r>
        <w:rPr>
          <w:sz w:val="24"/>
        </w:rPr>
        <w:t>un produit</w:t>
      </w:r>
      <w:r>
        <w:rPr>
          <w:spacing w:val="1"/>
          <w:sz w:val="24"/>
        </w:rPr>
        <w:t xml:space="preserve"> </w:t>
      </w:r>
      <w:r>
        <w:rPr>
          <w:sz w:val="24"/>
        </w:rPr>
        <w:t>lisse, homogène</w:t>
      </w:r>
      <w:r>
        <w:rPr>
          <w:spacing w:val="-2"/>
          <w:sz w:val="24"/>
        </w:rPr>
        <w:t xml:space="preserve"> </w:t>
      </w:r>
      <w:r>
        <w:rPr>
          <w:sz w:val="24"/>
        </w:rPr>
        <w:t>et d’une</w:t>
      </w:r>
      <w:r>
        <w:rPr>
          <w:spacing w:val="-4"/>
          <w:sz w:val="24"/>
        </w:rPr>
        <w:t xml:space="preserve"> </w:t>
      </w:r>
      <w:r>
        <w:rPr>
          <w:sz w:val="24"/>
        </w:rPr>
        <w:t>qualité constante.</w:t>
      </w:r>
    </w:p>
    <w:p w:rsidR="003064C3" w:rsidRDefault="00000000">
      <w:pPr>
        <w:pStyle w:val="BodyText"/>
        <w:spacing w:before="1"/>
        <w:ind w:left="476"/>
      </w:pPr>
      <w:r>
        <w:t>EX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industrie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confiserie.</w:t>
      </w:r>
    </w:p>
    <w:p w:rsidR="003064C3" w:rsidRDefault="003064C3">
      <w:p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ListParagraph"/>
        <w:numPr>
          <w:ilvl w:val="0"/>
          <w:numId w:val="24"/>
        </w:numPr>
        <w:tabs>
          <w:tab w:val="left" w:pos="1197"/>
        </w:tabs>
        <w:spacing w:before="169" w:line="278" w:lineRule="auto"/>
        <w:ind w:right="1090"/>
        <w:jc w:val="both"/>
        <w:rPr>
          <w:sz w:val="24"/>
        </w:rPr>
      </w:pPr>
      <w:r>
        <w:rPr>
          <w:b/>
          <w:sz w:val="24"/>
        </w:rPr>
        <w:lastRenderedPageBreak/>
        <w:t xml:space="preserve">Granulation : </w:t>
      </w:r>
      <w:r>
        <w:rPr>
          <w:sz w:val="24"/>
        </w:rPr>
        <w:t>opération de mise en forme qui consiste a relier entre elles de poudre a</w:t>
      </w:r>
      <w:r>
        <w:rPr>
          <w:spacing w:val="1"/>
          <w:sz w:val="24"/>
        </w:rPr>
        <w:t xml:space="preserve"> </w:t>
      </w:r>
      <w:r>
        <w:rPr>
          <w:sz w:val="24"/>
        </w:rPr>
        <w:t>l’aide</w:t>
      </w:r>
      <w:r>
        <w:rPr>
          <w:spacing w:val="-4"/>
          <w:sz w:val="24"/>
        </w:rPr>
        <w:t xml:space="preserve"> </w:t>
      </w:r>
      <w:r>
        <w:rPr>
          <w:sz w:val="24"/>
        </w:rPr>
        <w:t>d’agent liants, afin</w:t>
      </w:r>
      <w:r>
        <w:rPr>
          <w:spacing w:val="5"/>
          <w:sz w:val="24"/>
        </w:rPr>
        <w:t xml:space="preserve"> </w:t>
      </w:r>
      <w:r>
        <w:rPr>
          <w:sz w:val="24"/>
        </w:rPr>
        <w:t>d’obtenir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4"/>
          <w:sz w:val="24"/>
        </w:rPr>
        <w:t xml:space="preserve"> </w:t>
      </w:r>
      <w:r>
        <w:rPr>
          <w:sz w:val="24"/>
        </w:rPr>
        <w:t>granulés.</w:t>
      </w:r>
    </w:p>
    <w:p w:rsidR="003064C3" w:rsidRDefault="00000000">
      <w:pPr>
        <w:pStyle w:val="BodyText"/>
        <w:ind w:left="476"/>
        <w:jc w:val="both"/>
      </w:pPr>
      <w:r>
        <w:t>EX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farine,</w:t>
      </w:r>
      <w:r>
        <w:rPr>
          <w:spacing w:val="-1"/>
        </w:rPr>
        <w:t xml:space="preserve"> </w:t>
      </w:r>
      <w:r>
        <w:t>semoules,</w:t>
      </w:r>
      <w:r>
        <w:rPr>
          <w:spacing w:val="56"/>
        </w:rPr>
        <w:t xml:space="preserve"> </w:t>
      </w:r>
      <w:r>
        <w:t>poudre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lait.</w:t>
      </w:r>
    </w:p>
    <w:p w:rsidR="003064C3" w:rsidRDefault="00000000">
      <w:pPr>
        <w:pStyle w:val="ListParagraph"/>
        <w:numPr>
          <w:ilvl w:val="0"/>
          <w:numId w:val="24"/>
        </w:numPr>
        <w:tabs>
          <w:tab w:val="left" w:pos="1197"/>
        </w:tabs>
        <w:spacing w:before="36" w:line="276" w:lineRule="auto"/>
        <w:ind w:right="1086"/>
        <w:jc w:val="both"/>
        <w:rPr>
          <w:sz w:val="24"/>
        </w:rPr>
      </w:pPr>
      <w:r>
        <w:rPr>
          <w:b/>
          <w:sz w:val="24"/>
        </w:rPr>
        <w:t xml:space="preserve">Enrobage : opération </w:t>
      </w:r>
      <w:r>
        <w:rPr>
          <w:sz w:val="24"/>
        </w:rPr>
        <w:t>par laquelle on revêt les bougies composées d’acides gras a</w:t>
      </w:r>
      <w:r>
        <w:rPr>
          <w:spacing w:val="1"/>
          <w:sz w:val="24"/>
        </w:rPr>
        <w:t xml:space="preserve"> </w:t>
      </w:r>
      <w:r>
        <w:rPr>
          <w:sz w:val="24"/>
        </w:rPr>
        <w:t>point de fusion un peu bas, d’une enveloppe très mince d’acide stéarique a point de</w:t>
      </w:r>
      <w:r>
        <w:rPr>
          <w:spacing w:val="1"/>
          <w:sz w:val="24"/>
        </w:rPr>
        <w:t xml:space="preserve"> </w:t>
      </w:r>
      <w:r>
        <w:rPr>
          <w:sz w:val="24"/>
        </w:rPr>
        <w:t>fusion</w:t>
      </w:r>
      <w:r>
        <w:rPr>
          <w:spacing w:val="-4"/>
          <w:sz w:val="24"/>
        </w:rPr>
        <w:t xml:space="preserve"> </w:t>
      </w:r>
      <w:r>
        <w:rPr>
          <w:sz w:val="24"/>
        </w:rPr>
        <w:t>plus élevé.</w:t>
      </w:r>
    </w:p>
    <w:p w:rsidR="003064C3" w:rsidRDefault="00000000">
      <w:pPr>
        <w:pStyle w:val="BodyText"/>
        <w:spacing w:before="1"/>
        <w:ind w:left="476"/>
        <w:jc w:val="both"/>
      </w:pPr>
      <w:r>
        <w:t>EX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industrie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confiserie</w:t>
      </w:r>
      <w:r>
        <w:rPr>
          <w:spacing w:val="-4"/>
        </w:rPr>
        <w:t xml:space="preserve"> </w:t>
      </w:r>
      <w:r>
        <w:t>recouvrement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bonbons,</w:t>
      </w:r>
      <w:r>
        <w:rPr>
          <w:spacing w:val="-4"/>
        </w:rPr>
        <w:t xml:space="preserve"> </w:t>
      </w:r>
      <w:r>
        <w:t>pastilles</w:t>
      </w:r>
      <w:r>
        <w:rPr>
          <w:spacing w:val="-1"/>
        </w:rPr>
        <w:t xml:space="preserve"> </w:t>
      </w:r>
      <w:r>
        <w:t>ect..</w:t>
      </w:r>
    </w:p>
    <w:p w:rsidR="003064C3" w:rsidRDefault="003064C3">
      <w:pPr>
        <w:pStyle w:val="BodyText"/>
        <w:spacing w:before="11"/>
        <w:rPr>
          <w:sz w:val="31"/>
        </w:rPr>
      </w:pPr>
    </w:p>
    <w:p w:rsidR="003064C3" w:rsidRDefault="00000000">
      <w:pPr>
        <w:pStyle w:val="Heading1"/>
        <w:numPr>
          <w:ilvl w:val="2"/>
          <w:numId w:val="23"/>
        </w:numPr>
        <w:tabs>
          <w:tab w:val="left" w:pos="1238"/>
        </w:tabs>
      </w:pPr>
      <w:r>
        <w:t>Au</w:t>
      </w:r>
      <w:r>
        <w:rPr>
          <w:spacing w:val="-1"/>
        </w:rPr>
        <w:t xml:space="preserve"> </w:t>
      </w:r>
      <w:r>
        <w:t>niveau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processus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stabilisation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produits</w:t>
      </w:r>
      <w:r>
        <w:rPr>
          <w:spacing w:val="-5"/>
        </w:rPr>
        <w:t xml:space="preserve"> </w:t>
      </w:r>
      <w:r>
        <w:t>finis :</w:t>
      </w:r>
    </w:p>
    <w:p w:rsidR="003064C3" w:rsidRDefault="003064C3">
      <w:pPr>
        <w:pStyle w:val="BodyText"/>
        <w:spacing w:before="3"/>
        <w:rPr>
          <w:b/>
          <w:sz w:val="30"/>
        </w:rPr>
      </w:pPr>
    </w:p>
    <w:p w:rsidR="003064C3" w:rsidRDefault="00000000">
      <w:pPr>
        <w:ind w:left="536"/>
        <w:jc w:val="both"/>
        <w:rPr>
          <w:sz w:val="24"/>
        </w:rPr>
      </w:pPr>
      <w:r>
        <w:rPr>
          <w:b/>
          <w:sz w:val="24"/>
        </w:rPr>
        <w:t>Conservation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chaleur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distingue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opérations</w:t>
      </w:r>
      <w:r>
        <w:rPr>
          <w:spacing w:val="-3"/>
          <w:sz w:val="24"/>
        </w:rPr>
        <w:t xml:space="preserve"> </w:t>
      </w:r>
      <w:r>
        <w:rPr>
          <w:sz w:val="24"/>
        </w:rPr>
        <w:t>unitaires</w:t>
      </w:r>
      <w:r>
        <w:rPr>
          <w:spacing w:val="-1"/>
          <w:sz w:val="24"/>
        </w:rPr>
        <w:t xml:space="preserve"> </w:t>
      </w:r>
      <w:r>
        <w:rPr>
          <w:sz w:val="24"/>
        </w:rPr>
        <w:t>(OU)</w:t>
      </w:r>
      <w:r>
        <w:rPr>
          <w:spacing w:val="-2"/>
          <w:sz w:val="24"/>
        </w:rPr>
        <w:t xml:space="preserve"> </w:t>
      </w:r>
      <w:r>
        <w:rPr>
          <w:sz w:val="24"/>
        </w:rPr>
        <w:t>suivantes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3064C3" w:rsidRDefault="003064C3">
      <w:pPr>
        <w:pStyle w:val="BodyText"/>
        <w:spacing w:before="4"/>
        <w:rPr>
          <w:sz w:val="31"/>
        </w:rPr>
      </w:pP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line="276" w:lineRule="auto"/>
        <w:ind w:right="1084"/>
        <w:jc w:val="both"/>
        <w:rPr>
          <w:sz w:val="24"/>
        </w:rPr>
      </w:pPr>
      <w:r>
        <w:rPr>
          <w:b/>
          <w:sz w:val="24"/>
        </w:rPr>
        <w:t xml:space="preserve">La cuisson : </w:t>
      </w:r>
      <w:r>
        <w:rPr>
          <w:sz w:val="24"/>
        </w:rPr>
        <w:t>est l’opération par laquelle un aliment est transformé ou modifié, sur le</w:t>
      </w:r>
      <w:r>
        <w:rPr>
          <w:spacing w:val="1"/>
          <w:sz w:val="24"/>
        </w:rPr>
        <w:t xml:space="preserve"> </w:t>
      </w:r>
      <w:r>
        <w:rPr>
          <w:sz w:val="24"/>
        </w:rPr>
        <w:t>plan physico-chimique, sous l’effet de la chaleur (ou des radiations capables de le</w:t>
      </w:r>
      <w:r>
        <w:rPr>
          <w:spacing w:val="1"/>
          <w:sz w:val="24"/>
        </w:rPr>
        <w:t xml:space="preserve"> </w:t>
      </w:r>
      <w:r>
        <w:rPr>
          <w:sz w:val="24"/>
        </w:rPr>
        <w:t>chauffer..).Elle</w:t>
      </w:r>
      <w:r>
        <w:rPr>
          <w:spacing w:val="1"/>
          <w:sz w:val="24"/>
        </w:rPr>
        <w:t xml:space="preserve"> </w:t>
      </w:r>
      <w:r>
        <w:rPr>
          <w:sz w:val="24"/>
        </w:rPr>
        <w:t>modifie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structure</w:t>
      </w:r>
      <w:r>
        <w:rPr>
          <w:spacing w:val="1"/>
          <w:sz w:val="24"/>
        </w:rPr>
        <w:t xml:space="preserve"> </w:t>
      </w:r>
      <w:r>
        <w:rPr>
          <w:sz w:val="24"/>
        </w:rPr>
        <w:t>chimique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physique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peut</w:t>
      </w:r>
      <w:r>
        <w:rPr>
          <w:spacing w:val="1"/>
          <w:sz w:val="24"/>
        </w:rPr>
        <w:t xml:space="preserve"> </w:t>
      </w:r>
      <w:r>
        <w:rPr>
          <w:sz w:val="24"/>
        </w:rPr>
        <w:t>ainsi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rendre</w:t>
      </w:r>
      <w:r>
        <w:rPr>
          <w:spacing w:val="-57"/>
          <w:sz w:val="24"/>
        </w:rPr>
        <w:t xml:space="preserve"> </w:t>
      </w:r>
      <w:r>
        <w:rPr>
          <w:sz w:val="24"/>
        </w:rPr>
        <w:t>assimilable,</w:t>
      </w:r>
      <w:r>
        <w:rPr>
          <w:spacing w:val="-1"/>
          <w:sz w:val="24"/>
        </w:rPr>
        <w:t xml:space="preserve"> </w:t>
      </w:r>
      <w:r>
        <w:rPr>
          <w:sz w:val="24"/>
        </w:rPr>
        <w:t>nourrissant ou</w:t>
      </w:r>
      <w:r>
        <w:rPr>
          <w:spacing w:val="1"/>
          <w:sz w:val="24"/>
        </w:rPr>
        <w:t xml:space="preserve"> </w:t>
      </w:r>
      <w:r>
        <w:rPr>
          <w:sz w:val="24"/>
        </w:rPr>
        <w:t>plus savoureux.</w:t>
      </w:r>
    </w:p>
    <w:p w:rsidR="003064C3" w:rsidRDefault="00000000">
      <w:pPr>
        <w:pStyle w:val="BodyText"/>
        <w:spacing w:line="276" w:lineRule="auto"/>
        <w:ind w:left="476" w:right="1090"/>
        <w:jc w:val="both"/>
      </w:pPr>
      <w:r>
        <w:t>EX : pocher (dans un liquide départ a chaud) pour la cuisson des légumes verts du riz , des</w:t>
      </w:r>
      <w:r>
        <w:rPr>
          <w:spacing w:val="1"/>
        </w:rPr>
        <w:t xml:space="preserve"> </w:t>
      </w:r>
      <w:r>
        <w:t>pates.</w:t>
      </w:r>
      <w:r>
        <w:rPr>
          <w:spacing w:val="-2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aussi</w:t>
      </w:r>
      <w:r>
        <w:rPr>
          <w:spacing w:val="1"/>
        </w:rPr>
        <w:t xml:space="preserve"> </w:t>
      </w:r>
      <w:r>
        <w:t>cuir</w:t>
      </w:r>
      <w:r>
        <w:rPr>
          <w:spacing w:val="-1"/>
        </w:rPr>
        <w:t xml:space="preserve"> </w:t>
      </w:r>
      <w:r>
        <w:t>sous</w:t>
      </w:r>
      <w:r>
        <w:rPr>
          <w:spacing w:val="-1"/>
        </w:rPr>
        <w:t xml:space="preserve"> </w:t>
      </w:r>
      <w:r>
        <w:t>vide,</w:t>
      </w:r>
      <w:r>
        <w:rPr>
          <w:spacing w:val="-1"/>
        </w:rPr>
        <w:t xml:space="preserve"> </w:t>
      </w:r>
      <w:r>
        <w:t>cuir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vapeur,</w:t>
      </w:r>
      <w:r>
        <w:rPr>
          <w:spacing w:val="1"/>
        </w:rPr>
        <w:t xml:space="preserve"> </w:t>
      </w:r>
      <w:r>
        <w:t>rôtir,</w:t>
      </w:r>
      <w:r>
        <w:rPr>
          <w:spacing w:val="-1"/>
        </w:rPr>
        <w:t xml:space="preserve"> </w:t>
      </w:r>
      <w:r>
        <w:t>griller, frire,</w:t>
      </w:r>
      <w:r>
        <w:rPr>
          <w:spacing w:val="-1"/>
        </w:rPr>
        <w:t xml:space="preserve"> </w:t>
      </w:r>
      <w:r>
        <w:t>sauter,</w:t>
      </w:r>
      <w:r>
        <w:rPr>
          <w:spacing w:val="4"/>
        </w:rPr>
        <w:t xml:space="preserve"> </w:t>
      </w:r>
      <w:r>
        <w:t>poêler.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line="276" w:lineRule="auto"/>
        <w:ind w:right="1084"/>
        <w:jc w:val="both"/>
        <w:rPr>
          <w:sz w:val="24"/>
        </w:rPr>
      </w:pPr>
      <w:r>
        <w:rPr>
          <w:b/>
          <w:sz w:val="24"/>
        </w:rPr>
        <w:t xml:space="preserve">La pasteurisation : </w:t>
      </w:r>
      <w:r>
        <w:rPr>
          <w:sz w:val="24"/>
        </w:rPr>
        <w:t>est une processus de conservation des aliments qui consiste a les</w:t>
      </w:r>
      <w:r>
        <w:rPr>
          <w:spacing w:val="1"/>
          <w:sz w:val="24"/>
        </w:rPr>
        <w:t xml:space="preserve"> </w:t>
      </w:r>
      <w:r>
        <w:rPr>
          <w:sz w:val="24"/>
        </w:rPr>
        <w:t>chauffer a une température donnée ( entre 62 et 88°C) durant une durée déterminée</w:t>
      </w:r>
      <w:r>
        <w:rPr>
          <w:spacing w:val="1"/>
          <w:sz w:val="24"/>
        </w:rPr>
        <w:t xml:space="preserve"> </w:t>
      </w:r>
      <w:r>
        <w:rPr>
          <w:sz w:val="24"/>
        </w:rPr>
        <w:t>avant un refroidissement brusque, de manière a éliminer un nombre important de</w:t>
      </w:r>
      <w:r>
        <w:rPr>
          <w:spacing w:val="1"/>
          <w:sz w:val="24"/>
        </w:rPr>
        <w:t xml:space="preserve"> </w:t>
      </w:r>
      <w:r>
        <w:rPr>
          <w:sz w:val="24"/>
        </w:rPr>
        <w:t>micro-organismes et</w:t>
      </w:r>
      <w:r>
        <w:rPr>
          <w:spacing w:val="2"/>
          <w:sz w:val="24"/>
        </w:rPr>
        <w:t xml:space="preserve"> </w:t>
      </w:r>
      <w:r>
        <w:rPr>
          <w:sz w:val="24"/>
        </w:rPr>
        <w:t>éviter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prolifération de</w:t>
      </w:r>
      <w:r>
        <w:rPr>
          <w:spacing w:val="-4"/>
          <w:sz w:val="24"/>
        </w:rPr>
        <w:t xml:space="preserve"> </w:t>
      </w:r>
      <w:r>
        <w:rPr>
          <w:sz w:val="24"/>
        </w:rPr>
        <w:t>ceux</w:t>
      </w:r>
      <w:r>
        <w:rPr>
          <w:spacing w:val="5"/>
          <w:sz w:val="24"/>
        </w:rPr>
        <w:t xml:space="preserve"> </w:t>
      </w:r>
      <w:r>
        <w:rPr>
          <w:sz w:val="24"/>
        </w:rPr>
        <w:t>qui restent.</w:t>
      </w:r>
    </w:p>
    <w:p w:rsidR="003064C3" w:rsidRDefault="00000000">
      <w:pPr>
        <w:pStyle w:val="BodyText"/>
        <w:spacing w:before="2" w:line="276" w:lineRule="auto"/>
        <w:ind w:left="476" w:right="1082"/>
        <w:jc w:val="both"/>
      </w:pPr>
      <w:r>
        <w:t>EX : la pasteurisation est pratiquée pour le lait, mais aussi pour les jus de fruit , le cidre, la</w:t>
      </w:r>
      <w:r>
        <w:rPr>
          <w:spacing w:val="1"/>
        </w:rPr>
        <w:t xml:space="preserve"> </w:t>
      </w:r>
      <w:r>
        <w:t>bière,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viande</w:t>
      </w:r>
      <w:r>
        <w:rPr>
          <w:spacing w:val="-2"/>
        </w:rPr>
        <w:t xml:space="preserve"> </w:t>
      </w:r>
      <w:r>
        <w:t>ou la</w:t>
      </w:r>
      <w:r>
        <w:rPr>
          <w:spacing w:val="-1"/>
        </w:rPr>
        <w:t xml:space="preserve"> </w:t>
      </w:r>
      <w:r>
        <w:t>confiture.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line="276" w:lineRule="auto"/>
        <w:ind w:right="1084"/>
        <w:jc w:val="both"/>
        <w:rPr>
          <w:sz w:val="24"/>
        </w:rPr>
      </w:pPr>
      <w:r>
        <w:rPr>
          <w:b/>
          <w:sz w:val="24"/>
        </w:rPr>
        <w:t xml:space="preserve">Le blanchiment : </w:t>
      </w:r>
      <w:r>
        <w:rPr>
          <w:sz w:val="24"/>
        </w:rPr>
        <w:t>est un traitement thermique superficiel de quelques minutes a 70°C</w:t>
      </w:r>
      <w:r>
        <w:rPr>
          <w:spacing w:val="1"/>
          <w:sz w:val="24"/>
        </w:rPr>
        <w:t xml:space="preserve"> </w:t>
      </w:r>
      <w:r>
        <w:rPr>
          <w:sz w:val="24"/>
        </w:rPr>
        <w:t>a 100°C destiné a détruire les enzymes susceptibles d’altérer les légumes ou les fruits</w:t>
      </w:r>
      <w:r>
        <w:rPr>
          <w:spacing w:val="1"/>
          <w:sz w:val="24"/>
        </w:rPr>
        <w:t xml:space="preserve"> </w:t>
      </w:r>
      <w:r>
        <w:rPr>
          <w:sz w:val="24"/>
        </w:rPr>
        <w:t>avant</w:t>
      </w:r>
      <w:r>
        <w:rPr>
          <w:spacing w:val="-1"/>
          <w:sz w:val="24"/>
        </w:rPr>
        <w:t xml:space="preserve"> </w:t>
      </w:r>
      <w:r>
        <w:rPr>
          <w:sz w:val="24"/>
        </w:rPr>
        <w:t>leur</w:t>
      </w:r>
      <w:r>
        <w:rPr>
          <w:spacing w:val="-2"/>
          <w:sz w:val="24"/>
        </w:rPr>
        <w:t xml:space="preserve"> </w:t>
      </w:r>
      <w:r>
        <w:rPr>
          <w:sz w:val="24"/>
        </w:rPr>
        <w:t>traitement ultérieur.</w:t>
      </w:r>
    </w:p>
    <w:p w:rsidR="003064C3" w:rsidRDefault="00000000">
      <w:pPr>
        <w:pStyle w:val="BodyText"/>
        <w:spacing w:line="276" w:lineRule="auto"/>
        <w:ind w:left="476" w:right="1085"/>
        <w:jc w:val="both"/>
      </w:pPr>
      <w:r>
        <w:t>EX : peut s’agir par exemple d’un contrat de vente d’un bien immobilier, d’un procès-verbal</w:t>
      </w:r>
      <w:r>
        <w:rPr>
          <w:spacing w:val="1"/>
        </w:rPr>
        <w:t xml:space="preserve"> </w:t>
      </w:r>
      <w:r>
        <w:t>d’assemblée générale de société actant le versement de dividendes , de primes, d’une cession</w:t>
      </w:r>
      <w:r>
        <w:rPr>
          <w:spacing w:val="1"/>
        </w:rPr>
        <w:t xml:space="preserve"> </w:t>
      </w:r>
      <w:r>
        <w:t>de parts sociables…A noter : la banque peut vous demander de justifier une opération quel</w:t>
      </w:r>
      <w:r>
        <w:rPr>
          <w:spacing w:val="1"/>
        </w:rPr>
        <w:t xml:space="preserve"> </w:t>
      </w:r>
      <w:r>
        <w:t>qu’en</w:t>
      </w:r>
      <w:r>
        <w:rPr>
          <w:spacing w:val="-2"/>
        </w:rPr>
        <w:t xml:space="preserve"> </w:t>
      </w:r>
      <w:r>
        <w:t>soit le</w:t>
      </w:r>
      <w:r>
        <w:rPr>
          <w:spacing w:val="-1"/>
        </w:rPr>
        <w:t xml:space="preserve"> </w:t>
      </w:r>
      <w:r>
        <w:t>montant.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line="276" w:lineRule="auto"/>
        <w:ind w:right="1088"/>
        <w:jc w:val="both"/>
        <w:rPr>
          <w:sz w:val="24"/>
        </w:rPr>
      </w:pPr>
      <w:r>
        <w:rPr>
          <w:b/>
          <w:sz w:val="24"/>
        </w:rPr>
        <w:t xml:space="preserve">L’appertisation : </w:t>
      </w:r>
      <w:r>
        <w:rPr>
          <w:sz w:val="24"/>
        </w:rPr>
        <w:t>est un procédé de conservation de longue durée qui porte le nom de</w:t>
      </w:r>
      <w:r>
        <w:rPr>
          <w:spacing w:val="1"/>
          <w:sz w:val="24"/>
        </w:rPr>
        <w:t xml:space="preserve"> </w:t>
      </w:r>
      <w:r>
        <w:rPr>
          <w:sz w:val="24"/>
        </w:rPr>
        <w:t>son inventeur Nicolas Appert. Elle consiste en un traitement thermique de stérilisation</w:t>
      </w:r>
      <w:r>
        <w:rPr>
          <w:spacing w:val="1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un récipient</w:t>
      </w:r>
      <w:r>
        <w:rPr>
          <w:spacing w:val="3"/>
          <w:sz w:val="24"/>
        </w:rPr>
        <w:t xml:space="preserve"> </w:t>
      </w:r>
      <w:r>
        <w:rPr>
          <w:sz w:val="24"/>
        </w:rPr>
        <w:t>étanche suivi d’un conditionnement étanche.</w:t>
      </w:r>
    </w:p>
    <w:p w:rsidR="003064C3" w:rsidRDefault="00000000">
      <w:pPr>
        <w:pStyle w:val="BodyText"/>
        <w:spacing w:before="1" w:line="276" w:lineRule="auto"/>
        <w:ind w:left="476" w:right="1091"/>
        <w:jc w:val="both"/>
      </w:pPr>
      <w:r>
        <w:t>EX : un traitement thermique rapide, il consiste a mettre l’aliment de 1 a 2 minutes dans l’eau</w:t>
      </w:r>
      <w:r>
        <w:rPr>
          <w:spacing w:val="1"/>
        </w:rPr>
        <w:t xml:space="preserve"> </w:t>
      </w:r>
      <w:r>
        <w:t>bouillante</w:t>
      </w:r>
      <w:r>
        <w:rPr>
          <w:spacing w:val="-5"/>
        </w:rPr>
        <w:t xml:space="preserve"> </w:t>
      </w:r>
      <w:r>
        <w:t>ou dans de</w:t>
      </w:r>
      <w:r>
        <w:rPr>
          <w:spacing w:val="-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vapeur</w:t>
      </w:r>
      <w:r>
        <w:rPr>
          <w:spacing w:val="-1"/>
        </w:rPr>
        <w:t xml:space="preserve"> </w:t>
      </w:r>
      <w:r>
        <w:t>d’eau</w:t>
      </w:r>
      <w:r>
        <w:rPr>
          <w:spacing w:val="-1"/>
        </w:rPr>
        <w:t xml:space="preserve"> </w:t>
      </w:r>
      <w:r>
        <w:t>puis a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refroidir</w:t>
      </w:r>
      <w:r>
        <w:rPr>
          <w:spacing w:val="-1"/>
        </w:rPr>
        <w:t xml:space="preserve"> </w:t>
      </w:r>
      <w:r>
        <w:t>rapidement.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before="1" w:line="276" w:lineRule="auto"/>
        <w:ind w:right="1083"/>
        <w:jc w:val="both"/>
        <w:rPr>
          <w:sz w:val="24"/>
        </w:rPr>
      </w:pPr>
      <w:r>
        <w:rPr>
          <w:b/>
          <w:sz w:val="24"/>
        </w:rPr>
        <w:t xml:space="preserve">La stérilisation : </w:t>
      </w:r>
      <w:r>
        <w:rPr>
          <w:sz w:val="24"/>
        </w:rPr>
        <w:t>une opération permettant d’éliminer ou de tuer les micro-organismes</w:t>
      </w:r>
      <w:r>
        <w:rPr>
          <w:spacing w:val="-57"/>
          <w:sz w:val="24"/>
        </w:rPr>
        <w:t xml:space="preserve"> </w:t>
      </w:r>
      <w:r>
        <w:rPr>
          <w:sz w:val="24"/>
        </w:rPr>
        <w:t>portée par des milieux inertes contaminés, le résultat de cette opération ayant pour</w:t>
      </w:r>
      <w:r>
        <w:rPr>
          <w:spacing w:val="1"/>
          <w:sz w:val="24"/>
        </w:rPr>
        <w:t xml:space="preserve"> </w:t>
      </w:r>
      <w:r>
        <w:rPr>
          <w:sz w:val="24"/>
        </w:rPr>
        <w:t>objectif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degré</w:t>
      </w:r>
      <w:r>
        <w:rPr>
          <w:spacing w:val="-1"/>
          <w:sz w:val="24"/>
        </w:rPr>
        <w:t xml:space="preserve"> </w:t>
      </w:r>
      <w:r>
        <w:rPr>
          <w:sz w:val="24"/>
        </w:rPr>
        <w:t>0 en</w:t>
      </w:r>
      <w:r>
        <w:rPr>
          <w:spacing w:val="2"/>
          <w:sz w:val="24"/>
        </w:rPr>
        <w:t xml:space="preserve"> </w:t>
      </w:r>
      <w:r>
        <w:rPr>
          <w:sz w:val="24"/>
        </w:rPr>
        <w:t>fin</w:t>
      </w:r>
      <w:r>
        <w:rPr>
          <w:spacing w:val="2"/>
          <w:sz w:val="24"/>
        </w:rPr>
        <w:t xml:space="preserve"> </w:t>
      </w:r>
      <w:r>
        <w:rPr>
          <w:sz w:val="24"/>
        </w:rPr>
        <w:t>d’opération.</w:t>
      </w:r>
    </w:p>
    <w:p w:rsidR="003064C3" w:rsidRDefault="00000000">
      <w:pPr>
        <w:pStyle w:val="BodyText"/>
        <w:spacing w:line="276" w:lineRule="auto"/>
        <w:ind w:left="476" w:right="1082"/>
        <w:jc w:val="both"/>
      </w:pPr>
      <w:r>
        <w:t>EX : stérilisation par la chaleur pour les instruments qui résistent a la chaleur stérilisation par</w:t>
      </w:r>
      <w:r>
        <w:rPr>
          <w:spacing w:val="1"/>
        </w:rPr>
        <w:t xml:space="preserve"> </w:t>
      </w:r>
      <w:r>
        <w:t>les gaz ou les radiations ionisantes pour les instruments qui ne résistent pas a la froid du</w:t>
      </w:r>
      <w:r>
        <w:rPr>
          <w:spacing w:val="1"/>
        </w:rPr>
        <w:t xml:space="preserve"> </w:t>
      </w:r>
      <w:r>
        <w:t>matériel</w:t>
      </w:r>
      <w:r>
        <w:rPr>
          <w:spacing w:val="-1"/>
        </w:rPr>
        <w:t xml:space="preserve"> </w:t>
      </w:r>
      <w:r>
        <w:t>thermosensible</w:t>
      </w:r>
      <w:r>
        <w:rPr>
          <w:spacing w:val="-1"/>
        </w:rPr>
        <w:t xml:space="preserve"> </w:t>
      </w:r>
      <w:r>
        <w:t>(endoscopes).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line="278" w:lineRule="auto"/>
        <w:ind w:right="1087"/>
        <w:jc w:val="both"/>
        <w:rPr>
          <w:sz w:val="24"/>
        </w:rPr>
      </w:pPr>
      <w:r>
        <w:rPr>
          <w:b/>
          <w:sz w:val="24"/>
        </w:rPr>
        <w:t xml:space="preserve">Le traitement a ultra haute température (UHT) : </w:t>
      </w:r>
      <w:r>
        <w:rPr>
          <w:sz w:val="24"/>
        </w:rPr>
        <w:t>l’acronyme UHT signifiait au</w:t>
      </w:r>
      <w:r>
        <w:rPr>
          <w:spacing w:val="1"/>
          <w:sz w:val="24"/>
        </w:rPr>
        <w:t xml:space="preserve"> </w:t>
      </w:r>
      <w:r>
        <w:rPr>
          <w:sz w:val="24"/>
        </w:rPr>
        <w:t>départ</w:t>
      </w:r>
      <w:r>
        <w:rPr>
          <w:spacing w:val="15"/>
          <w:sz w:val="24"/>
        </w:rPr>
        <w:t xml:space="preserve"> </w:t>
      </w:r>
      <w:r>
        <w:rPr>
          <w:sz w:val="24"/>
        </w:rPr>
        <w:t>«</w:t>
      </w:r>
      <w:r>
        <w:rPr>
          <w:spacing w:val="-13"/>
          <w:sz w:val="24"/>
        </w:rPr>
        <w:t xml:space="preserve"> </w:t>
      </w:r>
      <w:r>
        <w:rPr>
          <w:sz w:val="24"/>
        </w:rPr>
        <w:t>Upérisation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Haute</w:t>
      </w:r>
      <w:r>
        <w:rPr>
          <w:spacing w:val="7"/>
          <w:sz w:val="24"/>
        </w:rPr>
        <w:t xml:space="preserve"> </w:t>
      </w:r>
      <w:r>
        <w:rPr>
          <w:sz w:val="24"/>
        </w:rPr>
        <w:t>Température</w:t>
      </w:r>
      <w:r>
        <w:rPr>
          <w:spacing w:val="5"/>
          <w:sz w:val="24"/>
        </w:rPr>
        <w:t xml:space="preserve"> </w:t>
      </w:r>
      <w:r>
        <w:rPr>
          <w:sz w:val="24"/>
        </w:rPr>
        <w:t>»,</w:t>
      </w:r>
      <w:r>
        <w:rPr>
          <w:spacing w:val="11"/>
          <w:sz w:val="24"/>
        </w:rPr>
        <w:t xml:space="preserve"> </w:t>
      </w:r>
      <w:r>
        <w:rPr>
          <w:sz w:val="24"/>
        </w:rPr>
        <w:t>simplifié</w:t>
      </w:r>
      <w:r>
        <w:rPr>
          <w:spacing w:val="5"/>
          <w:sz w:val="24"/>
        </w:rPr>
        <w:t xml:space="preserve"> </w:t>
      </w:r>
      <w:r>
        <w:rPr>
          <w:sz w:val="24"/>
        </w:rPr>
        <w:t>ensuite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15"/>
          <w:sz w:val="24"/>
        </w:rPr>
        <w:t xml:space="preserve"> </w:t>
      </w:r>
      <w:r>
        <w:rPr>
          <w:sz w:val="24"/>
        </w:rPr>
        <w:t>«</w:t>
      </w:r>
      <w:r>
        <w:rPr>
          <w:spacing w:val="-3"/>
          <w:sz w:val="24"/>
        </w:rPr>
        <w:t xml:space="preserve"> </w:t>
      </w:r>
      <w:r>
        <w:rPr>
          <w:sz w:val="24"/>
        </w:rPr>
        <w:t>Ultra</w:t>
      </w:r>
      <w:r>
        <w:rPr>
          <w:spacing w:val="7"/>
          <w:sz w:val="24"/>
        </w:rPr>
        <w:t xml:space="preserve"> </w:t>
      </w:r>
      <w:r>
        <w:rPr>
          <w:sz w:val="24"/>
        </w:rPr>
        <w:t>Haute</w:t>
      </w:r>
    </w:p>
    <w:p w:rsidR="003064C3" w:rsidRDefault="003064C3">
      <w:pPr>
        <w:spacing w:line="278" w:lineRule="auto"/>
        <w:jc w:val="both"/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1196" w:right="1092"/>
        <w:jc w:val="both"/>
      </w:pPr>
      <w:r>
        <w:lastRenderedPageBreak/>
        <w:t>Température ». C’est une technique de stérilisation bien particulière : le lait est porté</w:t>
      </w:r>
      <w:r>
        <w:rPr>
          <w:spacing w:val="1"/>
        </w:rPr>
        <w:t xml:space="preserve"> </w:t>
      </w:r>
      <w:r>
        <w:t>instantanément a une température très élevée (entre 140 et 150°) pendant un temps très</w:t>
      </w:r>
      <w:r>
        <w:rPr>
          <w:spacing w:val="-57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(2 a</w:t>
      </w:r>
      <w:r>
        <w:rPr>
          <w:spacing w:val="-2"/>
        </w:rPr>
        <w:t xml:space="preserve"> </w:t>
      </w:r>
      <w:r>
        <w:t>5 secondes seulement).</w:t>
      </w:r>
    </w:p>
    <w:p w:rsidR="003064C3" w:rsidRDefault="00000000">
      <w:pPr>
        <w:pStyle w:val="BodyText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traitement</w:t>
      </w:r>
      <w:r>
        <w:rPr>
          <w:spacing w:val="-4"/>
        </w:rPr>
        <w:t xml:space="preserve"> </w:t>
      </w:r>
      <w:r>
        <w:t>UHT</w:t>
      </w:r>
      <w:r>
        <w:rPr>
          <w:spacing w:val="-3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aliments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produits</w:t>
      </w:r>
      <w:r>
        <w:rPr>
          <w:spacing w:val="-3"/>
        </w:rPr>
        <w:t xml:space="preserve"> </w:t>
      </w:r>
      <w:r>
        <w:t>laitiers.</w:t>
      </w:r>
    </w:p>
    <w:p w:rsidR="003064C3" w:rsidRDefault="003064C3">
      <w:pPr>
        <w:pStyle w:val="BodyText"/>
        <w:spacing w:before="11"/>
        <w:rPr>
          <w:sz w:val="31"/>
        </w:rPr>
      </w:pPr>
    </w:p>
    <w:p w:rsidR="003064C3" w:rsidRDefault="00000000">
      <w:pPr>
        <w:pStyle w:val="Heading1"/>
        <w:spacing w:line="266" w:lineRule="auto"/>
        <w:ind w:right="1085" w:firstLine="60"/>
        <w:jc w:val="both"/>
        <w:rPr>
          <w:b w:val="0"/>
        </w:rPr>
      </w:pPr>
      <w:r>
        <w:t>Conservation par le froid : ces opérations visent a diminuer la températures afin de</w:t>
      </w:r>
      <w:r>
        <w:rPr>
          <w:spacing w:val="1"/>
        </w:rPr>
        <w:t xml:space="preserve"> </w:t>
      </w:r>
      <w:r>
        <w:t>ralentir</w:t>
      </w:r>
      <w:r>
        <w:rPr>
          <w:spacing w:val="-5"/>
        </w:rPr>
        <w:t xml:space="preserve"> </w:t>
      </w:r>
      <w:r>
        <w:t xml:space="preserve">les altérations microbiennes et physicochimique. </w:t>
      </w:r>
      <w:r>
        <w:rPr>
          <w:b w:val="0"/>
        </w:rPr>
        <w:t>On rencontre</w:t>
      </w:r>
      <w:r>
        <w:rPr>
          <w:b w:val="0"/>
          <w:spacing w:val="-4"/>
        </w:rPr>
        <w:t xml:space="preserve"> </w:t>
      </w:r>
      <w:r>
        <w:rPr>
          <w:b w:val="0"/>
        </w:rPr>
        <w:t>:</w:t>
      </w:r>
    </w:p>
    <w:p w:rsidR="003064C3" w:rsidRDefault="003064C3">
      <w:pPr>
        <w:pStyle w:val="BodyText"/>
        <w:spacing w:before="9"/>
        <w:rPr>
          <w:sz w:val="28"/>
        </w:rPr>
      </w:pP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line="276" w:lineRule="auto"/>
        <w:ind w:right="1089"/>
        <w:jc w:val="both"/>
        <w:rPr>
          <w:sz w:val="24"/>
        </w:rPr>
      </w:pPr>
      <w:r>
        <w:rPr>
          <w:b/>
          <w:sz w:val="24"/>
        </w:rPr>
        <w:t xml:space="preserve">Réfrigération </w:t>
      </w:r>
      <w:r>
        <w:rPr>
          <w:sz w:val="24"/>
        </w:rPr>
        <w:t>: consistants a abaisser la températures d’un corps, ou d’un malade</w:t>
      </w:r>
      <w:r>
        <w:rPr>
          <w:spacing w:val="1"/>
          <w:sz w:val="24"/>
        </w:rPr>
        <w:t xml:space="preserve"> </w:t>
      </w:r>
      <w:r>
        <w:rPr>
          <w:sz w:val="24"/>
        </w:rPr>
        <w:t>fébrile, et état qui en découle, Le principe réside toujours en un transfert de chaleur</w:t>
      </w:r>
      <w:r>
        <w:rPr>
          <w:spacing w:val="1"/>
          <w:sz w:val="24"/>
        </w:rPr>
        <w:t xml:space="preserve"> </w:t>
      </w:r>
      <w:r>
        <w:rPr>
          <w:sz w:val="24"/>
        </w:rPr>
        <w:t>(calories),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partir</w:t>
      </w:r>
      <w:r>
        <w:rPr>
          <w:spacing w:val="1"/>
          <w:sz w:val="24"/>
        </w:rPr>
        <w:t xml:space="preserve"> </w:t>
      </w:r>
      <w:r>
        <w:rPr>
          <w:sz w:val="24"/>
        </w:rPr>
        <w:t>du</w:t>
      </w:r>
      <w:r>
        <w:rPr>
          <w:spacing w:val="1"/>
          <w:sz w:val="24"/>
        </w:rPr>
        <w:t xml:space="preserve"> </w:t>
      </w:r>
      <w:r>
        <w:rPr>
          <w:sz w:val="24"/>
        </w:rPr>
        <w:t>système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refroidir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vers</w:t>
      </w:r>
      <w:r>
        <w:rPr>
          <w:spacing w:val="1"/>
          <w:sz w:val="24"/>
        </w:rPr>
        <w:t xml:space="preserve"> </w:t>
      </w:r>
      <w:r>
        <w:rPr>
          <w:sz w:val="24"/>
        </w:rPr>
        <w:t>l’environnement.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deux</w:t>
      </w:r>
      <w:r>
        <w:rPr>
          <w:spacing w:val="1"/>
          <w:sz w:val="24"/>
        </w:rPr>
        <w:t xml:space="preserve"> </w:t>
      </w:r>
      <w:r>
        <w:rPr>
          <w:sz w:val="24"/>
        </w:rPr>
        <w:t>technologies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plus répandues</w:t>
      </w:r>
      <w:r>
        <w:rPr>
          <w:spacing w:val="-1"/>
          <w:sz w:val="24"/>
        </w:rPr>
        <w:t xml:space="preserve"> </w:t>
      </w:r>
      <w:r>
        <w:rPr>
          <w:sz w:val="24"/>
        </w:rPr>
        <w:t>a grande</w:t>
      </w:r>
      <w:r>
        <w:rPr>
          <w:spacing w:val="-1"/>
          <w:sz w:val="24"/>
        </w:rPr>
        <w:t xml:space="preserve"> </w:t>
      </w:r>
      <w:r>
        <w:rPr>
          <w:sz w:val="24"/>
        </w:rPr>
        <w:t>échelle</w:t>
      </w:r>
      <w:r>
        <w:rPr>
          <w:spacing w:val="-3"/>
          <w:sz w:val="24"/>
        </w:rPr>
        <w:t xml:space="preserve"> </w:t>
      </w:r>
      <w:r>
        <w:rPr>
          <w:sz w:val="24"/>
        </w:rPr>
        <w:t>sont</w:t>
      </w:r>
      <w:r>
        <w:rPr>
          <w:spacing w:val="-1"/>
          <w:sz w:val="24"/>
        </w:rPr>
        <w:t xml:space="preserve"> </w:t>
      </w:r>
      <w:r>
        <w:rPr>
          <w:sz w:val="24"/>
        </w:rPr>
        <w:t>: les</w:t>
      </w:r>
      <w:r>
        <w:rPr>
          <w:spacing w:val="-4"/>
          <w:sz w:val="24"/>
        </w:rPr>
        <w:t xml:space="preserve"> </w:t>
      </w:r>
      <w:r>
        <w:rPr>
          <w:sz w:val="24"/>
        </w:rPr>
        <w:t>systèmes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absorption</w:t>
      </w:r>
    </w:p>
    <w:p w:rsidR="003064C3" w:rsidRDefault="00000000">
      <w:pPr>
        <w:pStyle w:val="BodyText"/>
        <w:spacing w:line="278" w:lineRule="auto"/>
        <w:ind w:left="476" w:right="1091"/>
        <w:jc w:val="both"/>
      </w:pPr>
      <w:r>
        <w:t>EX : chaque type de produits réfrigérés est a maintenir a une température appropriée ( par</w:t>
      </w:r>
      <w:r>
        <w:rPr>
          <w:spacing w:val="1"/>
        </w:rPr>
        <w:t xml:space="preserve"> </w:t>
      </w:r>
      <w:r>
        <w:t>exemple,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température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4°C maximum pour</w:t>
      </w:r>
      <w:r>
        <w:rPr>
          <w:spacing w:val="-8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viandes, les volailles</w:t>
      </w:r>
      <w:r>
        <w:rPr>
          <w:spacing w:val="1"/>
        </w:rPr>
        <w:t xml:space="preserve"> </w:t>
      </w:r>
      <w:r>
        <w:t>..)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line="276" w:lineRule="auto"/>
        <w:ind w:right="1085"/>
        <w:jc w:val="both"/>
        <w:rPr>
          <w:sz w:val="24"/>
        </w:rPr>
      </w:pPr>
      <w:r>
        <w:rPr>
          <w:b/>
          <w:sz w:val="24"/>
        </w:rPr>
        <w:t>Congélation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appelle</w:t>
      </w:r>
      <w:r>
        <w:rPr>
          <w:spacing w:val="10"/>
          <w:sz w:val="24"/>
        </w:rPr>
        <w:t xml:space="preserve"> </w:t>
      </w:r>
      <w:r>
        <w:rPr>
          <w:sz w:val="24"/>
        </w:rPr>
        <w:t>congélation</w:t>
      </w:r>
      <w:r>
        <w:rPr>
          <w:spacing w:val="14"/>
          <w:sz w:val="24"/>
        </w:rPr>
        <w:t xml:space="preserve"> </w:t>
      </w:r>
      <w:r>
        <w:rPr>
          <w:sz w:val="24"/>
        </w:rPr>
        <w:t>toute</w:t>
      </w:r>
      <w:r>
        <w:rPr>
          <w:spacing w:val="11"/>
          <w:sz w:val="24"/>
        </w:rPr>
        <w:t xml:space="preserve"> </w:t>
      </w:r>
      <w:r>
        <w:rPr>
          <w:sz w:val="24"/>
        </w:rPr>
        <w:t>technique</w:t>
      </w:r>
      <w:r>
        <w:rPr>
          <w:spacing w:val="10"/>
          <w:sz w:val="24"/>
        </w:rPr>
        <w:t xml:space="preserve"> </w:t>
      </w:r>
      <w:r>
        <w:rPr>
          <w:sz w:val="24"/>
        </w:rPr>
        <w:t>visant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faire</w:t>
      </w:r>
      <w:r>
        <w:rPr>
          <w:spacing w:val="9"/>
          <w:sz w:val="24"/>
        </w:rPr>
        <w:t xml:space="preserve"> </w:t>
      </w:r>
      <w:r>
        <w:rPr>
          <w:sz w:val="24"/>
        </w:rPr>
        <w:t>passer</w:t>
      </w:r>
      <w:r>
        <w:rPr>
          <w:spacing w:val="14"/>
          <w:sz w:val="24"/>
        </w:rPr>
        <w:t xml:space="preserve"> </w:t>
      </w:r>
      <w:r>
        <w:rPr>
          <w:sz w:val="24"/>
        </w:rPr>
        <w:t>un</w:t>
      </w:r>
      <w:r>
        <w:rPr>
          <w:spacing w:val="12"/>
          <w:sz w:val="24"/>
        </w:rPr>
        <w:t xml:space="preserve"> </w:t>
      </w:r>
      <w:r>
        <w:rPr>
          <w:sz w:val="24"/>
        </w:rPr>
        <w:t>produit</w:t>
      </w:r>
      <w:r>
        <w:rPr>
          <w:spacing w:val="-58"/>
          <w:sz w:val="24"/>
        </w:rPr>
        <w:t xml:space="preserve"> </w:t>
      </w:r>
      <w:r>
        <w:rPr>
          <w:sz w:val="24"/>
        </w:rPr>
        <w:t>a l’état solide par des techniques de refroidissement forcé. On parle de congélation</w:t>
      </w:r>
      <w:r>
        <w:rPr>
          <w:spacing w:val="1"/>
          <w:sz w:val="24"/>
        </w:rPr>
        <w:t xml:space="preserve"> </w:t>
      </w:r>
      <w:r>
        <w:rPr>
          <w:sz w:val="24"/>
        </w:rPr>
        <w:t>principalement pour l’eau et les produits qui en contiennent. La congélation est une</w:t>
      </w:r>
      <w:r>
        <w:rPr>
          <w:spacing w:val="1"/>
          <w:sz w:val="24"/>
        </w:rPr>
        <w:t xml:space="preserve"> </w:t>
      </w:r>
      <w:r>
        <w:rPr>
          <w:sz w:val="24"/>
        </w:rPr>
        <w:t>technique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conservation des produits biologiques.</w:t>
      </w:r>
    </w:p>
    <w:p w:rsidR="003064C3" w:rsidRDefault="00000000">
      <w:pPr>
        <w:pStyle w:val="BodyText"/>
        <w:spacing w:line="274" w:lineRule="exact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poisson</w:t>
      </w:r>
      <w:r>
        <w:rPr>
          <w:spacing w:val="-2"/>
        </w:rPr>
        <w:t xml:space="preserve"> </w:t>
      </w:r>
      <w:r>
        <w:t>congelée</w:t>
      </w:r>
      <w:r>
        <w:rPr>
          <w:spacing w:val="-5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bien</w:t>
      </w:r>
      <w:r>
        <w:rPr>
          <w:spacing w:val="-3"/>
        </w:rPr>
        <w:t xml:space="preserve"> </w:t>
      </w:r>
      <w:r>
        <w:t>viandes…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before="37" w:line="276" w:lineRule="auto"/>
        <w:ind w:right="1087"/>
        <w:jc w:val="both"/>
        <w:rPr>
          <w:sz w:val="24"/>
        </w:rPr>
      </w:pPr>
      <w:r>
        <w:rPr>
          <w:b/>
          <w:sz w:val="24"/>
        </w:rPr>
        <w:t xml:space="preserve">Surgélation : </w:t>
      </w:r>
      <w:r>
        <w:rPr>
          <w:sz w:val="24"/>
        </w:rPr>
        <w:t>est une procédé industriel complexe qui utilise des températures très</w:t>
      </w:r>
      <w:r>
        <w:rPr>
          <w:spacing w:val="1"/>
          <w:sz w:val="24"/>
        </w:rPr>
        <w:t xml:space="preserve"> </w:t>
      </w:r>
      <w:r>
        <w:rPr>
          <w:sz w:val="24"/>
        </w:rPr>
        <w:t>basses (-30°C a -50°C) et qui refroidit les produits très rapidement. La surgélation</w:t>
      </w:r>
      <w:r>
        <w:rPr>
          <w:spacing w:val="1"/>
          <w:sz w:val="24"/>
        </w:rPr>
        <w:t xml:space="preserve"> </w:t>
      </w:r>
      <w:r>
        <w:rPr>
          <w:sz w:val="24"/>
        </w:rPr>
        <w:t>permet un refroidissement a cœur du produit, ce qui risquera moins d’endommager les</w:t>
      </w:r>
      <w:r>
        <w:rPr>
          <w:spacing w:val="-57"/>
          <w:sz w:val="24"/>
        </w:rPr>
        <w:t xml:space="preserve"> </w:t>
      </w:r>
      <w:r>
        <w:rPr>
          <w:sz w:val="24"/>
        </w:rPr>
        <w:t>cellules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l’aliment au</w:t>
      </w:r>
      <w:r>
        <w:rPr>
          <w:spacing w:val="2"/>
          <w:sz w:val="24"/>
        </w:rPr>
        <w:t xml:space="preserve"> </w:t>
      </w:r>
      <w:r>
        <w:rPr>
          <w:sz w:val="24"/>
        </w:rPr>
        <w:t>moment de</w:t>
      </w:r>
      <w:r>
        <w:rPr>
          <w:spacing w:val="-3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décongélation.</w:t>
      </w:r>
    </w:p>
    <w:p w:rsidR="003064C3" w:rsidRDefault="003064C3">
      <w:pPr>
        <w:pStyle w:val="BodyText"/>
        <w:spacing w:before="7"/>
        <w:rPr>
          <w:sz w:val="27"/>
        </w:rPr>
      </w:pPr>
    </w:p>
    <w:p w:rsidR="003064C3" w:rsidRDefault="00000000">
      <w:pPr>
        <w:pStyle w:val="Heading1"/>
        <w:ind w:left="536"/>
        <w:jc w:val="both"/>
        <w:rPr>
          <w:b w:val="0"/>
        </w:rPr>
      </w:pPr>
      <w:r>
        <w:t>Déshydratation</w:t>
      </w:r>
      <w:r>
        <w:rPr>
          <w:spacing w:val="-2"/>
        </w:rPr>
        <w:t xml:space="preserve"> </w:t>
      </w:r>
      <w:r>
        <w:t>(élimination</w:t>
      </w:r>
      <w:r>
        <w:rPr>
          <w:spacing w:val="-1"/>
        </w:rPr>
        <w:t xml:space="preserve"> </w:t>
      </w:r>
      <w:r>
        <w:t>d’eau)</w:t>
      </w:r>
      <w:r>
        <w:rPr>
          <w:spacing w:val="-6"/>
        </w:rPr>
        <w:t xml:space="preserve"> </w:t>
      </w:r>
      <w:r>
        <w:rPr>
          <w:b w:val="0"/>
        </w:rPr>
        <w:t>:</w:t>
      </w:r>
    </w:p>
    <w:p w:rsidR="003064C3" w:rsidRDefault="00000000">
      <w:pPr>
        <w:pStyle w:val="BodyText"/>
        <w:spacing w:before="43" w:line="278" w:lineRule="auto"/>
        <w:ind w:left="476" w:right="1091"/>
        <w:jc w:val="both"/>
      </w:pPr>
      <w:r>
        <w:t>C’est une technique de conservation très pratique permet de retrier l’eau des aliments ce qui</w:t>
      </w:r>
      <w:r>
        <w:rPr>
          <w:spacing w:val="1"/>
        </w:rPr>
        <w:t xml:space="preserve"> </w:t>
      </w:r>
      <w:r>
        <w:t>empêche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moisissure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développer. On</w:t>
      </w:r>
      <w:r>
        <w:rPr>
          <w:spacing w:val="-1"/>
        </w:rPr>
        <w:t xml:space="preserve"> </w:t>
      </w:r>
      <w:r>
        <w:t>distingue</w:t>
      </w:r>
      <w:r>
        <w:rPr>
          <w:spacing w:val="-2"/>
        </w:rPr>
        <w:t xml:space="preserve"> </w:t>
      </w:r>
      <w:r>
        <w:t>:</w:t>
      </w:r>
    </w:p>
    <w:p w:rsidR="003064C3" w:rsidRDefault="003064C3">
      <w:pPr>
        <w:pStyle w:val="BodyText"/>
        <w:spacing w:before="11"/>
        <w:rPr>
          <w:sz w:val="26"/>
        </w:rPr>
      </w:pP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line="276" w:lineRule="auto"/>
        <w:ind w:right="1091"/>
        <w:jc w:val="both"/>
        <w:rPr>
          <w:sz w:val="24"/>
        </w:rPr>
      </w:pPr>
      <w:r>
        <w:rPr>
          <w:b/>
          <w:sz w:val="24"/>
        </w:rPr>
        <w:t xml:space="preserve">Le séchage : </w:t>
      </w:r>
      <w:r>
        <w:rPr>
          <w:sz w:val="24"/>
        </w:rPr>
        <w:t>opération qui a pour but d’éliminer par vaporisation l’eau imprègne un</w:t>
      </w:r>
      <w:r>
        <w:rPr>
          <w:spacing w:val="1"/>
          <w:sz w:val="24"/>
        </w:rPr>
        <w:t xml:space="preserve"> </w:t>
      </w:r>
      <w:r>
        <w:rPr>
          <w:sz w:val="24"/>
        </w:rPr>
        <w:t>produit afin de le transformer en produit solide sec dont l’humidité résiduelle est très</w:t>
      </w:r>
      <w:r>
        <w:rPr>
          <w:spacing w:val="1"/>
          <w:sz w:val="24"/>
        </w:rPr>
        <w:t xml:space="preserve"> </w:t>
      </w:r>
      <w:r>
        <w:rPr>
          <w:sz w:val="24"/>
        </w:rPr>
        <w:t>faible.</w:t>
      </w:r>
    </w:p>
    <w:p w:rsidR="003064C3" w:rsidRDefault="00000000">
      <w:pPr>
        <w:pStyle w:val="BodyText"/>
        <w:spacing w:before="1"/>
        <w:ind w:left="476"/>
        <w:jc w:val="both"/>
      </w:pPr>
      <w:r>
        <w:t>EX</w:t>
      </w:r>
      <w:r>
        <w:rPr>
          <w:spacing w:val="-4"/>
        </w:rPr>
        <w:t xml:space="preserve"> </w:t>
      </w:r>
      <w:r>
        <w:t>: lait</w:t>
      </w:r>
      <w:r>
        <w:rPr>
          <w:spacing w:val="-3"/>
        </w:rPr>
        <w:t xml:space="preserve"> </w:t>
      </w:r>
      <w:r>
        <w:t>pasteurisé</w:t>
      </w:r>
      <w:r>
        <w:rPr>
          <w:spacing w:val="-3"/>
        </w:rPr>
        <w:t xml:space="preserve"> </w:t>
      </w:r>
      <w:r>
        <w:t>afin</w:t>
      </w:r>
      <w:r>
        <w:rPr>
          <w:spacing w:val="-3"/>
        </w:rPr>
        <w:t xml:space="preserve"> </w:t>
      </w:r>
      <w:r>
        <w:t>d’obtenir</w:t>
      </w:r>
      <w:r>
        <w:rPr>
          <w:spacing w:val="-3"/>
        </w:rPr>
        <w:t xml:space="preserve"> </w:t>
      </w:r>
      <w:r>
        <w:t>lait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poudre</w:t>
      </w:r>
      <w:r>
        <w:rPr>
          <w:spacing w:val="-1"/>
        </w:rPr>
        <w:t xml:space="preserve"> </w:t>
      </w:r>
      <w:r>
        <w:t>(eau</w:t>
      </w:r>
      <w:r>
        <w:rPr>
          <w:spacing w:val="-1"/>
        </w:rPr>
        <w:t xml:space="preserve"> </w:t>
      </w:r>
      <w:r>
        <w:t>55%).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before="41" w:line="276" w:lineRule="auto"/>
        <w:ind w:right="1084"/>
        <w:jc w:val="both"/>
        <w:rPr>
          <w:sz w:val="24"/>
        </w:rPr>
      </w:pPr>
      <w:r>
        <w:rPr>
          <w:b/>
          <w:sz w:val="24"/>
        </w:rPr>
        <w:t>Lyophilisation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méthode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aliments</w:t>
      </w:r>
      <w:r>
        <w:rPr>
          <w:spacing w:val="1"/>
          <w:sz w:val="24"/>
        </w:rPr>
        <w:t xml:space="preserve"> </w:t>
      </w:r>
      <w:r>
        <w:rPr>
          <w:sz w:val="24"/>
        </w:rPr>
        <w:t>consiste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congeler</w:t>
      </w:r>
      <w:r>
        <w:rPr>
          <w:spacing w:val="1"/>
          <w:sz w:val="24"/>
        </w:rPr>
        <w:t xml:space="preserve"> </w:t>
      </w:r>
      <w:r>
        <w:rPr>
          <w:sz w:val="24"/>
        </w:rPr>
        <w:t>l’aliment en des températures extrêmes   de 40°C puis a le déshydrater sous vide afin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conserver.</w:t>
      </w:r>
    </w:p>
    <w:p w:rsidR="003064C3" w:rsidRDefault="00000000">
      <w:pPr>
        <w:pStyle w:val="BodyText"/>
        <w:spacing w:line="274" w:lineRule="exact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céréales…</w:t>
      </w:r>
    </w:p>
    <w:p w:rsidR="003064C3" w:rsidRDefault="003064C3">
      <w:pPr>
        <w:pStyle w:val="BodyText"/>
        <w:spacing w:before="11"/>
        <w:rPr>
          <w:sz w:val="31"/>
        </w:rPr>
      </w:pPr>
    </w:p>
    <w:p w:rsidR="003064C3" w:rsidRDefault="00000000">
      <w:pPr>
        <w:pStyle w:val="Heading1"/>
        <w:jc w:val="both"/>
      </w:pPr>
      <w:r>
        <w:t>Conservation</w:t>
      </w:r>
      <w:r>
        <w:rPr>
          <w:spacing w:val="-3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d’autres moyens</w:t>
      </w:r>
      <w:r>
        <w:rPr>
          <w:spacing w:val="-2"/>
        </w:rPr>
        <w:t xml:space="preserve"> </w:t>
      </w:r>
      <w:r>
        <w:t>:</w:t>
      </w:r>
    </w:p>
    <w:p w:rsidR="003064C3" w:rsidRDefault="003064C3">
      <w:pPr>
        <w:pStyle w:val="BodyText"/>
        <w:spacing w:before="4"/>
        <w:rPr>
          <w:b/>
          <w:sz w:val="31"/>
        </w:rPr>
      </w:pPr>
    </w:p>
    <w:p w:rsidR="003064C3" w:rsidRDefault="00000000">
      <w:pPr>
        <w:ind w:left="476"/>
        <w:jc w:val="both"/>
        <w:rPr>
          <w:b/>
          <w:i/>
          <w:sz w:val="24"/>
        </w:rPr>
      </w:pPr>
      <w:r>
        <w:rPr>
          <w:b/>
          <w:sz w:val="24"/>
        </w:rPr>
        <w:t>Physico-chimiques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:</w:t>
      </w:r>
    </w:p>
    <w:p w:rsidR="003064C3" w:rsidRDefault="003064C3">
      <w:pPr>
        <w:pStyle w:val="BodyText"/>
        <w:spacing w:before="5"/>
        <w:rPr>
          <w:b/>
          <w:i/>
          <w:sz w:val="30"/>
        </w:rPr>
      </w:pP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line="276" w:lineRule="auto"/>
        <w:ind w:right="1090"/>
        <w:jc w:val="both"/>
        <w:rPr>
          <w:sz w:val="24"/>
        </w:rPr>
      </w:pPr>
      <w:r>
        <w:rPr>
          <w:b/>
          <w:sz w:val="24"/>
        </w:rPr>
        <w:t xml:space="preserve">Fumage : </w:t>
      </w:r>
      <w:r>
        <w:rPr>
          <w:sz w:val="24"/>
        </w:rPr>
        <w:t>un mode ancien de conserver les aliments , consiste a soumis l’aliment a</w:t>
      </w:r>
      <w:r>
        <w:rPr>
          <w:spacing w:val="1"/>
          <w:sz w:val="24"/>
        </w:rPr>
        <w:t xml:space="preserve"> </w:t>
      </w:r>
      <w:r>
        <w:rPr>
          <w:sz w:val="24"/>
        </w:rPr>
        <w:t>l’action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fumée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bois,</w:t>
      </w:r>
      <w:r>
        <w:rPr>
          <w:spacing w:val="1"/>
          <w:sz w:val="24"/>
        </w:rPr>
        <w:t xml:space="preserve"> </w:t>
      </w:r>
      <w:r>
        <w:rPr>
          <w:sz w:val="24"/>
        </w:rPr>
        <w:t>permet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bloquer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développement</w:t>
      </w:r>
      <w:r>
        <w:rPr>
          <w:spacing w:val="1"/>
          <w:sz w:val="24"/>
        </w:rPr>
        <w:t xml:space="preserve"> </w:t>
      </w:r>
      <w:r>
        <w:rPr>
          <w:sz w:val="24"/>
        </w:rPr>
        <w:t>microbien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57"/>
          <w:sz w:val="24"/>
        </w:rPr>
        <w:t xml:space="preserve"> </w:t>
      </w:r>
      <w:r>
        <w:rPr>
          <w:sz w:val="24"/>
        </w:rPr>
        <w:t>réduisant</w:t>
      </w:r>
      <w:r>
        <w:rPr>
          <w:spacing w:val="-1"/>
          <w:sz w:val="24"/>
        </w:rPr>
        <w:t xml:space="preserve"> </w:t>
      </w:r>
      <w:r>
        <w:rPr>
          <w:sz w:val="24"/>
        </w:rPr>
        <w:t>l’activité de</w:t>
      </w:r>
      <w:r>
        <w:rPr>
          <w:spacing w:val="-1"/>
          <w:sz w:val="24"/>
        </w:rPr>
        <w:t xml:space="preserve"> </w:t>
      </w:r>
      <w:r>
        <w:rPr>
          <w:sz w:val="24"/>
        </w:rPr>
        <w:t>l’eau.</w:t>
      </w:r>
    </w:p>
    <w:p w:rsidR="003064C3" w:rsidRDefault="003064C3">
      <w:pPr>
        <w:spacing w:line="276" w:lineRule="auto"/>
        <w:jc w:val="both"/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/>
        <w:ind w:left="476"/>
      </w:pPr>
      <w:r>
        <w:lastRenderedPageBreak/>
        <w:t>EX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poissons,</w:t>
      </w:r>
      <w:r>
        <w:rPr>
          <w:spacing w:val="-3"/>
        </w:rPr>
        <w:t xml:space="preserve"> </w:t>
      </w:r>
      <w:r>
        <w:t>viande,….</w:t>
      </w:r>
    </w:p>
    <w:p w:rsidR="003064C3" w:rsidRDefault="003064C3">
      <w:pPr>
        <w:pStyle w:val="BodyText"/>
        <w:spacing w:before="10"/>
        <w:rPr>
          <w:sz w:val="31"/>
        </w:rPr>
      </w:pPr>
    </w:p>
    <w:p w:rsidR="003064C3" w:rsidRDefault="00000000">
      <w:pPr>
        <w:pStyle w:val="Heading1"/>
      </w:pPr>
      <w:r>
        <w:t>Chimiques</w:t>
      </w:r>
      <w:r>
        <w:rPr>
          <w:spacing w:val="-4"/>
        </w:rPr>
        <w:t xml:space="preserve"> </w:t>
      </w:r>
      <w:r>
        <w:t>:</w:t>
      </w:r>
    </w:p>
    <w:p w:rsidR="003064C3" w:rsidRDefault="003064C3">
      <w:pPr>
        <w:pStyle w:val="BodyText"/>
        <w:spacing w:before="4"/>
        <w:rPr>
          <w:b/>
          <w:sz w:val="31"/>
        </w:rPr>
      </w:pP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ind w:hanging="361"/>
        <w:rPr>
          <w:b/>
          <w:sz w:val="24"/>
        </w:rPr>
      </w:pPr>
      <w:r>
        <w:rPr>
          <w:b/>
          <w:sz w:val="24"/>
        </w:rPr>
        <w:t>Conservation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sel ou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salage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3064C3" w:rsidRDefault="003064C3">
      <w:pPr>
        <w:pStyle w:val="BodyText"/>
        <w:spacing w:before="5"/>
        <w:rPr>
          <w:b/>
          <w:sz w:val="30"/>
        </w:rPr>
      </w:pPr>
    </w:p>
    <w:p w:rsidR="003064C3" w:rsidRDefault="00000000">
      <w:pPr>
        <w:pStyle w:val="BodyText"/>
        <w:spacing w:line="278" w:lineRule="auto"/>
        <w:ind w:left="476" w:right="1113"/>
      </w:pPr>
      <w:r>
        <w:rPr>
          <w:b/>
        </w:rPr>
        <w:t>Salage</w:t>
      </w:r>
      <w:r>
        <w:rPr>
          <w:b/>
          <w:spacing w:val="-4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méthode</w:t>
      </w:r>
      <w:r>
        <w:rPr>
          <w:spacing w:val="4"/>
        </w:rPr>
        <w:t xml:space="preserve"> </w:t>
      </w:r>
      <w:r>
        <w:t>ancienne</w:t>
      </w:r>
      <w:r>
        <w:rPr>
          <w:spacing w:val="5"/>
        </w:rPr>
        <w:t xml:space="preserve"> </w:t>
      </w:r>
      <w:r>
        <w:t>consiste</w:t>
      </w:r>
      <w:r>
        <w:rPr>
          <w:spacing w:val="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soumettre</w:t>
      </w:r>
      <w:r>
        <w:rPr>
          <w:spacing w:val="4"/>
        </w:rPr>
        <w:t xml:space="preserve"> </w:t>
      </w:r>
      <w:r>
        <w:t>l’éliment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l’action</w:t>
      </w:r>
      <w:r>
        <w:rPr>
          <w:spacing w:val="8"/>
        </w:rPr>
        <w:t xml:space="preserve"> </w:t>
      </w:r>
      <w:r>
        <w:t>du</w:t>
      </w:r>
      <w:r>
        <w:rPr>
          <w:spacing w:val="6"/>
        </w:rPr>
        <w:t xml:space="preserve"> </w:t>
      </w:r>
      <w:r>
        <w:t>sel</w:t>
      </w:r>
      <w:r>
        <w:rPr>
          <w:spacing w:val="6"/>
        </w:rPr>
        <w:t xml:space="preserve"> </w:t>
      </w:r>
      <w:r>
        <w:t>soit</w:t>
      </w:r>
      <w:r>
        <w:rPr>
          <w:spacing w:val="7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surface</w:t>
      </w:r>
      <w:r>
        <w:rPr>
          <w:spacing w:val="-5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</w:t>
      </w:r>
      <w:r>
        <w:rPr>
          <w:spacing w:val="-1"/>
        </w:rPr>
        <w:t xml:space="preserve"> </w:t>
      </w:r>
      <w:r>
        <w:t>ou en</w:t>
      </w:r>
      <w:r>
        <w:rPr>
          <w:spacing w:val="-1"/>
        </w:rPr>
        <w:t xml:space="preserve"> </w:t>
      </w:r>
      <w:r>
        <w:t>plongeant dans l’eau salée</w:t>
      </w:r>
      <w:r>
        <w:rPr>
          <w:spacing w:val="1"/>
        </w:rPr>
        <w:t xml:space="preserve"> </w:t>
      </w:r>
      <w:r>
        <w:t>(saumure)</w:t>
      </w:r>
    </w:p>
    <w:p w:rsidR="003064C3" w:rsidRDefault="00000000">
      <w:pPr>
        <w:pStyle w:val="BodyText"/>
        <w:tabs>
          <w:tab w:val="left" w:pos="3308"/>
        </w:tabs>
        <w:spacing w:line="272" w:lineRule="exact"/>
        <w:ind w:left="476"/>
        <w:rPr>
          <w:b/>
        </w:rPr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poissons,</w:t>
      </w:r>
      <w:r>
        <w:rPr>
          <w:spacing w:val="-1"/>
        </w:rPr>
        <w:t xml:space="preserve"> </w:t>
      </w:r>
      <w:r>
        <w:t>fromage</w:t>
      </w:r>
      <w:r>
        <w:tab/>
      </w:r>
      <w:r>
        <w:rPr>
          <w:b/>
        </w:rPr>
        <w:t>.</w:t>
      </w:r>
    </w:p>
    <w:p w:rsidR="003064C3" w:rsidRDefault="00000000">
      <w:pPr>
        <w:pStyle w:val="Heading1"/>
        <w:numPr>
          <w:ilvl w:val="3"/>
          <w:numId w:val="23"/>
        </w:numPr>
        <w:tabs>
          <w:tab w:val="left" w:pos="1197"/>
        </w:tabs>
        <w:spacing w:before="48"/>
        <w:ind w:hanging="361"/>
      </w:pPr>
      <w:r>
        <w:t>Conservation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sucre</w:t>
      </w:r>
      <w:r>
        <w:rPr>
          <w:spacing w:val="-3"/>
        </w:rPr>
        <w:t xml:space="preserve"> </w:t>
      </w:r>
      <w:r>
        <w:t>:</w:t>
      </w:r>
    </w:p>
    <w:p w:rsidR="003064C3" w:rsidRDefault="003064C3">
      <w:pPr>
        <w:pStyle w:val="BodyText"/>
        <w:spacing w:before="4"/>
        <w:rPr>
          <w:b/>
          <w:sz w:val="20"/>
        </w:rPr>
      </w:pPr>
    </w:p>
    <w:p w:rsidR="003064C3" w:rsidRDefault="00000000">
      <w:pPr>
        <w:pStyle w:val="BodyText"/>
        <w:spacing w:line="276" w:lineRule="auto"/>
        <w:ind w:left="476" w:right="1091"/>
        <w:jc w:val="both"/>
      </w:pPr>
      <w:r>
        <w:rPr>
          <w:b/>
        </w:rPr>
        <w:t xml:space="preserve">Sucre : </w:t>
      </w:r>
      <w:r>
        <w:t>ne peut se faire qu’a chaud , l’aliment doit perdre une partie de l’eau qu’il contient par</w:t>
      </w:r>
      <w:r>
        <w:rPr>
          <w:spacing w:val="-57"/>
        </w:rPr>
        <w:t xml:space="preserve"> </w:t>
      </w:r>
      <w:r>
        <w:t>évaporation tandis que le sucre se lie aux molécules d’eau et les rend ainsi indisponible aux</w:t>
      </w:r>
      <w:r>
        <w:rPr>
          <w:spacing w:val="1"/>
        </w:rPr>
        <w:t xml:space="preserve"> </w:t>
      </w:r>
      <w:r>
        <w:t>développements</w:t>
      </w:r>
      <w:r>
        <w:rPr>
          <w:spacing w:val="-1"/>
        </w:rPr>
        <w:t xml:space="preserve"> </w:t>
      </w:r>
      <w:r>
        <w:t>des micro-organismes.</w:t>
      </w:r>
    </w:p>
    <w:p w:rsidR="003064C3" w:rsidRDefault="00000000">
      <w:pPr>
        <w:pStyle w:val="BodyText"/>
        <w:spacing w:before="1"/>
        <w:ind w:left="476"/>
        <w:jc w:val="both"/>
      </w:pPr>
      <w:r>
        <w:t>EX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sirops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conserves liquides.</w:t>
      </w:r>
      <w:r>
        <w:rPr>
          <w:spacing w:val="-4"/>
        </w:rPr>
        <w:t xml:space="preserve"> </w:t>
      </w:r>
      <w:r>
        <w:t>Confitures…</w:t>
      </w:r>
    </w:p>
    <w:p w:rsidR="003064C3" w:rsidRDefault="00000000">
      <w:pPr>
        <w:pStyle w:val="BodyText"/>
        <w:spacing w:before="40" w:line="278" w:lineRule="auto"/>
        <w:ind w:left="476" w:right="1087"/>
        <w:jc w:val="both"/>
      </w:pPr>
      <w:r>
        <w:rPr>
          <w:b/>
        </w:rPr>
        <w:t xml:space="preserve">Alcool </w:t>
      </w:r>
      <w:r>
        <w:t>: est un antiseptique l’ors qu’il est utilisé en quantité suffisante, cette</w:t>
      </w:r>
      <w:r>
        <w:rPr>
          <w:spacing w:val="60"/>
        </w:rPr>
        <w:t xml:space="preserve"> </w:t>
      </w:r>
      <w:r>
        <w:t>technique</w:t>
      </w:r>
      <w:r>
        <w:rPr>
          <w:spacing w:val="1"/>
        </w:rPr>
        <w:t xml:space="preserve"> </w:t>
      </w:r>
      <w:r>
        <w:t>consiste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ajouter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l’alcool a les</w:t>
      </w:r>
      <w:r>
        <w:rPr>
          <w:spacing w:val="-2"/>
        </w:rPr>
        <w:t xml:space="preserve"> </w:t>
      </w:r>
      <w:r>
        <w:t>fruits pour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conserver,</w:t>
      </w:r>
      <w:r>
        <w:rPr>
          <w:spacing w:val="2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sucre.</w:t>
      </w:r>
    </w:p>
    <w:p w:rsidR="003064C3" w:rsidRDefault="00000000">
      <w:pPr>
        <w:pStyle w:val="BodyText"/>
        <w:spacing w:line="272" w:lineRule="exact"/>
        <w:ind w:left="476"/>
        <w:jc w:val="both"/>
      </w:pPr>
      <w:r>
        <w:t>EX</w:t>
      </w:r>
      <w:r>
        <w:rPr>
          <w:spacing w:val="-6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framboises,</w:t>
      </w:r>
      <w:r>
        <w:rPr>
          <w:spacing w:val="-4"/>
        </w:rPr>
        <w:t xml:space="preserve"> </w:t>
      </w:r>
      <w:r>
        <w:t>cerises….</w:t>
      </w:r>
    </w:p>
    <w:p w:rsidR="003064C3" w:rsidRDefault="00000000">
      <w:pPr>
        <w:pStyle w:val="BodyText"/>
        <w:spacing w:before="41" w:line="278" w:lineRule="auto"/>
        <w:ind w:left="476" w:right="1091"/>
        <w:jc w:val="both"/>
      </w:pPr>
      <w:r>
        <w:rPr>
          <w:b/>
        </w:rPr>
        <w:t xml:space="preserve">Vinaigre : </w:t>
      </w:r>
      <w:r>
        <w:t>cette méthode consiste a mettre les aliments dans un milieu acide qui empêche le</w:t>
      </w:r>
      <w:r>
        <w:rPr>
          <w:spacing w:val="1"/>
        </w:rPr>
        <w:t xml:space="preserve"> </w:t>
      </w:r>
      <w:r>
        <w:t>développement</w:t>
      </w:r>
      <w:r>
        <w:rPr>
          <w:spacing w:val="-1"/>
        </w:rPr>
        <w:t xml:space="preserve"> </w:t>
      </w:r>
      <w:r>
        <w:t>des microbes.</w:t>
      </w:r>
    </w:p>
    <w:p w:rsidR="003064C3" w:rsidRDefault="00000000">
      <w:pPr>
        <w:pStyle w:val="BodyText"/>
        <w:spacing w:line="272" w:lineRule="exact"/>
        <w:ind w:left="476"/>
        <w:jc w:val="both"/>
      </w:pPr>
      <w:r>
        <w:t>EX</w:t>
      </w:r>
      <w:r>
        <w:rPr>
          <w:spacing w:val="-7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légumes</w:t>
      </w:r>
      <w:r>
        <w:rPr>
          <w:spacing w:val="-1"/>
        </w:rPr>
        <w:t xml:space="preserve"> </w:t>
      </w:r>
      <w:r>
        <w:t>(concombres,</w:t>
      </w:r>
      <w:r>
        <w:rPr>
          <w:spacing w:val="-2"/>
        </w:rPr>
        <w:t xml:space="preserve"> </w:t>
      </w:r>
      <w:r>
        <w:t>carottes.)</w:t>
      </w:r>
    </w:p>
    <w:p w:rsidR="003064C3" w:rsidRDefault="003064C3">
      <w:pPr>
        <w:pStyle w:val="BodyText"/>
        <w:spacing w:before="8"/>
        <w:rPr>
          <w:sz w:val="31"/>
        </w:rPr>
      </w:pPr>
    </w:p>
    <w:p w:rsidR="003064C3" w:rsidRDefault="00000000">
      <w:pPr>
        <w:pStyle w:val="Heading1"/>
        <w:spacing w:before="1"/>
        <w:jc w:val="both"/>
      </w:pPr>
      <w:r>
        <w:t>Biologiques</w:t>
      </w:r>
      <w:r>
        <w:rPr>
          <w:spacing w:val="-3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before="33" w:line="276" w:lineRule="auto"/>
        <w:ind w:right="1085"/>
        <w:jc w:val="both"/>
        <w:rPr>
          <w:sz w:val="24"/>
        </w:rPr>
      </w:pP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fermentation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transformation</w:t>
      </w:r>
      <w:r>
        <w:rPr>
          <w:spacing w:val="1"/>
          <w:sz w:val="24"/>
        </w:rPr>
        <w:t xml:space="preserve"> </w:t>
      </w:r>
      <w:r>
        <w:rPr>
          <w:sz w:val="24"/>
        </w:rPr>
        <w:t>naturelle</w:t>
      </w:r>
      <w:r>
        <w:rPr>
          <w:spacing w:val="1"/>
          <w:sz w:val="24"/>
        </w:rPr>
        <w:t xml:space="preserve"> </w:t>
      </w:r>
      <w:r>
        <w:rPr>
          <w:sz w:val="24"/>
        </w:rPr>
        <w:t>d’un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plusieurs</w:t>
      </w:r>
      <w:r>
        <w:rPr>
          <w:spacing w:val="1"/>
          <w:sz w:val="24"/>
        </w:rPr>
        <w:t xml:space="preserve"> </w:t>
      </w:r>
      <w:r>
        <w:rPr>
          <w:sz w:val="24"/>
        </w:rPr>
        <w:t>ingrédient</w:t>
      </w:r>
      <w:r>
        <w:rPr>
          <w:spacing w:val="1"/>
          <w:sz w:val="24"/>
        </w:rPr>
        <w:t xml:space="preserve"> </w:t>
      </w:r>
      <w:r>
        <w:rPr>
          <w:sz w:val="24"/>
        </w:rPr>
        <w:t>alimentaire</w:t>
      </w:r>
      <w:r>
        <w:rPr>
          <w:spacing w:val="1"/>
          <w:sz w:val="24"/>
        </w:rPr>
        <w:t xml:space="preserve"> </w:t>
      </w:r>
      <w:r>
        <w:rPr>
          <w:sz w:val="24"/>
        </w:rPr>
        <w:t>sous</w:t>
      </w:r>
      <w:r>
        <w:rPr>
          <w:spacing w:val="1"/>
          <w:sz w:val="24"/>
        </w:rPr>
        <w:t xml:space="preserve"> </w:t>
      </w:r>
      <w:r>
        <w:rPr>
          <w:sz w:val="24"/>
        </w:rPr>
        <w:t>l’action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levures,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bactéries.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1"/>
          <w:sz w:val="24"/>
        </w:rPr>
        <w:t xml:space="preserve"> </w:t>
      </w:r>
      <w:r>
        <w:rPr>
          <w:sz w:val="24"/>
        </w:rPr>
        <w:t>importantes</w:t>
      </w:r>
      <w:r>
        <w:rPr>
          <w:spacing w:val="1"/>
          <w:sz w:val="24"/>
        </w:rPr>
        <w:t xml:space="preserve"> </w:t>
      </w:r>
      <w:r>
        <w:rPr>
          <w:sz w:val="24"/>
        </w:rPr>
        <w:t>transformations sont au nombre de trois, la fermentation alcoolique, la fermentation</w:t>
      </w:r>
      <w:r>
        <w:rPr>
          <w:spacing w:val="1"/>
          <w:sz w:val="24"/>
        </w:rPr>
        <w:t xml:space="preserve"> </w:t>
      </w:r>
      <w:r>
        <w:rPr>
          <w:sz w:val="24"/>
        </w:rPr>
        <w:t>lactique</w:t>
      </w:r>
      <w:r>
        <w:rPr>
          <w:spacing w:val="-4"/>
          <w:sz w:val="24"/>
        </w:rPr>
        <w:t xml:space="preserve"> </w:t>
      </w:r>
      <w:r>
        <w:rPr>
          <w:sz w:val="24"/>
        </w:rPr>
        <w:t>et la</w:t>
      </w:r>
      <w:r>
        <w:rPr>
          <w:spacing w:val="-1"/>
          <w:sz w:val="24"/>
        </w:rPr>
        <w:t xml:space="preserve"> </w:t>
      </w:r>
      <w:r>
        <w:rPr>
          <w:sz w:val="24"/>
        </w:rPr>
        <w:t>fermentation acétique.</w:t>
      </w:r>
    </w:p>
    <w:p w:rsidR="003064C3" w:rsidRDefault="00000000">
      <w:pPr>
        <w:pStyle w:val="BodyText"/>
        <w:spacing w:before="197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(vin),</w:t>
      </w:r>
      <w:r>
        <w:rPr>
          <w:spacing w:val="-4"/>
        </w:rPr>
        <w:t xml:space="preserve"> </w:t>
      </w:r>
      <w:r>
        <w:t>choucroute,</w:t>
      </w:r>
      <w:r>
        <w:rPr>
          <w:spacing w:val="-4"/>
        </w:rPr>
        <w:t xml:space="preserve"> </w:t>
      </w:r>
      <w:r>
        <w:t>cornichons,</w:t>
      </w:r>
      <w:r>
        <w:rPr>
          <w:spacing w:val="-1"/>
        </w:rPr>
        <w:t xml:space="preserve"> </w:t>
      </w:r>
      <w:r>
        <w:t>vinaigres.</w:t>
      </w:r>
    </w:p>
    <w:p w:rsidR="003064C3" w:rsidRDefault="003064C3">
      <w:pPr>
        <w:pStyle w:val="BodyText"/>
        <w:spacing w:before="2"/>
        <w:rPr>
          <w:sz w:val="32"/>
        </w:rPr>
      </w:pPr>
    </w:p>
    <w:p w:rsidR="003064C3" w:rsidRDefault="00000000">
      <w:pPr>
        <w:pStyle w:val="Heading1"/>
        <w:jc w:val="both"/>
      </w:pPr>
      <w:r>
        <w:t>Physiques</w:t>
      </w:r>
      <w:r>
        <w:rPr>
          <w:spacing w:val="-2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before="34" w:line="276" w:lineRule="auto"/>
        <w:ind w:right="1085"/>
        <w:jc w:val="both"/>
        <w:rPr>
          <w:sz w:val="24"/>
        </w:rPr>
      </w:pPr>
      <w:r>
        <w:rPr>
          <w:b/>
          <w:sz w:val="24"/>
        </w:rPr>
        <w:t xml:space="preserve">Ionisation : </w:t>
      </w:r>
      <w:r>
        <w:rPr>
          <w:sz w:val="24"/>
        </w:rPr>
        <w:t>l’ionisation repose sur l’exposition des denrées de rayonnement ionisant</w:t>
      </w:r>
      <w:r>
        <w:rPr>
          <w:spacing w:val="1"/>
          <w:sz w:val="24"/>
        </w:rPr>
        <w:t xml:space="preserve"> </w:t>
      </w:r>
      <w:r>
        <w:rPr>
          <w:sz w:val="24"/>
        </w:rPr>
        <w:t>électromagnétique qui a pour but d’augmenter la</w:t>
      </w:r>
      <w:r>
        <w:rPr>
          <w:spacing w:val="60"/>
          <w:sz w:val="24"/>
        </w:rPr>
        <w:t xml:space="preserve"> </w:t>
      </w:r>
      <w:r>
        <w:rPr>
          <w:sz w:val="24"/>
        </w:rPr>
        <w:t>durée de conservation des aliments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éliminant les micro-organismes.</w:t>
      </w:r>
    </w:p>
    <w:p w:rsidR="003064C3" w:rsidRDefault="00000000">
      <w:pPr>
        <w:pStyle w:val="BodyText"/>
        <w:spacing w:before="200"/>
        <w:ind w:left="476"/>
        <w:jc w:val="both"/>
      </w:pPr>
      <w:r>
        <w:t>EX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flocons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germes de</w:t>
      </w:r>
      <w:r>
        <w:rPr>
          <w:spacing w:val="-6"/>
        </w:rPr>
        <w:t xml:space="preserve"> </w:t>
      </w:r>
      <w:r>
        <w:t>céréales</w:t>
      </w:r>
      <w:r>
        <w:rPr>
          <w:spacing w:val="-1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produits</w:t>
      </w:r>
      <w:r>
        <w:rPr>
          <w:spacing w:val="-2"/>
        </w:rPr>
        <w:t xml:space="preserve"> </w:t>
      </w:r>
      <w:r>
        <w:t>laitiers,</w:t>
      </w:r>
      <w:r>
        <w:rPr>
          <w:spacing w:val="-2"/>
        </w:rPr>
        <w:t xml:space="preserve"> </w:t>
      </w:r>
      <w:r>
        <w:t>légumes</w:t>
      </w:r>
      <w:r>
        <w:rPr>
          <w:spacing w:val="-2"/>
        </w:rPr>
        <w:t xml:space="preserve"> </w:t>
      </w:r>
      <w:r>
        <w:t>et fruits</w:t>
      </w:r>
      <w:r>
        <w:rPr>
          <w:spacing w:val="-4"/>
        </w:rPr>
        <w:t xml:space="preserve"> </w:t>
      </w:r>
      <w:r>
        <w:t>secs…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before="38" w:line="278" w:lineRule="auto"/>
        <w:ind w:right="1085"/>
        <w:jc w:val="both"/>
        <w:rPr>
          <w:sz w:val="24"/>
        </w:rPr>
      </w:pPr>
      <w:r>
        <w:rPr>
          <w:b/>
          <w:sz w:val="24"/>
        </w:rPr>
        <w:t xml:space="preserve">Pascalisation </w:t>
      </w:r>
      <w:r>
        <w:rPr>
          <w:sz w:val="24"/>
        </w:rPr>
        <w:t>: est une procédé qui consiste à appliquer une pression sur un liquide</w:t>
      </w:r>
      <w:r>
        <w:rPr>
          <w:spacing w:val="1"/>
          <w:sz w:val="24"/>
        </w:rPr>
        <w:t xml:space="preserve"> </w:t>
      </w:r>
      <w:r>
        <w:rPr>
          <w:sz w:val="24"/>
        </w:rPr>
        <w:t>dans lequel le produit d’intérêt est immergé .Cette pression peut atteindre 6000 fois la</w:t>
      </w:r>
      <w:r>
        <w:rPr>
          <w:spacing w:val="1"/>
          <w:sz w:val="24"/>
        </w:rPr>
        <w:t xml:space="preserve"> </w:t>
      </w:r>
      <w:r>
        <w:rPr>
          <w:sz w:val="24"/>
        </w:rPr>
        <w:t>pression</w:t>
      </w:r>
      <w:r>
        <w:rPr>
          <w:spacing w:val="-1"/>
          <w:sz w:val="24"/>
        </w:rPr>
        <w:t xml:space="preserve"> </w:t>
      </w:r>
      <w:r>
        <w:rPr>
          <w:sz w:val="24"/>
        </w:rPr>
        <w:t>atmosphérique.</w:t>
      </w:r>
    </w:p>
    <w:p w:rsidR="003064C3" w:rsidRDefault="00000000">
      <w:pPr>
        <w:pStyle w:val="BodyText"/>
        <w:spacing w:before="195" w:line="278" w:lineRule="auto"/>
        <w:ind w:left="476" w:right="1085"/>
        <w:jc w:val="both"/>
      </w:pPr>
      <w:r>
        <w:t>EX : jus de fruit, lait, aliments infantiles, légumes frais coupés – fruit frais, smoothies, viande,</w:t>
      </w:r>
      <w:r>
        <w:rPr>
          <w:spacing w:val="-57"/>
        </w:rPr>
        <w:t xml:space="preserve"> </w:t>
      </w:r>
      <w:r>
        <w:t>produits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mer, soupes,</w:t>
      </w:r>
      <w:r>
        <w:rPr>
          <w:spacing w:val="3"/>
        </w:rPr>
        <w:t xml:space="preserve"> </w:t>
      </w:r>
      <w:r>
        <w:t>sauces fraiches .</w:t>
      </w:r>
    </w:p>
    <w:p w:rsidR="003064C3" w:rsidRDefault="00000000">
      <w:pPr>
        <w:pStyle w:val="BodyText"/>
        <w:spacing w:line="276" w:lineRule="auto"/>
        <w:ind w:left="476" w:right="1087"/>
        <w:jc w:val="both"/>
      </w:pPr>
      <w:r>
        <w:t>-La conservation par des additifs : les additifs ayant pour but de maintenir la fraicheur et de</w:t>
      </w:r>
      <w:r>
        <w:rPr>
          <w:spacing w:val="1"/>
        </w:rPr>
        <w:t xml:space="preserve"> </w:t>
      </w:r>
      <w:r>
        <w:t>prévenir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dégradation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aliments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limitant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ralentissent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croissance</w:t>
      </w:r>
      <w:r>
        <w:rPr>
          <w:spacing w:val="1"/>
        </w:rPr>
        <w:t xml:space="preserve"> </w:t>
      </w:r>
      <w:r>
        <w:t>des</w:t>
      </w:r>
      <w:r>
        <w:rPr>
          <w:spacing w:val="-57"/>
        </w:rPr>
        <w:t xml:space="preserve"> </w:t>
      </w:r>
      <w:r>
        <w:t>microorganismes.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1078" w:right="6284" w:hanging="603"/>
      </w:pPr>
      <w:r>
        <w:lastRenderedPageBreak/>
        <w:t>EX : Les conservateurs (E200 a E299)</w:t>
      </w:r>
      <w:r>
        <w:rPr>
          <w:spacing w:val="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antis</w:t>
      </w:r>
      <w:r>
        <w:rPr>
          <w:spacing w:val="-6"/>
        </w:rPr>
        <w:t xml:space="preserve"> </w:t>
      </w:r>
      <w:r>
        <w:t>oxygènes</w:t>
      </w:r>
      <w:r>
        <w:rPr>
          <w:spacing w:val="-4"/>
        </w:rPr>
        <w:t xml:space="preserve"> </w:t>
      </w:r>
      <w:r>
        <w:t>(E300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E299)</w:t>
      </w:r>
      <w:r>
        <w:rPr>
          <w:spacing w:val="-57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antis</w:t>
      </w:r>
      <w:r>
        <w:rPr>
          <w:spacing w:val="-6"/>
        </w:rPr>
        <w:t xml:space="preserve"> </w:t>
      </w:r>
      <w:r>
        <w:t>oxygènes</w:t>
      </w:r>
      <w:r>
        <w:rPr>
          <w:spacing w:val="-4"/>
        </w:rPr>
        <w:t xml:space="preserve"> </w:t>
      </w:r>
      <w:r>
        <w:t>(E300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E309)</w:t>
      </w:r>
    </w:p>
    <w:p w:rsidR="003064C3" w:rsidRDefault="00000000">
      <w:pPr>
        <w:pStyle w:val="BodyText"/>
        <w:ind w:left="1078"/>
      </w:pPr>
      <w:r>
        <w:t>Les gaz</w:t>
      </w:r>
      <w:r>
        <w:rPr>
          <w:spacing w:val="-1"/>
        </w:rPr>
        <w:t xml:space="preserve"> </w:t>
      </w:r>
      <w:r>
        <w:t>conditionneurs</w:t>
      </w:r>
      <w:r>
        <w:rPr>
          <w:spacing w:val="-3"/>
        </w:rPr>
        <w:t xml:space="preserve"> </w:t>
      </w:r>
      <w:r>
        <w:t>(E931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E949)</w:t>
      </w:r>
    </w:p>
    <w:p w:rsidR="003064C3" w:rsidRDefault="003064C3">
      <w:pPr>
        <w:pStyle w:val="BodyText"/>
        <w:spacing w:before="11"/>
        <w:rPr>
          <w:sz w:val="28"/>
        </w:rPr>
      </w:pPr>
    </w:p>
    <w:p w:rsidR="003064C3" w:rsidRDefault="00000000">
      <w:pPr>
        <w:pStyle w:val="Heading1"/>
        <w:spacing w:line="630" w:lineRule="atLeast"/>
        <w:ind w:right="2788"/>
      </w:pPr>
      <w:r>
        <w:t>III.1.6-Effet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procèdes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transformation</w:t>
      </w:r>
      <w:r>
        <w:rPr>
          <w:spacing w:val="-1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qualité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aliments</w:t>
      </w:r>
      <w:r>
        <w:rPr>
          <w:spacing w:val="-1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phénomènes rencontrés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résument</w:t>
      </w:r>
      <w:r>
        <w:rPr>
          <w:spacing w:val="4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suit :</w:t>
      </w:r>
    </w:p>
    <w:p w:rsidR="003064C3" w:rsidRDefault="00000000">
      <w:pPr>
        <w:pStyle w:val="ListParagraph"/>
        <w:numPr>
          <w:ilvl w:val="3"/>
          <w:numId w:val="23"/>
        </w:numPr>
        <w:tabs>
          <w:tab w:val="left" w:pos="1197"/>
        </w:tabs>
        <w:spacing w:before="47"/>
        <w:ind w:hanging="361"/>
        <w:rPr>
          <w:b/>
          <w:sz w:val="24"/>
        </w:rPr>
      </w:pPr>
      <w:r>
        <w:rPr>
          <w:b/>
          <w:sz w:val="24"/>
        </w:rPr>
        <w:t>Perte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certains nutriments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</w:p>
    <w:p w:rsidR="003064C3" w:rsidRDefault="00000000">
      <w:pPr>
        <w:pStyle w:val="BodyText"/>
        <w:spacing w:before="231" w:line="276" w:lineRule="auto"/>
        <w:ind w:left="476" w:right="1110"/>
      </w:pPr>
      <w:r>
        <w:t>Au cours des 50 dernières années les aliments ont perdu jusqu'à 75% de leur valeur nutritive</w:t>
      </w:r>
      <w:r>
        <w:rPr>
          <w:spacing w:val="1"/>
        </w:rPr>
        <w:t xml:space="preserve"> </w:t>
      </w:r>
      <w:r>
        <w:t>EX</w:t>
      </w:r>
      <w:r>
        <w:rPr>
          <w:spacing w:val="-4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il</w:t>
      </w:r>
      <w:r>
        <w:rPr>
          <w:spacing w:val="19"/>
        </w:rPr>
        <w:t xml:space="preserve"> </w:t>
      </w:r>
      <w:r>
        <w:t>faut</w:t>
      </w:r>
      <w:r>
        <w:rPr>
          <w:spacing w:val="18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pommes</w:t>
      </w:r>
      <w:r>
        <w:rPr>
          <w:spacing w:val="17"/>
        </w:rPr>
        <w:t xml:space="preserve"> </w:t>
      </w:r>
      <w:r>
        <w:t>actuelles</w:t>
      </w:r>
      <w:r>
        <w:rPr>
          <w:spacing w:val="18"/>
        </w:rPr>
        <w:t xml:space="preserve"> </w:t>
      </w:r>
      <w:r>
        <w:t>pour</w:t>
      </w:r>
      <w:r>
        <w:rPr>
          <w:spacing w:val="16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même</w:t>
      </w:r>
      <w:r>
        <w:rPr>
          <w:spacing w:val="20"/>
        </w:rPr>
        <w:t xml:space="preserve"> </w:t>
      </w:r>
      <w:r>
        <w:t>apport</w:t>
      </w:r>
      <w:r>
        <w:rPr>
          <w:spacing w:val="1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vitamine</w:t>
      </w:r>
      <w:r>
        <w:rPr>
          <w:spacing w:val="16"/>
        </w:rPr>
        <w:t xml:space="preserve"> </w:t>
      </w:r>
      <w:r>
        <w:t>C</w:t>
      </w:r>
      <w:r>
        <w:rPr>
          <w:spacing w:val="19"/>
        </w:rPr>
        <w:t xml:space="preserve"> </w:t>
      </w:r>
      <w:r>
        <w:t>qu’une</w:t>
      </w:r>
      <w:r>
        <w:rPr>
          <w:spacing w:val="14"/>
        </w:rPr>
        <w:t xml:space="preserve"> </w:t>
      </w:r>
      <w:r>
        <w:t>seule</w:t>
      </w:r>
      <w:r>
        <w:rPr>
          <w:spacing w:val="16"/>
        </w:rPr>
        <w:t xml:space="preserve"> </w:t>
      </w:r>
      <w:r>
        <w:t>pomme</w:t>
      </w:r>
      <w:r>
        <w:rPr>
          <w:spacing w:val="-57"/>
        </w:rPr>
        <w:t xml:space="preserve"> </w:t>
      </w:r>
      <w:r>
        <w:t>ancienne</w:t>
      </w:r>
      <w:r>
        <w:rPr>
          <w:spacing w:val="-1"/>
        </w:rPr>
        <w:t xml:space="preserve"> </w:t>
      </w:r>
      <w:r>
        <w:t>et 20 oranges au lieu</w:t>
      </w:r>
      <w:r>
        <w:rPr>
          <w:spacing w:val="1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l’apport de vitamine</w:t>
      </w:r>
      <w:r>
        <w:rPr>
          <w:spacing w:val="-1"/>
        </w:rPr>
        <w:t xml:space="preserve"> </w:t>
      </w:r>
      <w:r>
        <w:t>A.</w:t>
      </w:r>
    </w:p>
    <w:p w:rsidR="003064C3" w:rsidRDefault="00000000">
      <w:pPr>
        <w:pStyle w:val="Heading1"/>
        <w:numPr>
          <w:ilvl w:val="3"/>
          <w:numId w:val="23"/>
        </w:numPr>
        <w:tabs>
          <w:tab w:val="left" w:pos="1197"/>
        </w:tabs>
        <w:spacing w:before="10"/>
        <w:ind w:hanging="361"/>
      </w:pPr>
      <w:r>
        <w:t>La</w:t>
      </w:r>
      <w:r>
        <w:rPr>
          <w:spacing w:val="-5"/>
        </w:rPr>
        <w:t xml:space="preserve"> </w:t>
      </w:r>
      <w:r>
        <w:t>dénaturation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molécules</w:t>
      </w:r>
      <w:r>
        <w:rPr>
          <w:spacing w:val="-4"/>
        </w:rPr>
        <w:t xml:space="preserve"> </w:t>
      </w:r>
      <w:r>
        <w:t>:</w:t>
      </w:r>
    </w:p>
    <w:p w:rsidR="003064C3" w:rsidRDefault="00000000">
      <w:pPr>
        <w:pStyle w:val="BodyText"/>
        <w:spacing w:before="230" w:line="276" w:lineRule="auto"/>
        <w:ind w:left="476" w:right="1090"/>
        <w:jc w:val="both"/>
      </w:pPr>
      <w:r>
        <w:t>Ex : La dénaturation de blanc d’œuf : la dénaturation de la protéine du blanv d’œuf est</w:t>
      </w:r>
      <w:r>
        <w:rPr>
          <w:spacing w:val="1"/>
        </w:rPr>
        <w:t xml:space="preserve"> </w:t>
      </w:r>
      <w:r>
        <w:t>irréversible au cours de la cuisson ; de plus, il y a perte de solubilité due a une température</w:t>
      </w:r>
      <w:r>
        <w:rPr>
          <w:spacing w:val="1"/>
        </w:rPr>
        <w:t xml:space="preserve"> </w:t>
      </w:r>
      <w:r>
        <w:t>élevée</w:t>
      </w:r>
      <w:r>
        <w:rPr>
          <w:spacing w:val="-2"/>
        </w:rPr>
        <w:t xml:space="preserve"> </w:t>
      </w:r>
      <w:r>
        <w:t>pendant la</w:t>
      </w:r>
      <w:r>
        <w:rPr>
          <w:spacing w:val="-1"/>
        </w:rPr>
        <w:t xml:space="preserve"> </w:t>
      </w:r>
      <w:r>
        <w:t>friture.</w:t>
      </w:r>
    </w:p>
    <w:p w:rsidR="003064C3" w:rsidRDefault="003064C3">
      <w:pPr>
        <w:pStyle w:val="BodyText"/>
        <w:spacing w:before="6"/>
        <w:rPr>
          <w:sz w:val="28"/>
        </w:rPr>
      </w:pPr>
    </w:p>
    <w:p w:rsidR="003064C3" w:rsidRDefault="00000000">
      <w:pPr>
        <w:pStyle w:val="Heading1"/>
        <w:numPr>
          <w:ilvl w:val="3"/>
          <w:numId w:val="23"/>
        </w:numPr>
        <w:tabs>
          <w:tab w:val="left" w:pos="1197"/>
        </w:tabs>
        <w:ind w:hanging="363"/>
      </w:pPr>
      <w:r>
        <w:t>La</w:t>
      </w:r>
      <w:r>
        <w:rPr>
          <w:spacing w:val="-2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composés désirables</w:t>
      </w:r>
      <w:r>
        <w:rPr>
          <w:spacing w:val="-1"/>
        </w:rPr>
        <w:t xml:space="preserve"> </w:t>
      </w:r>
      <w:r>
        <w:t>(bio</w:t>
      </w:r>
      <w:r>
        <w:rPr>
          <w:spacing w:val="-3"/>
        </w:rPr>
        <w:t xml:space="preserve"> </w:t>
      </w:r>
      <w:r>
        <w:t>disponibles)</w:t>
      </w:r>
      <w:r>
        <w:rPr>
          <w:spacing w:val="-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indésirable</w:t>
      </w:r>
      <w:r>
        <w:rPr>
          <w:spacing w:val="-4"/>
        </w:rPr>
        <w:t xml:space="preserve"> </w:t>
      </w:r>
      <w:r>
        <w:t>:</w:t>
      </w:r>
    </w:p>
    <w:p w:rsidR="003064C3" w:rsidRDefault="00000000">
      <w:pPr>
        <w:pStyle w:val="BodyText"/>
        <w:spacing w:before="233" w:line="276" w:lineRule="auto"/>
        <w:ind w:left="476" w:right="1085"/>
        <w:jc w:val="both"/>
      </w:pPr>
      <w:r>
        <w:t>Ex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réaction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Maillard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effets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réaction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Maillard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généralement</w:t>
      </w:r>
      <w:r>
        <w:rPr>
          <w:spacing w:val="-57"/>
        </w:rPr>
        <w:t xml:space="preserve"> </w:t>
      </w:r>
      <w:r>
        <w:t>recherchés dans les opérations de cuisson des aliments. Dans d’autres cas</w:t>
      </w:r>
      <w:r>
        <w:rPr>
          <w:spacing w:val="60"/>
        </w:rPr>
        <w:t xml:space="preserve"> </w:t>
      </w:r>
      <w:r>
        <w:t>tel que le séchage</w:t>
      </w:r>
      <w:r>
        <w:rPr>
          <w:spacing w:val="1"/>
        </w:rPr>
        <w:t xml:space="preserve"> </w:t>
      </w:r>
      <w:r>
        <w:t>du lait , cette réaction est indésirable du fait qu’elle est responsable de la modification de la</w:t>
      </w:r>
      <w:r>
        <w:rPr>
          <w:spacing w:val="1"/>
        </w:rPr>
        <w:t xml:space="preserve"> </w:t>
      </w:r>
      <w:r>
        <w:t>couleur,</w:t>
      </w:r>
      <w:r>
        <w:rPr>
          <w:spacing w:val="-1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gout et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valeur</w:t>
      </w:r>
      <w:r>
        <w:rPr>
          <w:spacing w:val="-5"/>
        </w:rPr>
        <w:t xml:space="preserve"> </w:t>
      </w:r>
      <w:r>
        <w:t>nutritionnelle</w:t>
      </w:r>
      <w:r>
        <w:rPr>
          <w:spacing w:val="-1"/>
        </w:rPr>
        <w:t xml:space="preserve"> </w:t>
      </w:r>
      <w:r>
        <w:t>du lait en</w:t>
      </w:r>
      <w:r>
        <w:rPr>
          <w:spacing w:val="-3"/>
        </w:rPr>
        <w:t xml:space="preserve"> </w:t>
      </w:r>
      <w:r>
        <w:t>poudre.</w:t>
      </w:r>
    </w:p>
    <w:p w:rsidR="003064C3" w:rsidRDefault="003064C3">
      <w:pPr>
        <w:pStyle w:val="BodyText"/>
        <w:spacing w:before="2"/>
        <w:rPr>
          <w:sz w:val="28"/>
        </w:rPr>
      </w:pPr>
    </w:p>
    <w:p w:rsidR="003064C3" w:rsidRDefault="00000000">
      <w:pPr>
        <w:pStyle w:val="Heading1"/>
        <w:numPr>
          <w:ilvl w:val="3"/>
          <w:numId w:val="23"/>
        </w:numPr>
        <w:tabs>
          <w:tab w:val="left" w:pos="1197"/>
        </w:tabs>
        <w:ind w:hanging="363"/>
      </w:pPr>
      <w:r>
        <w:t>L’effet</w:t>
      </w:r>
      <w:r>
        <w:rPr>
          <w:spacing w:val="-6"/>
        </w:rPr>
        <w:t xml:space="preserve"> </w:t>
      </w:r>
      <w:r>
        <w:t>inhibiteur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molécules</w:t>
      </w:r>
      <w:r>
        <w:rPr>
          <w:spacing w:val="-5"/>
        </w:rPr>
        <w:t xml:space="preserve"> </w:t>
      </w:r>
      <w:r>
        <w:t>formées</w:t>
      </w:r>
      <w:r>
        <w:rPr>
          <w:spacing w:val="-2"/>
        </w:rPr>
        <w:t xml:space="preserve"> </w:t>
      </w:r>
      <w:r>
        <w:t>:</w:t>
      </w:r>
    </w:p>
    <w:p w:rsidR="003064C3" w:rsidRDefault="003064C3">
      <w:pPr>
        <w:pStyle w:val="BodyText"/>
        <w:spacing w:before="5"/>
        <w:rPr>
          <w:b/>
          <w:sz w:val="20"/>
        </w:rPr>
      </w:pPr>
    </w:p>
    <w:p w:rsidR="003064C3" w:rsidRDefault="00000000">
      <w:pPr>
        <w:pStyle w:val="BodyText"/>
        <w:spacing w:line="276" w:lineRule="auto"/>
        <w:ind w:left="476" w:right="1082"/>
        <w:jc w:val="both"/>
      </w:pPr>
      <w:r>
        <w:t>Ex : un inhibiteur enzymatique est une substance se liant a une enzyme et qui en démunie</w:t>
      </w:r>
      <w:r>
        <w:rPr>
          <w:spacing w:val="1"/>
        </w:rPr>
        <w:t xml:space="preserve"> </w:t>
      </w:r>
      <w:r>
        <w:t>l’activité. Un inhibiteur peut empêcher la fixation du substrat sur le site actif en se fixant a sa</w:t>
      </w:r>
      <w:r>
        <w:rPr>
          <w:spacing w:val="1"/>
        </w:rPr>
        <w:t xml:space="preserve"> </w:t>
      </w:r>
      <w:r>
        <w:t>place,</w:t>
      </w:r>
      <w:r>
        <w:rPr>
          <w:spacing w:val="-1"/>
        </w:rPr>
        <w:t xml:space="preserve"> </w:t>
      </w:r>
      <w:r>
        <w:t>ou provoquer</w:t>
      </w:r>
      <w:r>
        <w:rPr>
          <w:spacing w:val="-5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déformation de</w:t>
      </w:r>
      <w:r>
        <w:rPr>
          <w:spacing w:val="-2"/>
        </w:rPr>
        <w:t xml:space="preserve"> </w:t>
      </w:r>
      <w:r>
        <w:t>l’enzyme</w:t>
      </w:r>
      <w:r>
        <w:rPr>
          <w:spacing w:val="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rend celle-ci inactive.</w:t>
      </w:r>
    </w:p>
    <w:p w:rsidR="003064C3" w:rsidRDefault="003064C3">
      <w:pPr>
        <w:pStyle w:val="BodyText"/>
        <w:spacing w:before="6"/>
        <w:rPr>
          <w:sz w:val="28"/>
        </w:rPr>
      </w:pPr>
    </w:p>
    <w:p w:rsidR="003064C3" w:rsidRDefault="00000000">
      <w:pPr>
        <w:pStyle w:val="Heading1"/>
        <w:numPr>
          <w:ilvl w:val="1"/>
          <w:numId w:val="29"/>
        </w:numPr>
        <w:tabs>
          <w:tab w:val="left" w:pos="1058"/>
        </w:tabs>
        <w:spacing w:line="278" w:lineRule="auto"/>
        <w:ind w:right="4328" w:firstLine="0"/>
        <w:jc w:val="both"/>
      </w:pPr>
      <w:r>
        <w:t>Production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matrices</w:t>
      </w:r>
      <w:r>
        <w:rPr>
          <w:spacing w:val="1"/>
        </w:rPr>
        <w:t xml:space="preserve"> </w:t>
      </w:r>
      <w:r>
        <w:t>alimentaire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bioréacteursIntroduction</w:t>
      </w:r>
    </w:p>
    <w:p w:rsidR="003064C3" w:rsidRDefault="00000000">
      <w:pPr>
        <w:pStyle w:val="BodyText"/>
        <w:spacing w:line="276" w:lineRule="auto"/>
        <w:ind w:left="476" w:right="1080"/>
        <w:jc w:val="both"/>
      </w:pPr>
      <w:r>
        <w:t>Les milieux de cultures utilisés en industrie sont essentiels pour la grande majorité des micro-</w:t>
      </w:r>
      <w:r>
        <w:rPr>
          <w:spacing w:val="1"/>
        </w:rPr>
        <w:t xml:space="preserve"> </w:t>
      </w:r>
      <w:r>
        <w:t>organismes industriels. Le milieu de culture peut</w:t>
      </w:r>
      <w:r>
        <w:rPr>
          <w:spacing w:val="1"/>
        </w:rPr>
        <w:t xml:space="preserve"> </w:t>
      </w:r>
      <w:r>
        <w:t>être définit</w:t>
      </w:r>
      <w:r>
        <w:rPr>
          <w:spacing w:val="1"/>
        </w:rPr>
        <w:t xml:space="preserve"> </w:t>
      </w:r>
      <w:r>
        <w:t>comme étant</w:t>
      </w:r>
      <w:r>
        <w:rPr>
          <w:spacing w:val="60"/>
        </w:rPr>
        <w:t xml:space="preserve"> </w:t>
      </w:r>
      <w:r>
        <w:t>le milieu qui</w:t>
      </w:r>
      <w:r>
        <w:rPr>
          <w:spacing w:val="1"/>
        </w:rPr>
        <w:t xml:space="preserve"> </w:t>
      </w:r>
      <w:r>
        <w:t>permet la production de la biomasse cellulaire, la</w:t>
      </w:r>
      <w:r>
        <w:rPr>
          <w:spacing w:val="1"/>
        </w:rPr>
        <w:t xml:space="preserve"> </w:t>
      </w:r>
      <w:r>
        <w:t>synthèse du produit</w:t>
      </w:r>
      <w:r>
        <w:rPr>
          <w:spacing w:val="1"/>
        </w:rPr>
        <w:t xml:space="preserve"> </w:t>
      </w:r>
      <w:r>
        <w:t>désiré.</w:t>
      </w:r>
      <w:r>
        <w:rPr>
          <w:spacing w:val="1"/>
        </w:rPr>
        <w:t xml:space="preserve"> </w:t>
      </w:r>
      <w:r>
        <w:t>Il doit</w:t>
      </w:r>
      <w:r>
        <w:rPr>
          <w:spacing w:val="60"/>
        </w:rPr>
        <w:t xml:space="preserve"> </w:t>
      </w:r>
      <w:r>
        <w:t>contenir</w:t>
      </w:r>
      <w:r>
        <w:rPr>
          <w:spacing w:val="-57"/>
        </w:rPr>
        <w:t xml:space="preserve"> </w:t>
      </w:r>
      <w:r>
        <w:t>au moins une source de carbone, d’azote, d’oxygène, d’hydrogène, certains oligo-éléments ,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vitamines et des facteurs de croissance.</w:t>
      </w:r>
    </w:p>
    <w:p w:rsidR="003064C3" w:rsidRDefault="00000000">
      <w:pPr>
        <w:pStyle w:val="BodyText"/>
        <w:ind w:left="476"/>
        <w:jc w:val="both"/>
      </w:pPr>
      <w:r>
        <w:t>Exemple</w:t>
      </w:r>
      <w:r>
        <w:rPr>
          <w:spacing w:val="-3"/>
        </w:rPr>
        <w:t xml:space="preserve"> </w:t>
      </w:r>
      <w:r>
        <w:t>:</w:t>
      </w:r>
    </w:p>
    <w:p w:rsidR="003064C3" w:rsidRDefault="00000000">
      <w:pPr>
        <w:pStyle w:val="BodyText"/>
        <w:spacing w:before="27" w:line="278" w:lineRule="auto"/>
        <w:ind w:left="476" w:right="1085"/>
        <w:jc w:val="both"/>
      </w:pPr>
      <w:r>
        <w:t>-Les mélasses de Betteraves et de la canne à sucre : riche en Saccharose permettent d’obtenir</w:t>
      </w:r>
      <w:r>
        <w:rPr>
          <w:spacing w:val="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biomasses protéiques</w:t>
      </w:r>
      <w:r>
        <w:rPr>
          <w:spacing w:val="6"/>
        </w:rPr>
        <w:t xml:space="preserve"> </w:t>
      </w:r>
      <w:r>
        <w:t>ou des levures utilisant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lactose.</w:t>
      </w:r>
    </w:p>
    <w:p w:rsidR="003064C3" w:rsidRDefault="00000000">
      <w:pPr>
        <w:pStyle w:val="BodyText"/>
        <w:spacing w:line="272" w:lineRule="exact"/>
        <w:ind w:left="476"/>
        <w:jc w:val="both"/>
      </w:pPr>
      <w:r>
        <w:t>-L’amidon</w:t>
      </w:r>
      <w:r>
        <w:rPr>
          <w:spacing w:val="-5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utilisé</w:t>
      </w:r>
      <w:r>
        <w:rPr>
          <w:spacing w:val="-4"/>
        </w:rPr>
        <w:t xml:space="preserve"> </w:t>
      </w:r>
      <w:r>
        <w:t>comme</w:t>
      </w:r>
      <w:r>
        <w:rPr>
          <w:spacing w:val="-5"/>
        </w:rPr>
        <w:t xml:space="preserve"> </w:t>
      </w:r>
      <w:r>
        <w:t>matière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industrielle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protéines.</w:t>
      </w:r>
    </w:p>
    <w:p w:rsidR="003064C3" w:rsidRDefault="003064C3">
      <w:pPr>
        <w:spacing w:line="272" w:lineRule="exact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3064C3">
      <w:pPr>
        <w:pStyle w:val="BodyText"/>
        <w:rPr>
          <w:sz w:val="20"/>
        </w:rPr>
      </w:pPr>
    </w:p>
    <w:p w:rsidR="003064C3" w:rsidRDefault="00000000">
      <w:pPr>
        <w:pStyle w:val="Heading1"/>
        <w:numPr>
          <w:ilvl w:val="2"/>
          <w:numId w:val="29"/>
        </w:numPr>
        <w:tabs>
          <w:tab w:val="left" w:pos="1178"/>
        </w:tabs>
        <w:spacing w:before="222"/>
      </w:pPr>
      <w:r>
        <w:t>Bioréacteurs</w:t>
      </w:r>
      <w:r>
        <w:rPr>
          <w:spacing w:val="-3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systèmes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fermentation</w:t>
      </w:r>
    </w:p>
    <w:p w:rsidR="003064C3" w:rsidRDefault="00000000">
      <w:pPr>
        <w:pStyle w:val="BodyText"/>
        <w:spacing w:before="3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180282</wp:posOffset>
            </wp:positionV>
            <wp:extent cx="5711075" cy="672465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0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000000">
      <w:pPr>
        <w:spacing w:before="201"/>
        <w:ind w:left="2480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2"/>
          <w:sz w:val="24"/>
        </w:rPr>
        <w:t xml:space="preserve"> </w:t>
      </w:r>
      <w:r>
        <w:rPr>
          <w:sz w:val="24"/>
        </w:rPr>
        <w:t>d’un</w:t>
      </w:r>
      <w:r>
        <w:rPr>
          <w:spacing w:val="-1"/>
          <w:sz w:val="24"/>
        </w:rPr>
        <w:t xml:space="preserve"> </w:t>
      </w:r>
      <w:r>
        <w:rPr>
          <w:sz w:val="24"/>
        </w:rPr>
        <w:t>bioréacteur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spacing w:before="3"/>
        <w:rPr>
          <w:sz w:val="23"/>
        </w:rPr>
      </w:pPr>
    </w:p>
    <w:p w:rsidR="003064C3" w:rsidRDefault="00000000">
      <w:pPr>
        <w:pStyle w:val="Heading1"/>
        <w:numPr>
          <w:ilvl w:val="0"/>
          <w:numId w:val="22"/>
        </w:numPr>
        <w:tabs>
          <w:tab w:val="left" w:pos="1197"/>
        </w:tabs>
        <w:ind w:hanging="361"/>
        <w:jc w:val="both"/>
      </w:pPr>
      <w:r>
        <w:t>Définition</w:t>
      </w:r>
    </w:p>
    <w:p w:rsidR="003064C3" w:rsidRDefault="00000000">
      <w:pPr>
        <w:pStyle w:val="BodyText"/>
        <w:spacing w:before="29" w:line="276" w:lineRule="auto"/>
        <w:ind w:left="476" w:right="1088"/>
        <w:jc w:val="both"/>
      </w:pPr>
      <w:r>
        <w:t>Le bioréacteur (appelé aussi fermenteur) est un appareil (ou cuve) qui permet la croissance de</w:t>
      </w:r>
      <w:r>
        <w:rPr>
          <w:spacing w:val="1"/>
        </w:rPr>
        <w:t xml:space="preserve"> </w:t>
      </w:r>
      <w:r>
        <w:t>micro-organismes</w:t>
      </w:r>
      <w:r>
        <w:rPr>
          <w:spacing w:val="1"/>
        </w:rPr>
        <w:t xml:space="preserve"> </w:t>
      </w:r>
      <w:r>
        <w:t>(levures,</w:t>
      </w:r>
      <w:r>
        <w:rPr>
          <w:spacing w:val="1"/>
        </w:rPr>
        <w:t xml:space="preserve"> </w:t>
      </w:r>
      <w:r>
        <w:t>bactéries,</w:t>
      </w:r>
      <w:r>
        <w:rPr>
          <w:spacing w:val="1"/>
        </w:rPr>
        <w:t xml:space="preserve"> </w:t>
      </w:r>
      <w:r>
        <w:t>champignons</w:t>
      </w:r>
      <w:r>
        <w:rPr>
          <w:spacing w:val="1"/>
        </w:rPr>
        <w:t xml:space="preserve"> </w:t>
      </w:r>
      <w:r>
        <w:t>microscopiques,</w:t>
      </w:r>
      <w:r>
        <w:rPr>
          <w:spacing w:val="1"/>
        </w:rPr>
        <w:t xml:space="preserve"> </w:t>
      </w:r>
      <w:r>
        <w:t>algues)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production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biomasse,</w:t>
      </w:r>
      <w:r>
        <w:rPr>
          <w:spacing w:val="40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métabolites</w:t>
      </w:r>
      <w:r>
        <w:rPr>
          <w:spacing w:val="40"/>
        </w:rPr>
        <w:t xml:space="preserve"> </w:t>
      </w:r>
      <w:r>
        <w:t>primaires,</w:t>
      </w:r>
      <w:r>
        <w:rPr>
          <w:spacing w:val="41"/>
        </w:rPr>
        <w:t xml:space="preserve"> </w:t>
      </w:r>
      <w:r>
        <w:t>secondaires</w:t>
      </w:r>
      <w:r>
        <w:rPr>
          <w:spacing w:val="40"/>
        </w:rPr>
        <w:t xml:space="preserve"> </w:t>
      </w:r>
      <w:r>
        <w:t>ou</w:t>
      </w:r>
      <w:r>
        <w:rPr>
          <w:spacing w:val="39"/>
        </w:rPr>
        <w:t xml:space="preserve"> </w:t>
      </w:r>
      <w:r>
        <w:t>encore</w:t>
      </w:r>
      <w:r>
        <w:rPr>
          <w:spacing w:val="42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bioconversion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tabs>
          <w:tab w:val="left" w:pos="1237"/>
          <w:tab w:val="left" w:pos="2331"/>
          <w:tab w:val="left" w:pos="3361"/>
          <w:tab w:val="left" w:pos="3781"/>
          <w:tab w:val="left" w:pos="4597"/>
          <w:tab w:val="left" w:pos="4986"/>
          <w:tab w:val="left" w:pos="5987"/>
          <w:tab w:val="left" w:pos="6522"/>
          <w:tab w:val="left" w:pos="7737"/>
        </w:tabs>
        <w:spacing w:before="169" w:line="278" w:lineRule="auto"/>
        <w:ind w:left="476" w:right="1101"/>
      </w:pPr>
      <w:r>
        <w:lastRenderedPageBreak/>
        <w:t>d’une</w:t>
      </w:r>
      <w:r>
        <w:tab/>
        <w:t>molécule</w:t>
      </w:r>
      <w:r>
        <w:tab/>
        <w:t>d’intérêt</w:t>
      </w:r>
      <w:r>
        <w:tab/>
        <w:t>.Il</w:t>
      </w:r>
      <w:r>
        <w:tab/>
        <w:t>assure</w:t>
      </w:r>
      <w:r>
        <w:tab/>
        <w:t>le</w:t>
      </w:r>
      <w:r>
        <w:tab/>
        <w:t>contrôle</w:t>
      </w:r>
      <w:r>
        <w:tab/>
        <w:t>des</w:t>
      </w:r>
      <w:r>
        <w:tab/>
        <w:t>conditions</w:t>
      </w:r>
      <w:r>
        <w:tab/>
      </w:r>
      <w:r>
        <w:rPr>
          <w:spacing w:val="-2"/>
        </w:rPr>
        <w:t>physico-chimiques</w:t>
      </w:r>
      <w:r>
        <w:rPr>
          <w:spacing w:val="-57"/>
        </w:rPr>
        <w:t xml:space="preserve"> </w:t>
      </w:r>
      <w:r>
        <w:t>(Température,</w:t>
      </w:r>
      <w:r>
        <w:rPr>
          <w:spacing w:val="-4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, aération, etc..)</w:t>
      </w:r>
      <w:r>
        <w:rPr>
          <w:spacing w:val="-3"/>
        </w:rPr>
        <w:t xml:space="preserve"> </w:t>
      </w:r>
      <w:r>
        <w:t>pour avoir</w:t>
      </w:r>
      <w:r>
        <w:rPr>
          <w:spacing w:val="-3"/>
        </w:rPr>
        <w:t xml:space="preserve"> </w:t>
      </w:r>
      <w:r>
        <w:t>un bon rendement de</w:t>
      </w:r>
      <w:r>
        <w:rPr>
          <w:spacing w:val="-4"/>
        </w:rPr>
        <w:t xml:space="preserve"> </w:t>
      </w:r>
      <w:r>
        <w:t>productivité.</w:t>
      </w:r>
    </w:p>
    <w:p w:rsidR="003064C3" w:rsidRDefault="00000000">
      <w:pPr>
        <w:pStyle w:val="BodyText"/>
        <w:ind w:left="476"/>
      </w:pPr>
      <w:r>
        <w:t>-La</w:t>
      </w:r>
      <w:r>
        <w:rPr>
          <w:spacing w:val="-6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</w:t>
      </w:r>
      <w:r>
        <w:rPr>
          <w:spacing w:val="-1"/>
        </w:rPr>
        <w:t xml:space="preserve"> </w:t>
      </w:r>
      <w:r>
        <w:t>bioréacteur</w:t>
      </w:r>
      <w:r>
        <w:rPr>
          <w:spacing w:val="-3"/>
        </w:rPr>
        <w:t xml:space="preserve"> </w:t>
      </w:r>
      <w:r>
        <w:t>dépend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nombreuses</w:t>
      </w:r>
      <w:r>
        <w:rPr>
          <w:spacing w:val="-1"/>
        </w:rPr>
        <w:t xml:space="preserve"> </w:t>
      </w:r>
      <w:r>
        <w:t>fonctions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3"/>
          <w:numId w:val="29"/>
        </w:numPr>
        <w:tabs>
          <w:tab w:val="left" w:pos="1196"/>
          <w:tab w:val="left" w:pos="1197"/>
        </w:tabs>
        <w:spacing w:before="36"/>
        <w:rPr>
          <w:sz w:val="24"/>
        </w:rPr>
      </w:pPr>
      <w:r>
        <w:rPr>
          <w:sz w:val="24"/>
        </w:rPr>
        <w:t>Les concentrations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biomasse</w:t>
      </w:r>
    </w:p>
    <w:p w:rsidR="003064C3" w:rsidRDefault="00000000">
      <w:pPr>
        <w:pStyle w:val="ListParagraph"/>
        <w:numPr>
          <w:ilvl w:val="3"/>
          <w:numId w:val="29"/>
        </w:numPr>
        <w:tabs>
          <w:tab w:val="left" w:pos="1196"/>
          <w:tab w:val="left" w:pos="1197"/>
        </w:tabs>
        <w:spacing w:before="39"/>
        <w:rPr>
          <w:sz w:val="24"/>
        </w:rPr>
      </w:pPr>
      <w:r>
        <w:rPr>
          <w:sz w:val="24"/>
        </w:rPr>
        <w:t>L’apport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nutriments</w:t>
      </w:r>
    </w:p>
    <w:p w:rsidR="003064C3" w:rsidRDefault="00000000">
      <w:pPr>
        <w:pStyle w:val="ListParagraph"/>
        <w:numPr>
          <w:ilvl w:val="3"/>
          <w:numId w:val="29"/>
        </w:numPr>
        <w:tabs>
          <w:tab w:val="left" w:pos="1196"/>
          <w:tab w:val="left" w:pos="1197"/>
        </w:tabs>
        <w:spacing w:before="40"/>
        <w:rPr>
          <w:sz w:val="24"/>
        </w:rPr>
      </w:pP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conditions</w:t>
      </w:r>
      <w:r>
        <w:rPr>
          <w:spacing w:val="-3"/>
          <w:sz w:val="24"/>
        </w:rPr>
        <w:t xml:space="preserve"> </w:t>
      </w:r>
      <w:r>
        <w:rPr>
          <w:sz w:val="24"/>
        </w:rPr>
        <w:t>stériles</w:t>
      </w:r>
    </w:p>
    <w:p w:rsidR="003064C3" w:rsidRDefault="00000000">
      <w:pPr>
        <w:pStyle w:val="ListParagraph"/>
        <w:numPr>
          <w:ilvl w:val="3"/>
          <w:numId w:val="29"/>
        </w:numPr>
        <w:tabs>
          <w:tab w:val="left" w:pos="1196"/>
          <w:tab w:val="left" w:pos="1197"/>
        </w:tabs>
        <w:spacing w:before="37"/>
        <w:rPr>
          <w:sz w:val="24"/>
        </w:rPr>
      </w:pP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retrait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5"/>
          <w:sz w:val="24"/>
        </w:rPr>
        <w:t xml:space="preserve"> </w:t>
      </w:r>
      <w:r>
        <w:rPr>
          <w:sz w:val="24"/>
        </w:rPr>
        <w:t>produit</w:t>
      </w:r>
    </w:p>
    <w:p w:rsidR="003064C3" w:rsidRDefault="00000000">
      <w:pPr>
        <w:pStyle w:val="ListParagraph"/>
        <w:numPr>
          <w:ilvl w:val="3"/>
          <w:numId w:val="29"/>
        </w:numPr>
        <w:tabs>
          <w:tab w:val="left" w:pos="1196"/>
          <w:tab w:val="left" w:pos="1197"/>
        </w:tabs>
        <w:spacing w:before="42"/>
        <w:rPr>
          <w:sz w:val="24"/>
        </w:rPr>
      </w:pP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agitations</w:t>
      </w:r>
      <w:r>
        <w:rPr>
          <w:spacing w:val="-5"/>
          <w:sz w:val="24"/>
        </w:rPr>
        <w:t xml:space="preserve"> </w:t>
      </w:r>
      <w:r>
        <w:rPr>
          <w:sz w:val="24"/>
        </w:rPr>
        <w:t>efficaces</w:t>
      </w:r>
    </w:p>
    <w:p w:rsidR="003064C3" w:rsidRDefault="00000000">
      <w:pPr>
        <w:pStyle w:val="Heading1"/>
        <w:numPr>
          <w:ilvl w:val="0"/>
          <w:numId w:val="22"/>
        </w:numPr>
        <w:tabs>
          <w:tab w:val="left" w:pos="1197"/>
        </w:tabs>
        <w:spacing w:before="50"/>
        <w:ind w:hanging="361"/>
      </w:pPr>
      <w:r>
        <w:t>Etat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culture</w:t>
      </w:r>
    </w:p>
    <w:p w:rsidR="003064C3" w:rsidRDefault="00000000">
      <w:pPr>
        <w:pStyle w:val="ListParagraph"/>
        <w:numPr>
          <w:ilvl w:val="0"/>
          <w:numId w:val="21"/>
        </w:numPr>
        <w:tabs>
          <w:tab w:val="left" w:pos="679"/>
        </w:tabs>
        <w:spacing w:before="31" w:line="278" w:lineRule="auto"/>
        <w:ind w:right="3748" w:firstLine="0"/>
        <w:rPr>
          <w:sz w:val="24"/>
        </w:rPr>
      </w:pPr>
      <w:r>
        <w:rPr>
          <w:sz w:val="24"/>
        </w:rPr>
        <w:t>Fermentation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milieu</w:t>
      </w:r>
      <w:r>
        <w:rPr>
          <w:spacing w:val="-3"/>
          <w:sz w:val="24"/>
        </w:rPr>
        <w:t xml:space="preserve"> </w:t>
      </w:r>
      <w:r>
        <w:rPr>
          <w:sz w:val="24"/>
        </w:rPr>
        <w:t>liquide</w:t>
      </w:r>
      <w:r>
        <w:rPr>
          <w:spacing w:val="-4"/>
          <w:sz w:val="24"/>
        </w:rPr>
        <w:t xml:space="preserve"> </w:t>
      </w:r>
      <w:r>
        <w:rPr>
          <w:sz w:val="24"/>
        </w:rPr>
        <w:t>: connu</w:t>
      </w:r>
      <w:r>
        <w:rPr>
          <w:spacing w:val="-4"/>
          <w:sz w:val="24"/>
        </w:rPr>
        <w:t xml:space="preserve"> </w:t>
      </w:r>
      <w:r>
        <w:rPr>
          <w:sz w:val="24"/>
        </w:rPr>
        <w:t>sous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nom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submergé</w:t>
      </w:r>
      <w:r>
        <w:rPr>
          <w:spacing w:val="-57"/>
          <w:sz w:val="24"/>
        </w:rPr>
        <w:t xml:space="preserve"> </w:t>
      </w:r>
      <w:r>
        <w:rPr>
          <w:sz w:val="24"/>
        </w:rPr>
        <w:t>2-Fermentation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milieu solide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connu sous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nom</w:t>
      </w:r>
      <w:r>
        <w:rPr>
          <w:spacing w:val="-1"/>
          <w:sz w:val="24"/>
        </w:rPr>
        <w:t xml:space="preserve"> </w:t>
      </w:r>
      <w:r>
        <w:rPr>
          <w:sz w:val="24"/>
        </w:rPr>
        <w:t>surface.</w:t>
      </w:r>
    </w:p>
    <w:p w:rsidR="003064C3" w:rsidRDefault="00000000">
      <w:pPr>
        <w:pStyle w:val="BodyText"/>
        <w:spacing w:line="278" w:lineRule="auto"/>
        <w:ind w:left="476" w:right="1825"/>
      </w:pPr>
      <w:r>
        <w:t>La</w:t>
      </w:r>
      <w:r>
        <w:rPr>
          <w:spacing w:val="11"/>
        </w:rPr>
        <w:t xml:space="preserve"> </w:t>
      </w:r>
      <w:r>
        <w:t>plupart</w:t>
      </w:r>
      <w:r>
        <w:rPr>
          <w:spacing w:val="15"/>
        </w:rPr>
        <w:t xml:space="preserve"> </w:t>
      </w:r>
      <w:r>
        <w:t>des</w:t>
      </w:r>
      <w:r>
        <w:rPr>
          <w:spacing w:val="16"/>
        </w:rPr>
        <w:t xml:space="preserve"> </w:t>
      </w:r>
      <w:r>
        <w:t>fermenteurs</w:t>
      </w:r>
      <w:r>
        <w:rPr>
          <w:spacing w:val="16"/>
        </w:rPr>
        <w:t xml:space="preserve"> </w:t>
      </w:r>
      <w:r>
        <w:t>utilisés</w:t>
      </w:r>
      <w:r>
        <w:rPr>
          <w:spacing w:val="15"/>
        </w:rPr>
        <w:t xml:space="preserve"> </w:t>
      </w:r>
      <w:r>
        <w:t>dans</w:t>
      </w:r>
      <w:r>
        <w:rPr>
          <w:spacing w:val="16"/>
        </w:rPr>
        <w:t xml:space="preserve"> </w:t>
      </w:r>
      <w:r>
        <w:t>l’industrie</w:t>
      </w:r>
      <w:r>
        <w:rPr>
          <w:spacing w:val="12"/>
        </w:rPr>
        <w:t xml:space="preserve"> </w:t>
      </w:r>
      <w:r>
        <w:t>sont</w:t>
      </w:r>
      <w:r>
        <w:rPr>
          <w:spacing w:val="16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type</w:t>
      </w:r>
      <w:r>
        <w:rPr>
          <w:spacing w:val="12"/>
        </w:rPr>
        <w:t xml:space="preserve"> </w:t>
      </w:r>
      <w:r>
        <w:t>submergé,</w:t>
      </w:r>
      <w:r>
        <w:rPr>
          <w:spacing w:val="16"/>
        </w:rPr>
        <w:t xml:space="preserve"> </w:t>
      </w:r>
      <w:r>
        <w:t>ce</w:t>
      </w:r>
      <w:r>
        <w:rPr>
          <w:spacing w:val="12"/>
        </w:rPr>
        <w:t xml:space="preserve"> </w:t>
      </w:r>
      <w:r>
        <w:t>dernier</w:t>
      </w:r>
      <w:r>
        <w:rPr>
          <w:spacing w:val="-57"/>
        </w:rPr>
        <w:t xml:space="preserve"> </w:t>
      </w:r>
      <w:r>
        <w:t>économise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l’espace</w:t>
      </w:r>
      <w:r>
        <w:rPr>
          <w:spacing w:val="-1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facilite</w:t>
      </w:r>
      <w:r>
        <w:rPr>
          <w:spacing w:val="-3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contrôle</w:t>
      </w:r>
      <w:r>
        <w:rPr>
          <w:spacing w:val="-1"/>
        </w:rPr>
        <w:t xml:space="preserve"> </w:t>
      </w:r>
      <w:r>
        <w:t>technique et</w:t>
      </w:r>
      <w:r>
        <w:rPr>
          <w:spacing w:val="-1"/>
        </w:rPr>
        <w:t xml:space="preserve"> </w:t>
      </w:r>
      <w:r>
        <w:t>conception.</w:t>
      </w:r>
    </w:p>
    <w:p w:rsidR="003064C3" w:rsidRDefault="00000000">
      <w:pPr>
        <w:pStyle w:val="BodyText"/>
        <w:spacing w:line="272" w:lineRule="exact"/>
        <w:ind w:left="476"/>
      </w:pPr>
      <w:r>
        <w:t>Volume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culture</w:t>
      </w:r>
    </w:p>
    <w:p w:rsidR="003064C3" w:rsidRDefault="00000000">
      <w:pPr>
        <w:pStyle w:val="Heading1"/>
        <w:numPr>
          <w:ilvl w:val="1"/>
          <w:numId w:val="21"/>
        </w:numPr>
        <w:tabs>
          <w:tab w:val="left" w:pos="1197"/>
        </w:tabs>
        <w:spacing w:before="47"/>
        <w:ind w:hanging="361"/>
      </w:pPr>
      <w:r>
        <w:t>Volume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culture</w:t>
      </w:r>
    </w:p>
    <w:p w:rsidR="003064C3" w:rsidRDefault="00000000">
      <w:pPr>
        <w:pStyle w:val="BodyText"/>
        <w:spacing w:before="29"/>
        <w:ind w:left="476"/>
      </w:pPr>
      <w:r>
        <w:t>-Bioréacteurs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laboratoire</w:t>
      </w:r>
      <w:r>
        <w:rPr>
          <w:spacing w:val="-4"/>
        </w:rPr>
        <w:t xml:space="preserve"> </w:t>
      </w:r>
      <w:r>
        <w:t>stérilisable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l’autoclave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jusqu’à</w:t>
      </w:r>
      <w:r>
        <w:rPr>
          <w:spacing w:val="-4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litres</w:t>
      </w:r>
    </w:p>
    <w:p w:rsidR="003064C3" w:rsidRDefault="00000000">
      <w:pPr>
        <w:pStyle w:val="BodyText"/>
        <w:spacing w:before="43"/>
        <w:ind w:left="476"/>
      </w:pPr>
      <w:r>
        <w:t>-Bioréacteurs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situ,</w:t>
      </w:r>
      <w:r>
        <w:rPr>
          <w:spacing w:val="-4"/>
        </w:rPr>
        <w:t xml:space="preserve"> </w:t>
      </w:r>
      <w:r>
        <w:t>jusqu’à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litres.</w:t>
      </w:r>
    </w:p>
    <w:p w:rsidR="003064C3" w:rsidRDefault="00000000">
      <w:pPr>
        <w:pStyle w:val="BodyText"/>
        <w:spacing w:before="41"/>
        <w:ind w:left="476"/>
      </w:pPr>
      <w:r>
        <w:t>-Des</w:t>
      </w:r>
      <w:r>
        <w:rPr>
          <w:spacing w:val="-1"/>
        </w:rPr>
        <w:t xml:space="preserve"> </w:t>
      </w:r>
      <w:r>
        <w:t>pilotes</w:t>
      </w:r>
      <w:r>
        <w:rPr>
          <w:spacing w:val="-1"/>
        </w:rPr>
        <w:t xml:space="preserve"> </w:t>
      </w:r>
      <w:r>
        <w:t>employés</w:t>
      </w:r>
      <w:r>
        <w:rPr>
          <w:spacing w:val="-3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tests en</w:t>
      </w:r>
      <w:r>
        <w:rPr>
          <w:spacing w:val="-1"/>
        </w:rPr>
        <w:t xml:space="preserve"> </w:t>
      </w:r>
      <w:r>
        <w:t>vue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l’industrialisation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300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600</w:t>
      </w:r>
      <w:r>
        <w:rPr>
          <w:spacing w:val="-1"/>
        </w:rPr>
        <w:t xml:space="preserve"> </w:t>
      </w:r>
      <w:r>
        <w:t>litres)</w:t>
      </w:r>
    </w:p>
    <w:p w:rsidR="003064C3" w:rsidRDefault="00000000">
      <w:pPr>
        <w:pStyle w:val="BodyText"/>
        <w:spacing w:before="43" w:line="276" w:lineRule="auto"/>
        <w:ind w:left="476" w:right="1103"/>
      </w:pPr>
      <w:r>
        <w:t>-Bioréacteurs destinés à la</w:t>
      </w:r>
      <w:r>
        <w:rPr>
          <w:spacing w:val="1"/>
        </w:rPr>
        <w:t xml:space="preserve"> </w:t>
      </w:r>
      <w:r>
        <w:t>production industrielle(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600 et 50000 litres), cas de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l’Ethanol.</w:t>
      </w:r>
    </w:p>
    <w:p w:rsidR="003064C3" w:rsidRDefault="00000000">
      <w:pPr>
        <w:pStyle w:val="Heading1"/>
        <w:spacing w:line="275" w:lineRule="exact"/>
        <w:rPr>
          <w:b w:val="0"/>
        </w:rPr>
      </w:pPr>
      <w:r>
        <w:t>Fermentation en</w:t>
      </w:r>
      <w:r>
        <w:rPr>
          <w:spacing w:val="-2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liquide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rPr>
          <w:b w:val="0"/>
        </w:rPr>
        <w:t>Comprend</w:t>
      </w:r>
    </w:p>
    <w:p w:rsidR="003064C3" w:rsidRDefault="00000000">
      <w:pPr>
        <w:pStyle w:val="ListParagraph"/>
        <w:numPr>
          <w:ilvl w:val="1"/>
          <w:numId w:val="21"/>
        </w:numPr>
        <w:tabs>
          <w:tab w:val="left" w:pos="1197"/>
        </w:tabs>
        <w:spacing w:before="41"/>
        <w:ind w:hanging="361"/>
        <w:rPr>
          <w:sz w:val="24"/>
        </w:rPr>
      </w:pPr>
      <w:r>
        <w:rPr>
          <w:sz w:val="24"/>
        </w:rPr>
        <w:t>Culture</w:t>
      </w:r>
      <w:r>
        <w:rPr>
          <w:spacing w:val="-5"/>
          <w:sz w:val="24"/>
        </w:rPr>
        <w:t xml:space="preserve"> </w:t>
      </w:r>
      <w:r>
        <w:rPr>
          <w:sz w:val="24"/>
        </w:rPr>
        <w:t>discontinue</w:t>
      </w:r>
      <w:r>
        <w:rPr>
          <w:spacing w:val="-4"/>
          <w:sz w:val="24"/>
        </w:rPr>
        <w:t xml:space="preserve"> </w:t>
      </w:r>
      <w:r>
        <w:rPr>
          <w:sz w:val="24"/>
        </w:rPr>
        <w:t>(Batch)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non</w:t>
      </w:r>
      <w:r>
        <w:rPr>
          <w:spacing w:val="-3"/>
          <w:sz w:val="24"/>
        </w:rPr>
        <w:t xml:space="preserve"> </w:t>
      </w:r>
      <w:r>
        <w:rPr>
          <w:sz w:val="24"/>
        </w:rPr>
        <w:t>renouvelée</w:t>
      </w:r>
    </w:p>
    <w:p w:rsidR="003064C3" w:rsidRDefault="00000000">
      <w:pPr>
        <w:pStyle w:val="ListParagraph"/>
        <w:numPr>
          <w:ilvl w:val="1"/>
          <w:numId w:val="21"/>
        </w:numPr>
        <w:tabs>
          <w:tab w:val="left" w:pos="1197"/>
        </w:tabs>
        <w:spacing w:before="40"/>
        <w:ind w:hanging="361"/>
        <w:rPr>
          <w:sz w:val="24"/>
        </w:rPr>
      </w:pPr>
      <w:r>
        <w:rPr>
          <w:sz w:val="24"/>
        </w:rPr>
        <w:t>Culture</w:t>
      </w:r>
      <w:r>
        <w:rPr>
          <w:spacing w:val="-7"/>
          <w:sz w:val="24"/>
        </w:rPr>
        <w:t xml:space="preserve"> </w:t>
      </w:r>
      <w:r>
        <w:rPr>
          <w:sz w:val="24"/>
        </w:rPr>
        <w:t>discontinue</w:t>
      </w:r>
      <w:r>
        <w:rPr>
          <w:spacing w:val="-4"/>
          <w:sz w:val="24"/>
        </w:rPr>
        <w:t xml:space="preserve"> </w:t>
      </w:r>
      <w:r>
        <w:rPr>
          <w:sz w:val="24"/>
        </w:rPr>
        <w:t>alimentée</w:t>
      </w:r>
      <w:r>
        <w:rPr>
          <w:spacing w:val="-4"/>
          <w:sz w:val="24"/>
        </w:rPr>
        <w:t xml:space="preserve"> </w:t>
      </w:r>
      <w:r>
        <w:rPr>
          <w:sz w:val="24"/>
        </w:rPr>
        <w:t>(Fed-batch)</w:t>
      </w:r>
    </w:p>
    <w:p w:rsidR="003064C3" w:rsidRDefault="00000000">
      <w:pPr>
        <w:pStyle w:val="ListParagraph"/>
        <w:numPr>
          <w:ilvl w:val="1"/>
          <w:numId w:val="21"/>
        </w:numPr>
        <w:tabs>
          <w:tab w:val="left" w:pos="1197"/>
        </w:tabs>
        <w:spacing w:before="44"/>
        <w:ind w:hanging="361"/>
        <w:rPr>
          <w:sz w:val="24"/>
        </w:rPr>
      </w:pPr>
      <w:r>
        <w:rPr>
          <w:sz w:val="24"/>
        </w:rPr>
        <w:t>Culture</w:t>
      </w:r>
      <w:r>
        <w:rPr>
          <w:spacing w:val="-5"/>
          <w:sz w:val="24"/>
        </w:rPr>
        <w:t xml:space="preserve"> </w:t>
      </w:r>
      <w:r>
        <w:rPr>
          <w:sz w:val="24"/>
        </w:rPr>
        <w:t>continue</w:t>
      </w:r>
    </w:p>
    <w:p w:rsidR="003064C3" w:rsidRDefault="003064C3">
      <w:pPr>
        <w:pStyle w:val="BodyText"/>
        <w:spacing w:before="1"/>
        <w:rPr>
          <w:sz w:val="31"/>
        </w:rPr>
      </w:pPr>
    </w:p>
    <w:p w:rsidR="003064C3" w:rsidRDefault="00000000">
      <w:pPr>
        <w:pStyle w:val="ListParagraph"/>
        <w:numPr>
          <w:ilvl w:val="0"/>
          <w:numId w:val="20"/>
        </w:numPr>
        <w:tabs>
          <w:tab w:val="left" w:pos="1197"/>
        </w:tabs>
        <w:spacing w:line="276" w:lineRule="auto"/>
        <w:ind w:right="1076"/>
        <w:jc w:val="both"/>
        <w:rPr>
          <w:sz w:val="24"/>
        </w:rPr>
      </w:pPr>
      <w:r>
        <w:rPr>
          <w:b/>
          <w:sz w:val="24"/>
        </w:rPr>
        <w:t xml:space="preserve">Culture discontinue (Batch) ou non renouvelée ; </w:t>
      </w:r>
      <w:r>
        <w:rPr>
          <w:sz w:val="24"/>
        </w:rPr>
        <w:t>Ce sont des cellules inoculées dans</w:t>
      </w:r>
      <w:r>
        <w:rPr>
          <w:spacing w:val="-57"/>
          <w:sz w:val="24"/>
        </w:rPr>
        <w:t xml:space="preserve"> </w:t>
      </w:r>
      <w:r>
        <w:rPr>
          <w:sz w:val="24"/>
        </w:rPr>
        <w:t>un milieu frais et aucun autre élément nutritif n’est ajouté jusqu’à ce que le produit</w:t>
      </w:r>
      <w:r>
        <w:rPr>
          <w:spacing w:val="1"/>
          <w:sz w:val="24"/>
        </w:rPr>
        <w:t xml:space="preserve"> </w:t>
      </w:r>
      <w:r>
        <w:rPr>
          <w:sz w:val="24"/>
        </w:rPr>
        <w:t>désiré</w:t>
      </w:r>
      <w:r>
        <w:rPr>
          <w:spacing w:val="1"/>
          <w:sz w:val="24"/>
        </w:rPr>
        <w:t xml:space="preserve"> </w:t>
      </w:r>
      <w:r>
        <w:rPr>
          <w:sz w:val="24"/>
        </w:rPr>
        <w:t>soit</w:t>
      </w:r>
      <w:r>
        <w:rPr>
          <w:spacing w:val="1"/>
          <w:sz w:val="24"/>
        </w:rPr>
        <w:t xml:space="preserve"> </w:t>
      </w:r>
      <w:r>
        <w:rPr>
          <w:sz w:val="24"/>
        </w:rPr>
        <w:t>produit.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bioréacteur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1"/>
          <w:sz w:val="24"/>
        </w:rPr>
        <w:t xml:space="preserve"> </w:t>
      </w:r>
      <w:r>
        <w:rPr>
          <w:sz w:val="24"/>
        </w:rPr>
        <w:t>possède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entrée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sortie.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fermentation,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fermenteur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nettoyé</w:t>
      </w:r>
      <w:r>
        <w:rPr>
          <w:spacing w:val="1"/>
          <w:sz w:val="24"/>
        </w:rPr>
        <w:t xml:space="preserve"> </w:t>
      </w:r>
      <w:r>
        <w:rPr>
          <w:sz w:val="24"/>
        </w:rPr>
        <w:t>pour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prochaine</w:t>
      </w:r>
      <w:r>
        <w:rPr>
          <w:spacing w:val="1"/>
          <w:sz w:val="24"/>
        </w:rPr>
        <w:t xml:space="preserve"> </w:t>
      </w:r>
      <w:r>
        <w:rPr>
          <w:sz w:val="24"/>
        </w:rPr>
        <w:t>culture..Ce</w:t>
      </w:r>
      <w:r>
        <w:rPr>
          <w:spacing w:val="1"/>
          <w:sz w:val="24"/>
        </w:rPr>
        <w:t xml:space="preserve"> </w:t>
      </w:r>
      <w:r>
        <w:rPr>
          <w:sz w:val="24"/>
        </w:rPr>
        <w:t>mode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fermentation est le seul</w:t>
      </w:r>
      <w:r>
        <w:rPr>
          <w:spacing w:val="60"/>
          <w:sz w:val="24"/>
        </w:rPr>
        <w:t xml:space="preserve"> </w:t>
      </w:r>
      <w:r>
        <w:rPr>
          <w:sz w:val="24"/>
        </w:rPr>
        <w:t>utilisé pour la production de métabolites secondaires surtout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antibiotiques.</w:t>
      </w:r>
    </w:p>
    <w:p w:rsidR="003064C3" w:rsidRDefault="00000000">
      <w:pPr>
        <w:pStyle w:val="ListParagraph"/>
        <w:numPr>
          <w:ilvl w:val="0"/>
          <w:numId w:val="20"/>
        </w:numPr>
        <w:tabs>
          <w:tab w:val="left" w:pos="1197"/>
        </w:tabs>
        <w:spacing w:line="276" w:lineRule="auto"/>
        <w:ind w:right="1083"/>
        <w:jc w:val="both"/>
        <w:rPr>
          <w:sz w:val="24"/>
        </w:rPr>
      </w:pPr>
      <w:r>
        <w:rPr>
          <w:b/>
          <w:sz w:val="24"/>
        </w:rPr>
        <w:t>Fermentation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culture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discontinue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alimentée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(Fed-batch)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sz w:val="24"/>
        </w:rPr>
        <w:t>C’est</w:t>
      </w:r>
      <w:r>
        <w:rPr>
          <w:spacing w:val="1"/>
          <w:sz w:val="24"/>
        </w:rPr>
        <w:t xml:space="preserve"> </w:t>
      </w:r>
      <w:r>
        <w:rPr>
          <w:sz w:val="24"/>
        </w:rPr>
        <w:t>une</w:t>
      </w:r>
      <w:r>
        <w:rPr>
          <w:spacing w:val="1"/>
          <w:sz w:val="24"/>
        </w:rPr>
        <w:t xml:space="preserve"> </w:t>
      </w:r>
      <w:r>
        <w:rPr>
          <w:sz w:val="24"/>
        </w:rPr>
        <w:t>culture</w:t>
      </w:r>
      <w:r>
        <w:rPr>
          <w:spacing w:val="1"/>
          <w:sz w:val="24"/>
        </w:rPr>
        <w:t xml:space="preserve"> </w:t>
      </w:r>
      <w:r>
        <w:rPr>
          <w:sz w:val="24"/>
        </w:rPr>
        <w:t>discontinue alimentée en continue par un milieu nutritif. La croissance démarre plus</w:t>
      </w:r>
      <w:r>
        <w:rPr>
          <w:spacing w:val="1"/>
          <w:sz w:val="24"/>
        </w:rPr>
        <w:t xml:space="preserve"> </w:t>
      </w:r>
      <w:r>
        <w:rPr>
          <w:sz w:val="24"/>
        </w:rPr>
        <w:t>vite dans un volume de culture réduit, celui-ci augmente au cours du temps. Lorsque la</w:t>
      </w:r>
      <w:r>
        <w:rPr>
          <w:spacing w:val="-57"/>
          <w:sz w:val="24"/>
        </w:rPr>
        <w:t xml:space="preserve"> </w:t>
      </w:r>
      <w:r>
        <w:rPr>
          <w:sz w:val="24"/>
        </w:rPr>
        <w:t>cuve est remplie, l’alimentation est coupée. Le Fed-batch, permet en pratique un gain</w:t>
      </w:r>
      <w:r>
        <w:rPr>
          <w:spacing w:val="1"/>
          <w:sz w:val="24"/>
        </w:rPr>
        <w:t xml:space="preserve"> </w:t>
      </w:r>
      <w:r>
        <w:rPr>
          <w:sz w:val="24"/>
        </w:rPr>
        <w:t>de temps, une augmentation de productivité et une possibilité de modification du</w:t>
      </w:r>
      <w:r>
        <w:rPr>
          <w:spacing w:val="1"/>
          <w:sz w:val="24"/>
        </w:rPr>
        <w:t xml:space="preserve"> </w:t>
      </w:r>
      <w:r>
        <w:rPr>
          <w:sz w:val="24"/>
        </w:rPr>
        <w:t>milieu</w:t>
      </w:r>
      <w:r>
        <w:rPr>
          <w:spacing w:val="-1"/>
          <w:sz w:val="24"/>
        </w:rPr>
        <w:t xml:space="preserve"> </w:t>
      </w:r>
      <w:r>
        <w:rPr>
          <w:sz w:val="24"/>
        </w:rPr>
        <w:t>en cour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culture.</w:t>
      </w:r>
    </w:p>
    <w:p w:rsidR="003064C3" w:rsidRDefault="00000000">
      <w:pPr>
        <w:spacing w:before="1"/>
        <w:ind w:left="1136"/>
        <w:jc w:val="both"/>
        <w:rPr>
          <w:sz w:val="24"/>
        </w:rPr>
      </w:pPr>
      <w:r>
        <w:rPr>
          <w:b/>
          <w:sz w:val="24"/>
        </w:rPr>
        <w:t>Applications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;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pénicilline.</w:t>
      </w:r>
    </w:p>
    <w:p w:rsidR="003064C3" w:rsidRDefault="003064C3">
      <w:pPr>
        <w:pStyle w:val="BodyText"/>
        <w:spacing w:before="4"/>
        <w:rPr>
          <w:sz w:val="31"/>
        </w:rPr>
      </w:pPr>
    </w:p>
    <w:p w:rsidR="003064C3" w:rsidRDefault="00000000">
      <w:pPr>
        <w:pStyle w:val="ListParagraph"/>
        <w:numPr>
          <w:ilvl w:val="0"/>
          <w:numId w:val="20"/>
        </w:numPr>
        <w:tabs>
          <w:tab w:val="left" w:pos="1039"/>
        </w:tabs>
        <w:spacing w:line="276" w:lineRule="auto"/>
        <w:ind w:left="836" w:right="1084" w:firstLine="0"/>
        <w:jc w:val="both"/>
        <w:rPr>
          <w:sz w:val="24"/>
        </w:rPr>
      </w:pPr>
      <w:r>
        <w:rPr>
          <w:b/>
          <w:sz w:val="24"/>
        </w:rPr>
        <w:t>Fermentation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culture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continue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milieu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croissance</w:t>
      </w:r>
      <w:r>
        <w:rPr>
          <w:spacing w:val="1"/>
          <w:sz w:val="24"/>
        </w:rPr>
        <w:t xml:space="preserve"> </w:t>
      </w:r>
      <w:r>
        <w:rPr>
          <w:sz w:val="24"/>
        </w:rPr>
        <w:t>frais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ajouté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permanence, les cellules et le milieu épuisé sont éliminés simultanément. Le volume de</w:t>
      </w:r>
      <w:r>
        <w:rPr>
          <w:spacing w:val="1"/>
          <w:sz w:val="24"/>
        </w:rPr>
        <w:t xml:space="preserve"> </w:t>
      </w:r>
      <w:r>
        <w:rPr>
          <w:sz w:val="24"/>
        </w:rPr>
        <w:t>culture microbienne est constant ou le débit de milieu est égal au mélange de biomasse-</w:t>
      </w:r>
      <w:r>
        <w:rPr>
          <w:spacing w:val="1"/>
          <w:sz w:val="24"/>
        </w:rPr>
        <w:t xml:space="preserve"> </w:t>
      </w:r>
      <w:r>
        <w:rPr>
          <w:sz w:val="24"/>
        </w:rPr>
        <w:t>milieu</w:t>
      </w:r>
      <w:r>
        <w:rPr>
          <w:spacing w:val="-1"/>
          <w:sz w:val="24"/>
        </w:rPr>
        <w:t xml:space="preserve"> </w:t>
      </w:r>
      <w:r>
        <w:rPr>
          <w:sz w:val="24"/>
        </w:rPr>
        <w:t>liquide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façon à maintenir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réacteur</w:t>
      </w:r>
      <w:r>
        <w:rPr>
          <w:spacing w:val="-1"/>
          <w:sz w:val="24"/>
        </w:rPr>
        <w:t xml:space="preserve"> </w:t>
      </w:r>
      <w:r>
        <w:rPr>
          <w:sz w:val="24"/>
        </w:rPr>
        <w:t>constant.</w:t>
      </w:r>
    </w:p>
    <w:p w:rsidR="003064C3" w:rsidRDefault="003064C3">
      <w:pPr>
        <w:spacing w:line="276" w:lineRule="auto"/>
        <w:jc w:val="both"/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3064C3">
      <w:pPr>
        <w:pStyle w:val="BodyText"/>
        <w:rPr>
          <w:sz w:val="20"/>
        </w:rPr>
      </w:pPr>
    </w:p>
    <w:p w:rsidR="003064C3" w:rsidRDefault="003064C3">
      <w:pPr>
        <w:pStyle w:val="BodyText"/>
        <w:rPr>
          <w:sz w:val="20"/>
        </w:rPr>
      </w:pPr>
    </w:p>
    <w:p w:rsidR="003064C3" w:rsidRDefault="003064C3">
      <w:pPr>
        <w:pStyle w:val="BodyText"/>
        <w:rPr>
          <w:sz w:val="20"/>
        </w:rPr>
      </w:pPr>
    </w:p>
    <w:p w:rsidR="003064C3" w:rsidRDefault="003064C3">
      <w:pPr>
        <w:pStyle w:val="BodyText"/>
        <w:spacing w:before="8"/>
        <w:rPr>
          <w:sz w:val="27"/>
        </w:rPr>
      </w:pPr>
    </w:p>
    <w:p w:rsidR="003064C3" w:rsidRDefault="00000000">
      <w:pPr>
        <w:pStyle w:val="BodyText"/>
        <w:ind w:left="3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8" style="width:464.9pt;height:224.05pt;mso-position-horizontal-relative:char;mso-position-vertical-relative:line" coordsize="9298,44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2" type="#_x0000_t75" style="position:absolute;width:9298;height:4481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1" type="#_x0000_t202" style="position:absolute;left:771;top:17;width:1435;height:311" filled="f" stroked="f">
              <v:textbox inset="0,0,0,0">
                <w:txbxContent>
                  <w:p w:rsidR="003064C3" w:rsidRDefault="00000000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BATCH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»</w:t>
                    </w:r>
                  </w:p>
                </w:txbxContent>
              </v:textbox>
            </v:shape>
            <v:shape id="_x0000_s2060" type="#_x0000_t202" style="position:absolute;left:3418;top:17;width:2086;height:311" filled="f" stroked="f">
              <v:textbox inset="0,0,0,0">
                <w:txbxContent>
                  <w:p w:rsidR="003064C3" w:rsidRDefault="00000000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«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FED-BATCH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»</w:t>
                    </w:r>
                  </w:p>
                </w:txbxContent>
              </v:textbox>
            </v:shape>
            <v:shape id="_x0000_s2059" type="#_x0000_t202" style="position:absolute;left:6148;top:17;width:2961;height:311" filled="f" stroked="f">
              <v:textbox inset="0,0,0,0">
                <w:txbxContent>
                  <w:p w:rsidR="003064C3" w:rsidRDefault="00000000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CULTURE</w:t>
                    </w:r>
                    <w:r>
                      <w:rPr>
                        <w:b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CONTINUE</w:t>
                    </w:r>
                  </w:p>
                </w:txbxContent>
              </v:textbox>
            </v:shape>
            <w10:anchorlock/>
          </v:group>
        </w:pict>
      </w:r>
    </w:p>
    <w:p w:rsidR="003064C3" w:rsidRDefault="003064C3">
      <w:pPr>
        <w:pStyle w:val="BodyText"/>
        <w:spacing w:before="5"/>
        <w:rPr>
          <w:sz w:val="13"/>
        </w:rPr>
      </w:pPr>
    </w:p>
    <w:p w:rsidR="003064C3" w:rsidRDefault="00000000">
      <w:pPr>
        <w:pStyle w:val="BodyText"/>
        <w:spacing w:before="90"/>
        <w:ind w:left="2250"/>
      </w:pP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4</w:t>
      </w:r>
      <w:r>
        <w:rPr>
          <w:b/>
          <w:spacing w:val="-1"/>
        </w:rPr>
        <w:t xml:space="preserve"> </w:t>
      </w:r>
      <w:r>
        <w:rPr>
          <w:b/>
        </w:rPr>
        <w:t xml:space="preserve">: </w:t>
      </w:r>
      <w:r>
        <w:t>Les</w:t>
      </w:r>
      <w:r>
        <w:rPr>
          <w:spacing w:val="-3"/>
        </w:rPr>
        <w:t xml:space="preserve"> </w:t>
      </w:r>
      <w:r>
        <w:t>systèmes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fermentation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phase liquide</w:t>
      </w:r>
    </w:p>
    <w:p w:rsidR="003064C3" w:rsidRDefault="003064C3">
      <w:pPr>
        <w:pStyle w:val="BodyText"/>
        <w:spacing w:before="3"/>
      </w:pPr>
    </w:p>
    <w:p w:rsidR="003064C3" w:rsidRDefault="00000000">
      <w:pPr>
        <w:pStyle w:val="BodyText"/>
        <w:ind w:left="476"/>
      </w:pPr>
      <w:r>
        <w:t>Il</w:t>
      </w:r>
      <w:r>
        <w:rPr>
          <w:spacing w:val="-2"/>
        </w:rPr>
        <w:t xml:space="preserve"> </w:t>
      </w:r>
      <w:r>
        <w:t>existe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principaux</w:t>
      </w:r>
      <w:r>
        <w:rPr>
          <w:spacing w:val="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à écoulement</w:t>
      </w:r>
      <w:r>
        <w:rPr>
          <w:spacing w:val="-3"/>
        </w:rPr>
        <w:t xml:space="preserve"> </w:t>
      </w:r>
      <w:r>
        <w:t>continu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0"/>
          <w:numId w:val="19"/>
        </w:numPr>
        <w:tabs>
          <w:tab w:val="left" w:pos="679"/>
        </w:tabs>
        <w:spacing w:before="43" w:line="276" w:lineRule="auto"/>
        <w:ind w:right="1109" w:firstLine="0"/>
        <w:rPr>
          <w:sz w:val="24"/>
        </w:rPr>
      </w:pPr>
      <w:r>
        <w:rPr>
          <w:b/>
          <w:sz w:val="24"/>
        </w:rPr>
        <w:t xml:space="preserve">Turbidostat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Le taux</w:t>
      </w:r>
      <w:r>
        <w:rPr>
          <w:spacing w:val="1"/>
          <w:sz w:val="24"/>
        </w:rPr>
        <w:t xml:space="preserve"> </w:t>
      </w:r>
      <w:r>
        <w:rPr>
          <w:sz w:val="24"/>
        </w:rPr>
        <w:t>de croissance spécifique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égale ou très proche</w:t>
      </w:r>
      <w:r>
        <w:rPr>
          <w:spacing w:val="1"/>
          <w:sz w:val="24"/>
        </w:rPr>
        <w:t xml:space="preserve"> </w:t>
      </w:r>
      <w:r>
        <w:rPr>
          <w:sz w:val="24"/>
        </w:rPr>
        <w:t>de µ</w:t>
      </w:r>
      <w:r>
        <w:rPr>
          <w:spacing w:val="1"/>
          <w:sz w:val="24"/>
        </w:rPr>
        <w:t xml:space="preserve"> </w:t>
      </w:r>
      <w:r>
        <w:rPr>
          <w:sz w:val="24"/>
        </w:rPr>
        <w:t>max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-57"/>
          <w:sz w:val="24"/>
        </w:rPr>
        <w:t xml:space="preserve"> </w:t>
      </w:r>
      <w:r>
        <w:rPr>
          <w:sz w:val="24"/>
        </w:rPr>
        <w:t>contrôlé</w:t>
      </w:r>
      <w:r>
        <w:rPr>
          <w:spacing w:val="-5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les vitesses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réactions cellulaires internes.</w:t>
      </w:r>
    </w:p>
    <w:p w:rsidR="003064C3" w:rsidRDefault="00000000">
      <w:pPr>
        <w:pStyle w:val="ListParagraph"/>
        <w:numPr>
          <w:ilvl w:val="0"/>
          <w:numId w:val="19"/>
        </w:numPr>
        <w:tabs>
          <w:tab w:val="left" w:pos="679"/>
        </w:tabs>
        <w:spacing w:line="278" w:lineRule="auto"/>
        <w:ind w:right="1107" w:firstLine="0"/>
        <w:rPr>
          <w:sz w:val="24"/>
        </w:rPr>
      </w:pPr>
      <w:r>
        <w:rPr>
          <w:b/>
          <w:sz w:val="24"/>
        </w:rPr>
        <w:t>Chemostat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Le</w:t>
      </w:r>
      <w:r>
        <w:rPr>
          <w:spacing w:val="12"/>
          <w:sz w:val="24"/>
        </w:rPr>
        <w:t xml:space="preserve"> </w:t>
      </w:r>
      <w:r>
        <w:rPr>
          <w:sz w:val="24"/>
        </w:rPr>
        <w:t>Chemostat</w:t>
      </w:r>
      <w:r>
        <w:rPr>
          <w:spacing w:val="15"/>
          <w:sz w:val="24"/>
        </w:rPr>
        <w:t xml:space="preserve"> </w:t>
      </w:r>
      <w:r>
        <w:rPr>
          <w:sz w:val="24"/>
        </w:rPr>
        <w:t>constitue</w:t>
      </w:r>
      <w:r>
        <w:rPr>
          <w:spacing w:val="10"/>
          <w:sz w:val="24"/>
        </w:rPr>
        <w:t xml:space="preserve"> </w:t>
      </w:r>
      <w:r>
        <w:rPr>
          <w:sz w:val="24"/>
        </w:rPr>
        <w:t>le</w:t>
      </w:r>
      <w:r>
        <w:rPr>
          <w:spacing w:val="10"/>
          <w:sz w:val="24"/>
        </w:rPr>
        <w:t xml:space="preserve"> </w:t>
      </w:r>
      <w:r>
        <w:rPr>
          <w:sz w:val="24"/>
        </w:rPr>
        <w:t>système</w:t>
      </w:r>
      <w:r>
        <w:rPr>
          <w:spacing w:val="15"/>
          <w:sz w:val="24"/>
        </w:rPr>
        <w:t xml:space="preserve"> </w:t>
      </w:r>
      <w:r>
        <w:rPr>
          <w:sz w:val="24"/>
        </w:rPr>
        <w:t>ouvert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17"/>
          <w:sz w:val="24"/>
        </w:rPr>
        <w:t xml:space="preserve"> </w:t>
      </w:r>
      <w:r>
        <w:rPr>
          <w:sz w:val="24"/>
        </w:rPr>
        <w:t>continue</w:t>
      </w:r>
      <w:r>
        <w:rPr>
          <w:spacing w:val="10"/>
          <w:sz w:val="24"/>
        </w:rPr>
        <w:t xml:space="preserve"> </w:t>
      </w:r>
      <w:r>
        <w:rPr>
          <w:sz w:val="24"/>
        </w:rPr>
        <w:t>qui</w:t>
      </w:r>
      <w:r>
        <w:rPr>
          <w:spacing w:val="13"/>
          <w:sz w:val="24"/>
        </w:rPr>
        <w:t xml:space="preserve"> </w:t>
      </w:r>
      <w:r>
        <w:rPr>
          <w:sz w:val="24"/>
        </w:rPr>
        <w:t>est</w:t>
      </w:r>
      <w:r>
        <w:rPr>
          <w:spacing w:val="11"/>
          <w:sz w:val="24"/>
        </w:rPr>
        <w:t xml:space="preserve"> </w:t>
      </w:r>
      <w:r>
        <w:rPr>
          <w:sz w:val="24"/>
        </w:rPr>
        <w:t>le</w:t>
      </w:r>
      <w:r>
        <w:rPr>
          <w:spacing w:val="-57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plus répandu.</w:t>
      </w:r>
      <w:r>
        <w:rPr>
          <w:spacing w:val="2"/>
          <w:sz w:val="24"/>
        </w:rPr>
        <w:t xml:space="preserve"> </w:t>
      </w:r>
      <w:r>
        <w:rPr>
          <w:sz w:val="24"/>
        </w:rPr>
        <w:t>Il set</w:t>
      </w:r>
      <w:r>
        <w:rPr>
          <w:spacing w:val="-1"/>
          <w:sz w:val="24"/>
        </w:rPr>
        <w:t xml:space="preserve"> </w:t>
      </w:r>
      <w:r>
        <w:rPr>
          <w:sz w:val="24"/>
        </w:rPr>
        <w:t>caractérisé</w:t>
      </w:r>
      <w:r>
        <w:rPr>
          <w:spacing w:val="-3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réactionnel</w:t>
      </w:r>
      <w:r>
        <w:rPr>
          <w:spacing w:val="-1"/>
          <w:sz w:val="24"/>
        </w:rPr>
        <w:t xml:space="preserve"> </w:t>
      </w:r>
      <w:r>
        <w:rPr>
          <w:sz w:val="24"/>
        </w:rPr>
        <w:t>constant.</w:t>
      </w:r>
    </w:p>
    <w:p w:rsidR="003064C3" w:rsidRDefault="00000000">
      <w:pPr>
        <w:pStyle w:val="Heading1"/>
        <w:numPr>
          <w:ilvl w:val="2"/>
          <w:numId w:val="29"/>
        </w:numPr>
        <w:tabs>
          <w:tab w:val="left" w:pos="1178"/>
        </w:tabs>
        <w:spacing w:before="2"/>
      </w:pPr>
      <w:r>
        <w:t>Applications</w:t>
      </w:r>
      <w:r>
        <w:rPr>
          <w:spacing w:val="-7"/>
        </w:rPr>
        <w:t xml:space="preserve"> </w:t>
      </w:r>
      <w:r>
        <w:t>industrielles</w:t>
      </w:r>
    </w:p>
    <w:p w:rsidR="003064C3" w:rsidRDefault="00000000">
      <w:pPr>
        <w:pStyle w:val="BodyText"/>
        <w:spacing w:before="4"/>
        <w:rPr>
          <w:b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202688</wp:posOffset>
            </wp:positionV>
            <wp:extent cx="5794425" cy="3273552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425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3064C3">
      <w:p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ListParagraph"/>
        <w:numPr>
          <w:ilvl w:val="2"/>
          <w:numId w:val="29"/>
        </w:numPr>
        <w:tabs>
          <w:tab w:val="left" w:pos="1178"/>
        </w:tabs>
        <w:spacing w:before="174" w:line="274" w:lineRule="exact"/>
        <w:jc w:val="both"/>
        <w:rPr>
          <w:b/>
          <w:sz w:val="24"/>
        </w:rPr>
      </w:pPr>
      <w:r>
        <w:rPr>
          <w:b/>
          <w:sz w:val="24"/>
        </w:rPr>
        <w:lastRenderedPageBreak/>
        <w:t>Production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métabolites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primaires</w:t>
      </w:r>
    </w:p>
    <w:p w:rsidR="003064C3" w:rsidRDefault="00000000">
      <w:pPr>
        <w:pStyle w:val="BodyText"/>
        <w:ind w:left="476" w:right="1085"/>
        <w:jc w:val="both"/>
      </w:pPr>
      <w:r>
        <w:t>Les métabolites primaires sont des composés associés aux synthèses cellulaires généralement</w:t>
      </w:r>
      <w:r>
        <w:rPr>
          <w:spacing w:val="1"/>
        </w:rPr>
        <w:t xml:space="preserve"> </w:t>
      </w:r>
      <w:r>
        <w:t xml:space="preserve">produits </w:t>
      </w:r>
      <w:r>
        <w:rPr>
          <w:b/>
        </w:rPr>
        <w:t>pendant la phase de croissance</w:t>
      </w:r>
      <w:r>
        <w:t>. : Les cellules accumulent rarement un précurseur</w:t>
      </w:r>
      <w:r>
        <w:rPr>
          <w:spacing w:val="1"/>
        </w:rPr>
        <w:t xml:space="preserve"> </w:t>
      </w:r>
      <w:r>
        <w:t>biochimique particulier : la synthèse est adaptée aux besoins suscités par la croissance. La</w:t>
      </w:r>
      <w:r>
        <w:rPr>
          <w:spacing w:val="1"/>
        </w:rPr>
        <w:t xml:space="preserve"> </w:t>
      </w:r>
      <w:r>
        <w:t>sélection de mutants qui ont perdu la capacité de contrôler la synthèse d’un produit donné</w:t>
      </w:r>
      <w:r>
        <w:rPr>
          <w:spacing w:val="1"/>
        </w:rPr>
        <w:t xml:space="preserve"> </w:t>
      </w:r>
      <w:r>
        <w:t>permet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production en excès de ce</w:t>
      </w:r>
      <w:r>
        <w:rPr>
          <w:spacing w:val="-1"/>
        </w:rPr>
        <w:t xml:space="preserve"> </w:t>
      </w:r>
      <w:r>
        <w:t>composé.</w:t>
      </w:r>
    </w:p>
    <w:p w:rsidR="003064C3" w:rsidRDefault="0000000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183131</wp:posOffset>
            </wp:positionV>
            <wp:extent cx="5538323" cy="7095744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323" cy="709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3064C3">
      <w:pPr>
        <w:rPr>
          <w:sz w:val="21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Heading1"/>
        <w:spacing w:before="174" w:line="274" w:lineRule="exact"/>
      </w:pPr>
      <w:r>
        <w:lastRenderedPageBreak/>
        <w:t>II.2.4</w:t>
      </w:r>
      <w:r>
        <w:rPr>
          <w:spacing w:val="-4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métabolites</w:t>
      </w:r>
      <w:r>
        <w:rPr>
          <w:spacing w:val="-3"/>
        </w:rPr>
        <w:t xml:space="preserve"> </w:t>
      </w:r>
      <w:r>
        <w:t>secondaires</w:t>
      </w:r>
      <w:r>
        <w:rPr>
          <w:spacing w:val="-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antibiotiques</w:t>
      </w:r>
    </w:p>
    <w:p w:rsidR="003064C3" w:rsidRDefault="00000000">
      <w:pPr>
        <w:pStyle w:val="BodyText"/>
        <w:ind w:left="476" w:right="1103"/>
      </w:pPr>
      <w:r>
        <w:t>Les</w:t>
      </w:r>
      <w:r>
        <w:rPr>
          <w:spacing w:val="17"/>
        </w:rPr>
        <w:t xml:space="preserve"> </w:t>
      </w:r>
      <w:r>
        <w:t>métabolites</w:t>
      </w:r>
      <w:r>
        <w:rPr>
          <w:spacing w:val="18"/>
        </w:rPr>
        <w:t xml:space="preserve"> </w:t>
      </w:r>
      <w:r>
        <w:t>secondaires</w:t>
      </w:r>
      <w:r>
        <w:rPr>
          <w:spacing w:val="19"/>
        </w:rPr>
        <w:t xml:space="preserve"> </w:t>
      </w:r>
      <w:r>
        <w:t>sont</w:t>
      </w:r>
      <w:r>
        <w:rPr>
          <w:spacing w:val="18"/>
        </w:rPr>
        <w:t xml:space="preserve"> </w:t>
      </w:r>
      <w:r>
        <w:t>produits</w:t>
      </w:r>
      <w:r>
        <w:rPr>
          <w:spacing w:val="18"/>
        </w:rPr>
        <w:t xml:space="preserve"> </w:t>
      </w:r>
      <w:r>
        <w:t>habituellement</w:t>
      </w:r>
      <w:r>
        <w:rPr>
          <w:spacing w:val="19"/>
        </w:rPr>
        <w:t xml:space="preserve"> </w:t>
      </w:r>
      <w:r>
        <w:rPr>
          <w:b/>
        </w:rPr>
        <w:t>après</w:t>
      </w:r>
      <w:r>
        <w:rPr>
          <w:b/>
          <w:spacing w:val="18"/>
        </w:rPr>
        <w:t xml:space="preserve"> </w:t>
      </w:r>
      <w:r>
        <w:rPr>
          <w:b/>
        </w:rPr>
        <w:t>la</w:t>
      </w:r>
      <w:r>
        <w:rPr>
          <w:b/>
          <w:spacing w:val="18"/>
        </w:rPr>
        <w:t xml:space="preserve"> </w:t>
      </w:r>
      <w:r>
        <w:rPr>
          <w:b/>
        </w:rPr>
        <w:t>phase</w:t>
      </w:r>
      <w:r>
        <w:rPr>
          <w:b/>
          <w:spacing w:val="13"/>
        </w:rPr>
        <w:t xml:space="preserve"> </w:t>
      </w:r>
      <w:r>
        <w:rPr>
          <w:b/>
        </w:rPr>
        <w:t>de</w:t>
      </w:r>
      <w:r>
        <w:rPr>
          <w:b/>
          <w:spacing w:val="16"/>
        </w:rPr>
        <w:t xml:space="preserve"> </w:t>
      </w:r>
      <w:r>
        <w:rPr>
          <w:b/>
        </w:rPr>
        <w:t>croissance</w:t>
      </w:r>
      <w:r>
        <w:rPr>
          <w:b/>
          <w:spacing w:val="17"/>
        </w:rPr>
        <w:t xml:space="preserve"> </w:t>
      </w:r>
      <w:r>
        <w:t>:</w:t>
      </w:r>
      <w:r>
        <w:rPr>
          <w:spacing w:val="18"/>
        </w:rPr>
        <w:t xml:space="preserve"> </w:t>
      </w:r>
      <w:r>
        <w:t>ils</w:t>
      </w:r>
      <w:r>
        <w:rPr>
          <w:spacing w:val="-57"/>
        </w:rPr>
        <w:t xml:space="preserve"> </w:t>
      </w:r>
      <w:r>
        <w:t>n’ont</w:t>
      </w:r>
      <w:r>
        <w:rPr>
          <w:spacing w:val="-2"/>
        </w:rPr>
        <w:t xml:space="preserve"> </w:t>
      </w:r>
      <w:r>
        <w:t>pas de</w:t>
      </w:r>
      <w:r>
        <w:rPr>
          <w:spacing w:val="-1"/>
        </w:rPr>
        <w:t xml:space="preserve"> </w:t>
      </w:r>
      <w:r>
        <w:t>relation directe</w:t>
      </w:r>
      <w:r>
        <w:rPr>
          <w:spacing w:val="-1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synthèse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matières</w:t>
      </w:r>
      <w:r>
        <w:rPr>
          <w:spacing w:val="-1"/>
        </w:rPr>
        <w:t xml:space="preserve"> </w:t>
      </w:r>
      <w:r>
        <w:t>cellulaires</w:t>
      </w:r>
    </w:p>
    <w:p w:rsidR="003064C3" w:rsidRDefault="003064C3">
      <w:pPr>
        <w:pStyle w:val="BodyText"/>
        <w:rPr>
          <w:sz w:val="20"/>
        </w:rPr>
      </w:pPr>
    </w:p>
    <w:p w:rsidR="003064C3" w:rsidRDefault="00000000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210785</wp:posOffset>
            </wp:positionV>
            <wp:extent cx="5865635" cy="4643437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635" cy="464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3064C3">
      <w:pPr>
        <w:pStyle w:val="BodyText"/>
        <w:rPr>
          <w:sz w:val="26"/>
        </w:rPr>
      </w:pPr>
    </w:p>
    <w:p w:rsidR="003064C3" w:rsidRDefault="00000000">
      <w:pPr>
        <w:pStyle w:val="Heading1"/>
        <w:numPr>
          <w:ilvl w:val="2"/>
          <w:numId w:val="18"/>
        </w:numPr>
        <w:tabs>
          <w:tab w:val="left" w:pos="1178"/>
        </w:tabs>
        <w:spacing w:before="199" w:line="280" w:lineRule="auto"/>
        <w:ind w:right="3648" w:hanging="60"/>
      </w:pPr>
      <w:r>
        <w:t>Paramètres de la croissance utilisée lors de la production</w:t>
      </w:r>
      <w:r>
        <w:rPr>
          <w:spacing w:val="-58"/>
        </w:rPr>
        <w:t xml:space="preserve"> </w:t>
      </w:r>
      <w:r>
        <w:t>Vitesse</w:t>
      </w:r>
      <w:r>
        <w:rPr>
          <w:spacing w:val="-4"/>
        </w:rPr>
        <w:t xml:space="preserve"> </w:t>
      </w:r>
      <w:r>
        <w:t>spécifique de</w:t>
      </w:r>
      <w:r>
        <w:rPr>
          <w:spacing w:val="-1"/>
        </w:rPr>
        <w:t xml:space="preserve"> </w:t>
      </w:r>
      <w:r>
        <w:t>croissance</w:t>
      </w:r>
      <w:r>
        <w:rPr>
          <w:spacing w:val="-1"/>
        </w:rPr>
        <w:t xml:space="preserve"> </w:t>
      </w:r>
      <w:r>
        <w:t>μx ou</w:t>
      </w:r>
      <w:r>
        <w:rPr>
          <w:spacing w:val="1"/>
        </w:rPr>
        <w:t xml:space="preserve"> </w:t>
      </w:r>
      <w:r>
        <w:t>Qx</w:t>
      </w:r>
    </w:p>
    <w:p w:rsidR="003064C3" w:rsidRDefault="00000000">
      <w:pPr>
        <w:pStyle w:val="BodyText"/>
        <w:spacing w:line="285" w:lineRule="auto"/>
        <w:ind w:left="476" w:right="1103"/>
        <w:rPr>
          <w:rFonts w:ascii="Arial MT" w:hAnsi="Arial MT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2700024</wp:posOffset>
            </wp:positionH>
            <wp:positionV relativeFrom="paragraph">
              <wp:posOffset>478256</wp:posOffset>
            </wp:positionV>
            <wp:extent cx="2197627" cy="522731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27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5"/>
        </w:rPr>
        <w:t xml:space="preserve"> </w:t>
      </w:r>
      <w:r>
        <w:rPr>
          <w:b/>
        </w:rPr>
        <w:t>vitesse</w:t>
      </w:r>
      <w:r>
        <w:rPr>
          <w:b/>
          <w:spacing w:val="5"/>
        </w:rPr>
        <w:t xml:space="preserve"> </w:t>
      </w:r>
      <w:r>
        <w:rPr>
          <w:b/>
        </w:rPr>
        <w:t>spécifique</w:t>
      </w:r>
      <w:r>
        <w:rPr>
          <w:b/>
          <w:spacing w:val="4"/>
        </w:rPr>
        <w:t xml:space="preserve"> </w:t>
      </w:r>
      <w:r>
        <w:rPr>
          <w:b/>
        </w:rPr>
        <w:t>de</w:t>
      </w:r>
      <w:r>
        <w:rPr>
          <w:b/>
          <w:spacing w:val="2"/>
        </w:rPr>
        <w:t xml:space="preserve"> </w:t>
      </w:r>
      <w:r>
        <w:rPr>
          <w:b/>
        </w:rPr>
        <w:t>croissance</w:t>
      </w:r>
      <w:r>
        <w:rPr>
          <w:b/>
          <w:spacing w:val="5"/>
        </w:rPr>
        <w:t xml:space="preserve"> </w:t>
      </w:r>
      <w:r>
        <w:t>(exprimée</w:t>
      </w:r>
      <w:r>
        <w:rPr>
          <w:spacing w:val="6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h-1)</w:t>
      </w:r>
      <w:r>
        <w:rPr>
          <w:spacing w:val="5"/>
        </w:rPr>
        <w:t xml:space="preserve"> </w:t>
      </w:r>
      <w:r>
        <w:t>est</w:t>
      </w:r>
      <w:r>
        <w:rPr>
          <w:spacing w:val="6"/>
        </w:rPr>
        <w:t xml:space="preserve"> </w:t>
      </w:r>
      <w:r>
        <w:t>égale</w:t>
      </w:r>
      <w:r>
        <w:rPr>
          <w:spacing w:val="6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vitesse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croissance</w:t>
      </w:r>
      <w:r>
        <w:rPr>
          <w:spacing w:val="12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63"/>
        </w:rPr>
        <w:t xml:space="preserve"> </w:t>
      </w:r>
      <w:r>
        <w:rPr>
          <w:rFonts w:ascii="Arial MT" w:hAnsi="Arial MT"/>
        </w:rPr>
        <w:t>biomasse rapportée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à l’unité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biomasse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(X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=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biomasse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g.L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;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=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temps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h)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:</w:t>
      </w:r>
    </w:p>
    <w:p w:rsidR="003064C3" w:rsidRDefault="003064C3">
      <w:pPr>
        <w:pStyle w:val="BodyText"/>
        <w:rPr>
          <w:rFonts w:ascii="Arial MT"/>
          <w:sz w:val="26"/>
        </w:rPr>
      </w:pPr>
    </w:p>
    <w:p w:rsidR="003064C3" w:rsidRDefault="00000000">
      <w:pPr>
        <w:spacing w:before="184" w:line="276" w:lineRule="auto"/>
        <w:ind w:left="476" w:right="1103"/>
        <w:rPr>
          <w:sz w:val="24"/>
        </w:rPr>
      </w:pPr>
      <w:r>
        <w:rPr>
          <w:sz w:val="24"/>
        </w:rPr>
        <w:t>Le</w:t>
      </w:r>
      <w:r>
        <w:rPr>
          <w:spacing w:val="9"/>
          <w:sz w:val="24"/>
        </w:rPr>
        <w:t xml:space="preserve"> </w:t>
      </w:r>
      <w:r>
        <w:rPr>
          <w:sz w:val="24"/>
        </w:rPr>
        <w:t>rapport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dX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dt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est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vitesse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volumique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croissance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elle</w:t>
      </w:r>
      <w:r>
        <w:rPr>
          <w:spacing w:val="10"/>
          <w:sz w:val="24"/>
        </w:rPr>
        <w:t xml:space="preserve"> </w:t>
      </w:r>
      <w:r>
        <w:rPr>
          <w:sz w:val="24"/>
        </w:rPr>
        <w:t>représente</w:t>
      </w:r>
      <w:r>
        <w:rPr>
          <w:spacing w:val="6"/>
          <w:sz w:val="24"/>
        </w:rPr>
        <w:t xml:space="preserve"> </w:t>
      </w:r>
      <w:r>
        <w:rPr>
          <w:sz w:val="24"/>
        </w:rPr>
        <w:t>l’augmentation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biomasse</w:t>
      </w:r>
      <w:r>
        <w:rPr>
          <w:spacing w:val="-4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unité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volume</w:t>
      </w:r>
      <w:r>
        <w:rPr>
          <w:spacing w:val="-2"/>
          <w:sz w:val="24"/>
        </w:rPr>
        <w:t xml:space="preserve"> </w:t>
      </w:r>
      <w:r>
        <w:rPr>
          <w:sz w:val="24"/>
        </w:rPr>
        <w:t>et par</w:t>
      </w:r>
      <w:r>
        <w:rPr>
          <w:spacing w:val="-1"/>
          <w:sz w:val="24"/>
        </w:rPr>
        <w:t xml:space="preserve"> </w:t>
      </w:r>
      <w:r>
        <w:rPr>
          <w:sz w:val="24"/>
        </w:rPr>
        <w:t>unité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temps</w:t>
      </w:r>
      <w:r>
        <w:rPr>
          <w:spacing w:val="-1"/>
          <w:sz w:val="24"/>
        </w:rPr>
        <w:t xml:space="preserve"> </w:t>
      </w:r>
      <w:r>
        <w:rPr>
          <w:sz w:val="24"/>
        </w:rPr>
        <w:t>(par</w:t>
      </w:r>
      <w:r>
        <w:rPr>
          <w:spacing w:val="-1"/>
          <w:sz w:val="24"/>
        </w:rPr>
        <w:t xml:space="preserve"> </w:t>
      </w:r>
      <w:r>
        <w:rPr>
          <w:sz w:val="24"/>
        </w:rPr>
        <w:t>exemple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g.L-1.h-1).</w:t>
      </w:r>
    </w:p>
    <w:p w:rsidR="003064C3" w:rsidRDefault="00000000">
      <w:pPr>
        <w:pStyle w:val="BodyText"/>
        <w:spacing w:before="2"/>
        <w:ind w:left="476"/>
      </w:pPr>
      <w:r>
        <w:t>Pendant</w:t>
      </w:r>
      <w:r>
        <w:rPr>
          <w:spacing w:val="14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phase</w:t>
      </w:r>
      <w:r>
        <w:rPr>
          <w:spacing w:val="17"/>
        </w:rPr>
        <w:t xml:space="preserve"> </w:t>
      </w:r>
      <w:r>
        <w:t>exponentielle,</w:t>
      </w:r>
      <w:r>
        <w:rPr>
          <w:spacing w:val="14"/>
        </w:rPr>
        <w:t xml:space="preserve"> </w:t>
      </w:r>
      <w:r>
        <w:rPr>
          <w:b/>
        </w:rPr>
        <w:t>Qx</w:t>
      </w:r>
      <w:r>
        <w:rPr>
          <w:b/>
          <w:spacing w:val="13"/>
        </w:rPr>
        <w:t xml:space="preserve"> </w:t>
      </w:r>
      <w:r>
        <w:t>est</w:t>
      </w:r>
      <w:r>
        <w:rPr>
          <w:spacing w:val="17"/>
        </w:rPr>
        <w:t xml:space="preserve"> </w:t>
      </w:r>
      <w:r>
        <w:t>constant</w:t>
      </w:r>
      <w:r>
        <w:rPr>
          <w:spacing w:val="14"/>
        </w:rPr>
        <w:t xml:space="preserve"> </w:t>
      </w:r>
      <w:r>
        <w:t>et</w:t>
      </w:r>
      <w:r>
        <w:rPr>
          <w:spacing w:val="16"/>
        </w:rPr>
        <w:t xml:space="preserve"> </w:t>
      </w:r>
      <w:r>
        <w:t>maximal.</w:t>
      </w:r>
      <w:r>
        <w:rPr>
          <w:spacing w:val="18"/>
        </w:rPr>
        <w:t xml:space="preserve"> </w:t>
      </w:r>
      <w:r>
        <w:t>Il</w:t>
      </w:r>
      <w:r>
        <w:rPr>
          <w:spacing w:val="18"/>
        </w:rPr>
        <w:t xml:space="preserve"> </w:t>
      </w:r>
      <w:r>
        <w:t>est</w:t>
      </w:r>
      <w:r>
        <w:rPr>
          <w:spacing w:val="16"/>
        </w:rPr>
        <w:t xml:space="preserve"> </w:t>
      </w:r>
      <w:r>
        <w:t>alors</w:t>
      </w:r>
      <w:r>
        <w:rPr>
          <w:spacing w:val="18"/>
        </w:rPr>
        <w:t xml:space="preserve"> </w:t>
      </w:r>
      <w:r>
        <w:t>appelé</w:t>
      </w:r>
      <w:r>
        <w:rPr>
          <w:spacing w:val="10"/>
        </w:rPr>
        <w:t xml:space="preserve"> </w:t>
      </w:r>
      <w:r>
        <w:rPr>
          <w:b/>
        </w:rPr>
        <w:t>Qx</w:t>
      </w:r>
      <w:r>
        <w:rPr>
          <w:b/>
          <w:spacing w:val="18"/>
        </w:rPr>
        <w:t xml:space="preserve"> </w:t>
      </w:r>
      <w:r>
        <w:rPr>
          <w:b/>
        </w:rPr>
        <w:t>expo</w:t>
      </w:r>
      <w:r>
        <w:rPr>
          <w:b/>
          <w:spacing w:val="13"/>
        </w:rPr>
        <w:t xml:space="preserve"> </w:t>
      </w:r>
      <w:r>
        <w:t>(ou</w:t>
      </w:r>
    </w:p>
    <w:p w:rsidR="003064C3" w:rsidRDefault="00000000">
      <w:pPr>
        <w:spacing w:before="38"/>
        <w:ind w:left="476"/>
        <w:rPr>
          <w:sz w:val="24"/>
        </w:rPr>
      </w:pPr>
      <w:r>
        <w:rPr>
          <w:b/>
          <w:sz w:val="24"/>
        </w:rPr>
        <w:t>μx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expo</w:t>
      </w:r>
      <w:r>
        <w:rPr>
          <w:sz w:val="24"/>
        </w:rPr>
        <w:t>).</w:t>
      </w:r>
    </w:p>
    <w:p w:rsidR="003064C3" w:rsidRDefault="003064C3">
      <w:pPr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spacing w:before="169"/>
        <w:ind w:left="476"/>
        <w:rPr>
          <w:sz w:val="24"/>
        </w:rPr>
      </w:pPr>
      <w:r>
        <w:rPr>
          <w:sz w:val="24"/>
        </w:rPr>
        <w:lastRenderedPageBreak/>
        <w:t>Le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temps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génération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(G)</w:t>
      </w:r>
      <w:r>
        <w:rPr>
          <w:spacing w:val="12"/>
          <w:sz w:val="24"/>
        </w:rPr>
        <w:t xml:space="preserve"> </w:t>
      </w:r>
      <w:r>
        <w:rPr>
          <w:sz w:val="24"/>
        </w:rPr>
        <w:t>est</w:t>
      </w:r>
      <w:r>
        <w:rPr>
          <w:spacing w:val="16"/>
          <w:sz w:val="24"/>
        </w:rPr>
        <w:t xml:space="preserve"> </w:t>
      </w:r>
      <w:r>
        <w:rPr>
          <w:sz w:val="24"/>
        </w:rPr>
        <w:t>le</w:t>
      </w:r>
      <w:r>
        <w:rPr>
          <w:spacing w:val="13"/>
          <w:sz w:val="24"/>
        </w:rPr>
        <w:t xml:space="preserve"> </w:t>
      </w:r>
      <w:r>
        <w:rPr>
          <w:sz w:val="24"/>
        </w:rPr>
        <w:t>temps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doublement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biomasse</w:t>
      </w:r>
      <w:r>
        <w:rPr>
          <w:spacing w:val="17"/>
          <w:sz w:val="24"/>
        </w:rPr>
        <w:t xml:space="preserve"> </w:t>
      </w:r>
      <w:r>
        <w:rPr>
          <w:sz w:val="24"/>
        </w:rPr>
        <w:t>X</w:t>
      </w:r>
      <w:r>
        <w:rPr>
          <w:spacing w:val="12"/>
          <w:sz w:val="24"/>
        </w:rPr>
        <w:t xml:space="preserve"> </w:t>
      </w:r>
      <w:r>
        <w:rPr>
          <w:sz w:val="24"/>
        </w:rPr>
        <w:t>pendant</w:t>
      </w:r>
      <w:r>
        <w:rPr>
          <w:spacing w:val="14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phase</w:t>
      </w:r>
    </w:p>
    <w:p w:rsidR="003064C3" w:rsidRDefault="003064C3">
      <w:pPr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tabs>
          <w:tab w:val="left" w:pos="2045"/>
          <w:tab w:val="left" w:pos="2641"/>
          <w:tab w:val="left" w:pos="3090"/>
          <w:tab w:val="left" w:pos="3940"/>
          <w:tab w:val="left" w:pos="4441"/>
          <w:tab w:val="left" w:pos="5850"/>
          <w:tab w:val="left" w:pos="6352"/>
        </w:tabs>
        <w:spacing w:before="43" w:line="276" w:lineRule="auto"/>
        <w:ind w:left="476"/>
        <w:rPr>
          <w:sz w:val="22"/>
        </w:rPr>
      </w:pPr>
      <w:r>
        <w:t>exponentielle</w:t>
      </w:r>
      <w:r>
        <w:tab/>
        <w:t>(ou</w:t>
      </w:r>
      <w:r>
        <w:tab/>
        <w:t>le</w:t>
      </w:r>
      <w:r>
        <w:tab/>
        <w:t>temps</w:t>
      </w:r>
      <w:r>
        <w:tab/>
        <w:t>de</w:t>
      </w:r>
      <w:r>
        <w:tab/>
        <w:t>doublement</w:t>
      </w:r>
      <w:r>
        <w:tab/>
        <w:t>de</w:t>
      </w:r>
      <w:r>
        <w:tab/>
      </w:r>
      <w:r>
        <w:rPr>
          <w:spacing w:val="-2"/>
        </w:rPr>
        <w:t>l’absorbance</w:t>
      </w:r>
      <w:r>
        <w:rPr>
          <w:spacing w:val="-57"/>
        </w:rPr>
        <w:t xml:space="preserve"> </w:t>
      </w:r>
      <w:r>
        <w:t>spectrophotométrique)</w:t>
      </w:r>
      <w:r>
        <w:rPr>
          <w:spacing w:val="-9"/>
        </w:rPr>
        <w:t xml:space="preserve"> </w:t>
      </w:r>
      <w:r>
        <w:rPr>
          <w:sz w:val="22"/>
        </w:rPr>
        <w:t>:</w:t>
      </w:r>
    </w:p>
    <w:p w:rsidR="003064C3" w:rsidRDefault="00000000">
      <w:pPr>
        <w:pStyle w:val="BodyText"/>
        <w:tabs>
          <w:tab w:val="left" w:pos="958"/>
          <w:tab w:val="left" w:pos="1474"/>
        </w:tabs>
        <w:spacing w:before="41"/>
        <w:ind w:left="242"/>
      </w:pPr>
      <w:r>
        <w:br w:type="column"/>
      </w:r>
      <w:r>
        <w:t>pour</w:t>
      </w:r>
      <w:r>
        <w:tab/>
        <w:t>un</w:t>
      </w:r>
      <w:r>
        <w:tab/>
        <w:t>suivi</w:t>
      </w:r>
    </w:p>
    <w:p w:rsidR="003064C3" w:rsidRDefault="003064C3">
      <w:pPr>
        <w:sectPr w:rsidR="003064C3">
          <w:type w:val="continuous"/>
          <w:pgSz w:w="11900" w:h="16850"/>
          <w:pgMar w:top="1200" w:right="320" w:bottom="720" w:left="940" w:header="720" w:footer="720" w:gutter="0"/>
          <w:cols w:num="2" w:space="720" w:equalWidth="0">
            <w:col w:w="7571" w:space="40"/>
            <w:col w:w="3029"/>
          </w:cols>
        </w:sectPr>
      </w:pPr>
    </w:p>
    <w:p w:rsidR="003064C3" w:rsidRDefault="003064C3">
      <w:pPr>
        <w:pStyle w:val="BodyText"/>
        <w:spacing w:before="8"/>
        <w:rPr>
          <w:sz w:val="4"/>
        </w:rPr>
      </w:pPr>
    </w:p>
    <w:p w:rsidR="003064C3" w:rsidRDefault="00000000">
      <w:pPr>
        <w:pStyle w:val="BodyText"/>
        <w:ind w:left="385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22662" cy="48767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662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C3" w:rsidRDefault="00000000">
      <w:pPr>
        <w:pStyle w:val="Heading1"/>
        <w:numPr>
          <w:ilvl w:val="2"/>
          <w:numId w:val="18"/>
        </w:numPr>
        <w:tabs>
          <w:tab w:val="left" w:pos="1178"/>
        </w:tabs>
        <w:spacing w:before="60"/>
        <w:ind w:left="1177" w:hanging="704"/>
        <w:jc w:val="both"/>
      </w:pPr>
      <w:r>
        <w:t>Cinétiques</w:t>
      </w:r>
      <w:r>
        <w:rPr>
          <w:spacing w:val="-4"/>
        </w:rPr>
        <w:t xml:space="preserve"> </w:t>
      </w:r>
      <w:r>
        <w:t>d’utilisation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substrats</w:t>
      </w:r>
      <w:r>
        <w:rPr>
          <w:spacing w:val="-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produits</w:t>
      </w:r>
    </w:p>
    <w:p w:rsidR="003064C3" w:rsidRDefault="00000000">
      <w:pPr>
        <w:pStyle w:val="BodyText"/>
        <w:spacing w:before="34" w:line="276" w:lineRule="auto"/>
        <w:ind w:left="476" w:right="1083"/>
        <w:jc w:val="both"/>
      </w:pPr>
      <w:r>
        <w:t>L’évolution des concentrations en substrats carbonés ou azotés au cours de la culture peut être</w:t>
      </w:r>
      <w:r>
        <w:rPr>
          <w:spacing w:val="-57"/>
        </w:rPr>
        <w:t xml:space="preserve"> </w:t>
      </w:r>
      <w:r>
        <w:t xml:space="preserve">représentée graphiquement par une </w:t>
      </w:r>
      <w:r>
        <w:rPr>
          <w:b/>
        </w:rPr>
        <w:t>courbe de consommation</w:t>
      </w:r>
      <w:r>
        <w:t>. La formation des produits peut</w:t>
      </w:r>
      <w:r>
        <w:rPr>
          <w:spacing w:val="-57"/>
        </w:rPr>
        <w:t xml:space="preserve"> </w:t>
      </w:r>
      <w:r>
        <w:t>également</w:t>
      </w:r>
      <w:r>
        <w:rPr>
          <w:spacing w:val="-1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suivie au</w:t>
      </w:r>
      <w:r>
        <w:rPr>
          <w:spacing w:val="4"/>
        </w:rPr>
        <w:t xml:space="preserve"> </w:t>
      </w:r>
      <w:r>
        <w:t>cours de</w:t>
      </w:r>
      <w:r>
        <w:rPr>
          <w:spacing w:val="-2"/>
        </w:rPr>
        <w:t xml:space="preserve"> </w:t>
      </w:r>
      <w:r>
        <w:t>cette</w:t>
      </w:r>
      <w:r>
        <w:rPr>
          <w:spacing w:val="-1"/>
        </w:rPr>
        <w:t xml:space="preserve"> </w:t>
      </w:r>
      <w:r>
        <w:t>même</w:t>
      </w:r>
      <w:r>
        <w:rPr>
          <w:spacing w:val="-1"/>
        </w:rPr>
        <w:t xml:space="preserve"> </w:t>
      </w:r>
      <w:r>
        <w:t>culture</w:t>
      </w:r>
    </w:p>
    <w:p w:rsidR="003064C3" w:rsidRDefault="00000000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182024</wp:posOffset>
            </wp:positionV>
            <wp:extent cx="5810610" cy="3943350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6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3064C3">
      <w:pPr>
        <w:pStyle w:val="BodyText"/>
        <w:rPr>
          <w:sz w:val="26"/>
        </w:rPr>
      </w:pPr>
    </w:p>
    <w:p w:rsidR="003064C3" w:rsidRDefault="00000000">
      <w:pPr>
        <w:spacing w:before="176" w:line="276" w:lineRule="auto"/>
        <w:ind w:left="476" w:right="1085"/>
        <w:jc w:val="both"/>
        <w:rPr>
          <w:sz w:val="24"/>
        </w:rPr>
      </w:pPr>
      <w:r>
        <w:rPr>
          <w:sz w:val="24"/>
        </w:rPr>
        <w:t xml:space="preserve">Soient </w:t>
      </w:r>
      <w:r>
        <w:rPr>
          <w:b/>
          <w:sz w:val="24"/>
        </w:rPr>
        <w:t xml:space="preserve">S </w:t>
      </w:r>
      <w:r>
        <w:rPr>
          <w:sz w:val="24"/>
        </w:rPr>
        <w:t xml:space="preserve">et </w:t>
      </w:r>
      <w:r>
        <w:rPr>
          <w:b/>
          <w:sz w:val="24"/>
        </w:rPr>
        <w:t xml:space="preserve">P </w:t>
      </w:r>
      <w:r>
        <w:rPr>
          <w:sz w:val="24"/>
        </w:rPr>
        <w:t xml:space="preserve">les concentrations respectives en substrat et en produit. La </w:t>
      </w:r>
      <w:r>
        <w:rPr>
          <w:b/>
          <w:sz w:val="24"/>
        </w:rPr>
        <w:t>vitesse volumique 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consommation d’un substrat </w:t>
      </w:r>
      <w:r>
        <w:rPr>
          <w:sz w:val="24"/>
        </w:rPr>
        <w:t xml:space="preserve">est le rapport </w:t>
      </w:r>
      <w:r>
        <w:rPr>
          <w:b/>
          <w:sz w:val="24"/>
        </w:rPr>
        <w:t>dS / dt</w:t>
      </w:r>
      <w:r>
        <w:rPr>
          <w:sz w:val="24"/>
        </w:rPr>
        <w:t xml:space="preserve">. La </w:t>
      </w:r>
      <w:r>
        <w:rPr>
          <w:b/>
          <w:sz w:val="24"/>
        </w:rPr>
        <w:t>vitesse volumique de formation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d’un produit </w:t>
      </w:r>
      <w:r>
        <w:rPr>
          <w:sz w:val="24"/>
        </w:rPr>
        <w:t xml:space="preserve">(ou </w:t>
      </w:r>
      <w:r>
        <w:rPr>
          <w:b/>
          <w:sz w:val="24"/>
        </w:rPr>
        <w:t>productivité volumétrique</w:t>
      </w:r>
      <w:r>
        <w:rPr>
          <w:sz w:val="24"/>
        </w:rPr>
        <w:t xml:space="preserve">) est le rapport </w:t>
      </w:r>
      <w:r>
        <w:rPr>
          <w:b/>
          <w:sz w:val="24"/>
        </w:rPr>
        <w:t>dP / dt</w:t>
      </w:r>
      <w:r>
        <w:rPr>
          <w:sz w:val="24"/>
        </w:rPr>
        <w:t>. Elles sont exprimées en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g.L-1</w:t>
      </w:r>
      <w:r>
        <w:rPr>
          <w:sz w:val="24"/>
        </w:rPr>
        <w:t>.</w:t>
      </w:r>
    </w:p>
    <w:p w:rsidR="003064C3" w:rsidRDefault="00000000">
      <w:pPr>
        <w:spacing w:line="276" w:lineRule="auto"/>
        <w:ind w:left="476" w:right="1102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1845709</wp:posOffset>
            </wp:positionH>
            <wp:positionV relativeFrom="paragraph">
              <wp:posOffset>651776</wp:posOffset>
            </wp:positionV>
            <wp:extent cx="3924187" cy="546925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187" cy="54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vitesse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spécifique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consommation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d’un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substrat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vitesse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spécifique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formation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d’un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produit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QP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sont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vitesses</w:t>
      </w:r>
      <w:r>
        <w:rPr>
          <w:spacing w:val="1"/>
          <w:sz w:val="24"/>
        </w:rPr>
        <w:t xml:space="preserve"> </w:t>
      </w:r>
      <w:r>
        <w:rPr>
          <w:sz w:val="24"/>
        </w:rPr>
        <w:t>volumiques</w:t>
      </w:r>
      <w:r>
        <w:rPr>
          <w:spacing w:val="1"/>
          <w:sz w:val="24"/>
        </w:rPr>
        <w:t xml:space="preserve"> </w:t>
      </w:r>
      <w:r>
        <w:rPr>
          <w:sz w:val="24"/>
        </w:rPr>
        <w:t>rapportées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l’unité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biomasse. Ces</w:t>
      </w:r>
      <w:r>
        <w:rPr>
          <w:spacing w:val="-2"/>
          <w:sz w:val="24"/>
        </w:rPr>
        <w:t xml:space="preserve"> </w:t>
      </w:r>
      <w:r>
        <w:rPr>
          <w:sz w:val="24"/>
        </w:rPr>
        <w:t>vitesses</w:t>
      </w:r>
      <w:r>
        <w:rPr>
          <w:spacing w:val="-1"/>
          <w:sz w:val="24"/>
        </w:rPr>
        <w:t xml:space="preserve"> </w:t>
      </w:r>
      <w:r>
        <w:rPr>
          <w:sz w:val="24"/>
        </w:rPr>
        <w:t>sont</w:t>
      </w:r>
      <w:r>
        <w:rPr>
          <w:spacing w:val="-2"/>
          <w:sz w:val="24"/>
        </w:rPr>
        <w:t xml:space="preserve"> </w:t>
      </w:r>
      <w:r>
        <w:rPr>
          <w:sz w:val="24"/>
        </w:rPr>
        <w:t>exprimées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en </w:t>
      </w:r>
      <w:r>
        <w:rPr>
          <w:b/>
          <w:sz w:val="24"/>
        </w:rPr>
        <w:t>h-1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:</w:t>
      </w:r>
    </w:p>
    <w:p w:rsidR="003064C3" w:rsidRDefault="003064C3">
      <w:pPr>
        <w:spacing w:line="276" w:lineRule="auto"/>
        <w:jc w:val="both"/>
        <w:rPr>
          <w:sz w:val="24"/>
        </w:rPr>
        <w:sectPr w:rsidR="003064C3">
          <w:type w:val="continuous"/>
          <w:pgSz w:w="11900" w:h="16850"/>
          <w:pgMar w:top="1200" w:right="320" w:bottom="720" w:left="940" w:header="720" w:footer="720" w:gutter="0"/>
          <w:cols w:space="720"/>
        </w:sectPr>
      </w:pPr>
    </w:p>
    <w:p w:rsidR="003064C3" w:rsidRDefault="00000000">
      <w:pPr>
        <w:pStyle w:val="Heading1"/>
        <w:spacing w:before="178"/>
        <w:jc w:val="both"/>
      </w:pPr>
      <w:r>
        <w:lastRenderedPageBreak/>
        <w:t>II.2.7</w:t>
      </w:r>
      <w:r>
        <w:rPr>
          <w:spacing w:val="-5"/>
        </w:rPr>
        <w:t xml:space="preserve"> </w:t>
      </w:r>
      <w:r>
        <w:t>Rendements</w:t>
      </w:r>
    </w:p>
    <w:p w:rsidR="003064C3" w:rsidRDefault="00000000">
      <w:pPr>
        <w:spacing w:before="34" w:line="276" w:lineRule="auto"/>
        <w:ind w:left="476" w:right="1089"/>
        <w:jc w:val="both"/>
        <w:rPr>
          <w:sz w:val="24"/>
        </w:rPr>
      </w:pPr>
      <w:r>
        <w:rPr>
          <w:sz w:val="24"/>
        </w:rPr>
        <w:t xml:space="preserve">Le </w:t>
      </w:r>
      <w:r>
        <w:rPr>
          <w:b/>
          <w:sz w:val="24"/>
        </w:rPr>
        <w:t xml:space="preserve">rendement de croissance RX/S </w:t>
      </w:r>
      <w:r>
        <w:rPr>
          <w:sz w:val="24"/>
        </w:rPr>
        <w:t>est le rapport de la biomasse formée sur la masse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substrat consommé. Le </w:t>
      </w:r>
      <w:r>
        <w:rPr>
          <w:b/>
          <w:sz w:val="24"/>
        </w:rPr>
        <w:t xml:space="preserve">rendement de conversion substrat - produit RP/S </w:t>
      </w:r>
      <w:r>
        <w:rPr>
          <w:sz w:val="24"/>
        </w:rPr>
        <w:t>est le rapport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masse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produit formé sur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masse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substrat</w:t>
      </w:r>
      <w:r>
        <w:rPr>
          <w:spacing w:val="3"/>
          <w:sz w:val="24"/>
        </w:rPr>
        <w:t xml:space="preserve"> </w:t>
      </w:r>
      <w:r>
        <w:rPr>
          <w:sz w:val="24"/>
        </w:rPr>
        <w:t>consommé.</w:t>
      </w:r>
    </w:p>
    <w:p w:rsidR="003064C3" w:rsidRDefault="003064C3">
      <w:pPr>
        <w:pStyle w:val="BodyText"/>
        <w:rPr>
          <w:sz w:val="20"/>
        </w:rPr>
      </w:pPr>
    </w:p>
    <w:p w:rsidR="003064C3" w:rsidRDefault="00000000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2052827</wp:posOffset>
            </wp:positionH>
            <wp:positionV relativeFrom="paragraph">
              <wp:posOffset>129153</wp:posOffset>
            </wp:positionV>
            <wp:extent cx="3472534" cy="499776"/>
            <wp:effectExtent l="0" t="0" r="0" b="0"/>
            <wp:wrapTopAndBottom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534" cy="49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spacing w:before="10"/>
        <w:rPr>
          <w:sz w:val="32"/>
        </w:rPr>
      </w:pPr>
    </w:p>
    <w:p w:rsidR="003064C3" w:rsidRDefault="00000000">
      <w:pPr>
        <w:pStyle w:val="Heading1"/>
        <w:numPr>
          <w:ilvl w:val="1"/>
          <w:numId w:val="29"/>
        </w:numPr>
        <w:tabs>
          <w:tab w:val="left" w:pos="1058"/>
        </w:tabs>
        <w:spacing w:before="1"/>
        <w:ind w:left="1057" w:hanging="582"/>
        <w:jc w:val="both"/>
      </w:pPr>
      <w:r>
        <w:t>Sécurité,</w:t>
      </w:r>
      <w:r>
        <w:rPr>
          <w:spacing w:val="-4"/>
        </w:rPr>
        <w:t xml:space="preserve"> </w:t>
      </w:r>
      <w:r>
        <w:t>traçabilité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qualité</w:t>
      </w:r>
      <w:r>
        <w:rPr>
          <w:spacing w:val="-6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aliments</w:t>
      </w:r>
    </w:p>
    <w:p w:rsidR="003064C3" w:rsidRDefault="00000000">
      <w:pPr>
        <w:pStyle w:val="BodyText"/>
        <w:spacing w:before="36" w:line="276" w:lineRule="auto"/>
        <w:ind w:left="476" w:right="1081"/>
        <w:jc w:val="both"/>
      </w:pPr>
      <w:r>
        <w:rPr>
          <w:color w:val="0A0707"/>
        </w:rPr>
        <w:t>Les consommateurs veulent connaître l’origine des aliments qu’ils achètent. Pour satisfaire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cette demande et retrouver “l’histoire” d’un produit en cas d’accident sanitaire, les industriels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ont mis en place des procédures de “traçabilité”. Selon la norme ISO 8402, la traçabilité se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définit par “l’aptitude à retrouver l’historique, l’utilisation ou la localisation d’une entité (par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exemple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un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végétal,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un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animal,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une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denrée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alimentaire)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au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moyen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d’identifications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enregistrées”.</w:t>
      </w:r>
    </w:p>
    <w:p w:rsidR="003064C3" w:rsidRDefault="003064C3">
      <w:pPr>
        <w:pStyle w:val="BodyText"/>
        <w:spacing w:before="5"/>
        <w:rPr>
          <w:sz w:val="27"/>
        </w:rPr>
      </w:pPr>
    </w:p>
    <w:p w:rsidR="003064C3" w:rsidRDefault="00000000">
      <w:pPr>
        <w:pStyle w:val="BodyText"/>
        <w:spacing w:line="276" w:lineRule="auto"/>
        <w:ind w:left="476" w:right="1084"/>
        <w:jc w:val="both"/>
      </w:pPr>
      <w:r>
        <w:rPr>
          <w:color w:val="0A0707"/>
        </w:rPr>
        <w:t>La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traçabilité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permet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aux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professionnels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suivre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la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circulation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des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denrées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et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les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transformations qu’elles ont subies, de la ferme aux points de vente, ou de remonter la filière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“produit”, de l’aval vers l’amont, afin de revenir à l’origine d’une contamination pour retirer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les</w:t>
      </w:r>
      <w:r>
        <w:rPr>
          <w:color w:val="0A0707"/>
          <w:spacing w:val="-2"/>
        </w:rPr>
        <w:t xml:space="preserve"> </w:t>
      </w:r>
      <w:r>
        <w:rPr>
          <w:color w:val="0A0707"/>
        </w:rPr>
        <w:t>produits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susceptibles d’avoir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été</w:t>
      </w:r>
      <w:r>
        <w:rPr>
          <w:color w:val="0A0707"/>
          <w:spacing w:val="2"/>
        </w:rPr>
        <w:t xml:space="preserve"> </w:t>
      </w:r>
      <w:r>
        <w:rPr>
          <w:color w:val="0A0707"/>
        </w:rPr>
        <w:t>contaminés.</w:t>
      </w:r>
    </w:p>
    <w:p w:rsidR="003064C3" w:rsidRDefault="003064C3">
      <w:pPr>
        <w:pStyle w:val="BodyText"/>
        <w:spacing w:before="9"/>
        <w:rPr>
          <w:sz w:val="27"/>
        </w:rPr>
      </w:pPr>
    </w:p>
    <w:p w:rsidR="003064C3" w:rsidRDefault="00000000">
      <w:pPr>
        <w:pStyle w:val="BodyText"/>
        <w:spacing w:line="276" w:lineRule="auto"/>
        <w:ind w:left="476" w:right="1087"/>
        <w:jc w:val="both"/>
      </w:pPr>
      <w:r>
        <w:rPr>
          <w:color w:val="0A0707"/>
        </w:rPr>
        <w:t>On parle donc de “traçabilité montante” et de “traçabilité descendante”. La première est un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outil mis au service de bonnes pratiques de production ; la seconde est un outil précieux pour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la</w:t>
      </w:r>
      <w:r>
        <w:rPr>
          <w:color w:val="0A0707"/>
          <w:spacing w:val="-5"/>
        </w:rPr>
        <w:t xml:space="preserve"> </w:t>
      </w:r>
      <w:r>
        <w:rPr>
          <w:color w:val="0A0707"/>
        </w:rPr>
        <w:t>mise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en œuvre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des procédures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de rappel ciblé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d’un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produit.</w:t>
      </w:r>
    </w:p>
    <w:p w:rsidR="003064C3" w:rsidRDefault="00000000">
      <w:pPr>
        <w:pStyle w:val="BodyText"/>
        <w:spacing w:before="1" w:line="276" w:lineRule="auto"/>
        <w:ind w:left="476" w:right="1083"/>
        <w:jc w:val="both"/>
      </w:pPr>
      <w:r>
        <w:rPr>
          <w:color w:val="0A0707"/>
        </w:rPr>
        <w:t>Les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techniques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“moléculaires”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et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l’Internet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s’avèrent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être des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auxiliaires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essentiels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la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traçabilité. Les techniques “moléculaires” servent à identifier les produits d’origine biologique</w:t>
      </w:r>
      <w:r>
        <w:rPr>
          <w:color w:val="0A0707"/>
          <w:spacing w:val="-57"/>
        </w:rPr>
        <w:t xml:space="preserve"> </w:t>
      </w:r>
      <w:r>
        <w:rPr>
          <w:color w:val="0A0707"/>
        </w:rPr>
        <w:t>au niveau des espèces (présence ou absence de porc, de soja ou d’une plante OGM) et même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des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individus (tel rôti provient</w:t>
      </w:r>
      <w:r>
        <w:rPr>
          <w:color w:val="0A0707"/>
          <w:spacing w:val="2"/>
        </w:rPr>
        <w:t xml:space="preserve"> </w:t>
      </w:r>
      <w:r>
        <w:rPr>
          <w:color w:val="0A0707"/>
        </w:rPr>
        <w:t>de</w:t>
      </w:r>
      <w:r>
        <w:rPr>
          <w:color w:val="0A0707"/>
          <w:spacing w:val="-2"/>
        </w:rPr>
        <w:t xml:space="preserve"> </w:t>
      </w:r>
      <w:r>
        <w:rPr>
          <w:color w:val="0A0707"/>
        </w:rPr>
        <w:t>telle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vache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de</w:t>
      </w:r>
      <w:r>
        <w:rPr>
          <w:color w:val="0A0707"/>
          <w:spacing w:val="-3"/>
        </w:rPr>
        <w:t xml:space="preserve"> </w:t>
      </w:r>
      <w:r>
        <w:rPr>
          <w:color w:val="0A0707"/>
        </w:rPr>
        <w:t>tel</w:t>
      </w:r>
      <w:r>
        <w:rPr>
          <w:color w:val="0A0707"/>
          <w:spacing w:val="4"/>
        </w:rPr>
        <w:t xml:space="preserve"> </w:t>
      </w:r>
      <w:r>
        <w:rPr>
          <w:color w:val="0A0707"/>
        </w:rPr>
        <w:t>élevage).</w:t>
      </w:r>
    </w:p>
    <w:p w:rsidR="003064C3" w:rsidRDefault="003064C3">
      <w:pPr>
        <w:pStyle w:val="BodyText"/>
        <w:spacing w:before="4"/>
        <w:rPr>
          <w:sz w:val="27"/>
        </w:rPr>
      </w:pPr>
    </w:p>
    <w:p w:rsidR="003064C3" w:rsidRDefault="00000000">
      <w:pPr>
        <w:pStyle w:val="BodyText"/>
        <w:spacing w:before="1" w:line="276" w:lineRule="auto"/>
        <w:ind w:left="476" w:right="1085"/>
        <w:jc w:val="both"/>
      </w:pPr>
      <w:r>
        <w:rPr>
          <w:color w:val="0A0707"/>
        </w:rPr>
        <w:t>Quant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à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l’Internet,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il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assure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la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mise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en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réseau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des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données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collectées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: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la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transmission</w:t>
      </w:r>
      <w:r>
        <w:rPr>
          <w:color w:val="0A0707"/>
          <w:spacing w:val="-57"/>
        </w:rPr>
        <w:t xml:space="preserve"> </w:t>
      </w:r>
      <w:r>
        <w:rPr>
          <w:color w:val="0A0707"/>
        </w:rPr>
        <w:t>automatique des informations recueillies réduit au minimum les risques d’erreur inhérents à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leur saisie manuelle. Les codes-barres et les étiquettes électroniques permettent d’identifier et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de</w:t>
      </w:r>
      <w:r>
        <w:rPr>
          <w:color w:val="0A0707"/>
          <w:spacing w:val="-5"/>
        </w:rPr>
        <w:t xml:space="preserve"> </w:t>
      </w:r>
      <w:r>
        <w:rPr>
          <w:color w:val="0A0707"/>
        </w:rPr>
        <w:t>suivre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les contenants</w:t>
      </w:r>
      <w:r>
        <w:rPr>
          <w:color w:val="0A0707"/>
          <w:spacing w:val="1"/>
        </w:rPr>
        <w:t xml:space="preserve"> </w:t>
      </w:r>
      <w:r>
        <w:rPr>
          <w:color w:val="0A0707"/>
        </w:rPr>
        <w:t>(cartons,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palettes…)</w:t>
      </w:r>
      <w:r>
        <w:rPr>
          <w:color w:val="0A0707"/>
          <w:spacing w:val="-2"/>
        </w:rPr>
        <w:t xml:space="preserve"> </w:t>
      </w:r>
      <w:r>
        <w:rPr>
          <w:color w:val="0A0707"/>
        </w:rPr>
        <w:t>et les</w:t>
      </w:r>
      <w:r>
        <w:rPr>
          <w:color w:val="0A0707"/>
          <w:spacing w:val="4"/>
        </w:rPr>
        <w:t xml:space="preserve"> </w:t>
      </w:r>
      <w:r>
        <w:rPr>
          <w:color w:val="0A0707"/>
        </w:rPr>
        <w:t>contenus</w:t>
      </w:r>
      <w:r>
        <w:rPr>
          <w:color w:val="0A0707"/>
          <w:spacing w:val="-1"/>
        </w:rPr>
        <w:t xml:space="preserve"> </w:t>
      </w:r>
      <w:r>
        <w:rPr>
          <w:color w:val="0A0707"/>
        </w:rPr>
        <w:t>(denrées).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Heading1"/>
        <w:spacing w:before="176"/>
        <w:jc w:val="both"/>
      </w:pPr>
      <w:r>
        <w:lastRenderedPageBreak/>
        <w:t>Chapitre</w:t>
      </w:r>
      <w:r>
        <w:rPr>
          <w:spacing w:val="-6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Biotechnologies</w:t>
      </w:r>
      <w:r>
        <w:rPr>
          <w:spacing w:val="-1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l’industrie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fins</w:t>
      </w:r>
      <w:r>
        <w:rPr>
          <w:spacing w:val="-3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alimentaires</w:t>
      </w:r>
    </w:p>
    <w:p w:rsidR="003064C3" w:rsidRDefault="003064C3">
      <w:pPr>
        <w:pStyle w:val="BodyText"/>
        <w:rPr>
          <w:b/>
        </w:rPr>
      </w:pPr>
    </w:p>
    <w:p w:rsidR="003064C3" w:rsidRDefault="00000000">
      <w:pPr>
        <w:ind w:left="476"/>
        <w:rPr>
          <w:b/>
          <w:sz w:val="24"/>
        </w:rPr>
      </w:pPr>
      <w:r>
        <w:rPr>
          <w:b/>
          <w:sz w:val="24"/>
        </w:rPr>
        <w:t>IV.1.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Bioénergie</w:t>
      </w:r>
    </w:p>
    <w:p w:rsidR="003064C3" w:rsidRDefault="003064C3">
      <w:pPr>
        <w:pStyle w:val="BodyText"/>
        <w:spacing w:before="4"/>
        <w:rPr>
          <w:b/>
          <w:sz w:val="27"/>
        </w:rPr>
      </w:pPr>
    </w:p>
    <w:p w:rsidR="003064C3" w:rsidRDefault="00000000">
      <w:pPr>
        <w:pStyle w:val="BodyText"/>
        <w:spacing w:line="276" w:lineRule="auto"/>
        <w:ind w:left="476" w:right="1088"/>
        <w:jc w:val="both"/>
      </w:pPr>
      <w:r>
        <w:t>Les</w:t>
      </w:r>
      <w:r>
        <w:rPr>
          <w:spacing w:val="1"/>
        </w:rPr>
        <w:t xml:space="preserve"> </w:t>
      </w:r>
      <w:r>
        <w:t>bioénergies</w:t>
      </w:r>
      <w:r>
        <w:rPr>
          <w:spacing w:val="1"/>
        </w:rPr>
        <w:t xml:space="preserve"> </w:t>
      </w:r>
      <w:r>
        <w:t>désignent</w:t>
      </w:r>
      <w:r>
        <w:rPr>
          <w:spacing w:val="1"/>
        </w:rPr>
        <w:t xml:space="preserve"> </w:t>
      </w:r>
      <w:r>
        <w:t>l’énergie</w:t>
      </w:r>
      <w:r>
        <w:rPr>
          <w:spacing w:val="1"/>
        </w:rPr>
        <w:t xml:space="preserve"> </w:t>
      </w:r>
      <w:r>
        <w:t>issue de la</w:t>
      </w:r>
      <w:r>
        <w:rPr>
          <w:spacing w:val="1"/>
        </w:rPr>
        <w:t xml:space="preserve"> </w:t>
      </w:r>
      <w:r>
        <w:t>biomasse transformée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électricité mais</w:t>
      </w:r>
      <w:r>
        <w:rPr>
          <w:spacing w:val="1"/>
        </w:rPr>
        <w:t xml:space="preserve"> </w:t>
      </w:r>
      <w:r>
        <w:t>également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chaleur, en</w:t>
      </w:r>
      <w:r>
        <w:rPr>
          <w:spacing w:val="5"/>
        </w:rPr>
        <w:t xml:space="preserve"> </w:t>
      </w:r>
      <w:r>
        <w:t>gaz</w:t>
      </w:r>
      <w:r>
        <w:rPr>
          <w:spacing w:val="1"/>
        </w:rPr>
        <w:t xml:space="preserve"> </w:t>
      </w:r>
      <w:r>
        <w:t>ou en</w:t>
      </w:r>
      <w:r>
        <w:rPr>
          <w:spacing w:val="1"/>
        </w:rPr>
        <w:t xml:space="preserve"> </w:t>
      </w:r>
      <w:r>
        <w:t>carburant.</w:t>
      </w:r>
    </w:p>
    <w:p w:rsidR="003064C3" w:rsidRDefault="003064C3">
      <w:pPr>
        <w:pStyle w:val="BodyText"/>
        <w:spacing w:before="3"/>
      </w:pPr>
    </w:p>
    <w:p w:rsidR="003064C3" w:rsidRDefault="00000000">
      <w:pPr>
        <w:pStyle w:val="BodyText"/>
        <w:spacing w:before="1" w:line="276" w:lineRule="auto"/>
        <w:ind w:left="476" w:right="1083"/>
        <w:jc w:val="both"/>
      </w:pPr>
      <w:r>
        <w:t>La bioénergie moderne à haute efficacité recourt à des solides, des liquides et des gaz plus</w:t>
      </w:r>
      <w:r>
        <w:rPr>
          <w:spacing w:val="1"/>
        </w:rPr>
        <w:t xml:space="preserve"> </w:t>
      </w:r>
      <w:r>
        <w:t>commodes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vecteurs</w:t>
      </w:r>
      <w:r>
        <w:rPr>
          <w:spacing w:val="1"/>
        </w:rPr>
        <w:t xml:space="preserve"> </w:t>
      </w:r>
      <w:r>
        <w:t>d’énergie</w:t>
      </w:r>
      <w:r>
        <w:rPr>
          <w:spacing w:val="1"/>
        </w:rPr>
        <w:t xml:space="preserve"> </w:t>
      </w:r>
      <w:r>
        <w:t>secondaire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chaleur,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l’électricité,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chaleur</w:t>
      </w:r>
      <w:r>
        <w:rPr>
          <w:spacing w:val="60"/>
        </w:rPr>
        <w:t xml:space="preserve"> </w:t>
      </w:r>
      <w:r>
        <w:t>et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l’électricité</w:t>
      </w:r>
      <w:r>
        <w:rPr>
          <w:spacing w:val="60"/>
        </w:rPr>
        <w:t xml:space="preserve"> </w:t>
      </w:r>
      <w:r>
        <w:t xml:space="preserve">combinées  </w:t>
      </w:r>
      <w:r>
        <w:rPr>
          <w:spacing w:val="1"/>
        </w:rPr>
        <w:t xml:space="preserve"> </w:t>
      </w:r>
      <w:r>
        <w:t>(on</w:t>
      </w:r>
      <w:r>
        <w:rPr>
          <w:spacing w:val="60"/>
        </w:rPr>
        <w:t xml:space="preserve"> </w:t>
      </w:r>
      <w:r>
        <w:t>parle</w:t>
      </w:r>
      <w:r>
        <w:rPr>
          <w:spacing w:val="60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cogénération)</w:t>
      </w:r>
      <w:r>
        <w:rPr>
          <w:spacing w:val="60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 biocarburant pour divers secteurs. Les biocombustibles liquides comprennent l’éthanol et</w:t>
      </w:r>
      <w:r>
        <w:rPr>
          <w:spacing w:val="1"/>
        </w:rPr>
        <w:t xml:space="preserve"> </w:t>
      </w:r>
      <w:r>
        <w:t>le biogazole, qui servent aux transports routiers dans le monde entier et à certains secteurs</w:t>
      </w:r>
      <w:r>
        <w:rPr>
          <w:spacing w:val="1"/>
        </w:rPr>
        <w:t xml:space="preserve"> </w:t>
      </w:r>
      <w:r>
        <w:t>industriels.</w:t>
      </w:r>
    </w:p>
    <w:p w:rsidR="003064C3" w:rsidRDefault="003064C3">
      <w:pPr>
        <w:pStyle w:val="BodyText"/>
        <w:spacing w:before="4"/>
      </w:pPr>
    </w:p>
    <w:p w:rsidR="003064C3" w:rsidRDefault="00000000">
      <w:pPr>
        <w:pStyle w:val="BodyText"/>
        <w:spacing w:line="273" w:lineRule="auto"/>
        <w:ind w:left="476" w:right="1086"/>
        <w:jc w:val="both"/>
      </w:pPr>
      <w:r>
        <w:t>Les gaz dérivés de la biomasse – et surtout le méthane – émanant de la digestion anaérobie de</w:t>
      </w:r>
      <w:r>
        <w:rPr>
          <w:spacing w:val="1"/>
        </w:rPr>
        <w:t xml:space="preserve"> </w:t>
      </w:r>
      <w:r>
        <w:t>résidus agricoles et de déchets urbains solides servent à produire de l’électricité, de la chaleur</w:t>
      </w:r>
      <w:r>
        <w:rPr>
          <w:spacing w:val="1"/>
        </w:rPr>
        <w:t xml:space="preserve"> </w:t>
      </w:r>
      <w:r>
        <w:t>ou les deux.</w:t>
      </w:r>
    </w:p>
    <w:p w:rsidR="003064C3" w:rsidRDefault="003064C3">
      <w:pPr>
        <w:pStyle w:val="BodyText"/>
        <w:spacing w:before="9"/>
      </w:pPr>
    </w:p>
    <w:p w:rsidR="003064C3" w:rsidRDefault="00000000">
      <w:pPr>
        <w:pStyle w:val="BodyText"/>
        <w:spacing w:line="273" w:lineRule="auto"/>
        <w:ind w:left="476" w:right="1089"/>
        <w:jc w:val="both"/>
      </w:pPr>
      <w:r>
        <w:t>L’apport le plus important à ces services énergétiques est fondé sur des combustibles solides</w:t>
      </w:r>
      <w:r>
        <w:rPr>
          <w:spacing w:val="1"/>
        </w:rPr>
        <w:t xml:space="preserve"> </w:t>
      </w:r>
      <w:r>
        <w:t>tels que les copeaux, les granulés, le bois de récupération et autres produits. Le chauffage</w:t>
      </w:r>
      <w:r>
        <w:rPr>
          <w:spacing w:val="1"/>
        </w:rPr>
        <w:t xml:space="preserve"> </w:t>
      </w:r>
      <w:r>
        <w:t>inclut</w:t>
      </w:r>
      <w:r>
        <w:rPr>
          <w:spacing w:val="-1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chauffage</w:t>
      </w:r>
      <w:r>
        <w:rPr>
          <w:spacing w:val="-5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espaces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l’eau,</w:t>
      </w:r>
      <w:r>
        <w:rPr>
          <w:spacing w:val="-1"/>
        </w:rPr>
        <w:t xml:space="preserve"> </w:t>
      </w:r>
      <w:r>
        <w:t>comme dans</w:t>
      </w:r>
      <w:r>
        <w:rPr>
          <w:spacing w:val="-1"/>
        </w:rPr>
        <w:t xml:space="preserve"> </w:t>
      </w:r>
      <w:r>
        <w:t>les systèmes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chauffage</w:t>
      </w:r>
      <w:r>
        <w:rPr>
          <w:spacing w:val="-2"/>
        </w:rPr>
        <w:t xml:space="preserve"> </w:t>
      </w:r>
      <w:r>
        <w:t>urbain.</w:t>
      </w:r>
    </w:p>
    <w:p w:rsidR="003064C3" w:rsidRDefault="003064C3">
      <w:pPr>
        <w:pStyle w:val="BodyText"/>
        <w:spacing w:before="2"/>
        <w:rPr>
          <w:sz w:val="25"/>
        </w:rPr>
      </w:pPr>
    </w:p>
    <w:p w:rsidR="003064C3" w:rsidRDefault="00000000">
      <w:pPr>
        <w:pStyle w:val="BodyText"/>
        <w:spacing w:before="1" w:line="276" w:lineRule="auto"/>
        <w:ind w:left="476" w:right="1077"/>
        <w:jc w:val="both"/>
      </w:pPr>
      <w:r>
        <w:t>La bioénergie puise son</w:t>
      </w:r>
      <w:r>
        <w:rPr>
          <w:spacing w:val="60"/>
        </w:rPr>
        <w:t xml:space="preserve"> </w:t>
      </w:r>
      <w:r>
        <w:t>combustible dans les cultures énergétiques, les résidus issus des</w:t>
      </w:r>
      <w:r>
        <w:rPr>
          <w:spacing w:val="1"/>
        </w:rPr>
        <w:t xml:space="preserve"> </w:t>
      </w:r>
      <w:r>
        <w:t>forêts,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l’agriculture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l’élevage,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biocarburants</w:t>
      </w:r>
      <w:r>
        <w:rPr>
          <w:spacing w:val="1"/>
        </w:rPr>
        <w:t xml:space="preserve"> </w:t>
      </w:r>
      <w:r>
        <w:t>dits</w:t>
      </w:r>
      <w:r>
        <w:rPr>
          <w:spacing w:val="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génération.</w:t>
      </w:r>
    </w:p>
    <w:p w:rsidR="003064C3" w:rsidRDefault="003064C3">
      <w:pPr>
        <w:pStyle w:val="BodyText"/>
      </w:pPr>
    </w:p>
    <w:p w:rsidR="003064C3" w:rsidRDefault="00000000">
      <w:pPr>
        <w:pStyle w:val="BodyText"/>
        <w:spacing w:line="273" w:lineRule="auto"/>
        <w:ind w:left="476" w:right="1084"/>
        <w:jc w:val="both"/>
      </w:pPr>
      <w:r>
        <w:t>La bioénergie est intégrée de façon</w:t>
      </w:r>
      <w:r>
        <w:rPr>
          <w:spacing w:val="1"/>
        </w:rPr>
        <w:t xml:space="preserve"> </w:t>
      </w:r>
      <w:r>
        <w:t>complexe dans les systèmes</w:t>
      </w:r>
      <w:r>
        <w:rPr>
          <w:spacing w:val="1"/>
        </w:rPr>
        <w:t xml:space="preserve"> </w:t>
      </w:r>
      <w:r>
        <w:t>mondiaux</w:t>
      </w:r>
      <w:r>
        <w:rPr>
          <w:spacing w:val="60"/>
        </w:rPr>
        <w:t xml:space="preserve"> </w:t>
      </w:r>
      <w:r>
        <w:t>de biomasse</w:t>
      </w:r>
      <w:r>
        <w:rPr>
          <w:spacing w:val="1"/>
        </w:rPr>
        <w:t xml:space="preserve"> </w:t>
      </w:r>
      <w:r>
        <w:t>servant à la production de denrées alimentaires, de fourrage, de fibres et de produits forestiers</w:t>
      </w:r>
      <w:r>
        <w:rPr>
          <w:spacing w:val="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dans la</w:t>
      </w:r>
      <w:r>
        <w:rPr>
          <w:spacing w:val="1"/>
        </w:rPr>
        <w:t xml:space="preserve"> </w:t>
      </w:r>
      <w:r>
        <w:t>gestion de</w:t>
      </w:r>
      <w:r>
        <w:rPr>
          <w:spacing w:val="-1"/>
        </w:rPr>
        <w:t xml:space="preserve"> </w:t>
      </w:r>
      <w:r>
        <w:t>déchets et de résidus.</w:t>
      </w:r>
    </w:p>
    <w:p w:rsidR="003064C3" w:rsidRDefault="003064C3">
      <w:pPr>
        <w:pStyle w:val="BodyText"/>
        <w:spacing w:before="1"/>
        <w:rPr>
          <w:sz w:val="25"/>
        </w:rPr>
      </w:pPr>
    </w:p>
    <w:p w:rsidR="003064C3" w:rsidRDefault="00000000">
      <w:pPr>
        <w:spacing w:line="276" w:lineRule="auto"/>
        <w:ind w:left="476" w:right="1085"/>
        <w:jc w:val="both"/>
        <w:rPr>
          <w:sz w:val="24"/>
        </w:rPr>
      </w:pPr>
      <w:r>
        <w:rPr>
          <w:b/>
          <w:sz w:val="24"/>
        </w:rPr>
        <w:t xml:space="preserve">On appelle également "houille verte" l'énergie en provenance des végétaux. </w:t>
      </w:r>
      <w:r>
        <w:rPr>
          <w:sz w:val="24"/>
        </w:rPr>
        <w:t>Celle-ci est</w:t>
      </w:r>
      <w:r>
        <w:rPr>
          <w:spacing w:val="1"/>
          <w:sz w:val="24"/>
        </w:rPr>
        <w:t xml:space="preserve"> </w:t>
      </w:r>
      <w:r>
        <w:rPr>
          <w:sz w:val="24"/>
        </w:rPr>
        <w:t>renouvelable puisque les</w:t>
      </w:r>
      <w:r>
        <w:rPr>
          <w:spacing w:val="1"/>
          <w:sz w:val="24"/>
        </w:rPr>
        <w:t xml:space="preserve"> </w:t>
      </w:r>
      <w:r>
        <w:rPr>
          <w:sz w:val="24"/>
        </w:rPr>
        <w:t>plantes repoussent pratiquement sans cesse</w:t>
      </w:r>
      <w:r>
        <w:rPr>
          <w:spacing w:val="60"/>
          <w:sz w:val="24"/>
        </w:rPr>
        <w:t xml:space="preserve"> </w:t>
      </w:r>
      <w:r>
        <w:rPr>
          <w:sz w:val="24"/>
        </w:rPr>
        <w:t>grâce à l'énergie solaire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au processus de</w:t>
      </w:r>
      <w:r>
        <w:rPr>
          <w:spacing w:val="-1"/>
          <w:sz w:val="24"/>
        </w:rPr>
        <w:t xml:space="preserve"> </w:t>
      </w:r>
      <w:r>
        <w:rPr>
          <w:sz w:val="24"/>
        </w:rPr>
        <w:t>photosynthèse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3064C3" w:rsidRDefault="003064C3">
      <w:pPr>
        <w:pStyle w:val="BodyText"/>
      </w:pPr>
    </w:p>
    <w:p w:rsidR="003064C3" w:rsidRDefault="00000000">
      <w:pPr>
        <w:pStyle w:val="ListParagraph"/>
        <w:numPr>
          <w:ilvl w:val="0"/>
          <w:numId w:val="17"/>
        </w:numPr>
        <w:tabs>
          <w:tab w:val="left" w:pos="1197"/>
        </w:tabs>
        <w:spacing w:before="1"/>
        <w:ind w:hanging="361"/>
        <w:rPr>
          <w:sz w:val="24"/>
        </w:rPr>
      </w:pPr>
      <w:r>
        <w:rPr>
          <w:b/>
          <w:sz w:val="24"/>
        </w:rPr>
        <w:t>Anabolisme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[CO2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H2O]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énergie -&gt;</w:t>
      </w:r>
      <w:r>
        <w:rPr>
          <w:spacing w:val="-5"/>
          <w:sz w:val="24"/>
        </w:rPr>
        <w:t xml:space="preserve"> </w:t>
      </w:r>
      <w:r>
        <w:rPr>
          <w:sz w:val="24"/>
        </w:rPr>
        <w:t>n (CH2On)</w:t>
      </w:r>
    </w:p>
    <w:p w:rsidR="003064C3" w:rsidRDefault="00000000">
      <w:pPr>
        <w:pStyle w:val="BodyText"/>
        <w:spacing w:before="58"/>
        <w:ind w:left="836"/>
        <w:rPr>
          <w:rFonts w:ascii="Wingdings" w:hAnsi="Wingdings"/>
        </w:rPr>
      </w:pPr>
      <w:r>
        <w:rPr>
          <w:rFonts w:ascii="Wingdings" w:hAnsi="Wingdings"/>
          <w:w w:val="98"/>
        </w:rPr>
        <w:t></w:t>
      </w:r>
    </w:p>
    <w:p w:rsidR="003064C3" w:rsidRDefault="00000000">
      <w:pPr>
        <w:pStyle w:val="BodyText"/>
        <w:spacing w:before="35" w:line="520" w:lineRule="auto"/>
        <w:ind w:left="476" w:right="2044" w:firstLine="719"/>
        <w:jc w:val="both"/>
      </w:pPr>
      <w:r>
        <w:rPr>
          <w:b/>
        </w:rPr>
        <w:t xml:space="preserve">Catabolisme </w:t>
      </w:r>
      <w:r>
        <w:t>: [CH2O]n + nO2 -&gt; n[CO2 + H2O] + dégagement d'énergie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regroupe</w:t>
      </w:r>
      <w:r>
        <w:rPr>
          <w:spacing w:val="-4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termes</w:t>
      </w:r>
      <w:r>
        <w:rPr>
          <w:spacing w:val="-1"/>
        </w:rPr>
        <w:t xml:space="preserve"> </w:t>
      </w:r>
      <w:r>
        <w:t>d'anabolisme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catabolisme</w:t>
      </w:r>
      <w:r>
        <w:rPr>
          <w:spacing w:val="-3"/>
        </w:rPr>
        <w:t xml:space="preserve"> </w:t>
      </w:r>
      <w:r>
        <w:t>sous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nom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métabolisme.</w:t>
      </w:r>
    </w:p>
    <w:p w:rsidR="003064C3" w:rsidRDefault="00000000">
      <w:pPr>
        <w:pStyle w:val="BodyText"/>
        <w:spacing w:line="276" w:lineRule="auto"/>
        <w:ind w:left="476" w:right="1085"/>
        <w:jc w:val="both"/>
      </w:pPr>
      <w:r>
        <w:t>Ainsi, la photosynthèse absorbe du gaz carbonique, consomme de l'eau et rejette de l'oxygène.</w:t>
      </w:r>
      <w:r>
        <w:rPr>
          <w:spacing w:val="-57"/>
        </w:rPr>
        <w:t xml:space="preserve"> </w:t>
      </w:r>
      <w:r>
        <w:t>L'avantage est que le soleil intermittent est ici stocké dans la masse végétale. Mais c'est une</w:t>
      </w:r>
      <w:r>
        <w:rPr>
          <w:spacing w:val="1"/>
        </w:rPr>
        <w:t xml:space="preserve"> </w:t>
      </w:r>
      <w:r>
        <w:t>énergie à faible densité énergétique, de plus l'humidité contenue dans la biomasse la réduit</w:t>
      </w:r>
      <w:r>
        <w:rPr>
          <w:spacing w:val="1"/>
        </w:rPr>
        <w:t xml:space="preserve"> </w:t>
      </w:r>
      <w:r>
        <w:t>d'où un rendement énergétique très faible. Et</w:t>
      </w:r>
      <w:r>
        <w:rPr>
          <w:spacing w:val="60"/>
        </w:rPr>
        <w:t xml:space="preserve"> </w:t>
      </w:r>
      <w:r>
        <w:t>c'est une grande consommatrice d'espace et</w:t>
      </w:r>
      <w:r>
        <w:rPr>
          <w:spacing w:val="1"/>
        </w:rPr>
        <w:t xml:space="preserve"> </w:t>
      </w:r>
      <w:r>
        <w:t>d'eau.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089"/>
        <w:jc w:val="both"/>
      </w:pPr>
      <w:r>
        <w:lastRenderedPageBreak/>
        <w:t>On distingue deux types</w:t>
      </w:r>
      <w:r>
        <w:rPr>
          <w:spacing w:val="60"/>
        </w:rPr>
        <w:t xml:space="preserve"> </w:t>
      </w:r>
      <w:r>
        <w:t>de biomasse : la biomasse solide (bois, paille...) et la biomasse à</w:t>
      </w:r>
      <w:r>
        <w:rPr>
          <w:spacing w:val="1"/>
        </w:rPr>
        <w:t xml:space="preserve"> </w:t>
      </w:r>
      <w:r>
        <w:t>haute</w:t>
      </w:r>
      <w:r>
        <w:rPr>
          <w:spacing w:val="-4"/>
        </w:rPr>
        <w:t xml:space="preserve"> </w:t>
      </w:r>
      <w:r>
        <w:t>efficacité.</w:t>
      </w:r>
    </w:p>
    <w:p w:rsidR="003064C3" w:rsidRDefault="003064C3">
      <w:pPr>
        <w:pStyle w:val="BodyText"/>
        <w:spacing w:before="1"/>
        <w:rPr>
          <w:sz w:val="25"/>
        </w:rPr>
      </w:pPr>
    </w:p>
    <w:p w:rsidR="003064C3" w:rsidRDefault="00000000">
      <w:pPr>
        <w:pStyle w:val="Heading1"/>
        <w:numPr>
          <w:ilvl w:val="1"/>
          <w:numId w:val="16"/>
        </w:numPr>
        <w:tabs>
          <w:tab w:val="left" w:pos="1043"/>
        </w:tabs>
        <w:jc w:val="both"/>
      </w:pPr>
      <w:r>
        <w:t>Biomatériaux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agro-polymères</w:t>
      </w:r>
    </w:p>
    <w:p w:rsidR="003064C3" w:rsidRDefault="003064C3">
      <w:pPr>
        <w:pStyle w:val="BodyText"/>
        <w:spacing w:before="2"/>
        <w:rPr>
          <w:b/>
          <w:sz w:val="27"/>
        </w:rPr>
      </w:pPr>
    </w:p>
    <w:p w:rsidR="003064C3" w:rsidRDefault="00000000">
      <w:pPr>
        <w:pStyle w:val="BodyText"/>
        <w:spacing w:line="276" w:lineRule="auto"/>
        <w:ind w:left="476" w:right="1082"/>
        <w:jc w:val="both"/>
      </w:pPr>
      <w:r>
        <w:t>Les polymères forment une classe très importante de matériaux sans</w:t>
      </w:r>
      <w:r>
        <w:rPr>
          <w:spacing w:val="60"/>
        </w:rPr>
        <w:t xml:space="preserve"> </w:t>
      </w:r>
      <w:r>
        <w:t>laquelle la vie semble</w:t>
      </w:r>
      <w:r>
        <w:rPr>
          <w:spacing w:val="1"/>
        </w:rPr>
        <w:t xml:space="preserve"> </w:t>
      </w:r>
      <w:r>
        <w:t>très difficile. Ils sont partout autour de nous dans un usage quotidien; en caoutchouc, en</w:t>
      </w:r>
      <w:r>
        <w:rPr>
          <w:spacing w:val="1"/>
        </w:rPr>
        <w:t xml:space="preserve"> </w:t>
      </w:r>
      <w:r>
        <w:t>plastique, en résines, et dans les adhésifs et les rubans adhésifs. Le mot polymère est dérivé de</w:t>
      </w:r>
      <w:r>
        <w:rPr>
          <w:spacing w:val="-57"/>
        </w:rPr>
        <w:t xml:space="preserve"> </w:t>
      </w:r>
      <w:r>
        <w:t>mots</w:t>
      </w:r>
      <w:r>
        <w:rPr>
          <w:spacing w:val="1"/>
        </w:rPr>
        <w:t xml:space="preserve"> </w:t>
      </w:r>
      <w:r>
        <w:t>grecs,</w:t>
      </w:r>
      <w:r>
        <w:rPr>
          <w:spacing w:val="1"/>
        </w:rPr>
        <w:t xml:space="preserve"> </w:t>
      </w:r>
      <w:r>
        <w:t>poly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beaucoup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mers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parties.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polymère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macromolécule,</w:t>
      </w:r>
      <w:r>
        <w:rPr>
          <w:spacing w:val="1"/>
        </w:rPr>
        <w:t xml:space="preserve"> </w:t>
      </w:r>
      <w:r>
        <w:t>organique ou non, constituée de l’enchaînement répété d’un même motif ou monomère, tous</w:t>
      </w:r>
      <w:r>
        <w:rPr>
          <w:spacing w:val="1"/>
        </w:rPr>
        <w:t xml:space="preserve"> </w:t>
      </w:r>
      <w:r>
        <w:t>reliés entre eux par des liaisons dites « covalentes</w:t>
      </w:r>
      <w:r>
        <w:rPr>
          <w:spacing w:val="1"/>
        </w:rPr>
        <w:t xml:space="preserve"> </w:t>
      </w:r>
      <w:r>
        <w:t>».Le nombre d'unités monomères est</w:t>
      </w:r>
      <w:r>
        <w:rPr>
          <w:spacing w:val="1"/>
        </w:rPr>
        <w:t xml:space="preserve"> </w:t>
      </w:r>
      <w:r>
        <w:t>habituellement grand et variable, chaque échantillon d'un polymère d Des macromolécules ou</w:t>
      </w:r>
      <w:r>
        <w:rPr>
          <w:spacing w:val="1"/>
        </w:rPr>
        <w:t xml:space="preserve"> </w:t>
      </w:r>
      <w:r>
        <w:t>des polymères se trouvent dans le corps humain, les animaux, les plantes, les minéraux et</w:t>
      </w:r>
      <w:r>
        <w:rPr>
          <w:spacing w:val="1"/>
        </w:rPr>
        <w:t xml:space="preserve"> </w:t>
      </w:r>
      <w:r>
        <w:t>produits</w:t>
      </w:r>
      <w:r>
        <w:rPr>
          <w:spacing w:val="1"/>
        </w:rPr>
        <w:t xml:space="preserve"> </w:t>
      </w:r>
      <w:r>
        <w:t>manufacturés.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substances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suivantes</w:t>
      </w:r>
      <w:r>
        <w:rPr>
          <w:spacing w:val="1"/>
        </w:rPr>
        <w:t xml:space="preserve"> </w:t>
      </w:r>
      <w:r>
        <w:t>contiennent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polymères:</w:t>
      </w:r>
      <w:r>
        <w:rPr>
          <w:spacing w:val="1"/>
        </w:rPr>
        <w:t xml:space="preserve"> </w:t>
      </w:r>
      <w:r>
        <w:t>diamant, béton, quartz, verre, nylon, plastique, ADN, pneus, coton, cheveux, pain et peinture</w:t>
      </w:r>
      <w:r>
        <w:rPr>
          <w:spacing w:val="1"/>
        </w:rPr>
        <w:t xml:space="preserve"> </w:t>
      </w:r>
      <w:r>
        <w:t>étant</w:t>
      </w:r>
      <w:r>
        <w:rPr>
          <w:spacing w:val="-1"/>
        </w:rPr>
        <w:t xml:space="preserve"> </w:t>
      </w:r>
      <w:r>
        <w:t>typiquement</w:t>
      </w:r>
      <w:r>
        <w:rPr>
          <w:spacing w:val="-1"/>
        </w:rPr>
        <w:t xml:space="preserve"> </w:t>
      </w:r>
      <w:r>
        <w:t>un mélange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molécules ayant</w:t>
      </w:r>
      <w:r>
        <w:rPr>
          <w:spacing w:val="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poids moléculaires</w:t>
      </w:r>
      <w:r>
        <w:rPr>
          <w:spacing w:val="-1"/>
        </w:rPr>
        <w:t xml:space="preserve"> </w:t>
      </w:r>
      <w:r>
        <w:t>différents.</w:t>
      </w:r>
    </w:p>
    <w:p w:rsidR="003064C3" w:rsidRDefault="003064C3">
      <w:pPr>
        <w:pStyle w:val="BodyText"/>
        <w:spacing w:before="3"/>
        <w:rPr>
          <w:sz w:val="28"/>
        </w:rPr>
      </w:pPr>
    </w:p>
    <w:p w:rsidR="003064C3" w:rsidRDefault="00000000">
      <w:pPr>
        <w:pStyle w:val="Heading1"/>
        <w:numPr>
          <w:ilvl w:val="2"/>
          <w:numId w:val="16"/>
        </w:numPr>
        <w:tabs>
          <w:tab w:val="left" w:pos="1163"/>
        </w:tabs>
        <w:spacing w:before="1"/>
        <w:jc w:val="both"/>
      </w:pPr>
      <w:r>
        <w:t>L’histoire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polymère :</w:t>
      </w:r>
    </w:p>
    <w:p w:rsidR="003064C3" w:rsidRDefault="00000000">
      <w:pPr>
        <w:pStyle w:val="BodyText"/>
        <w:spacing w:before="36" w:line="276" w:lineRule="auto"/>
        <w:ind w:left="476" w:right="1081"/>
        <w:jc w:val="both"/>
      </w:pPr>
      <w:r>
        <w:t>Ce n'est qu'au milieu du XXe siècle que nous avons commencé à comprendre la vraie nature</w:t>
      </w:r>
      <w:r>
        <w:rPr>
          <w:spacing w:val="1"/>
        </w:rPr>
        <w:t xml:space="preserve"> </w:t>
      </w:r>
      <w:r>
        <w:t>des polymères. Cette compréhension est venue avec le développement des plastiques, qui sont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véritables</w:t>
      </w:r>
      <w:r>
        <w:rPr>
          <w:spacing w:val="1"/>
        </w:rPr>
        <w:t xml:space="preserve"> </w:t>
      </w:r>
      <w:r>
        <w:t>matériaux</w:t>
      </w:r>
      <w:r>
        <w:rPr>
          <w:spacing w:val="1"/>
        </w:rPr>
        <w:t xml:space="preserve"> </w:t>
      </w:r>
      <w:r>
        <w:t>synthétiques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l'ultime</w:t>
      </w:r>
      <w:r>
        <w:rPr>
          <w:spacing w:val="1"/>
        </w:rPr>
        <w:t xml:space="preserve"> </w:t>
      </w:r>
      <w:r>
        <w:t>hommage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créativité</w:t>
      </w:r>
      <w:r>
        <w:rPr>
          <w:spacing w:val="1"/>
        </w:rPr>
        <w:t xml:space="preserve"> </w:t>
      </w:r>
      <w:r>
        <w:t>et</w:t>
      </w:r>
      <w:r>
        <w:rPr>
          <w:spacing w:val="6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l'ingéniosité de l'homme. La première génération de polymères synthétiques est le résultat</w:t>
      </w:r>
      <w:r>
        <w:rPr>
          <w:spacing w:val="1"/>
        </w:rPr>
        <w:t xml:space="preserve"> </w:t>
      </w:r>
      <w:r>
        <w:t>d'activités empiriques; l’accent principal était sur la composition chimique avec pratiquement</w:t>
      </w:r>
      <w:r>
        <w:rPr>
          <w:spacing w:val="1"/>
        </w:rPr>
        <w:t xml:space="preserve"> </w:t>
      </w:r>
      <w:r>
        <w:t>aucune attention accordée à la structure. Cependant, au cours de la première moitié du XXe</w:t>
      </w:r>
      <w:r>
        <w:rPr>
          <w:spacing w:val="1"/>
        </w:rPr>
        <w:t xml:space="preserve"> </w:t>
      </w:r>
      <w:r>
        <w:t>siècle,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vastes</w:t>
      </w:r>
      <w:r>
        <w:rPr>
          <w:spacing w:val="1"/>
        </w:rPr>
        <w:t xml:space="preserve"> </w:t>
      </w:r>
      <w:r>
        <w:t>développements</w:t>
      </w:r>
      <w:r>
        <w:rPr>
          <w:spacing w:val="1"/>
        </w:rPr>
        <w:t xml:space="preserve"> </w:t>
      </w:r>
      <w:r>
        <w:t>organiques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physiques</w:t>
      </w:r>
      <w:r>
        <w:rPr>
          <w:spacing w:val="1"/>
        </w:rPr>
        <w:t xml:space="preserve"> </w:t>
      </w:r>
      <w:r>
        <w:t>ont</w:t>
      </w:r>
      <w:r>
        <w:rPr>
          <w:spacing w:val="1"/>
        </w:rPr>
        <w:t xml:space="preserve"> </w:t>
      </w:r>
      <w:r>
        <w:t>conduit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première</w:t>
      </w:r>
      <w:r>
        <w:rPr>
          <w:spacing w:val="1"/>
        </w:rPr>
        <w:t xml:space="preserve"> </w:t>
      </w:r>
      <w:r>
        <w:t>compréhension du concept structurel des polymères - des chaînes longues ou un réseau de</w:t>
      </w:r>
      <w:r>
        <w:rPr>
          <w:spacing w:val="1"/>
        </w:rPr>
        <w:t xml:space="preserve"> </w:t>
      </w:r>
      <w:r>
        <w:t>molécules</w:t>
      </w:r>
      <w:r>
        <w:rPr>
          <w:spacing w:val="-1"/>
        </w:rPr>
        <w:t xml:space="preserve"> </w:t>
      </w:r>
      <w:r>
        <w:t>liées de</w:t>
      </w:r>
      <w:r>
        <w:rPr>
          <w:spacing w:val="-1"/>
        </w:rPr>
        <w:t xml:space="preserve"> </w:t>
      </w:r>
      <w:r>
        <w:t>manière</w:t>
      </w:r>
      <w:r>
        <w:rPr>
          <w:spacing w:val="-1"/>
        </w:rPr>
        <w:t xml:space="preserve"> </w:t>
      </w:r>
      <w:r>
        <w:t>covalente.</w:t>
      </w:r>
    </w:p>
    <w:p w:rsidR="003064C3" w:rsidRDefault="003064C3">
      <w:pPr>
        <w:pStyle w:val="BodyText"/>
        <w:spacing w:before="4"/>
        <w:rPr>
          <w:sz w:val="28"/>
        </w:rPr>
      </w:pPr>
    </w:p>
    <w:p w:rsidR="003064C3" w:rsidRDefault="00000000">
      <w:pPr>
        <w:pStyle w:val="Heading1"/>
        <w:numPr>
          <w:ilvl w:val="2"/>
          <w:numId w:val="16"/>
        </w:numPr>
        <w:tabs>
          <w:tab w:val="left" w:pos="1163"/>
        </w:tabs>
        <w:jc w:val="both"/>
      </w:pPr>
      <w:r>
        <w:t>Classification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polymères</w:t>
      </w:r>
      <w:r>
        <w:rPr>
          <w:spacing w:val="-2"/>
        </w:rPr>
        <w:t xml:space="preserve"> </w:t>
      </w:r>
      <w:r>
        <w:t>:</w:t>
      </w:r>
    </w:p>
    <w:p w:rsidR="003064C3" w:rsidRDefault="00000000">
      <w:pPr>
        <w:pStyle w:val="BodyText"/>
        <w:spacing w:before="32" w:line="276" w:lineRule="auto"/>
        <w:ind w:left="476" w:right="1082"/>
        <w:jc w:val="both"/>
      </w:pPr>
      <w:r>
        <w:t>La classification de base des polymères</w:t>
      </w:r>
      <w:r>
        <w:rPr>
          <w:spacing w:val="1"/>
        </w:rPr>
        <w:t xml:space="preserve"> </w:t>
      </w:r>
      <w:r>
        <w:t>comprend deux groupes connus sous le nom de</w:t>
      </w:r>
      <w:r>
        <w:rPr>
          <w:spacing w:val="1"/>
        </w:rPr>
        <w:t xml:space="preserve"> </w:t>
      </w:r>
      <w:r>
        <w:t>polymères naturels et de polymères synthétiques. Les polymères naturels sont des composés</w:t>
      </w:r>
      <w:r>
        <w:rPr>
          <w:spacing w:val="1"/>
        </w:rPr>
        <w:t xml:space="preserve"> </w:t>
      </w:r>
      <w:r>
        <w:t>polymères que l'on peut trouver dans notre environnement. Les polymères synthétiques sont</w:t>
      </w:r>
      <w:r>
        <w:rPr>
          <w:spacing w:val="1"/>
        </w:rPr>
        <w:t xml:space="preserve"> </w:t>
      </w:r>
      <w:r>
        <w:t>des composés polymères produits</w:t>
      </w:r>
      <w:r>
        <w:rPr>
          <w:spacing w:val="1"/>
        </w:rPr>
        <w:t xml:space="preserve"> </w:t>
      </w:r>
      <w:r>
        <w:t>artificiellement. C'est</w:t>
      </w:r>
      <w:r>
        <w:rPr>
          <w:spacing w:val="1"/>
        </w:rPr>
        <w:t xml:space="preserve"> </w:t>
      </w:r>
      <w:r>
        <w:t>la principale différence</w:t>
      </w:r>
      <w:r>
        <w:rPr>
          <w:spacing w:val="1"/>
        </w:rPr>
        <w:t xml:space="preserve"> </w:t>
      </w:r>
      <w:r>
        <w:t>entre les</w:t>
      </w:r>
      <w:r>
        <w:rPr>
          <w:spacing w:val="1"/>
        </w:rPr>
        <w:t xml:space="preserve"> </w:t>
      </w:r>
      <w:r>
        <w:t>polymères</w:t>
      </w:r>
      <w:r>
        <w:rPr>
          <w:spacing w:val="-1"/>
        </w:rPr>
        <w:t xml:space="preserve"> </w:t>
      </w:r>
      <w:r>
        <w:t>naturels</w:t>
      </w:r>
      <w:r>
        <w:rPr>
          <w:spacing w:val="3"/>
        </w:rPr>
        <w:t xml:space="preserve"> </w:t>
      </w:r>
      <w:r>
        <w:t>et les</w:t>
      </w:r>
      <w:r>
        <w:rPr>
          <w:spacing w:val="2"/>
        </w:rPr>
        <w:t xml:space="preserve"> </w:t>
      </w:r>
      <w:r>
        <w:t>polymères synthétiques.</w:t>
      </w:r>
    </w:p>
    <w:p w:rsidR="003064C3" w:rsidRDefault="003064C3">
      <w:pPr>
        <w:pStyle w:val="BodyText"/>
        <w:spacing w:before="4"/>
        <w:rPr>
          <w:sz w:val="28"/>
        </w:rPr>
      </w:pPr>
    </w:p>
    <w:p w:rsidR="003064C3" w:rsidRDefault="00000000">
      <w:pPr>
        <w:pStyle w:val="Heading1"/>
        <w:numPr>
          <w:ilvl w:val="0"/>
          <w:numId w:val="15"/>
        </w:numPr>
        <w:tabs>
          <w:tab w:val="left" w:pos="717"/>
        </w:tabs>
      </w:pPr>
      <w:r>
        <w:t>Les</w:t>
      </w:r>
      <w:r>
        <w:rPr>
          <w:spacing w:val="-3"/>
        </w:rPr>
        <w:t xml:space="preserve"> </w:t>
      </w:r>
      <w:r>
        <w:t>polymères</w:t>
      </w:r>
      <w:r>
        <w:rPr>
          <w:spacing w:val="-2"/>
        </w:rPr>
        <w:t xml:space="preserve"> </w:t>
      </w:r>
      <w:r>
        <w:t>naturels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BodyText"/>
        <w:spacing w:before="33" w:line="276" w:lineRule="auto"/>
        <w:ind w:left="476" w:right="1129"/>
      </w:pPr>
      <w:r>
        <w:t>Les</w:t>
      </w:r>
      <w:r>
        <w:rPr>
          <w:spacing w:val="-2"/>
        </w:rPr>
        <w:t xml:space="preserve"> </w:t>
      </w:r>
      <w:r>
        <w:t>polymères</w:t>
      </w:r>
      <w:r>
        <w:rPr>
          <w:spacing w:val="-3"/>
        </w:rPr>
        <w:t xml:space="preserve"> </w:t>
      </w:r>
      <w:r>
        <w:t>naturels</w:t>
      </w:r>
      <w:r>
        <w:rPr>
          <w:spacing w:val="-2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composés</w:t>
      </w:r>
      <w:r>
        <w:rPr>
          <w:spacing w:val="-3"/>
        </w:rPr>
        <w:t xml:space="preserve"> </w:t>
      </w:r>
      <w:r>
        <w:t>polymères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l'on</w:t>
      </w:r>
      <w:r>
        <w:rPr>
          <w:spacing w:val="-5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trouver</w:t>
      </w:r>
      <w:r>
        <w:rPr>
          <w:spacing w:val="-2"/>
        </w:rPr>
        <w:t xml:space="preserve"> </w:t>
      </w:r>
      <w:r>
        <w:t>naturellement</w:t>
      </w:r>
      <w:r>
        <w:rPr>
          <w:spacing w:val="-4"/>
        </w:rPr>
        <w:t xml:space="preserve"> </w:t>
      </w:r>
      <w:r>
        <w:t>dans</w:t>
      </w:r>
      <w:r>
        <w:rPr>
          <w:spacing w:val="-57"/>
        </w:rPr>
        <w:t xml:space="preserve"> </w:t>
      </w:r>
      <w:r>
        <w:t>notre environnement. La plupart des composés chimiques dans les systèmes biologiques sont</w:t>
      </w:r>
      <w:r>
        <w:rPr>
          <w:spacing w:val="1"/>
        </w:rPr>
        <w:t xml:space="preserve"> </w:t>
      </w:r>
      <w:r>
        <w:t>des composés polymères. Ces polymères naturels se trouvent principalement dans trois types</w:t>
      </w:r>
      <w:r>
        <w:rPr>
          <w:spacing w:val="1"/>
        </w:rPr>
        <w:t xml:space="preserve"> </w:t>
      </w:r>
      <w:r>
        <w:t>tels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les polysaccharides,</w:t>
      </w:r>
      <w:r>
        <w:rPr>
          <w:spacing w:val="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polyamides et</w:t>
      </w:r>
      <w:r>
        <w:rPr>
          <w:spacing w:val="1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poly</w:t>
      </w:r>
      <w:r>
        <w:rPr>
          <w:spacing w:val="-10"/>
        </w:rPr>
        <w:t xml:space="preserve"> </w:t>
      </w:r>
      <w:r>
        <w:t>nucléotides.</w:t>
      </w:r>
    </w:p>
    <w:p w:rsidR="003064C3" w:rsidRDefault="003064C3">
      <w:pPr>
        <w:pStyle w:val="BodyText"/>
        <w:spacing w:before="3"/>
        <w:rPr>
          <w:sz w:val="28"/>
        </w:rPr>
      </w:pPr>
    </w:p>
    <w:p w:rsidR="003064C3" w:rsidRDefault="00000000">
      <w:pPr>
        <w:pStyle w:val="Heading1"/>
        <w:numPr>
          <w:ilvl w:val="0"/>
          <w:numId w:val="15"/>
        </w:numPr>
        <w:tabs>
          <w:tab w:val="left" w:pos="731"/>
        </w:tabs>
        <w:ind w:left="730" w:hanging="257"/>
      </w:pPr>
      <w:r>
        <w:t>Les</w:t>
      </w:r>
      <w:r>
        <w:rPr>
          <w:spacing w:val="-4"/>
        </w:rPr>
        <w:t xml:space="preserve"> </w:t>
      </w:r>
      <w:r>
        <w:t>polymères</w:t>
      </w:r>
      <w:r>
        <w:rPr>
          <w:spacing w:val="-1"/>
        </w:rPr>
        <w:t xml:space="preserve"> </w:t>
      </w:r>
      <w:r>
        <w:t>synthétiques</w:t>
      </w:r>
      <w:r>
        <w:rPr>
          <w:spacing w:val="-1"/>
        </w:rPr>
        <w:t xml:space="preserve"> </w:t>
      </w:r>
      <w:r>
        <w:t>:</w:t>
      </w:r>
    </w:p>
    <w:p w:rsidR="003064C3" w:rsidRDefault="00000000">
      <w:pPr>
        <w:pStyle w:val="BodyText"/>
        <w:spacing w:before="34" w:line="278" w:lineRule="auto"/>
        <w:ind w:left="476" w:right="1114"/>
      </w:pPr>
      <w:r>
        <w:t>Les</w:t>
      </w:r>
      <w:r>
        <w:rPr>
          <w:spacing w:val="45"/>
        </w:rPr>
        <w:t xml:space="preserve"> </w:t>
      </w:r>
      <w:r>
        <w:t>polymères</w:t>
      </w:r>
      <w:r>
        <w:rPr>
          <w:spacing w:val="46"/>
        </w:rPr>
        <w:t xml:space="preserve"> </w:t>
      </w:r>
      <w:r>
        <w:t>synthétiques</w:t>
      </w:r>
      <w:r>
        <w:rPr>
          <w:spacing w:val="45"/>
        </w:rPr>
        <w:t xml:space="preserve"> </w:t>
      </w:r>
      <w:r>
        <w:t>sont</w:t>
      </w:r>
      <w:r>
        <w:rPr>
          <w:spacing w:val="44"/>
        </w:rPr>
        <w:t xml:space="preserve"> </w:t>
      </w:r>
      <w:r>
        <w:t>ceux</w:t>
      </w:r>
      <w:r>
        <w:rPr>
          <w:spacing w:val="47"/>
        </w:rPr>
        <w:t xml:space="preserve"> </w:t>
      </w:r>
      <w:r>
        <w:t>qui</w:t>
      </w:r>
      <w:r>
        <w:rPr>
          <w:spacing w:val="44"/>
        </w:rPr>
        <w:t xml:space="preserve"> </w:t>
      </w:r>
      <w:r>
        <w:t>sont</w:t>
      </w:r>
      <w:r>
        <w:rPr>
          <w:spacing w:val="44"/>
        </w:rPr>
        <w:t xml:space="preserve"> </w:t>
      </w:r>
      <w:r>
        <w:t>des</w:t>
      </w:r>
      <w:r>
        <w:rPr>
          <w:spacing w:val="43"/>
        </w:rPr>
        <w:t xml:space="preserve"> </w:t>
      </w:r>
      <w:r>
        <w:t>polymères</w:t>
      </w:r>
      <w:r>
        <w:rPr>
          <w:spacing w:val="45"/>
        </w:rPr>
        <w:t xml:space="preserve"> </w:t>
      </w:r>
      <w:r>
        <w:t>fabriqués</w:t>
      </w:r>
      <w:r>
        <w:rPr>
          <w:spacing w:val="49"/>
        </w:rPr>
        <w:t xml:space="preserve"> </w:t>
      </w:r>
      <w:r>
        <w:t>par</w:t>
      </w:r>
      <w:r>
        <w:rPr>
          <w:spacing w:val="42"/>
        </w:rPr>
        <w:t xml:space="preserve"> </w:t>
      </w:r>
      <w:r>
        <w:t>l'homme.</w:t>
      </w:r>
      <w:r>
        <w:rPr>
          <w:spacing w:val="48"/>
        </w:rPr>
        <w:t xml:space="preserve"> </w:t>
      </w:r>
      <w:r>
        <w:t>Le</w:t>
      </w:r>
      <w:r>
        <w:rPr>
          <w:spacing w:val="-57"/>
        </w:rPr>
        <w:t xml:space="preserve"> </w:t>
      </w:r>
      <w:r>
        <w:t>polymère</w:t>
      </w:r>
      <w:r>
        <w:rPr>
          <w:spacing w:val="10"/>
        </w:rPr>
        <w:t xml:space="preserve"> </w:t>
      </w:r>
      <w:r>
        <w:t>qui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été</w:t>
      </w:r>
      <w:r>
        <w:rPr>
          <w:spacing w:val="10"/>
        </w:rPr>
        <w:t xml:space="preserve"> </w:t>
      </w:r>
      <w:r>
        <w:t>synthétisé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laboratoire</w:t>
      </w:r>
      <w:r>
        <w:rPr>
          <w:spacing w:val="17"/>
        </w:rPr>
        <w:t xml:space="preserve"> </w:t>
      </w:r>
      <w:r>
        <w:t>est</w:t>
      </w:r>
      <w:r>
        <w:rPr>
          <w:spacing w:val="15"/>
        </w:rPr>
        <w:t xml:space="preserve"> </w:t>
      </w:r>
      <w:r>
        <w:t>connu</w:t>
      </w:r>
      <w:r>
        <w:rPr>
          <w:spacing w:val="13"/>
        </w:rPr>
        <w:t xml:space="preserve"> </w:t>
      </w:r>
      <w:r>
        <w:t>sous</w:t>
      </w:r>
      <w:r>
        <w:rPr>
          <w:spacing w:val="14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nom</w:t>
      </w:r>
      <w:r>
        <w:rPr>
          <w:spacing w:val="17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polymère</w:t>
      </w:r>
      <w:r>
        <w:rPr>
          <w:spacing w:val="10"/>
        </w:rPr>
        <w:t xml:space="preserve"> </w:t>
      </w:r>
      <w:r>
        <w:t>synthétique.</w:t>
      </w:r>
    </w:p>
    <w:p w:rsidR="003064C3" w:rsidRDefault="003064C3">
      <w:pPr>
        <w:spacing w:line="278" w:lineRule="auto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after="6" w:line="278" w:lineRule="auto"/>
        <w:ind w:left="476" w:right="1708"/>
      </w:pPr>
      <w:r>
        <w:lastRenderedPageBreak/>
        <w:t>Des</w:t>
      </w:r>
      <w:r>
        <w:rPr>
          <w:spacing w:val="27"/>
        </w:rPr>
        <w:t xml:space="preserve"> </w:t>
      </w:r>
      <w:r>
        <w:t>exemples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tels</w:t>
      </w:r>
      <w:r>
        <w:rPr>
          <w:spacing w:val="28"/>
        </w:rPr>
        <w:t xml:space="preserve"> </w:t>
      </w:r>
      <w:r>
        <w:t>polymères</w:t>
      </w:r>
      <w:r>
        <w:rPr>
          <w:spacing w:val="27"/>
        </w:rPr>
        <w:t xml:space="preserve"> </w:t>
      </w:r>
      <w:r>
        <w:t>sont</w:t>
      </w:r>
      <w:r>
        <w:rPr>
          <w:spacing w:val="27"/>
        </w:rPr>
        <w:t xml:space="preserve"> </w:t>
      </w:r>
      <w:r>
        <w:t>le</w:t>
      </w:r>
      <w:r>
        <w:rPr>
          <w:spacing w:val="26"/>
        </w:rPr>
        <w:t xml:space="preserve"> </w:t>
      </w:r>
      <w:r>
        <w:t>polyvinyle</w:t>
      </w:r>
      <w:r>
        <w:rPr>
          <w:spacing w:val="27"/>
        </w:rPr>
        <w:t xml:space="preserve"> </w:t>
      </w:r>
      <w:r>
        <w:t>alcool,</w:t>
      </w:r>
      <w:r>
        <w:rPr>
          <w:spacing w:val="26"/>
        </w:rPr>
        <w:t xml:space="preserve"> </w:t>
      </w:r>
      <w:r>
        <w:t>polyéthylène,</w:t>
      </w:r>
      <w:r>
        <w:rPr>
          <w:spacing w:val="31"/>
        </w:rPr>
        <w:t xml:space="preserve"> </w:t>
      </w:r>
      <w:r>
        <w:t>polystyrène,</w:t>
      </w:r>
      <w:r>
        <w:rPr>
          <w:spacing w:val="-57"/>
        </w:rPr>
        <w:t xml:space="preserve"> </w:t>
      </w:r>
      <w:r>
        <w:t>polysulfone,</w:t>
      </w:r>
      <w:r>
        <w:rPr>
          <w:spacing w:val="1"/>
        </w:rPr>
        <w:t xml:space="preserve"> </w:t>
      </w:r>
      <w:r>
        <w:t>etc.</w:t>
      </w:r>
    </w:p>
    <w:p w:rsidR="003064C3" w:rsidRDefault="00000000">
      <w:pPr>
        <w:pStyle w:val="BodyText"/>
        <w:ind w:left="5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00921" cy="2438400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92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C3" w:rsidRDefault="003064C3">
      <w:pPr>
        <w:pStyle w:val="BodyText"/>
        <w:spacing w:before="6"/>
        <w:rPr>
          <w:sz w:val="22"/>
        </w:rPr>
      </w:pPr>
    </w:p>
    <w:p w:rsidR="003064C3" w:rsidRDefault="00000000">
      <w:pPr>
        <w:ind w:left="2185"/>
      </w:pPr>
      <w:r>
        <w:rPr>
          <w:b/>
          <w:sz w:val="24"/>
        </w:rPr>
        <w:t>Figure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exemple</w:t>
      </w:r>
      <w:r>
        <w:rPr>
          <w:spacing w:val="-4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polymères synthétiques</w:t>
      </w:r>
      <w:r>
        <w:rPr>
          <w:spacing w:val="-1"/>
          <w:sz w:val="24"/>
        </w:rPr>
        <w:t xml:space="preserve"> </w:t>
      </w:r>
      <w:r>
        <w:rPr>
          <w:sz w:val="24"/>
        </w:rPr>
        <w:t>(plastique</w:t>
      </w:r>
      <w:r>
        <w:t>)</w:t>
      </w:r>
    </w:p>
    <w:p w:rsidR="003064C3" w:rsidRDefault="003064C3">
      <w:pPr>
        <w:pStyle w:val="BodyText"/>
        <w:rPr>
          <w:sz w:val="26"/>
        </w:rPr>
      </w:pPr>
    </w:p>
    <w:p w:rsidR="003064C3" w:rsidRDefault="00000000">
      <w:pPr>
        <w:pStyle w:val="BodyText"/>
        <w:spacing w:before="210"/>
        <w:ind w:left="476"/>
      </w:pPr>
      <w:r>
        <w:rPr>
          <w:b/>
        </w:rPr>
        <w:t>Tableau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Comparaison</w:t>
      </w:r>
      <w:r>
        <w:rPr>
          <w:spacing w:val="-2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polymères</w:t>
      </w:r>
      <w:r>
        <w:rPr>
          <w:spacing w:val="-2"/>
        </w:rPr>
        <w:t xml:space="preserve"> </w:t>
      </w:r>
      <w:r>
        <w:t>naturels et</w:t>
      </w:r>
      <w:r>
        <w:rPr>
          <w:spacing w:val="-1"/>
        </w:rPr>
        <w:t xml:space="preserve"> </w:t>
      </w:r>
      <w:r>
        <w:t>synthétique</w:t>
      </w:r>
    </w:p>
    <w:p w:rsidR="003064C3" w:rsidRDefault="00000000">
      <w:pPr>
        <w:pStyle w:val="BodyText"/>
        <w:spacing w:before="8"/>
        <w:rPr>
          <w:sz w:val="19"/>
        </w:rPr>
      </w:pPr>
      <w:r>
        <w:pict>
          <v:group id="_x0000_s2050" style="position:absolute;margin-left:65.15pt;margin-top:13.3pt;width:463.6pt;height:156.85pt;z-index:-15722496;mso-wrap-distance-left:0;mso-wrap-distance-right:0;mso-position-horizontal-relative:page" coordorigin="1303,266" coordsize="9272,3137">
            <v:shape id="_x0000_s2057" type="#_x0000_t75" style="position:absolute;left:1303;top:265;width:9272;height:3137">
              <v:imagedata r:id="rId28" o:title=""/>
            </v:shape>
            <v:shape id="_x0000_s2056" type="#_x0000_t202" style="position:absolute;left:1596;top:282;width:4073;height:1167" filled="f" stroked="f">
              <v:textbox inset="0,0,0,0">
                <w:txbxContent>
                  <w:p w:rsidR="003064C3" w:rsidRDefault="00000000">
                    <w:pPr>
                      <w:ind w:right="18" w:firstLine="1"/>
                      <w:jc w:val="center"/>
                    </w:pPr>
                    <w:r>
                      <w:t>les polymères naturels sont des composés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polymères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l'on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peut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trouver naturellement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dans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notre environnement</w:t>
                    </w:r>
                  </w:p>
                  <w:p w:rsidR="003064C3" w:rsidRDefault="00000000">
                    <w:pPr>
                      <w:spacing w:before="154"/>
                      <w:ind w:left="774" w:right="784"/>
                      <w:jc w:val="center"/>
                    </w:pPr>
                    <w:r>
                      <w:t>se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produisent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naturellement</w:t>
                    </w:r>
                  </w:p>
                </w:txbxContent>
              </v:textbox>
            </v:shape>
            <v:shape id="_x0000_s2055" type="#_x0000_t202" style="position:absolute;left:6426;top:282;width:3680;height:1167" filled="f" stroked="f">
              <v:textbox inset="0,0,0,0">
                <w:txbxContent>
                  <w:p w:rsidR="003064C3" w:rsidRDefault="00000000">
                    <w:pPr>
                      <w:ind w:right="18"/>
                      <w:jc w:val="center"/>
                    </w:pPr>
                    <w:r>
                      <w:t>les polymères naturels sont des composés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polymères produits artificiellement par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l'homme</w:t>
                    </w:r>
                  </w:p>
                  <w:p w:rsidR="003064C3" w:rsidRDefault="00000000">
                    <w:pPr>
                      <w:spacing w:before="154"/>
                      <w:ind w:right="11"/>
                      <w:jc w:val="center"/>
                    </w:pPr>
                    <w:r>
                      <w:t>ne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produisent pas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naturellement</w:t>
                    </w:r>
                  </w:p>
                </w:txbxContent>
              </v:textbox>
            </v:shape>
            <v:shape id="_x0000_s2054" type="#_x0000_t202" style="position:absolute;left:1781;top:1827;width:3697;height:245" filled="f" stroked="f">
              <v:textbox inset="0,0,0,0">
                <w:txbxContent>
                  <w:p w:rsidR="003064C3" w:rsidRDefault="00000000">
                    <w:pPr>
                      <w:spacing w:line="244" w:lineRule="exact"/>
                    </w:pPr>
                    <w:r>
                      <w:t>produire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à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partir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processus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biologiques</w:t>
                    </w:r>
                  </w:p>
                </w:txbxContent>
              </v:textbox>
            </v:shape>
            <v:shape id="_x0000_s2053" type="#_x0000_t202" style="position:absolute;left:6476;top:1827;width:3572;height:245" filled="f" stroked="f">
              <v:textbox inset="0,0,0,0">
                <w:txbxContent>
                  <w:p w:rsidR="003064C3" w:rsidRDefault="00000000">
                    <w:pPr>
                      <w:spacing w:line="244" w:lineRule="exact"/>
                    </w:pPr>
                    <w:r>
                      <w:t>produire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à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partir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processus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chimiques</w:t>
                    </w:r>
                  </w:p>
                </w:txbxContent>
              </v:textbox>
            </v:shape>
            <v:shape id="_x0000_s2052" type="#_x0000_t202" style="position:absolute;left:1843;top:2456;width:3581;height:499" filled="f" stroked="f">
              <v:textbox inset="0,0,0,0">
                <w:txbxContent>
                  <w:p w:rsidR="003064C3" w:rsidRDefault="00000000">
                    <w:pPr>
                      <w:spacing w:line="242" w:lineRule="auto"/>
                      <w:ind w:left="50" w:hanging="51"/>
                    </w:pPr>
                    <w:r>
                      <w:t>la plupart des polymères sont facilement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dégradés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par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processus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biologiques</w:t>
                    </w:r>
                  </w:p>
                </w:txbxContent>
              </v:textbox>
            </v:shape>
            <v:shape id="_x0000_s2051" type="#_x0000_t202" style="position:absolute;left:6443;top:2456;width:3649;height:751" filled="f" stroked="f">
              <v:textbox inset="0,0,0,0">
                <w:txbxContent>
                  <w:p w:rsidR="003064C3" w:rsidRDefault="00000000">
                    <w:pPr>
                      <w:ind w:right="18" w:hanging="3"/>
                      <w:jc w:val="center"/>
                    </w:pPr>
                    <w:r>
                      <w:t>la plupart des polymères sont difficiles à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dégrader naturellement par des processus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biologiques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64C3" w:rsidRDefault="00000000">
      <w:pPr>
        <w:pStyle w:val="Heading1"/>
        <w:numPr>
          <w:ilvl w:val="2"/>
          <w:numId w:val="16"/>
        </w:numPr>
        <w:tabs>
          <w:tab w:val="left" w:pos="1163"/>
        </w:tabs>
        <w:spacing w:before="217"/>
      </w:pPr>
      <w:r>
        <w:t>Polymérisation</w:t>
      </w:r>
      <w:r>
        <w:rPr>
          <w:spacing w:val="-3"/>
        </w:rPr>
        <w:t xml:space="preserve"> </w:t>
      </w:r>
      <w:r>
        <w:t>:</w:t>
      </w:r>
    </w:p>
    <w:p w:rsidR="003064C3" w:rsidRDefault="00000000">
      <w:pPr>
        <w:pStyle w:val="BodyText"/>
        <w:spacing w:before="31" w:line="278" w:lineRule="auto"/>
        <w:ind w:left="476" w:right="1591"/>
      </w:pPr>
      <w:r>
        <w:t>Procédé</w:t>
      </w:r>
      <w:r>
        <w:rPr>
          <w:spacing w:val="-5"/>
        </w:rPr>
        <w:t xml:space="preserve"> </w:t>
      </w:r>
      <w:r>
        <w:t>chimique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lequel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monomères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liés</w:t>
      </w:r>
      <w:r>
        <w:rPr>
          <w:spacing w:val="-1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former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polymère</w:t>
      </w:r>
      <w:r>
        <w:rPr>
          <w:spacing w:val="-2"/>
        </w:rPr>
        <w:t xml:space="preserve"> </w:t>
      </w:r>
      <w:r>
        <w:t>est appelé</w:t>
      </w:r>
      <w:r>
        <w:rPr>
          <w:spacing w:val="-57"/>
        </w:rPr>
        <w:t xml:space="preserve"> </w:t>
      </w:r>
      <w:r>
        <w:t>comme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polymérisation, il existe</w:t>
      </w:r>
      <w:r>
        <w:rPr>
          <w:spacing w:val="-1"/>
        </w:rPr>
        <w:t xml:space="preserve"> </w:t>
      </w:r>
      <w:r>
        <w:t>deux</w:t>
      </w:r>
      <w:r>
        <w:rPr>
          <w:spacing w:val="3"/>
        </w:rPr>
        <w:t xml:space="preserve"> </w:t>
      </w:r>
      <w:r>
        <w:t>types.</w:t>
      </w:r>
    </w:p>
    <w:p w:rsidR="003064C3" w:rsidRDefault="00000000">
      <w:pPr>
        <w:pStyle w:val="ListParagraph"/>
        <w:numPr>
          <w:ilvl w:val="0"/>
          <w:numId w:val="14"/>
        </w:numPr>
        <w:tabs>
          <w:tab w:val="left" w:pos="736"/>
        </w:tabs>
        <w:spacing w:line="274" w:lineRule="exact"/>
        <w:jc w:val="left"/>
        <w:rPr>
          <w:sz w:val="24"/>
        </w:rPr>
      </w:pPr>
      <w:r>
        <w:rPr>
          <w:sz w:val="24"/>
        </w:rPr>
        <w:t>Polymérisation</w:t>
      </w:r>
      <w:r>
        <w:rPr>
          <w:spacing w:val="-10"/>
          <w:sz w:val="24"/>
        </w:rPr>
        <w:t xml:space="preserve"> </w:t>
      </w:r>
      <w:r>
        <w:rPr>
          <w:sz w:val="24"/>
        </w:rPr>
        <w:t>d'addition</w:t>
      </w:r>
    </w:p>
    <w:p w:rsidR="003064C3" w:rsidRDefault="00000000">
      <w:pPr>
        <w:pStyle w:val="ListParagraph"/>
        <w:numPr>
          <w:ilvl w:val="0"/>
          <w:numId w:val="14"/>
        </w:numPr>
        <w:tabs>
          <w:tab w:val="left" w:pos="434"/>
          <w:tab w:val="left" w:pos="435"/>
        </w:tabs>
        <w:spacing w:before="39"/>
        <w:ind w:left="747" w:right="6692" w:hanging="748"/>
        <w:rPr>
          <w:sz w:val="24"/>
        </w:rPr>
      </w:pPr>
      <w:r>
        <w:rPr>
          <w:sz w:val="24"/>
        </w:rPr>
        <w:t>Polymérisation</w:t>
      </w:r>
      <w:r>
        <w:rPr>
          <w:spacing w:val="-9"/>
          <w:sz w:val="24"/>
        </w:rPr>
        <w:t xml:space="preserve"> </w:t>
      </w:r>
      <w:r>
        <w:rPr>
          <w:sz w:val="24"/>
        </w:rPr>
        <w:t>par</w:t>
      </w:r>
      <w:r>
        <w:rPr>
          <w:spacing w:val="-7"/>
          <w:sz w:val="24"/>
        </w:rPr>
        <w:t xml:space="preserve"> </w:t>
      </w:r>
      <w:r>
        <w:rPr>
          <w:sz w:val="24"/>
        </w:rPr>
        <w:t>condensation.</w:t>
      </w:r>
    </w:p>
    <w:p w:rsidR="003064C3" w:rsidRDefault="00000000">
      <w:pPr>
        <w:pStyle w:val="Heading1"/>
        <w:numPr>
          <w:ilvl w:val="1"/>
          <w:numId w:val="14"/>
        </w:numPr>
        <w:tabs>
          <w:tab w:val="left" w:pos="359"/>
          <w:tab w:val="left" w:pos="360"/>
        </w:tabs>
        <w:spacing w:before="47"/>
        <w:ind w:right="6621" w:hanging="1206"/>
        <w:jc w:val="right"/>
      </w:pPr>
      <w:r>
        <w:t>Polymérisation</w:t>
      </w:r>
      <w:r>
        <w:rPr>
          <w:spacing w:val="-5"/>
        </w:rPr>
        <w:t xml:space="preserve"> </w:t>
      </w:r>
      <w:r>
        <w:t>d’addition</w:t>
      </w:r>
      <w:r>
        <w:rPr>
          <w:spacing w:val="-5"/>
        </w:rPr>
        <w:t xml:space="preserve"> </w:t>
      </w:r>
      <w:r>
        <w:t>:</w:t>
      </w:r>
    </w:p>
    <w:p w:rsidR="003064C3" w:rsidRDefault="00000000">
      <w:pPr>
        <w:pStyle w:val="BodyText"/>
        <w:spacing w:before="33" w:line="276" w:lineRule="auto"/>
        <w:ind w:left="476" w:right="1083"/>
      </w:pPr>
      <w:r>
        <w:t>La</w:t>
      </w:r>
      <w:r>
        <w:rPr>
          <w:spacing w:val="54"/>
        </w:rPr>
        <w:t xml:space="preserve"> </w:t>
      </w:r>
      <w:r>
        <w:t>polymérisation</w:t>
      </w:r>
      <w:r>
        <w:rPr>
          <w:spacing w:val="56"/>
        </w:rPr>
        <w:t xml:space="preserve"> </w:t>
      </w:r>
      <w:r>
        <w:t>d'addition</w:t>
      </w:r>
      <w:r>
        <w:rPr>
          <w:spacing w:val="57"/>
        </w:rPr>
        <w:t xml:space="preserve"> </w:t>
      </w:r>
      <w:r>
        <w:t>implique</w:t>
      </w:r>
      <w:r>
        <w:rPr>
          <w:spacing w:val="56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liaison</w:t>
      </w:r>
      <w:r>
        <w:rPr>
          <w:spacing w:val="57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molécules</w:t>
      </w:r>
      <w:r>
        <w:rPr>
          <w:spacing w:val="58"/>
        </w:rPr>
        <w:t xml:space="preserve"> </w:t>
      </w:r>
      <w:r>
        <w:t>incorporant</w:t>
      </w:r>
      <w:r>
        <w:rPr>
          <w:spacing w:val="56"/>
        </w:rPr>
        <w:t xml:space="preserve"> </w:t>
      </w:r>
      <w:r>
        <w:t>des</w:t>
      </w:r>
      <w:r>
        <w:rPr>
          <w:spacing w:val="56"/>
        </w:rPr>
        <w:t xml:space="preserve"> </w:t>
      </w:r>
      <w:r>
        <w:t>composés</w:t>
      </w:r>
      <w:r>
        <w:rPr>
          <w:spacing w:val="-57"/>
        </w:rPr>
        <w:t xml:space="preserve"> </w:t>
      </w:r>
      <w:r>
        <w:t>chimiques doubles ou triples obligations. Ces insaturés monomères (les molécules identiques</w:t>
      </w:r>
      <w:r>
        <w:rPr>
          <w:spacing w:val="1"/>
        </w:rPr>
        <w:t xml:space="preserve"> </w:t>
      </w:r>
      <w:r>
        <w:t>qui composent les polymères) ont extra, interne, les liaisons qui sont capables de rompre et de</w:t>
      </w:r>
      <w:r>
        <w:rPr>
          <w:spacing w:val="-5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lier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d'autres</w:t>
      </w:r>
      <w:r>
        <w:rPr>
          <w:spacing w:val="1"/>
        </w:rPr>
        <w:t xml:space="preserve"> </w:t>
      </w:r>
      <w:r>
        <w:t>monomères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former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chaîne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répétition.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polymérisation</w:t>
      </w:r>
      <w:r>
        <w:rPr>
          <w:spacing w:val="-57"/>
        </w:rPr>
        <w:t xml:space="preserve"> </w:t>
      </w:r>
      <w:r>
        <w:t>d'addition</w:t>
      </w:r>
      <w:r>
        <w:rPr>
          <w:spacing w:val="17"/>
        </w:rPr>
        <w:t xml:space="preserve"> </w:t>
      </w:r>
      <w:r>
        <w:t>est</w:t>
      </w:r>
      <w:r>
        <w:rPr>
          <w:spacing w:val="17"/>
        </w:rPr>
        <w:t xml:space="preserve"> </w:t>
      </w:r>
      <w:r>
        <w:t>impliquée</w:t>
      </w:r>
      <w:r>
        <w:rPr>
          <w:spacing w:val="19"/>
        </w:rPr>
        <w:t xml:space="preserve"> </w:t>
      </w:r>
      <w:r>
        <w:t>dans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fabrication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polymères</w:t>
      </w:r>
      <w:r>
        <w:rPr>
          <w:spacing w:val="18"/>
        </w:rPr>
        <w:t xml:space="preserve"> </w:t>
      </w:r>
      <w:r>
        <w:t>tels</w:t>
      </w:r>
      <w:r>
        <w:rPr>
          <w:spacing w:val="17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le</w:t>
      </w:r>
      <w:r>
        <w:rPr>
          <w:spacing w:val="18"/>
        </w:rPr>
        <w:t xml:space="preserve"> </w:t>
      </w:r>
      <w:r>
        <w:t>polyéthylène,</w:t>
      </w:r>
      <w:r>
        <w:rPr>
          <w:spacing w:val="18"/>
        </w:rPr>
        <w:t xml:space="preserve"> </w:t>
      </w:r>
      <w:r>
        <w:t>le</w:t>
      </w:r>
      <w:r>
        <w:rPr>
          <w:spacing w:val="-57"/>
        </w:rPr>
        <w:t xml:space="preserve"> </w:t>
      </w:r>
      <w:r>
        <w:t>polypropylène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chlorure de</w:t>
      </w:r>
      <w:r>
        <w:rPr>
          <w:spacing w:val="1"/>
        </w:rPr>
        <w:t xml:space="preserve"> </w:t>
      </w:r>
      <w:r>
        <w:t>polyvinyle</w:t>
      </w:r>
      <w:r>
        <w:rPr>
          <w:spacing w:val="1"/>
        </w:rPr>
        <w:t xml:space="preserve"> </w:t>
      </w:r>
      <w:r>
        <w:t>(PVC).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particulier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polymérisation par</w:t>
      </w:r>
      <w:r>
        <w:rPr>
          <w:spacing w:val="-57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conduit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polymérisation</w:t>
      </w:r>
      <w:r>
        <w:rPr>
          <w:spacing w:val="-2"/>
        </w:rPr>
        <w:t xml:space="preserve"> </w:t>
      </w:r>
      <w:r>
        <w:t>vivante.</w:t>
      </w:r>
    </w:p>
    <w:p w:rsidR="003064C3" w:rsidRDefault="003064C3">
      <w:pPr>
        <w:spacing w:line="276" w:lineRule="auto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Heading1"/>
        <w:numPr>
          <w:ilvl w:val="1"/>
          <w:numId w:val="14"/>
        </w:numPr>
        <w:tabs>
          <w:tab w:val="left" w:pos="1197"/>
        </w:tabs>
        <w:spacing w:before="178"/>
        <w:ind w:left="1196" w:hanging="361"/>
        <w:jc w:val="both"/>
      </w:pPr>
      <w:r>
        <w:lastRenderedPageBreak/>
        <w:t>Polymérisation par</w:t>
      </w:r>
      <w:r>
        <w:rPr>
          <w:spacing w:val="-6"/>
        </w:rPr>
        <w:t xml:space="preserve"> </w:t>
      </w:r>
      <w:r>
        <w:t>condensation:</w:t>
      </w:r>
    </w:p>
    <w:p w:rsidR="003064C3" w:rsidRDefault="00000000">
      <w:pPr>
        <w:pStyle w:val="BodyText"/>
        <w:spacing w:before="33" w:line="276" w:lineRule="auto"/>
        <w:ind w:left="476" w:right="1084"/>
        <w:jc w:val="both"/>
      </w:pPr>
      <w:r>
        <w:t>Le mécanisme chimique que les cellules utilisent pour fabriquer et briser les polymères sont</w:t>
      </w:r>
      <w:r>
        <w:rPr>
          <w:spacing w:val="1"/>
        </w:rPr>
        <w:t xml:space="preserve"> </w:t>
      </w:r>
      <w:r>
        <w:t>fondamentalement les</w:t>
      </w:r>
      <w:r>
        <w:rPr>
          <w:spacing w:val="1"/>
        </w:rPr>
        <w:t xml:space="preserve"> </w:t>
      </w:r>
      <w:r>
        <w:t>mêmes dans</w:t>
      </w:r>
      <w:r>
        <w:rPr>
          <w:spacing w:val="1"/>
        </w:rPr>
        <w:t xml:space="preserve"> </w:t>
      </w:r>
      <w:r>
        <w:t>tous</w:t>
      </w:r>
      <w:r>
        <w:rPr>
          <w:spacing w:val="1"/>
        </w:rPr>
        <w:t xml:space="preserve"> </w:t>
      </w:r>
      <w:r>
        <w:t>les cas.</w:t>
      </w:r>
      <w:r>
        <w:rPr>
          <w:spacing w:val="1"/>
        </w:rPr>
        <w:t xml:space="preserve"> </w:t>
      </w:r>
      <w:r>
        <w:t>Les monomères sont connectés par une</w:t>
      </w:r>
      <w:r>
        <w:rPr>
          <w:spacing w:val="1"/>
        </w:rPr>
        <w:t xml:space="preserve"> </w:t>
      </w:r>
      <w:r>
        <w:t>réaction dans laquelle deux molécules sont liées de manière covalente l'une à l'autre par la</w:t>
      </w:r>
      <w:r>
        <w:rPr>
          <w:spacing w:val="1"/>
        </w:rPr>
        <w:t xml:space="preserve"> </w:t>
      </w:r>
      <w:r>
        <w:t>perte d'une molécule d'eau; cela s'appelle une polymérisation de condensation parce que le</w:t>
      </w:r>
      <w:r>
        <w:rPr>
          <w:spacing w:val="1"/>
        </w:rPr>
        <w:t xml:space="preserve"> </w:t>
      </w:r>
      <w:r>
        <w:t>perdu la molécule est</w:t>
      </w:r>
      <w:r>
        <w:rPr>
          <w:spacing w:val="1"/>
        </w:rPr>
        <w:t xml:space="preserve"> </w:t>
      </w:r>
      <w:r>
        <w:t>l'eau. Quand une liaison</w:t>
      </w:r>
      <w:r>
        <w:rPr>
          <w:spacing w:val="1"/>
        </w:rPr>
        <w:t xml:space="preserve"> </w:t>
      </w:r>
      <w:r>
        <w:t>se forme entre deux</w:t>
      </w:r>
      <w:r>
        <w:rPr>
          <w:spacing w:val="1"/>
        </w:rPr>
        <w:t xml:space="preserve"> </w:t>
      </w:r>
      <w:r>
        <w:t>monomères, chaque</w:t>
      </w:r>
      <w:r>
        <w:rPr>
          <w:spacing w:val="1"/>
        </w:rPr>
        <w:t xml:space="preserve"> </w:t>
      </w:r>
      <w:r>
        <w:t>monomère contribue une partie de la molécule d'eau qui est perdue, une molécule fournit un</w:t>
      </w:r>
      <w:r>
        <w:rPr>
          <w:spacing w:val="1"/>
        </w:rPr>
        <w:t xml:space="preserve"> </w:t>
      </w:r>
      <w:r>
        <w:t>groupe</w:t>
      </w:r>
      <w:r>
        <w:rPr>
          <w:spacing w:val="-5"/>
        </w:rPr>
        <w:t xml:space="preserve"> </w:t>
      </w:r>
      <w:r>
        <w:t>hydroxyle, tandis</w:t>
      </w:r>
      <w:r>
        <w:rPr>
          <w:spacing w:val="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l'autre</w:t>
      </w:r>
      <w:r>
        <w:rPr>
          <w:spacing w:val="-1"/>
        </w:rPr>
        <w:t xml:space="preserve"> </w:t>
      </w:r>
      <w:r>
        <w:t>fournit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l'hydrogène.</w:t>
      </w:r>
    </w:p>
    <w:p w:rsidR="003064C3" w:rsidRDefault="003064C3">
      <w:pPr>
        <w:pStyle w:val="BodyText"/>
        <w:spacing w:before="5"/>
        <w:rPr>
          <w:sz w:val="28"/>
        </w:rPr>
      </w:pPr>
    </w:p>
    <w:p w:rsidR="003064C3" w:rsidRDefault="00000000">
      <w:pPr>
        <w:pStyle w:val="Heading1"/>
        <w:numPr>
          <w:ilvl w:val="2"/>
          <w:numId w:val="16"/>
        </w:numPr>
        <w:tabs>
          <w:tab w:val="left" w:pos="1163"/>
        </w:tabs>
      </w:pPr>
      <w:r>
        <w:t>Les</w:t>
      </w:r>
      <w:r>
        <w:rPr>
          <w:spacing w:val="-3"/>
        </w:rPr>
        <w:t xml:space="preserve"> </w:t>
      </w:r>
      <w:r>
        <w:t>domaines</w:t>
      </w:r>
      <w:r>
        <w:rPr>
          <w:spacing w:val="-1"/>
        </w:rPr>
        <w:t xml:space="preserve"> </w:t>
      </w:r>
      <w:r>
        <w:t>d’application</w:t>
      </w:r>
      <w:r>
        <w:rPr>
          <w:spacing w:val="-1"/>
        </w:rPr>
        <w:t xml:space="preserve"> </w:t>
      </w:r>
      <w:r>
        <w:t>:</w:t>
      </w:r>
    </w:p>
    <w:p w:rsidR="003064C3" w:rsidRDefault="003064C3">
      <w:pPr>
        <w:pStyle w:val="BodyText"/>
        <w:spacing w:before="1"/>
        <w:rPr>
          <w:b/>
          <w:sz w:val="31"/>
        </w:rPr>
      </w:pPr>
    </w:p>
    <w:p w:rsidR="003064C3" w:rsidRDefault="00000000">
      <w:pPr>
        <w:spacing w:before="1"/>
        <w:ind w:left="536"/>
        <w:rPr>
          <w:b/>
          <w:sz w:val="24"/>
        </w:rPr>
      </w:pPr>
      <w:r>
        <w:rPr>
          <w:b/>
          <w:sz w:val="24"/>
        </w:rPr>
        <w:t>Polymères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aliments</w:t>
      </w:r>
    </w:p>
    <w:p w:rsidR="003064C3" w:rsidRDefault="00000000">
      <w:pPr>
        <w:pStyle w:val="BodyText"/>
        <w:spacing w:before="31" w:line="278" w:lineRule="auto"/>
        <w:ind w:left="476" w:right="1117"/>
      </w:pPr>
      <w:r>
        <w:t>Les polymères</w:t>
      </w:r>
      <w:r>
        <w:rPr>
          <w:spacing w:val="2"/>
        </w:rPr>
        <w:t xml:space="preserve"> </w:t>
      </w:r>
      <w:r>
        <w:t>sont</w:t>
      </w:r>
      <w:r>
        <w:rPr>
          <w:spacing w:val="2"/>
        </w:rPr>
        <w:t xml:space="preserve"> </w:t>
      </w:r>
      <w:r>
        <w:t>très</w:t>
      </w:r>
      <w:r>
        <w:rPr>
          <w:spacing w:val="2"/>
        </w:rPr>
        <w:t xml:space="preserve"> </w:t>
      </w:r>
      <w:r>
        <w:t>largement utilisés</w:t>
      </w:r>
      <w:r>
        <w:rPr>
          <w:spacing w:val="2"/>
        </w:rPr>
        <w:t xml:space="preserve"> </w:t>
      </w:r>
      <w:r>
        <w:t>dans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production, la</w:t>
      </w:r>
      <w:r>
        <w:rPr>
          <w:spacing w:val="-2"/>
        </w:rPr>
        <w:t xml:space="preserve"> </w:t>
      </w:r>
      <w:r>
        <w:t>distribution,</w:t>
      </w:r>
      <w:r>
        <w:rPr>
          <w:spacing w:val="2"/>
        </w:rPr>
        <w:t xml:space="preserve"> </w:t>
      </w:r>
      <w:r>
        <w:t>l'emballage</w:t>
      </w:r>
      <w:r>
        <w:rPr>
          <w:spacing w:val="-2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préparation</w:t>
      </w:r>
      <w:r>
        <w:rPr>
          <w:spacing w:val="-4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aliments.</w:t>
      </w:r>
      <w:r>
        <w:rPr>
          <w:spacing w:val="-1"/>
        </w:rPr>
        <w:t xml:space="preserve"> </w:t>
      </w:r>
      <w:r>
        <w:t>Quelques</w:t>
      </w:r>
      <w:r>
        <w:rPr>
          <w:spacing w:val="-1"/>
        </w:rPr>
        <w:t xml:space="preserve"> </w:t>
      </w:r>
      <w:r>
        <w:t>exemples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utilisations sont</w:t>
      </w:r>
      <w:r>
        <w:rPr>
          <w:spacing w:val="-3"/>
        </w:rPr>
        <w:t xml:space="preserve"> </w:t>
      </w:r>
      <w:r>
        <w:t>énumérés</w:t>
      </w:r>
      <w:r>
        <w:rPr>
          <w:spacing w:val="-1"/>
        </w:rPr>
        <w:t xml:space="preserve"> </w:t>
      </w:r>
      <w:r>
        <w:t>ci-dessous.</w:t>
      </w:r>
    </w:p>
    <w:p w:rsidR="003064C3" w:rsidRDefault="00000000">
      <w:pPr>
        <w:pStyle w:val="Heading1"/>
        <w:numPr>
          <w:ilvl w:val="0"/>
          <w:numId w:val="13"/>
        </w:numPr>
        <w:tabs>
          <w:tab w:val="left" w:pos="717"/>
        </w:tabs>
        <w:ind w:hanging="241"/>
      </w:pPr>
      <w:r>
        <w:t>Agriculture:</w:t>
      </w:r>
    </w:p>
    <w:p w:rsidR="003064C3" w:rsidRDefault="00000000">
      <w:pPr>
        <w:pStyle w:val="ListParagraph"/>
        <w:numPr>
          <w:ilvl w:val="0"/>
          <w:numId w:val="12"/>
        </w:numPr>
        <w:tabs>
          <w:tab w:val="left" w:pos="681"/>
        </w:tabs>
        <w:spacing w:before="32"/>
        <w:ind w:left="680" w:hanging="205"/>
        <w:rPr>
          <w:sz w:val="24"/>
        </w:rPr>
      </w:pPr>
      <w:r>
        <w:rPr>
          <w:sz w:val="24"/>
        </w:rPr>
        <w:t>Feuilles</w:t>
      </w:r>
      <w:r>
        <w:rPr>
          <w:spacing w:val="-5"/>
          <w:sz w:val="24"/>
        </w:rPr>
        <w:t xml:space="preserve"> </w:t>
      </w:r>
      <w:r>
        <w:rPr>
          <w:sz w:val="24"/>
        </w:rPr>
        <w:t>pour</w:t>
      </w:r>
      <w:r>
        <w:rPr>
          <w:spacing w:val="-5"/>
          <w:sz w:val="24"/>
        </w:rPr>
        <w:t xml:space="preserve"> </w:t>
      </w:r>
      <w:r>
        <w:rPr>
          <w:sz w:val="24"/>
        </w:rPr>
        <w:t>protéger</w:t>
      </w:r>
      <w:r>
        <w:rPr>
          <w:spacing w:val="-4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cultures</w:t>
      </w:r>
    </w:p>
    <w:p w:rsidR="003064C3" w:rsidRDefault="00000000">
      <w:pPr>
        <w:pStyle w:val="ListParagraph"/>
        <w:numPr>
          <w:ilvl w:val="0"/>
          <w:numId w:val="12"/>
        </w:numPr>
        <w:tabs>
          <w:tab w:val="left" w:pos="681"/>
        </w:tabs>
        <w:spacing w:before="43"/>
        <w:ind w:left="680" w:hanging="205"/>
        <w:rPr>
          <w:sz w:val="24"/>
        </w:rPr>
      </w:pPr>
      <w:r>
        <w:rPr>
          <w:sz w:val="24"/>
        </w:rPr>
        <w:t>Encapsulation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graines</w:t>
      </w:r>
      <w:r>
        <w:rPr>
          <w:spacing w:val="-1"/>
          <w:sz w:val="24"/>
        </w:rPr>
        <w:t xml:space="preserve"> </w:t>
      </w:r>
      <w:r>
        <w:rPr>
          <w:sz w:val="24"/>
        </w:rPr>
        <w:t>(gels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nutriments)</w:t>
      </w:r>
    </w:p>
    <w:p w:rsidR="003064C3" w:rsidRDefault="00000000">
      <w:pPr>
        <w:pStyle w:val="ListParagraph"/>
        <w:numPr>
          <w:ilvl w:val="0"/>
          <w:numId w:val="12"/>
        </w:numPr>
        <w:tabs>
          <w:tab w:val="left" w:pos="681"/>
        </w:tabs>
        <w:spacing w:before="41"/>
        <w:ind w:left="680" w:hanging="205"/>
        <w:rPr>
          <w:sz w:val="24"/>
        </w:rPr>
      </w:pPr>
      <w:r>
        <w:rPr>
          <w:sz w:val="24"/>
        </w:rPr>
        <w:t>Vêtements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pour</w:t>
      </w:r>
      <w:r>
        <w:rPr>
          <w:spacing w:val="-6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travailleurs agricoles.</w:t>
      </w:r>
    </w:p>
    <w:p w:rsidR="003064C3" w:rsidRDefault="00000000">
      <w:pPr>
        <w:pStyle w:val="Heading1"/>
        <w:numPr>
          <w:ilvl w:val="0"/>
          <w:numId w:val="13"/>
        </w:numPr>
        <w:tabs>
          <w:tab w:val="left" w:pos="731"/>
        </w:tabs>
        <w:spacing w:before="53"/>
        <w:ind w:left="730" w:hanging="257"/>
      </w:pPr>
      <w:r>
        <w:t>Distribution:</w:t>
      </w:r>
    </w:p>
    <w:p w:rsidR="003064C3" w:rsidRDefault="00000000">
      <w:pPr>
        <w:pStyle w:val="ListParagraph"/>
        <w:numPr>
          <w:ilvl w:val="0"/>
          <w:numId w:val="12"/>
        </w:numPr>
        <w:tabs>
          <w:tab w:val="left" w:pos="681"/>
        </w:tabs>
        <w:spacing w:before="31"/>
        <w:ind w:left="680" w:hanging="205"/>
        <w:rPr>
          <w:sz w:val="24"/>
        </w:rPr>
      </w:pPr>
      <w:r>
        <w:rPr>
          <w:sz w:val="24"/>
        </w:rPr>
        <w:t>Emballage</w:t>
      </w:r>
      <w:r>
        <w:rPr>
          <w:spacing w:val="-6"/>
          <w:sz w:val="24"/>
        </w:rPr>
        <w:t xml:space="preserve"> </w:t>
      </w:r>
      <w:r>
        <w:rPr>
          <w:sz w:val="24"/>
        </w:rPr>
        <w:t>dans</w:t>
      </w:r>
      <w:r>
        <w:rPr>
          <w:spacing w:val="-4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atmosphère</w:t>
      </w:r>
      <w:r>
        <w:rPr>
          <w:spacing w:val="-6"/>
          <w:sz w:val="24"/>
        </w:rPr>
        <w:t xml:space="preserve"> </w:t>
      </w:r>
      <w:r>
        <w:rPr>
          <w:sz w:val="24"/>
        </w:rPr>
        <w:t>inerte</w:t>
      </w:r>
    </w:p>
    <w:p w:rsidR="003064C3" w:rsidRDefault="00000000">
      <w:pPr>
        <w:pStyle w:val="ListParagraph"/>
        <w:numPr>
          <w:ilvl w:val="0"/>
          <w:numId w:val="12"/>
        </w:numPr>
        <w:tabs>
          <w:tab w:val="left" w:pos="681"/>
        </w:tabs>
        <w:spacing w:before="43"/>
        <w:ind w:left="680" w:hanging="205"/>
        <w:rPr>
          <w:sz w:val="24"/>
        </w:rPr>
      </w:pPr>
      <w:r>
        <w:rPr>
          <w:sz w:val="24"/>
        </w:rPr>
        <w:t>Emballage</w:t>
      </w:r>
      <w:r>
        <w:rPr>
          <w:spacing w:val="-5"/>
          <w:sz w:val="24"/>
        </w:rPr>
        <w:t xml:space="preserve"> </w:t>
      </w:r>
      <w:r>
        <w:rPr>
          <w:sz w:val="24"/>
        </w:rPr>
        <w:t>sous</w:t>
      </w:r>
      <w:r>
        <w:rPr>
          <w:spacing w:val="-3"/>
          <w:sz w:val="24"/>
        </w:rPr>
        <w:t xml:space="preserve"> </w:t>
      </w:r>
      <w:r>
        <w:rPr>
          <w:sz w:val="24"/>
        </w:rPr>
        <w:t>vide</w:t>
      </w:r>
    </w:p>
    <w:p w:rsidR="003064C3" w:rsidRDefault="00000000">
      <w:pPr>
        <w:pStyle w:val="ListParagraph"/>
        <w:numPr>
          <w:ilvl w:val="0"/>
          <w:numId w:val="12"/>
        </w:numPr>
        <w:tabs>
          <w:tab w:val="left" w:pos="681"/>
        </w:tabs>
        <w:spacing w:before="41"/>
        <w:ind w:left="680" w:hanging="205"/>
        <w:rPr>
          <w:sz w:val="24"/>
        </w:rPr>
      </w:pPr>
      <w:r>
        <w:rPr>
          <w:sz w:val="24"/>
        </w:rPr>
        <w:t>Emballage</w:t>
      </w:r>
      <w:r>
        <w:rPr>
          <w:spacing w:val="-8"/>
          <w:sz w:val="24"/>
        </w:rPr>
        <w:t xml:space="preserve"> </w:t>
      </w:r>
      <w:r>
        <w:rPr>
          <w:sz w:val="24"/>
        </w:rPr>
        <w:t>isolé.</w:t>
      </w:r>
    </w:p>
    <w:p w:rsidR="003064C3" w:rsidRDefault="00000000">
      <w:pPr>
        <w:pStyle w:val="Heading1"/>
        <w:numPr>
          <w:ilvl w:val="0"/>
          <w:numId w:val="13"/>
        </w:numPr>
        <w:tabs>
          <w:tab w:val="left" w:pos="703"/>
        </w:tabs>
        <w:spacing w:before="51"/>
        <w:ind w:left="702" w:hanging="229"/>
      </w:pPr>
      <w:r>
        <w:t>Vente</w:t>
      </w:r>
      <w:r>
        <w:rPr>
          <w:spacing w:val="-5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détail:</w:t>
      </w:r>
    </w:p>
    <w:p w:rsidR="003064C3" w:rsidRDefault="00000000">
      <w:pPr>
        <w:pStyle w:val="ListParagraph"/>
        <w:numPr>
          <w:ilvl w:val="0"/>
          <w:numId w:val="12"/>
        </w:numPr>
        <w:tabs>
          <w:tab w:val="left" w:pos="681"/>
        </w:tabs>
        <w:spacing w:before="31"/>
        <w:ind w:left="680" w:hanging="205"/>
        <w:rPr>
          <w:sz w:val="24"/>
        </w:rPr>
      </w:pPr>
      <w:r>
        <w:rPr>
          <w:sz w:val="24"/>
        </w:rPr>
        <w:t>Sacs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transport</w:t>
      </w:r>
      <w:r>
        <w:rPr>
          <w:spacing w:val="-2"/>
          <w:sz w:val="24"/>
        </w:rPr>
        <w:t xml:space="preserve"> </w:t>
      </w:r>
      <w:r>
        <w:rPr>
          <w:sz w:val="24"/>
        </w:rPr>
        <w:t>(maintenant</w:t>
      </w:r>
      <w:r>
        <w:rPr>
          <w:spacing w:val="-2"/>
          <w:sz w:val="24"/>
        </w:rPr>
        <w:t xml:space="preserve"> </w:t>
      </w:r>
      <w:r>
        <w:rPr>
          <w:sz w:val="24"/>
        </w:rPr>
        <w:t>biodégradables)</w:t>
      </w:r>
    </w:p>
    <w:p w:rsidR="003064C3" w:rsidRDefault="00000000">
      <w:pPr>
        <w:pStyle w:val="ListParagraph"/>
        <w:numPr>
          <w:ilvl w:val="0"/>
          <w:numId w:val="12"/>
        </w:numPr>
        <w:tabs>
          <w:tab w:val="left" w:pos="681"/>
        </w:tabs>
        <w:spacing w:before="41"/>
        <w:ind w:left="680" w:hanging="205"/>
        <w:rPr>
          <w:sz w:val="24"/>
        </w:rPr>
      </w:pPr>
      <w:r>
        <w:rPr>
          <w:sz w:val="24"/>
        </w:rPr>
        <w:t>Une</w:t>
      </w:r>
      <w:r>
        <w:rPr>
          <w:spacing w:val="-5"/>
          <w:sz w:val="24"/>
        </w:rPr>
        <w:t xml:space="preserve"> </w:t>
      </w:r>
      <w:r>
        <w:rPr>
          <w:sz w:val="24"/>
        </w:rPr>
        <w:t>variété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types d'emballage</w:t>
      </w:r>
    </w:p>
    <w:p w:rsidR="003064C3" w:rsidRDefault="00000000">
      <w:pPr>
        <w:pStyle w:val="Heading1"/>
        <w:spacing w:before="50"/>
      </w:pPr>
      <w:r>
        <w:t>Polymères</w:t>
      </w:r>
      <w:r>
        <w:rPr>
          <w:spacing w:val="-5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produits</w:t>
      </w:r>
      <w:r>
        <w:rPr>
          <w:spacing w:val="-1"/>
        </w:rPr>
        <w:t xml:space="preserve"> </w:t>
      </w:r>
      <w:r>
        <w:t>médicaux</w:t>
      </w:r>
    </w:p>
    <w:p w:rsidR="003064C3" w:rsidRDefault="00000000">
      <w:pPr>
        <w:pStyle w:val="ListParagraph"/>
        <w:numPr>
          <w:ilvl w:val="0"/>
          <w:numId w:val="11"/>
        </w:numPr>
        <w:tabs>
          <w:tab w:val="left" w:pos="717"/>
        </w:tabs>
        <w:spacing w:before="43"/>
        <w:ind w:hanging="241"/>
        <w:rPr>
          <w:b/>
          <w:sz w:val="24"/>
        </w:rPr>
      </w:pPr>
      <w:r>
        <w:rPr>
          <w:b/>
          <w:sz w:val="24"/>
        </w:rPr>
        <w:t>Lentilles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contact</w:t>
      </w:r>
    </w:p>
    <w:p w:rsidR="003064C3" w:rsidRDefault="00000000">
      <w:pPr>
        <w:pStyle w:val="BodyText"/>
        <w:spacing w:before="32" w:line="276" w:lineRule="auto"/>
        <w:ind w:left="476" w:right="1083"/>
        <w:jc w:val="both"/>
      </w:pPr>
      <w:r>
        <w:t>Le matériau utilisé dans les lentilles de contact a été fabriqué à l'origine par polymérisation</w:t>
      </w:r>
      <w:r>
        <w:rPr>
          <w:spacing w:val="1"/>
        </w:rPr>
        <w:t xml:space="preserve"> </w:t>
      </w:r>
      <w:r>
        <w:t>radicalaire en masse, qui a été effectuée très lentement pour minimiser le stress. Les tiges de</w:t>
      </w:r>
      <w:r>
        <w:rPr>
          <w:spacing w:val="1"/>
        </w:rPr>
        <w:t xml:space="preserve"> </w:t>
      </w:r>
      <w:r>
        <w:t>polymère ont ensuite été découpées en boutons, qui ont été mis en forme sur un tour pour</w:t>
      </w:r>
      <w:r>
        <w:rPr>
          <w:spacing w:val="1"/>
        </w:rPr>
        <w:t xml:space="preserve"> </w:t>
      </w:r>
      <w:r>
        <w:t>donner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forme</w:t>
      </w:r>
      <w:r>
        <w:rPr>
          <w:spacing w:val="12"/>
        </w:rPr>
        <w:t xml:space="preserve"> </w:t>
      </w:r>
      <w:r>
        <w:t>optique</w:t>
      </w:r>
      <w:r>
        <w:rPr>
          <w:spacing w:val="13"/>
        </w:rPr>
        <w:t xml:space="preserve"> </w:t>
      </w:r>
      <w:r>
        <w:t>correcte.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nos</w:t>
      </w:r>
      <w:r>
        <w:rPr>
          <w:spacing w:val="13"/>
        </w:rPr>
        <w:t xml:space="preserve"> </w:t>
      </w:r>
      <w:r>
        <w:t>jours,</w:t>
      </w:r>
      <w:r>
        <w:rPr>
          <w:spacing w:val="13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moulage</w:t>
      </w:r>
      <w:r>
        <w:rPr>
          <w:spacing w:val="13"/>
        </w:rPr>
        <w:t xml:space="preserve"> </w:t>
      </w:r>
      <w:r>
        <w:t>par</w:t>
      </w:r>
      <w:r>
        <w:rPr>
          <w:spacing w:val="12"/>
        </w:rPr>
        <w:t xml:space="preserve"> </w:t>
      </w:r>
      <w:r>
        <w:t>coulée</w:t>
      </w:r>
      <w:r>
        <w:rPr>
          <w:spacing w:val="12"/>
        </w:rPr>
        <w:t xml:space="preserve"> </w:t>
      </w:r>
      <w:r>
        <w:t>avec</w:t>
      </w:r>
      <w:r>
        <w:rPr>
          <w:spacing w:val="12"/>
        </w:rPr>
        <w:t xml:space="preserve"> </w:t>
      </w:r>
      <w:r>
        <w:t>initiation</w:t>
      </w:r>
      <w:r>
        <w:rPr>
          <w:spacing w:val="14"/>
        </w:rPr>
        <w:t xml:space="preserve"> </w:t>
      </w:r>
      <w:r>
        <w:t>UV</w:t>
      </w:r>
      <w:r>
        <w:rPr>
          <w:spacing w:val="13"/>
        </w:rPr>
        <w:t xml:space="preserve"> </w:t>
      </w:r>
      <w:r>
        <w:t>est</w:t>
      </w:r>
      <w:r>
        <w:rPr>
          <w:spacing w:val="-5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préféré</w:t>
      </w:r>
    </w:p>
    <w:p w:rsidR="003064C3" w:rsidRDefault="00000000">
      <w:pPr>
        <w:pStyle w:val="Heading1"/>
        <w:numPr>
          <w:ilvl w:val="0"/>
          <w:numId w:val="11"/>
        </w:numPr>
        <w:tabs>
          <w:tab w:val="left" w:pos="731"/>
        </w:tabs>
        <w:spacing w:before="12"/>
        <w:ind w:left="730" w:hanging="257"/>
        <w:jc w:val="both"/>
      </w:pPr>
      <w:r>
        <w:t>Les</w:t>
      </w:r>
      <w:r>
        <w:rPr>
          <w:spacing w:val="-1"/>
        </w:rPr>
        <w:t xml:space="preserve"> </w:t>
      </w:r>
      <w:r>
        <w:t>soins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plaies</w:t>
      </w:r>
    </w:p>
    <w:p w:rsidR="003064C3" w:rsidRDefault="00000000">
      <w:pPr>
        <w:pStyle w:val="BodyText"/>
        <w:spacing w:before="31" w:line="278" w:lineRule="auto"/>
        <w:ind w:left="476" w:right="1097"/>
        <w:jc w:val="both"/>
      </w:pPr>
      <w:r>
        <w:t>Il existe plusieurs types de polymères qui offrent une protection physique et biologique.</w:t>
      </w:r>
      <w:r>
        <w:rPr>
          <w:spacing w:val="1"/>
        </w:rPr>
        <w:t xml:space="preserve"> </w:t>
      </w:r>
      <w:r>
        <w:t>(Agissent</w:t>
      </w:r>
      <w:r>
        <w:rPr>
          <w:spacing w:val="-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des mastics tissulaires):</w:t>
      </w:r>
    </w:p>
    <w:p w:rsidR="003064C3" w:rsidRDefault="00000000">
      <w:pPr>
        <w:pStyle w:val="ListParagraph"/>
        <w:numPr>
          <w:ilvl w:val="0"/>
          <w:numId w:val="12"/>
        </w:numPr>
        <w:tabs>
          <w:tab w:val="left" w:pos="686"/>
        </w:tabs>
        <w:spacing w:line="276" w:lineRule="auto"/>
        <w:ind w:right="1745" w:firstLine="0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colle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fibrine,</w:t>
      </w:r>
      <w:r>
        <w:rPr>
          <w:spacing w:val="-4"/>
          <w:sz w:val="24"/>
        </w:rPr>
        <w:t xml:space="preserve"> </w:t>
      </w:r>
      <w:r>
        <w:rPr>
          <w:sz w:val="24"/>
        </w:rPr>
        <w:t>qui</w:t>
      </w:r>
      <w:r>
        <w:rPr>
          <w:spacing w:val="1"/>
          <w:sz w:val="24"/>
        </w:rPr>
        <w:t xml:space="preserve"> </w:t>
      </w:r>
      <w:r>
        <w:rPr>
          <w:sz w:val="24"/>
        </w:rPr>
        <w:t>est</w:t>
      </w:r>
      <w:r>
        <w:rPr>
          <w:spacing w:val="-1"/>
          <w:sz w:val="24"/>
        </w:rPr>
        <w:t xml:space="preserve"> </w:t>
      </w:r>
      <w:r>
        <w:rPr>
          <w:sz w:val="24"/>
        </w:rPr>
        <w:t>naturelle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qui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forme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mélangeant</w:t>
      </w:r>
      <w:r>
        <w:rPr>
          <w:spacing w:val="-1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fibrinogène</w:t>
      </w:r>
      <w:r>
        <w:rPr>
          <w:spacing w:val="-5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Thrombine</w:t>
      </w:r>
    </w:p>
    <w:p w:rsidR="003064C3" w:rsidRDefault="00000000">
      <w:pPr>
        <w:pStyle w:val="ListParagraph"/>
        <w:numPr>
          <w:ilvl w:val="0"/>
          <w:numId w:val="12"/>
        </w:numPr>
        <w:tabs>
          <w:tab w:val="left" w:pos="727"/>
        </w:tabs>
        <w:spacing w:line="280" w:lineRule="auto"/>
        <w:ind w:right="1113" w:firstLine="0"/>
        <w:rPr>
          <w:sz w:val="24"/>
        </w:rPr>
      </w:pPr>
      <w:r>
        <w:rPr>
          <w:sz w:val="24"/>
        </w:rPr>
        <w:t>Une</w:t>
      </w:r>
      <w:r>
        <w:rPr>
          <w:spacing w:val="40"/>
          <w:sz w:val="24"/>
        </w:rPr>
        <w:t xml:space="preserve"> </w:t>
      </w:r>
      <w:r>
        <w:rPr>
          <w:sz w:val="24"/>
        </w:rPr>
        <w:t>protéine</w:t>
      </w:r>
      <w:r>
        <w:rPr>
          <w:spacing w:val="41"/>
          <w:sz w:val="24"/>
        </w:rPr>
        <w:t xml:space="preserve"> </w:t>
      </w:r>
      <w:r>
        <w:rPr>
          <w:sz w:val="24"/>
        </w:rPr>
        <w:t>réticulée</w:t>
      </w:r>
      <w:r>
        <w:rPr>
          <w:spacing w:val="40"/>
          <w:sz w:val="24"/>
        </w:rPr>
        <w:t xml:space="preserve"> </w:t>
      </w:r>
      <w:r>
        <w:rPr>
          <w:sz w:val="24"/>
        </w:rPr>
        <w:t>formée</w:t>
      </w:r>
      <w:r>
        <w:rPr>
          <w:spacing w:val="39"/>
          <w:sz w:val="24"/>
        </w:rPr>
        <w:t xml:space="preserve"> </w:t>
      </w:r>
      <w:r>
        <w:rPr>
          <w:sz w:val="24"/>
        </w:rPr>
        <w:t>par</w:t>
      </w:r>
      <w:r>
        <w:rPr>
          <w:spacing w:val="39"/>
          <w:sz w:val="24"/>
        </w:rPr>
        <w:t xml:space="preserve"> </w:t>
      </w:r>
      <w:r>
        <w:rPr>
          <w:sz w:val="24"/>
        </w:rPr>
        <w:t>mélange</w:t>
      </w:r>
      <w:r>
        <w:rPr>
          <w:spacing w:val="42"/>
          <w:sz w:val="24"/>
        </w:rPr>
        <w:t xml:space="preserve"> </w:t>
      </w:r>
      <w:r>
        <w:rPr>
          <w:sz w:val="24"/>
        </w:rPr>
        <w:t>d'une</w:t>
      </w:r>
      <w:r>
        <w:rPr>
          <w:spacing w:val="41"/>
          <w:sz w:val="24"/>
        </w:rPr>
        <w:t xml:space="preserve"> </w:t>
      </w:r>
      <w:r>
        <w:rPr>
          <w:sz w:val="24"/>
        </w:rPr>
        <w:t>protéine</w:t>
      </w:r>
      <w:r>
        <w:rPr>
          <w:spacing w:val="41"/>
          <w:sz w:val="24"/>
        </w:rPr>
        <w:t xml:space="preserve"> </w:t>
      </w:r>
      <w:r>
        <w:rPr>
          <w:sz w:val="24"/>
        </w:rPr>
        <w:t>naturelle</w:t>
      </w:r>
      <w:r>
        <w:rPr>
          <w:spacing w:val="40"/>
          <w:sz w:val="24"/>
        </w:rPr>
        <w:t xml:space="preserve"> </w:t>
      </w:r>
      <w:r>
        <w:rPr>
          <w:sz w:val="24"/>
        </w:rPr>
        <w:t>(albumine)</w:t>
      </w:r>
      <w:r>
        <w:rPr>
          <w:spacing w:val="39"/>
          <w:sz w:val="24"/>
        </w:rPr>
        <w:t xml:space="preserve"> </w:t>
      </w:r>
      <w:r>
        <w:rPr>
          <w:sz w:val="24"/>
        </w:rPr>
        <w:t>avec</w:t>
      </w:r>
      <w:r>
        <w:rPr>
          <w:spacing w:val="40"/>
          <w:sz w:val="24"/>
        </w:rPr>
        <w:t xml:space="preserve"> </w:t>
      </w:r>
      <w:r>
        <w:rPr>
          <w:sz w:val="24"/>
        </w:rPr>
        <w:t>un</w:t>
      </w:r>
      <w:r>
        <w:rPr>
          <w:spacing w:val="-57"/>
          <w:sz w:val="24"/>
        </w:rPr>
        <w:t xml:space="preserve"> </w:t>
      </w:r>
      <w:r>
        <w:rPr>
          <w:sz w:val="24"/>
        </w:rPr>
        <w:t>agent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réticulation</w:t>
      </w:r>
      <w:r>
        <w:rPr>
          <w:spacing w:val="-1"/>
          <w:sz w:val="24"/>
        </w:rPr>
        <w:t xml:space="preserve"> </w:t>
      </w:r>
      <w:r>
        <w:rPr>
          <w:sz w:val="24"/>
        </w:rPr>
        <w:t>synthétique, par</w:t>
      </w:r>
      <w:r>
        <w:rPr>
          <w:spacing w:val="-5"/>
          <w:sz w:val="24"/>
        </w:rPr>
        <w:t xml:space="preserve"> </w:t>
      </w:r>
      <w:r>
        <w:rPr>
          <w:sz w:val="24"/>
        </w:rPr>
        <w:t>exemple</w:t>
      </w:r>
      <w:r>
        <w:rPr>
          <w:spacing w:val="-4"/>
          <w:sz w:val="24"/>
        </w:rPr>
        <w:t xml:space="preserve"> </w:t>
      </w:r>
      <w:r>
        <w:rPr>
          <w:sz w:val="24"/>
        </w:rPr>
        <w:t>PEG</w:t>
      </w:r>
      <w:r>
        <w:rPr>
          <w:spacing w:val="-2"/>
          <w:sz w:val="24"/>
        </w:rPr>
        <w:t xml:space="preserve"> </w:t>
      </w:r>
      <w:r>
        <w:rPr>
          <w:sz w:val="24"/>
        </w:rPr>
        <w:t>(SS)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(PEG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polyéthylène</w:t>
      </w:r>
      <w:r>
        <w:rPr>
          <w:spacing w:val="1"/>
          <w:sz w:val="24"/>
        </w:rPr>
        <w:t xml:space="preserve"> </w:t>
      </w:r>
      <w:r>
        <w:rPr>
          <w:sz w:val="24"/>
        </w:rPr>
        <w:t>glycol)</w:t>
      </w:r>
    </w:p>
    <w:p w:rsidR="003064C3" w:rsidRDefault="00000000">
      <w:pPr>
        <w:pStyle w:val="Heading1"/>
        <w:numPr>
          <w:ilvl w:val="0"/>
          <w:numId w:val="11"/>
        </w:numPr>
        <w:tabs>
          <w:tab w:val="left" w:pos="703"/>
        </w:tabs>
        <w:spacing w:line="274" w:lineRule="exact"/>
        <w:ind w:left="702" w:hanging="229"/>
      </w:pPr>
      <w:r>
        <w:t>Polymères</w:t>
      </w:r>
      <w:r>
        <w:rPr>
          <w:spacing w:val="-5"/>
        </w:rPr>
        <w:t xml:space="preserve"> </w:t>
      </w:r>
      <w:r>
        <w:t>dentaires</w:t>
      </w:r>
    </w:p>
    <w:p w:rsidR="003064C3" w:rsidRDefault="00000000">
      <w:pPr>
        <w:pStyle w:val="BodyText"/>
        <w:spacing w:before="26" w:line="276" w:lineRule="auto"/>
        <w:ind w:left="476" w:right="1086"/>
        <w:jc w:val="both"/>
      </w:pPr>
      <w:r>
        <w:t>L'amalgame argent / mercure utilisé pour les obturations dans le passé a été remplacé par des</w:t>
      </w:r>
      <w:r>
        <w:rPr>
          <w:spacing w:val="1"/>
        </w:rPr>
        <w:t xml:space="preserve"> </w:t>
      </w:r>
      <w:r>
        <w:t>matériaux</w:t>
      </w:r>
      <w:r>
        <w:rPr>
          <w:spacing w:val="1"/>
        </w:rPr>
        <w:t xml:space="preserve"> </w:t>
      </w:r>
      <w:r>
        <w:t>polymériques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raison des préoccupations concernant la nature toxique de la</w:t>
      </w:r>
      <w:r>
        <w:rPr>
          <w:spacing w:val="1"/>
        </w:rPr>
        <w:t xml:space="preserve"> </w:t>
      </w:r>
      <w:r>
        <w:t>vapeur de mercure et parce que de plus grandes quantités de dents doivent être enlevées pour</w:t>
      </w:r>
      <w:r>
        <w:rPr>
          <w:spacing w:val="1"/>
        </w:rPr>
        <w:t xml:space="preserve"> </w:t>
      </w:r>
      <w:r>
        <w:t>fournir</w:t>
      </w:r>
      <w:r>
        <w:rPr>
          <w:spacing w:val="31"/>
        </w:rPr>
        <w:t xml:space="preserve"> </w:t>
      </w:r>
      <w:r>
        <w:t>une</w:t>
      </w:r>
      <w:r>
        <w:rPr>
          <w:spacing w:val="33"/>
        </w:rPr>
        <w:t xml:space="preserve"> </w:t>
      </w:r>
      <w:r>
        <w:t>clé</w:t>
      </w:r>
      <w:r>
        <w:rPr>
          <w:spacing w:val="34"/>
        </w:rPr>
        <w:t xml:space="preserve"> </w:t>
      </w:r>
      <w:r>
        <w:t>pour</w:t>
      </w:r>
      <w:r>
        <w:rPr>
          <w:spacing w:val="33"/>
        </w:rPr>
        <w:t xml:space="preserve"> </w:t>
      </w:r>
      <w:r>
        <w:t>l'amalgame.</w:t>
      </w:r>
      <w:r>
        <w:rPr>
          <w:spacing w:val="37"/>
        </w:rPr>
        <w:t xml:space="preserve"> </w:t>
      </w:r>
      <w:r>
        <w:t>L'émail</w:t>
      </w:r>
      <w:r>
        <w:rPr>
          <w:spacing w:val="35"/>
        </w:rPr>
        <w:t xml:space="preserve"> </w:t>
      </w:r>
      <w:r>
        <w:t>dentaire</w:t>
      </w:r>
      <w:r>
        <w:rPr>
          <w:spacing w:val="31"/>
        </w:rPr>
        <w:t xml:space="preserve"> </w:t>
      </w:r>
      <w:r>
        <w:t>est</w:t>
      </w:r>
      <w:r>
        <w:rPr>
          <w:spacing w:val="34"/>
        </w:rPr>
        <w:t xml:space="preserve"> </w:t>
      </w:r>
      <w:r>
        <w:t>l'hydroxyapatite.</w:t>
      </w:r>
      <w:r>
        <w:rPr>
          <w:spacing w:val="37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dentine</w:t>
      </w:r>
      <w:r>
        <w:rPr>
          <w:spacing w:val="33"/>
        </w:rPr>
        <w:t xml:space="preserve"> </w:t>
      </w:r>
      <w:r>
        <w:t>contient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107"/>
        <w:jc w:val="both"/>
      </w:pPr>
      <w:r>
        <w:lastRenderedPageBreak/>
        <w:t>40% de protéines et 60% d'hydroxyapatite. Tout matériau utilisé pour remplir une dent doit</w:t>
      </w:r>
      <w:r>
        <w:rPr>
          <w:spacing w:val="1"/>
        </w:rPr>
        <w:t xml:space="preserve"> </w:t>
      </w:r>
      <w:r>
        <w:t>être résistant à l'humidité, à la chaleur et au froid extrêmes, à l'abrasion, aux contraintes</w:t>
      </w:r>
      <w:r>
        <w:rPr>
          <w:spacing w:val="1"/>
        </w:rPr>
        <w:t xml:space="preserve"> </w:t>
      </w:r>
      <w:r>
        <w:t>mécaniques, à la microflore bactérienne et aux contraintes de retrait et doit avoir un aspect</w:t>
      </w:r>
      <w:r>
        <w:rPr>
          <w:spacing w:val="1"/>
        </w:rPr>
        <w:t xml:space="preserve"> </w:t>
      </w:r>
      <w:r>
        <w:t>acceptable.</w:t>
      </w:r>
    </w:p>
    <w:p w:rsidR="003064C3" w:rsidRDefault="003064C3">
      <w:pPr>
        <w:pStyle w:val="BodyText"/>
        <w:spacing w:before="4"/>
        <w:rPr>
          <w:sz w:val="28"/>
        </w:rPr>
      </w:pPr>
    </w:p>
    <w:p w:rsidR="003064C3" w:rsidRDefault="00000000">
      <w:pPr>
        <w:pStyle w:val="Heading1"/>
        <w:numPr>
          <w:ilvl w:val="1"/>
          <w:numId w:val="16"/>
        </w:numPr>
        <w:tabs>
          <w:tab w:val="left" w:pos="1043"/>
        </w:tabs>
      </w:pPr>
      <w:r>
        <w:t>Biomolécules</w:t>
      </w:r>
      <w:r>
        <w:rPr>
          <w:spacing w:val="-5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activités</w:t>
      </w:r>
      <w:r>
        <w:rPr>
          <w:spacing w:val="-3"/>
        </w:rPr>
        <w:t xml:space="preserve"> </w:t>
      </w:r>
      <w:r>
        <w:t>cellulaires</w:t>
      </w:r>
    </w:p>
    <w:p w:rsidR="003064C3" w:rsidRDefault="003064C3">
      <w:pPr>
        <w:pStyle w:val="BodyText"/>
        <w:spacing w:before="6"/>
        <w:rPr>
          <w:b/>
          <w:sz w:val="30"/>
        </w:rPr>
      </w:pPr>
    </w:p>
    <w:p w:rsidR="003064C3" w:rsidRDefault="00000000">
      <w:pPr>
        <w:pStyle w:val="BodyText"/>
        <w:spacing w:line="276" w:lineRule="auto"/>
        <w:ind w:left="476" w:right="1083" w:firstLine="62"/>
      </w:pPr>
      <w:r>
        <w:t>Les</w:t>
      </w:r>
      <w:r>
        <w:rPr>
          <w:spacing w:val="16"/>
        </w:rPr>
        <w:t xml:space="preserve"> </w:t>
      </w:r>
      <w:r>
        <w:t>organismes</w:t>
      </w:r>
      <w:r>
        <w:rPr>
          <w:spacing w:val="15"/>
        </w:rPr>
        <w:t xml:space="preserve"> </w:t>
      </w:r>
      <w:r>
        <w:t>vivants</w:t>
      </w:r>
      <w:r>
        <w:rPr>
          <w:spacing w:val="14"/>
        </w:rPr>
        <w:t xml:space="preserve"> </w:t>
      </w:r>
      <w:r>
        <w:t>sont</w:t>
      </w:r>
      <w:r>
        <w:rPr>
          <w:spacing w:val="15"/>
        </w:rPr>
        <w:t xml:space="preserve"> </w:t>
      </w:r>
      <w:r>
        <w:t>constitués</w:t>
      </w:r>
      <w:r>
        <w:rPr>
          <w:spacing w:val="14"/>
        </w:rPr>
        <w:t xml:space="preserve"> </w:t>
      </w:r>
      <w:r>
        <w:t>essentiellement</w:t>
      </w:r>
      <w:r>
        <w:rPr>
          <w:spacing w:val="1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macromolécules</w:t>
      </w:r>
      <w:r>
        <w:rPr>
          <w:spacing w:val="20"/>
        </w:rPr>
        <w:t xml:space="preserve"> </w:t>
      </w:r>
      <w:r>
        <w:t>formées</w:t>
      </w:r>
      <w:r>
        <w:rPr>
          <w:spacing w:val="1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longues</w:t>
      </w:r>
      <w:r>
        <w:rPr>
          <w:spacing w:val="17"/>
        </w:rPr>
        <w:t xml:space="preserve"> </w:t>
      </w:r>
      <w:r>
        <w:t>chaînes</w:t>
      </w:r>
      <w:r>
        <w:rPr>
          <w:spacing w:val="13"/>
        </w:rPr>
        <w:t xml:space="preserve"> </w:t>
      </w:r>
      <w:r>
        <w:t>d’atomes</w:t>
      </w:r>
      <w:r>
        <w:rPr>
          <w:spacing w:val="14"/>
        </w:rPr>
        <w:t xml:space="preserve"> </w:t>
      </w:r>
      <w:r>
        <w:t>qui</w:t>
      </w:r>
      <w:r>
        <w:rPr>
          <w:spacing w:val="13"/>
        </w:rPr>
        <w:t xml:space="preserve"> </w:t>
      </w:r>
      <w:r>
        <w:t>adoptent,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repliant,</w:t>
      </w:r>
      <w:r>
        <w:rPr>
          <w:spacing w:val="14"/>
        </w:rPr>
        <w:t xml:space="preserve"> </w:t>
      </w:r>
      <w:r>
        <w:t>une</w:t>
      </w:r>
      <w:r>
        <w:rPr>
          <w:spacing w:val="12"/>
        </w:rPr>
        <w:t xml:space="preserve"> </w:t>
      </w:r>
      <w:r>
        <w:t>structure</w:t>
      </w:r>
      <w:r>
        <w:rPr>
          <w:spacing w:val="9"/>
        </w:rPr>
        <w:t xml:space="preserve"> </w:t>
      </w:r>
      <w:r>
        <w:t>spatiale</w:t>
      </w:r>
      <w:r>
        <w:rPr>
          <w:spacing w:val="11"/>
        </w:rPr>
        <w:t xml:space="preserve"> </w:t>
      </w:r>
      <w:r>
        <w:t>bien</w:t>
      </w:r>
      <w:r>
        <w:rPr>
          <w:spacing w:val="13"/>
        </w:rPr>
        <w:t xml:space="preserve"> </w:t>
      </w:r>
      <w:r>
        <w:t>définie.</w:t>
      </w:r>
      <w:r>
        <w:rPr>
          <w:spacing w:val="18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biologique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macromolécule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étroitement</w:t>
      </w:r>
      <w:r>
        <w:rPr>
          <w:spacing w:val="1"/>
        </w:rPr>
        <w:t xml:space="preserve"> </w:t>
      </w:r>
      <w:r>
        <w:t>reliée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structure,</w:t>
      </w:r>
      <w:r>
        <w:rPr>
          <w:spacing w:val="1"/>
        </w:rPr>
        <w:t xml:space="preserve"> </w:t>
      </w:r>
      <w:r>
        <w:t>d’où</w:t>
      </w:r>
      <w:r>
        <w:rPr>
          <w:spacing w:val="-57"/>
        </w:rPr>
        <w:t xml:space="preserve"> </w:t>
      </w:r>
      <w:r>
        <w:rPr>
          <w:spacing w:val="-1"/>
        </w:rPr>
        <w:t>l’intérêt</w:t>
      </w:r>
      <w:r>
        <w:rPr>
          <w:spacing w:val="48"/>
        </w:rPr>
        <w:t xml:space="preserve"> </w:t>
      </w:r>
      <w:r>
        <w:rPr>
          <w:spacing w:val="-1"/>
        </w:rPr>
        <w:t>de</w:t>
      </w:r>
      <w:r>
        <w:rPr>
          <w:spacing w:val="46"/>
        </w:rPr>
        <w:t xml:space="preserve"> </w:t>
      </w:r>
      <w:r>
        <w:rPr>
          <w:spacing w:val="-1"/>
        </w:rPr>
        <w:t>déterminer</w:t>
      </w:r>
      <w:r>
        <w:rPr>
          <w:spacing w:val="47"/>
        </w:rPr>
        <w:t xml:space="preserve"> </w:t>
      </w:r>
      <w:r>
        <w:t>celle-ci.</w:t>
      </w:r>
      <w:r>
        <w:rPr>
          <w:spacing w:val="49"/>
        </w:rPr>
        <w:t xml:space="preserve"> </w:t>
      </w:r>
      <w:r>
        <w:t>Depuis</w:t>
      </w:r>
      <w:r>
        <w:rPr>
          <w:spacing w:val="48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années</w:t>
      </w:r>
      <w:r>
        <w:rPr>
          <w:spacing w:val="48"/>
        </w:rPr>
        <w:t xml:space="preserve"> </w:t>
      </w:r>
      <w:r>
        <w:t>50,</w:t>
      </w:r>
      <w:r>
        <w:rPr>
          <w:spacing w:val="47"/>
        </w:rPr>
        <w:t xml:space="preserve"> </w:t>
      </w:r>
      <w:r>
        <w:t>l’importance</w:t>
      </w:r>
      <w:r>
        <w:rPr>
          <w:spacing w:val="46"/>
        </w:rPr>
        <w:t xml:space="preserve"> </w:t>
      </w:r>
      <w:r>
        <w:t>des</w:t>
      </w:r>
      <w:r>
        <w:rPr>
          <w:spacing w:val="-29"/>
        </w:rPr>
        <w:t xml:space="preserve"> </w:t>
      </w:r>
      <w:r>
        <w:t>relations</w:t>
      </w:r>
      <w:r>
        <w:rPr>
          <w:spacing w:val="41"/>
        </w:rPr>
        <w:t xml:space="preserve"> </w:t>
      </w:r>
      <w:r>
        <w:t>structure-</w:t>
      </w:r>
      <w:r>
        <w:rPr>
          <w:spacing w:val="-57"/>
        </w:rPr>
        <w:t xml:space="preserve"> </w:t>
      </w:r>
      <w:r>
        <w:rPr>
          <w:spacing w:val="-1"/>
        </w:rPr>
        <w:t>fonction</w:t>
      </w:r>
      <w:r>
        <w:t xml:space="preserve"> </w:t>
      </w:r>
      <w:r>
        <w:rPr>
          <w:spacing w:val="-1"/>
        </w:rPr>
        <w:t>a</w:t>
      </w:r>
      <w:r>
        <w:t xml:space="preserve"> </w:t>
      </w:r>
      <w:r>
        <w:rPr>
          <w:spacing w:val="-1"/>
        </w:rPr>
        <w:t>largement</w:t>
      </w:r>
      <w:r>
        <w:t xml:space="preserve"> encouragé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développement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méthodes</w:t>
      </w:r>
      <w:r>
        <w:rPr>
          <w:spacing w:val="61"/>
        </w:rPr>
        <w:t xml:space="preserve"> </w:t>
      </w:r>
      <w:r>
        <w:t>de détermination de</w:t>
      </w:r>
      <w:r>
        <w:rPr>
          <w:spacing w:val="1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moléculaires.</w:t>
      </w:r>
    </w:p>
    <w:p w:rsidR="003064C3" w:rsidRDefault="00000000">
      <w:pPr>
        <w:pStyle w:val="BodyText"/>
        <w:spacing w:before="2" w:line="276" w:lineRule="auto"/>
        <w:ind w:left="476" w:right="1106"/>
      </w:pPr>
      <w:r>
        <w:t>Les</w:t>
      </w:r>
      <w:r>
        <w:rPr>
          <w:spacing w:val="10"/>
        </w:rPr>
        <w:t xml:space="preserve"> </w:t>
      </w:r>
      <w:r>
        <w:t>biomolécules,</w:t>
      </w:r>
      <w:r>
        <w:rPr>
          <w:spacing w:val="18"/>
        </w:rPr>
        <w:t xml:space="preserve"> </w:t>
      </w:r>
      <w:r>
        <w:t>«</w:t>
      </w:r>
      <w:r>
        <w:rPr>
          <w:spacing w:val="1"/>
        </w:rPr>
        <w:t xml:space="preserve"> </w:t>
      </w:r>
      <w:r>
        <w:rPr>
          <w:i/>
        </w:rPr>
        <w:t>bios</w:t>
      </w:r>
      <w:r>
        <w:rPr>
          <w:i/>
          <w:spacing w:val="23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signifiant</w:t>
      </w:r>
      <w:r>
        <w:rPr>
          <w:spacing w:val="9"/>
        </w:rPr>
        <w:t xml:space="preserve"> </w:t>
      </w:r>
      <w:r>
        <w:t>vie</w:t>
      </w:r>
      <w:r>
        <w:rPr>
          <w:spacing w:val="10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grec,</w:t>
      </w:r>
      <w:r>
        <w:rPr>
          <w:spacing w:val="13"/>
        </w:rPr>
        <w:t xml:space="preserve"> </w:t>
      </w:r>
      <w:r>
        <w:t>comprennent</w:t>
      </w:r>
      <w:r>
        <w:rPr>
          <w:spacing w:val="9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acides</w:t>
      </w:r>
      <w:r>
        <w:rPr>
          <w:spacing w:val="16"/>
        </w:rPr>
        <w:t xml:space="preserve"> </w:t>
      </w:r>
      <w:r>
        <w:t>aminés,</w:t>
      </w:r>
      <w:r>
        <w:rPr>
          <w:spacing w:val="9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lipides,</w:t>
      </w:r>
      <w:r>
        <w:rPr>
          <w:spacing w:val="-57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acides</w:t>
      </w:r>
      <w:r>
        <w:rPr>
          <w:spacing w:val="-1"/>
        </w:rPr>
        <w:t xml:space="preserve"> </w:t>
      </w:r>
      <w:r>
        <w:t>nucléiques, les</w:t>
      </w:r>
      <w:r>
        <w:rPr>
          <w:spacing w:val="5"/>
        </w:rPr>
        <w:t xml:space="preserve"> </w:t>
      </w:r>
      <w:r>
        <w:t>protéines,</w:t>
      </w:r>
      <w:r>
        <w:rPr>
          <w:spacing w:val="-1"/>
        </w:rPr>
        <w:t xml:space="preserve"> </w:t>
      </w:r>
      <w:r>
        <w:t>et les</w:t>
      </w:r>
      <w:r>
        <w:rPr>
          <w:spacing w:val="2"/>
        </w:rPr>
        <w:t xml:space="preserve"> </w:t>
      </w:r>
      <w:r>
        <w:t>glucides.</w:t>
      </w:r>
    </w:p>
    <w:p w:rsidR="003064C3" w:rsidRDefault="00000000">
      <w:pPr>
        <w:pStyle w:val="BodyText"/>
        <w:spacing w:before="1"/>
        <w:ind w:left="476"/>
      </w:pPr>
      <w:r>
        <w:t>Les</w:t>
      </w:r>
      <w:r>
        <w:rPr>
          <w:spacing w:val="-3"/>
        </w:rPr>
        <w:t xml:space="preserve"> </w:t>
      </w:r>
      <w:r>
        <w:t>acides</w:t>
      </w:r>
      <w:r>
        <w:rPr>
          <w:spacing w:val="-2"/>
        </w:rPr>
        <w:t xml:space="preserve"> </w:t>
      </w:r>
      <w:r>
        <w:t>aminés</w:t>
      </w:r>
    </w:p>
    <w:p w:rsidR="003064C3" w:rsidRDefault="00000000">
      <w:pPr>
        <w:pStyle w:val="BodyText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2084832</wp:posOffset>
            </wp:positionH>
            <wp:positionV relativeFrom="paragraph">
              <wp:posOffset>234755</wp:posOffset>
            </wp:positionV>
            <wp:extent cx="3412236" cy="2590800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236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000000">
      <w:pPr>
        <w:pStyle w:val="BodyText"/>
        <w:spacing w:before="200"/>
        <w:ind w:left="2646"/>
      </w:pPr>
      <w:r>
        <w:rPr>
          <w:b/>
        </w:rPr>
        <w:t>Figure</w:t>
      </w:r>
      <w:r>
        <w:rPr>
          <w:b/>
          <w:spacing w:val="-6"/>
        </w:rPr>
        <w:t xml:space="preserve"> 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structure générique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acides</w:t>
      </w:r>
      <w:r>
        <w:rPr>
          <w:spacing w:val="-2"/>
        </w:rPr>
        <w:t xml:space="preserve"> </w:t>
      </w:r>
      <w:r>
        <w:t>aminés.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spacing w:before="5"/>
        <w:rPr>
          <w:sz w:val="22"/>
        </w:rPr>
      </w:pPr>
    </w:p>
    <w:p w:rsidR="003064C3" w:rsidRDefault="00000000">
      <w:pPr>
        <w:pStyle w:val="BodyText"/>
        <w:spacing w:line="276" w:lineRule="auto"/>
        <w:ind w:left="476" w:right="1086"/>
        <w:jc w:val="both"/>
      </w:pPr>
      <w:r>
        <w:t>Les acides aminés (ou aminoacides) sont une classe de composés chimiques possédant deux</w:t>
      </w:r>
      <w:r>
        <w:rPr>
          <w:spacing w:val="1"/>
        </w:rPr>
        <w:t xml:space="preserve"> </w:t>
      </w:r>
      <w:r>
        <w:t>groupes fonctionnels : à la fois un groupe carboxyle –COOH et un</w:t>
      </w:r>
      <w:r>
        <w:rPr>
          <w:spacing w:val="60"/>
        </w:rPr>
        <w:t xml:space="preserve"> </w:t>
      </w:r>
      <w:r>
        <w:t>groupe amine –NH2.</w:t>
      </w:r>
      <w:r>
        <w:rPr>
          <w:spacing w:val="1"/>
        </w:rPr>
        <w:t xml:space="preserve"> </w:t>
      </w:r>
      <w:r>
        <w:t>Parmi ceux-ci, les acides α-aminés se définissent par le fait que leur groupe amine est lié à</w:t>
      </w:r>
      <w:r>
        <w:rPr>
          <w:spacing w:val="1"/>
        </w:rPr>
        <w:t xml:space="preserve"> </w:t>
      </w:r>
      <w:r>
        <w:t>l'atome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carbone</w:t>
      </w:r>
      <w:r>
        <w:rPr>
          <w:spacing w:val="15"/>
        </w:rPr>
        <w:t xml:space="preserve"> </w:t>
      </w:r>
      <w:r>
        <w:t>adjacent</w:t>
      </w:r>
      <w:r>
        <w:rPr>
          <w:spacing w:val="14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groupe</w:t>
      </w:r>
      <w:r>
        <w:rPr>
          <w:spacing w:val="12"/>
        </w:rPr>
        <w:t xml:space="preserve"> </w:t>
      </w:r>
      <w:r>
        <w:t>acide</w:t>
      </w:r>
      <w:r>
        <w:rPr>
          <w:spacing w:val="12"/>
        </w:rPr>
        <w:t xml:space="preserve"> </w:t>
      </w:r>
      <w:r>
        <w:t>carboxylique</w:t>
      </w:r>
      <w:r>
        <w:rPr>
          <w:spacing w:val="13"/>
        </w:rPr>
        <w:t xml:space="preserve"> </w:t>
      </w:r>
      <w:r>
        <w:t>(le</w:t>
      </w:r>
      <w:r>
        <w:rPr>
          <w:spacing w:val="12"/>
        </w:rPr>
        <w:t xml:space="preserve"> </w:t>
      </w:r>
      <w:r>
        <w:t>carbone</w:t>
      </w:r>
      <w:r>
        <w:rPr>
          <w:spacing w:val="16"/>
        </w:rPr>
        <w:t xml:space="preserve"> </w:t>
      </w:r>
      <w:r>
        <w:t>α),</w:t>
      </w:r>
      <w:r>
        <w:rPr>
          <w:spacing w:val="17"/>
        </w:rPr>
        <w:t xml:space="preserve"> </w:t>
      </w:r>
      <w:r>
        <w:t>ce</w:t>
      </w:r>
      <w:r>
        <w:rPr>
          <w:spacing w:val="12"/>
        </w:rPr>
        <w:t xml:space="preserve"> </w:t>
      </w:r>
      <w:r>
        <w:t>qui</w:t>
      </w:r>
      <w:r>
        <w:rPr>
          <w:spacing w:val="13"/>
        </w:rPr>
        <w:t xml:space="preserve"> </w:t>
      </w:r>
      <w:r>
        <w:t>leur</w:t>
      </w:r>
      <w:r>
        <w:rPr>
          <w:spacing w:val="14"/>
        </w:rPr>
        <w:t xml:space="preserve"> </w:t>
      </w:r>
      <w:r>
        <w:t>confère</w:t>
      </w:r>
      <w:r>
        <w:rPr>
          <w:spacing w:val="-58"/>
        </w:rPr>
        <w:t xml:space="preserve"> </w:t>
      </w:r>
      <w:r>
        <w:t>la structure générique H2N–CHR–COOH, où R représente la chaîne latérale, qui identifie</w:t>
      </w:r>
      <w:r>
        <w:rPr>
          <w:spacing w:val="1"/>
        </w:rPr>
        <w:t xml:space="preserve"> </w:t>
      </w:r>
      <w:r>
        <w:t>l'acide</w:t>
      </w:r>
      <w:r>
        <w:rPr>
          <w:spacing w:val="-4"/>
        </w:rPr>
        <w:t xml:space="preserve"> </w:t>
      </w:r>
      <w:r>
        <w:t>α-aminé</w:t>
      </w:r>
    </w:p>
    <w:p w:rsidR="003064C3" w:rsidRDefault="003064C3">
      <w:pPr>
        <w:pStyle w:val="BodyText"/>
        <w:spacing w:before="5"/>
        <w:rPr>
          <w:sz w:val="27"/>
        </w:rPr>
      </w:pPr>
    </w:p>
    <w:p w:rsidR="003064C3" w:rsidRDefault="00000000">
      <w:pPr>
        <w:pStyle w:val="BodyText"/>
        <w:spacing w:line="278" w:lineRule="auto"/>
        <w:ind w:left="476" w:right="1103"/>
      </w:pPr>
      <w:r>
        <w:t>Les</w:t>
      </w:r>
      <w:r>
        <w:rPr>
          <w:spacing w:val="59"/>
        </w:rPr>
        <w:t xml:space="preserve"> </w:t>
      </w:r>
      <w:r>
        <w:t>acides</w:t>
      </w:r>
      <w:r>
        <w:rPr>
          <w:spacing w:val="58"/>
        </w:rPr>
        <w:t xml:space="preserve"> </w:t>
      </w:r>
      <w:r>
        <w:t>α-aminés</w:t>
      </w:r>
      <w:r>
        <w:rPr>
          <w:spacing w:val="57"/>
        </w:rPr>
        <w:t xml:space="preserve"> </w:t>
      </w:r>
      <w:r>
        <w:t>jouent</w:t>
      </w:r>
      <w:r>
        <w:rPr>
          <w:spacing w:val="57"/>
        </w:rPr>
        <w:t xml:space="preserve"> </w:t>
      </w:r>
      <w:r>
        <w:t>un</w:t>
      </w:r>
      <w:r>
        <w:rPr>
          <w:spacing w:val="56"/>
        </w:rPr>
        <w:t xml:space="preserve"> </w:t>
      </w:r>
      <w:r>
        <w:t>rôle</w:t>
      </w:r>
      <w:r>
        <w:rPr>
          <w:spacing w:val="55"/>
        </w:rPr>
        <w:t xml:space="preserve"> </w:t>
      </w:r>
      <w:r>
        <w:t>fondamental</w:t>
      </w:r>
      <w:r>
        <w:rPr>
          <w:spacing w:val="57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biochimie</w:t>
      </w:r>
      <w:r>
        <w:rPr>
          <w:spacing w:val="56"/>
        </w:rPr>
        <w:t xml:space="preserve"> </w:t>
      </w:r>
      <w:r>
        <w:t>comme</w:t>
      </w:r>
      <w:r>
        <w:rPr>
          <w:spacing w:val="53"/>
        </w:rPr>
        <w:t xml:space="preserve"> </w:t>
      </w:r>
      <w:r>
        <w:t>constituants</w:t>
      </w:r>
      <w:r>
        <w:rPr>
          <w:spacing w:val="-57"/>
        </w:rPr>
        <w:t xml:space="preserve"> </w:t>
      </w:r>
      <w:r>
        <w:t>élémentaires</w:t>
      </w:r>
      <w:r>
        <w:rPr>
          <w:spacing w:val="58"/>
        </w:rPr>
        <w:t xml:space="preserve"> </w:t>
      </w:r>
      <w:r>
        <w:t>des</w:t>
      </w:r>
      <w:r>
        <w:rPr>
          <w:spacing w:val="58"/>
        </w:rPr>
        <w:t xml:space="preserve"> </w:t>
      </w:r>
      <w:r>
        <w:t>protéines</w:t>
      </w:r>
      <w:r>
        <w:rPr>
          <w:spacing w:val="59"/>
        </w:rPr>
        <w:t xml:space="preserve"> </w:t>
      </w:r>
      <w:r>
        <w:t>:</w:t>
      </w:r>
      <w:r>
        <w:rPr>
          <w:spacing w:val="58"/>
        </w:rPr>
        <w:t xml:space="preserve"> </w:t>
      </w:r>
      <w:r>
        <w:t>ils</w:t>
      </w:r>
      <w:r>
        <w:rPr>
          <w:spacing w:val="59"/>
        </w:rPr>
        <w:t xml:space="preserve"> </w:t>
      </w:r>
      <w:r>
        <w:t>se</w:t>
      </w:r>
      <w:r>
        <w:rPr>
          <w:spacing w:val="58"/>
        </w:rPr>
        <w:t xml:space="preserve"> </w:t>
      </w:r>
      <w:r>
        <w:t>polymérisent</w:t>
      </w:r>
      <w:r>
        <w:rPr>
          <w:spacing w:val="5"/>
        </w:rPr>
        <w:t xml:space="preserve"> </w:t>
      </w:r>
      <w:r>
        <w:t>en</w:t>
      </w:r>
      <w:r>
        <w:rPr>
          <w:spacing w:val="58"/>
        </w:rPr>
        <w:t xml:space="preserve"> </w:t>
      </w:r>
      <w:r>
        <w:t>formant</w:t>
      </w:r>
      <w:r>
        <w:rPr>
          <w:spacing w:val="58"/>
        </w:rPr>
        <w:t xml:space="preserve"> </w:t>
      </w:r>
      <w:r>
        <w:t>des</w:t>
      </w:r>
      <w:r>
        <w:rPr>
          <w:spacing w:val="59"/>
        </w:rPr>
        <w:t xml:space="preserve"> </w:t>
      </w:r>
      <w:r>
        <w:t>liaisons</w:t>
      </w:r>
      <w:r>
        <w:rPr>
          <w:spacing w:val="59"/>
        </w:rPr>
        <w:t xml:space="preserve"> </w:t>
      </w:r>
      <w:r>
        <w:t>peptidiques</w:t>
      </w:r>
      <w:r>
        <w:rPr>
          <w:spacing w:val="58"/>
        </w:rPr>
        <w:t xml:space="preserve"> </w:t>
      </w:r>
      <w:r>
        <w:t>qui</w:t>
      </w:r>
    </w:p>
    <w:p w:rsidR="003064C3" w:rsidRDefault="003064C3">
      <w:pPr>
        <w:spacing w:line="278" w:lineRule="auto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8" w:lineRule="auto"/>
        <w:ind w:left="476"/>
      </w:pPr>
      <w:r>
        <w:lastRenderedPageBreak/>
        <w:t>aboutissent</w:t>
      </w:r>
      <w:r>
        <w:rPr>
          <w:spacing w:val="42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longues</w:t>
      </w:r>
      <w:r>
        <w:rPr>
          <w:spacing w:val="43"/>
        </w:rPr>
        <w:t xml:space="preserve"> </w:t>
      </w:r>
      <w:r>
        <w:t>chaînes</w:t>
      </w:r>
      <w:r>
        <w:rPr>
          <w:spacing w:val="42"/>
        </w:rPr>
        <w:t xml:space="preserve"> </w:t>
      </w:r>
      <w:r>
        <w:t>macromoléculaires</w:t>
      </w:r>
      <w:r>
        <w:rPr>
          <w:spacing w:val="43"/>
        </w:rPr>
        <w:t xml:space="preserve"> </w:t>
      </w:r>
      <w:r>
        <w:t>appelées</w:t>
      </w:r>
      <w:r>
        <w:rPr>
          <w:spacing w:val="43"/>
        </w:rPr>
        <w:t xml:space="preserve"> </w:t>
      </w:r>
      <w:r>
        <w:t>peptides</w:t>
      </w:r>
      <w:r>
        <w:rPr>
          <w:spacing w:val="-57"/>
        </w:rPr>
        <w:t xml:space="preserve"> </w:t>
      </w:r>
      <w:r>
        <w:t>acides</w:t>
      </w:r>
      <w:r>
        <w:rPr>
          <w:spacing w:val="-2"/>
        </w:rPr>
        <w:t xml:space="preserve"> </w:t>
      </w:r>
      <w:r>
        <w:t>différents présents</w:t>
      </w:r>
      <w:r>
        <w:rPr>
          <w:spacing w:val="3"/>
        </w:rPr>
        <w:t xml:space="preserve"> </w:t>
      </w:r>
      <w:r>
        <w:t>naturellement</w:t>
      </w:r>
      <w:r>
        <w:rPr>
          <w:spacing w:val="-1"/>
        </w:rPr>
        <w:t xml:space="preserve"> </w:t>
      </w:r>
      <w:r>
        <w:t>chez les êtres vivants..</w:t>
      </w:r>
    </w:p>
    <w:p w:rsidR="003064C3" w:rsidRDefault="00000000">
      <w:pPr>
        <w:pStyle w:val="BodyText"/>
        <w:spacing w:before="169"/>
        <w:ind w:left="196"/>
      </w:pPr>
      <w:r>
        <w:br w:type="column"/>
      </w:r>
      <w:r>
        <w:t>Il</w:t>
      </w:r>
      <w:r>
        <w:rPr>
          <w:spacing w:val="44"/>
        </w:rPr>
        <w:t xml:space="preserve"> </w:t>
      </w:r>
      <w:r>
        <w:t>n'existe</w:t>
      </w:r>
      <w:r>
        <w:rPr>
          <w:spacing w:val="44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20</w:t>
      </w:r>
    </w:p>
    <w:p w:rsidR="003064C3" w:rsidRDefault="003064C3">
      <w:pPr>
        <w:sectPr w:rsidR="003064C3">
          <w:pgSz w:w="11900" w:h="16850"/>
          <w:pgMar w:top="1200" w:right="320" w:bottom="720" w:left="940" w:header="0" w:footer="525" w:gutter="0"/>
          <w:cols w:num="2" w:space="720" w:equalWidth="0">
            <w:col w:w="7538" w:space="40"/>
            <w:col w:w="3062"/>
          </w:cols>
        </w:sectPr>
      </w:pPr>
    </w:p>
    <w:p w:rsidR="003064C3" w:rsidRDefault="003064C3">
      <w:pPr>
        <w:pStyle w:val="BodyText"/>
        <w:spacing w:before="1"/>
        <w:rPr>
          <w:sz w:val="19"/>
        </w:rPr>
      </w:pPr>
    </w:p>
    <w:p w:rsidR="003064C3" w:rsidRDefault="00000000">
      <w:pPr>
        <w:pStyle w:val="Heading1"/>
        <w:spacing w:before="90"/>
        <w:jc w:val="both"/>
        <w:rPr>
          <w:b w:val="0"/>
        </w:rPr>
      </w:pPr>
      <w:r>
        <w:t>2-Les</w:t>
      </w:r>
      <w:r>
        <w:rPr>
          <w:spacing w:val="-2"/>
        </w:rPr>
        <w:t xml:space="preserve"> </w:t>
      </w:r>
      <w:r>
        <w:t>lipides</w:t>
      </w:r>
      <w:r>
        <w:rPr>
          <w:spacing w:val="-1"/>
        </w:rPr>
        <w:t xml:space="preserve"> </w:t>
      </w:r>
      <w:r>
        <w:rPr>
          <w:b w:val="0"/>
        </w:rPr>
        <w:t>:</w:t>
      </w:r>
    </w:p>
    <w:p w:rsidR="003064C3" w:rsidRDefault="00000000">
      <w:pPr>
        <w:pStyle w:val="BodyText"/>
        <w:spacing w:before="44" w:line="276" w:lineRule="auto"/>
        <w:ind w:left="476" w:right="1088"/>
        <w:jc w:val="both"/>
      </w:pPr>
      <w:r>
        <w:t>Les acides aminés peuvent se lier les uns aux autres par une liaison peptidique qui se fait entre</w:t>
      </w:r>
      <w:r>
        <w:rPr>
          <w:spacing w:val="-57"/>
        </w:rPr>
        <w:t xml:space="preserve"> </w:t>
      </w:r>
      <w:r>
        <w:t>le groupement acide d’un acide aminé et le groupement amine de l’autre. Au cours de la</w:t>
      </w:r>
      <w:r>
        <w:rPr>
          <w:spacing w:val="1"/>
        </w:rPr>
        <w:t xml:space="preserve"> </w:t>
      </w:r>
      <w:r>
        <w:t>réaction,</w:t>
      </w:r>
      <w:r>
        <w:rPr>
          <w:spacing w:val="-1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molécule</w:t>
      </w:r>
      <w:r>
        <w:rPr>
          <w:spacing w:val="-2"/>
        </w:rPr>
        <w:t xml:space="preserve"> </w:t>
      </w:r>
      <w:r>
        <w:t>d’eau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éliminée</w:t>
      </w:r>
      <w:r>
        <w:rPr>
          <w:spacing w:val="-3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s’agit</w:t>
      </w:r>
      <w:r>
        <w:rPr>
          <w:spacing w:val="4"/>
        </w:rPr>
        <w:t xml:space="preserve"> </w:t>
      </w:r>
      <w:r>
        <w:t>donc</w:t>
      </w:r>
      <w:r>
        <w:rPr>
          <w:spacing w:val="-5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réaction de</w:t>
      </w:r>
      <w:r>
        <w:rPr>
          <w:spacing w:val="-5"/>
        </w:rPr>
        <w:t xml:space="preserve"> </w:t>
      </w:r>
      <w:r>
        <w:t>condensation</w:t>
      </w:r>
    </w:p>
    <w:p w:rsidR="003064C3" w:rsidRDefault="00000000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209438</wp:posOffset>
            </wp:positionV>
            <wp:extent cx="5910072" cy="1485900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072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000000">
      <w:pPr>
        <w:pStyle w:val="BodyText"/>
        <w:spacing w:before="199"/>
        <w:ind w:left="2082"/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Réaction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condensation et</w:t>
      </w:r>
      <w:r>
        <w:rPr>
          <w:spacing w:val="-1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lipide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spacing w:before="5"/>
        <w:rPr>
          <w:sz w:val="22"/>
        </w:rPr>
      </w:pPr>
    </w:p>
    <w:p w:rsidR="003064C3" w:rsidRDefault="00000000">
      <w:pPr>
        <w:pStyle w:val="BodyText"/>
        <w:spacing w:line="276" w:lineRule="auto"/>
        <w:ind w:left="476" w:right="1090"/>
        <w:jc w:val="both"/>
      </w:pPr>
      <w:r>
        <w:t>Les lipides sont une classe hétérogène de molécules qui ont en commun les caractéristiques</w:t>
      </w:r>
      <w:r>
        <w:rPr>
          <w:spacing w:val="1"/>
        </w:rPr>
        <w:t xml:space="preserve"> </w:t>
      </w:r>
      <w:r>
        <w:t>suivantes : ce sont des substances d'origine biologique</w:t>
      </w:r>
      <w:r>
        <w:rPr>
          <w:rFonts w:ascii="Symbol" w:hAnsi="Symbol"/>
        </w:rPr>
        <w:t></w:t>
      </w:r>
      <w:r>
        <w:t xml:space="preserve"> elles sont très peu solubles dans l'eau</w:t>
      </w:r>
      <w:r>
        <w:rPr>
          <w:spacing w:val="1"/>
        </w:rPr>
        <w:t xml:space="preserve"> </w:t>
      </w:r>
      <w:r>
        <w:t>mais solubles dans des solvants</w:t>
      </w:r>
      <w:r>
        <w:rPr>
          <w:rFonts w:ascii="Symbol" w:hAnsi="Symbol"/>
        </w:rPr>
        <w:t></w:t>
      </w:r>
      <w:r>
        <w:t xml:space="preserve"> organiques comme l'éther, le chloroforme, le méthanol,</w:t>
      </w:r>
      <w:r>
        <w:rPr>
          <w:spacing w:val="1"/>
        </w:rPr>
        <w:t xml:space="preserve"> </w:t>
      </w:r>
      <w:r>
        <w:t>l'hexane…</w:t>
      </w:r>
    </w:p>
    <w:p w:rsidR="003064C3" w:rsidRDefault="00000000">
      <w:pPr>
        <w:pStyle w:val="BodyText"/>
        <w:spacing w:before="2"/>
        <w:ind w:left="538"/>
        <w:jc w:val="both"/>
      </w:pPr>
      <w:r>
        <w:t>Les</w:t>
      </w:r>
      <w:r>
        <w:rPr>
          <w:spacing w:val="-2"/>
        </w:rPr>
        <w:t xml:space="preserve"> </w:t>
      </w:r>
      <w:r>
        <w:t>lipides</w:t>
      </w:r>
      <w:r>
        <w:rPr>
          <w:spacing w:val="-4"/>
        </w:rPr>
        <w:t xml:space="preserve"> </w:t>
      </w:r>
      <w:r>
        <w:t>ont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rôle</w:t>
      </w:r>
      <w:r>
        <w:rPr>
          <w:spacing w:val="-3"/>
        </w:rPr>
        <w:t xml:space="preserve"> </w:t>
      </w:r>
      <w:r>
        <w:t>essentiel</w:t>
      </w:r>
      <w:r>
        <w:rPr>
          <w:spacing w:val="-2"/>
        </w:rPr>
        <w:t xml:space="preserve"> </w:t>
      </w:r>
      <w:r>
        <w:t>comme</w:t>
      </w:r>
      <w:r>
        <w:rPr>
          <w:spacing w:val="-5"/>
        </w:rPr>
        <w:t xml:space="preserve"> </w:t>
      </w:r>
      <w:r>
        <w:t>constituant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membranes</w:t>
      </w:r>
      <w:r>
        <w:rPr>
          <w:spacing w:val="-4"/>
        </w:rPr>
        <w:t xml:space="preserve"> </w:t>
      </w:r>
      <w:r>
        <w:t>biologiques</w:t>
      </w:r>
    </w:p>
    <w:p w:rsidR="003064C3" w:rsidRDefault="00000000">
      <w:pPr>
        <w:pStyle w:val="BodyText"/>
        <w:spacing w:before="43" w:line="273" w:lineRule="auto"/>
        <w:ind w:left="476" w:right="1164" w:firstLine="707"/>
      </w:pPr>
      <w:r>
        <w:rPr>
          <w:rFonts w:ascii="Symbol" w:hAnsi="Symbol"/>
        </w:rPr>
        <w:t></w:t>
      </w:r>
      <w:r>
        <w:rPr>
          <w:spacing w:val="19"/>
        </w:rPr>
        <w:t xml:space="preserve"> </w:t>
      </w:r>
      <w:r>
        <w:t>(Cholestérol,</w:t>
      </w:r>
      <w:r>
        <w:rPr>
          <w:spacing w:val="21"/>
        </w:rPr>
        <w:t xml:space="preserve"> </w:t>
      </w:r>
      <w:r>
        <w:t>phospholipides,</w:t>
      </w:r>
      <w:r>
        <w:rPr>
          <w:spacing w:val="23"/>
        </w:rPr>
        <w:t xml:space="preserve"> </w:t>
      </w:r>
      <w:r>
        <w:t>glycophospholipides).</w:t>
      </w:r>
      <w:r>
        <w:rPr>
          <w:spacing w:val="51"/>
        </w:rPr>
        <w:t xml:space="preserve"> </w:t>
      </w:r>
      <w:r>
        <w:t>Ils</w:t>
      </w:r>
      <w:r>
        <w:rPr>
          <w:spacing w:val="26"/>
        </w:rPr>
        <w:t xml:space="preserve"> </w:t>
      </w:r>
      <w:r>
        <w:t>constituent</w:t>
      </w:r>
      <w:r>
        <w:rPr>
          <w:spacing w:val="24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structure</w:t>
      </w:r>
      <w:r>
        <w:rPr>
          <w:spacing w:val="19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certaines</w:t>
      </w:r>
      <w:r>
        <w:rPr>
          <w:spacing w:val="-2"/>
        </w:rPr>
        <w:t xml:space="preserve"> </w:t>
      </w:r>
      <w:r>
        <w:t>hormones</w:t>
      </w:r>
      <w:r>
        <w:rPr>
          <w:spacing w:val="2"/>
        </w:rPr>
        <w:t xml:space="preserve"> </w:t>
      </w:r>
      <w:r>
        <w:t>(hormones stéroïdes) et de</w:t>
      </w:r>
    </w:p>
    <w:p w:rsidR="003064C3" w:rsidRDefault="00000000">
      <w:pPr>
        <w:pStyle w:val="BodyText"/>
        <w:tabs>
          <w:tab w:val="left" w:pos="3796"/>
        </w:tabs>
        <w:spacing w:before="3" w:line="276" w:lineRule="auto"/>
        <w:ind w:left="476" w:right="1575" w:firstLine="707"/>
      </w:pPr>
      <w:r>
        <w:rPr>
          <w:rFonts w:ascii="Symbol" w:hAnsi="Symbol"/>
        </w:rPr>
        <w:t></w:t>
      </w:r>
      <w:r>
        <w:rPr>
          <w:spacing w:val="66"/>
        </w:rPr>
        <w:t xml:space="preserve"> </w:t>
      </w:r>
      <w:r>
        <w:t>Certaines</w:t>
      </w:r>
      <w:r>
        <w:rPr>
          <w:spacing w:val="70"/>
        </w:rPr>
        <w:t xml:space="preserve"> </w:t>
      </w:r>
      <w:r>
        <w:t>vitamines.</w:t>
      </w:r>
      <w:r>
        <w:tab/>
        <w:t>Ils</w:t>
      </w:r>
      <w:r>
        <w:rPr>
          <w:spacing w:val="12"/>
        </w:rPr>
        <w:t xml:space="preserve"> </w:t>
      </w:r>
      <w:r>
        <w:t>servent</w:t>
      </w:r>
      <w:r>
        <w:rPr>
          <w:spacing w:val="16"/>
        </w:rPr>
        <w:t xml:space="preserve"> </w:t>
      </w:r>
      <w:r>
        <w:t>aussi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réserve</w:t>
      </w:r>
      <w:r>
        <w:rPr>
          <w:spacing w:val="11"/>
        </w:rPr>
        <w:t xml:space="preserve"> </w:t>
      </w:r>
      <w:r>
        <w:t>énergétique</w:t>
      </w:r>
      <w:r>
        <w:rPr>
          <w:spacing w:val="11"/>
        </w:rPr>
        <w:t xml:space="preserve"> </w:t>
      </w:r>
      <w:r>
        <w:t>sous</w:t>
      </w:r>
      <w:r>
        <w:rPr>
          <w:spacing w:val="12"/>
        </w:rPr>
        <w:t xml:space="preserve"> </w:t>
      </w:r>
      <w:r>
        <w:t>forme</w:t>
      </w:r>
      <w:r>
        <w:rPr>
          <w:spacing w:val="1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triglycérides.</w:t>
      </w:r>
    </w:p>
    <w:p w:rsidR="003064C3" w:rsidRDefault="00000000">
      <w:pPr>
        <w:pStyle w:val="BodyText"/>
        <w:tabs>
          <w:tab w:val="left" w:pos="1609"/>
        </w:tabs>
        <w:spacing w:before="2" w:line="276" w:lineRule="auto"/>
        <w:ind w:left="476" w:right="1094" w:firstLine="707"/>
      </w:pPr>
      <w:r>
        <w:rPr>
          <w:rFonts w:ascii="Symbol" w:hAnsi="Symbol"/>
        </w:rPr>
        <w:t></w:t>
      </w:r>
      <w:r>
        <w:tab/>
        <w:t>Dans</w:t>
      </w:r>
      <w:r>
        <w:rPr>
          <w:spacing w:val="6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adipocytes</w:t>
      </w:r>
      <w:r>
        <w:rPr>
          <w:spacing w:val="4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lipides</w:t>
      </w:r>
      <w:r>
        <w:rPr>
          <w:spacing w:val="3"/>
        </w:rPr>
        <w:t xml:space="preserve"> </w:t>
      </w:r>
      <w:r>
        <w:t>permettent</w:t>
      </w:r>
      <w:r>
        <w:rPr>
          <w:spacing w:val="7"/>
        </w:rPr>
        <w:t xml:space="preserve"> </w:t>
      </w:r>
      <w:r>
        <w:t>aussi</w:t>
      </w:r>
      <w:r>
        <w:rPr>
          <w:spacing w:val="4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protection</w:t>
      </w:r>
      <w:r>
        <w:rPr>
          <w:spacing w:val="4"/>
        </w:rPr>
        <w:t xml:space="preserve"> </w:t>
      </w:r>
      <w:r>
        <w:t>thermique</w:t>
      </w:r>
      <w:r>
        <w:rPr>
          <w:spacing w:val="3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mécanique.</w:t>
      </w:r>
      <w:r>
        <w:rPr>
          <w:spacing w:val="44"/>
        </w:rPr>
        <w:t xml:space="preserve"> </w:t>
      </w:r>
      <w:r>
        <w:t>Parmi</w:t>
      </w:r>
      <w:r>
        <w:rPr>
          <w:spacing w:val="47"/>
        </w:rPr>
        <w:t xml:space="preserve"> </w:t>
      </w:r>
      <w:r>
        <w:t>les</w:t>
      </w:r>
      <w:r>
        <w:rPr>
          <w:spacing w:val="47"/>
        </w:rPr>
        <w:t xml:space="preserve"> </w:t>
      </w:r>
      <w:r>
        <w:t>lipides</w:t>
      </w:r>
      <w:r>
        <w:rPr>
          <w:spacing w:val="11"/>
        </w:rPr>
        <w:t xml:space="preserve"> </w:t>
      </w:r>
      <w:r>
        <w:t>on</w:t>
      </w:r>
      <w:r>
        <w:rPr>
          <w:spacing w:val="47"/>
        </w:rPr>
        <w:t xml:space="preserve"> </w:t>
      </w:r>
      <w:r>
        <w:t>trouve</w:t>
      </w:r>
      <w:r>
        <w:rPr>
          <w:spacing w:val="49"/>
        </w:rPr>
        <w:t xml:space="preserve"> </w:t>
      </w:r>
      <w:r>
        <w:t>principalement</w:t>
      </w:r>
      <w:r>
        <w:rPr>
          <w:spacing w:val="50"/>
        </w:rPr>
        <w:t xml:space="preserve"> </w:t>
      </w:r>
      <w:r>
        <w:t>:</w:t>
      </w:r>
      <w:r>
        <w:rPr>
          <w:spacing w:val="49"/>
        </w:rPr>
        <w:t xml:space="preserve"> </w:t>
      </w:r>
      <w:r>
        <w:t>les</w:t>
      </w:r>
      <w:r>
        <w:rPr>
          <w:spacing w:val="51"/>
        </w:rPr>
        <w:t xml:space="preserve"> </w:t>
      </w:r>
      <w:r>
        <w:t>glycérides</w:t>
      </w:r>
      <w:r>
        <w:rPr>
          <w:spacing w:val="11"/>
        </w:rPr>
        <w:t xml:space="preserve"> </w:t>
      </w:r>
      <w:r>
        <w:t>et</w:t>
      </w:r>
      <w:r>
        <w:rPr>
          <w:spacing w:val="49"/>
        </w:rPr>
        <w:t xml:space="preserve"> </w:t>
      </w:r>
      <w:r>
        <w:t>notamment</w:t>
      </w:r>
      <w:r>
        <w:rPr>
          <w:spacing w:val="49"/>
        </w:rPr>
        <w:t xml:space="preserve"> </w:t>
      </w:r>
      <w:r>
        <w:t>les</w:t>
      </w:r>
      <w:r>
        <w:rPr>
          <w:spacing w:val="-57"/>
        </w:rPr>
        <w:t xml:space="preserve"> </w:t>
      </w:r>
      <w:r>
        <w:t>triglycérides</w:t>
      </w:r>
      <w:r>
        <w:rPr>
          <w:spacing w:val="21"/>
        </w:rPr>
        <w:t xml:space="preserve"> </w:t>
      </w:r>
      <w:r>
        <w:t>qui</w:t>
      </w:r>
      <w:r>
        <w:rPr>
          <w:spacing w:val="23"/>
        </w:rPr>
        <w:t xml:space="preserve"> </w:t>
      </w:r>
      <w:r>
        <w:t>sont</w:t>
      </w:r>
      <w:r>
        <w:rPr>
          <w:spacing w:val="21"/>
        </w:rPr>
        <w:t xml:space="preserve"> </w:t>
      </w:r>
      <w:r>
        <w:t>des</w:t>
      </w:r>
      <w:r>
        <w:rPr>
          <w:spacing w:val="21"/>
        </w:rPr>
        <w:t xml:space="preserve"> </w:t>
      </w:r>
      <w:r>
        <w:t>molécules</w:t>
      </w:r>
      <w:r>
        <w:rPr>
          <w:spacing w:val="23"/>
        </w:rPr>
        <w:t xml:space="preserve"> </w:t>
      </w:r>
      <w:r>
        <w:t>formées</w:t>
      </w:r>
      <w:r>
        <w:rPr>
          <w:spacing w:val="23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partir</w:t>
      </w:r>
      <w:r>
        <w:rPr>
          <w:spacing w:val="20"/>
        </w:rPr>
        <w:t xml:space="preserve"> </w:t>
      </w:r>
      <w:r>
        <w:t>d'une</w:t>
      </w:r>
      <w:r>
        <w:rPr>
          <w:spacing w:val="22"/>
        </w:rPr>
        <w:t xml:space="preserve"> </w:t>
      </w:r>
      <w:r>
        <w:t>molécule</w:t>
      </w:r>
      <w:r>
        <w:rPr>
          <w:spacing w:val="2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glycérol</w:t>
      </w:r>
      <w:r>
        <w:rPr>
          <w:spacing w:val="20"/>
        </w:rPr>
        <w:t xml:space="preserve"> </w:t>
      </w:r>
      <w:r>
        <w:t>liée</w:t>
      </w:r>
      <w:r>
        <w:rPr>
          <w:spacing w:val="22"/>
        </w:rPr>
        <w:t xml:space="preserve"> </w:t>
      </w:r>
      <w:r>
        <w:t>à</w:t>
      </w:r>
      <w:r>
        <w:rPr>
          <w:spacing w:val="22"/>
        </w:rPr>
        <w:t xml:space="preserve"> </w:t>
      </w:r>
      <w:r>
        <w:t>trois</w:t>
      </w:r>
      <w:r>
        <w:rPr>
          <w:spacing w:val="-57"/>
        </w:rPr>
        <w:t xml:space="preserve"> </w:t>
      </w:r>
      <w:r>
        <w:t>molécules</w:t>
      </w:r>
      <w:r>
        <w:rPr>
          <w:spacing w:val="-1"/>
        </w:rPr>
        <w:t xml:space="preserve"> </w:t>
      </w:r>
      <w:r>
        <w:t>d'acides</w:t>
      </w:r>
      <w:r>
        <w:rPr>
          <w:spacing w:val="4"/>
        </w:rPr>
        <w:t xml:space="preserve"> </w:t>
      </w:r>
      <w:r>
        <w:t>gras par des liaisons</w:t>
      </w:r>
      <w:r>
        <w:rPr>
          <w:spacing w:val="1"/>
        </w:rPr>
        <w:t xml:space="preserve"> </w:t>
      </w:r>
      <w:r>
        <w:t>esters</w:t>
      </w:r>
    </w:p>
    <w:p w:rsidR="003064C3" w:rsidRDefault="003064C3">
      <w:pPr>
        <w:spacing w:line="276" w:lineRule="auto"/>
        <w:sectPr w:rsidR="003064C3">
          <w:type w:val="continuous"/>
          <w:pgSz w:w="11900" w:h="16850"/>
          <w:pgMar w:top="1200" w:right="320" w:bottom="720" w:left="940" w:header="720" w:footer="720" w:gutter="0"/>
          <w:cols w:space="720"/>
        </w:sectPr>
      </w:pPr>
    </w:p>
    <w:p w:rsidR="003064C3" w:rsidRDefault="003064C3">
      <w:pPr>
        <w:pStyle w:val="BodyText"/>
        <w:spacing w:before="8" w:after="1"/>
        <w:rPr>
          <w:sz w:val="15"/>
        </w:rPr>
      </w:pPr>
    </w:p>
    <w:p w:rsidR="003064C3" w:rsidRDefault="00000000">
      <w:pPr>
        <w:pStyle w:val="BodyText"/>
        <w:ind w:left="12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00673" cy="2076450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673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C3" w:rsidRDefault="003064C3">
      <w:pPr>
        <w:pStyle w:val="BodyText"/>
        <w:rPr>
          <w:sz w:val="15"/>
        </w:rPr>
      </w:pPr>
    </w:p>
    <w:p w:rsidR="003064C3" w:rsidRDefault="00000000">
      <w:pPr>
        <w:spacing w:before="90"/>
        <w:ind w:left="3237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Triglycéride</w:t>
      </w:r>
    </w:p>
    <w:p w:rsidR="003064C3" w:rsidRDefault="003064C3">
      <w:pPr>
        <w:pStyle w:val="BodyText"/>
        <w:spacing w:before="5"/>
        <w:rPr>
          <w:sz w:val="16"/>
        </w:rPr>
      </w:pPr>
    </w:p>
    <w:p w:rsidR="003064C3" w:rsidRDefault="00000000">
      <w:pPr>
        <w:pStyle w:val="Heading1"/>
        <w:spacing w:before="90"/>
        <w:jc w:val="both"/>
        <w:rPr>
          <w:b w:val="0"/>
        </w:rPr>
      </w:pPr>
      <w:r>
        <w:t>Les</w:t>
      </w:r>
      <w:r>
        <w:rPr>
          <w:spacing w:val="-2"/>
        </w:rPr>
        <w:t xml:space="preserve"> </w:t>
      </w:r>
      <w:r>
        <w:t>acides</w:t>
      </w:r>
      <w:r>
        <w:rPr>
          <w:spacing w:val="-2"/>
        </w:rPr>
        <w:t xml:space="preserve"> </w:t>
      </w:r>
      <w:r>
        <w:t>nucléiques</w:t>
      </w:r>
      <w:r>
        <w:rPr>
          <w:spacing w:val="-1"/>
        </w:rPr>
        <w:t xml:space="preserve"> </w:t>
      </w:r>
      <w:r>
        <w:rPr>
          <w:b w:val="0"/>
        </w:rPr>
        <w:t>:</w:t>
      </w:r>
    </w:p>
    <w:p w:rsidR="003064C3" w:rsidRDefault="003064C3">
      <w:pPr>
        <w:pStyle w:val="BodyText"/>
        <w:spacing w:before="1"/>
        <w:rPr>
          <w:sz w:val="31"/>
        </w:rPr>
      </w:pPr>
    </w:p>
    <w:p w:rsidR="003064C3" w:rsidRDefault="00000000">
      <w:pPr>
        <w:pStyle w:val="BodyText"/>
        <w:spacing w:line="276" w:lineRule="auto"/>
        <w:ind w:left="476" w:right="1090"/>
        <w:jc w:val="both"/>
      </w:pPr>
      <w:r>
        <w:t>Les acides nucléiques sont des macromolécules, relativement complexes. Ils entrent dans la</w:t>
      </w:r>
      <w:r>
        <w:rPr>
          <w:spacing w:val="1"/>
        </w:rPr>
        <w:t xml:space="preserve"> </w:t>
      </w:r>
      <w:r>
        <w:t>famille des biomolécules puisqu’ils sont d’une très grande importance dans le règne de la vie.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acides</w:t>
      </w:r>
      <w:r>
        <w:rPr>
          <w:spacing w:val="1"/>
        </w:rPr>
        <w:t xml:space="preserve"> </w:t>
      </w:r>
      <w:r>
        <w:t>nucléiques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polymères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l’unité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base,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monomère,</w:t>
      </w:r>
      <w:r>
        <w:rPr>
          <w:spacing w:val="1"/>
        </w:rPr>
        <w:t xml:space="preserve"> </w:t>
      </w:r>
      <w:r>
        <w:t>est</w:t>
      </w:r>
      <w:r>
        <w:rPr>
          <w:spacing w:val="60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nucléotide.</w:t>
      </w:r>
      <w:r>
        <w:rPr>
          <w:spacing w:val="-4"/>
        </w:rPr>
        <w:t xml:space="preserve"> </w:t>
      </w:r>
      <w:r>
        <w:t>Ces</w:t>
      </w:r>
      <w:r>
        <w:rPr>
          <w:spacing w:val="-2"/>
        </w:rPr>
        <w:t xml:space="preserve"> </w:t>
      </w:r>
      <w:r>
        <w:t>nucléotides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reliés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liaisons</w:t>
      </w:r>
      <w:r>
        <w:rPr>
          <w:spacing w:val="-2"/>
        </w:rPr>
        <w:t xml:space="preserve"> </w:t>
      </w:r>
      <w:r>
        <w:t>phosphodiester</w:t>
      </w:r>
    </w:p>
    <w:p w:rsidR="003064C3" w:rsidRDefault="0000000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1962911</wp:posOffset>
            </wp:positionH>
            <wp:positionV relativeFrom="paragraph">
              <wp:posOffset>190509</wp:posOffset>
            </wp:positionV>
            <wp:extent cx="1714998" cy="2623566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998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3742944</wp:posOffset>
            </wp:positionH>
            <wp:positionV relativeFrom="paragraph">
              <wp:posOffset>182889</wp:posOffset>
            </wp:positionV>
            <wp:extent cx="1867712" cy="2606992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712" cy="260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000000">
      <w:pPr>
        <w:spacing w:before="223"/>
        <w:ind w:left="2850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acide</w:t>
      </w:r>
      <w:r>
        <w:rPr>
          <w:spacing w:val="-4"/>
          <w:sz w:val="24"/>
        </w:rPr>
        <w:t xml:space="preserve"> </w:t>
      </w:r>
      <w:r>
        <w:rPr>
          <w:sz w:val="24"/>
        </w:rPr>
        <w:t>désoxyribonucléique</w:t>
      </w:r>
      <w:r>
        <w:rPr>
          <w:spacing w:val="-5"/>
          <w:sz w:val="24"/>
        </w:rPr>
        <w:t xml:space="preserve"> </w:t>
      </w:r>
      <w:r>
        <w:rPr>
          <w:sz w:val="24"/>
        </w:rPr>
        <w:t>(ADN)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rPr>
          <w:sz w:val="26"/>
        </w:rPr>
      </w:pPr>
    </w:p>
    <w:p w:rsidR="003064C3" w:rsidRDefault="00000000">
      <w:pPr>
        <w:pStyle w:val="Heading1"/>
        <w:spacing w:before="232"/>
        <w:jc w:val="both"/>
        <w:rPr>
          <w:b w:val="0"/>
        </w:rPr>
      </w:pPr>
      <w:r>
        <w:t>Types</w:t>
      </w:r>
      <w:r>
        <w:rPr>
          <w:spacing w:val="-2"/>
        </w:rPr>
        <w:t xml:space="preserve"> </w:t>
      </w:r>
      <w:r>
        <w:t>d'acide</w:t>
      </w:r>
      <w:r>
        <w:rPr>
          <w:spacing w:val="-3"/>
        </w:rPr>
        <w:t xml:space="preserve"> </w:t>
      </w:r>
      <w:r>
        <w:t>nucléique</w:t>
      </w:r>
      <w:r>
        <w:rPr>
          <w:spacing w:val="-6"/>
        </w:rPr>
        <w:t xml:space="preserve"> </w:t>
      </w:r>
      <w:r>
        <w:rPr>
          <w:b w:val="0"/>
        </w:rPr>
        <w:t>:</w:t>
      </w:r>
    </w:p>
    <w:p w:rsidR="003064C3" w:rsidRDefault="00000000">
      <w:pPr>
        <w:pStyle w:val="BodyText"/>
        <w:spacing w:before="41" w:line="276" w:lineRule="auto"/>
        <w:ind w:left="476" w:right="1107"/>
        <w:jc w:val="both"/>
      </w:pPr>
      <w:r>
        <w:t>Il</w:t>
      </w:r>
      <w:r>
        <w:rPr>
          <w:spacing w:val="1"/>
        </w:rPr>
        <w:t xml:space="preserve"> </w:t>
      </w:r>
      <w:r>
        <w:t>existe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d’acides</w:t>
      </w:r>
      <w:r>
        <w:rPr>
          <w:spacing w:val="1"/>
        </w:rPr>
        <w:t xml:space="preserve"> </w:t>
      </w:r>
      <w:r>
        <w:t>nucléiques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l'acide</w:t>
      </w:r>
      <w:r>
        <w:rPr>
          <w:spacing w:val="1"/>
        </w:rPr>
        <w:t xml:space="preserve"> </w:t>
      </w:r>
      <w:r>
        <w:t>désoxyribonucléique</w:t>
      </w:r>
      <w:r>
        <w:rPr>
          <w:spacing w:val="1"/>
        </w:rPr>
        <w:t xml:space="preserve"> </w:t>
      </w:r>
      <w:r>
        <w:t>(ADN) et</w:t>
      </w:r>
      <w:r>
        <w:rPr>
          <w:spacing w:val="1"/>
        </w:rPr>
        <w:t xml:space="preserve"> </w:t>
      </w:r>
      <w:r>
        <w:t>l'acide</w:t>
      </w:r>
      <w:r>
        <w:rPr>
          <w:spacing w:val="1"/>
        </w:rPr>
        <w:t xml:space="preserve"> </w:t>
      </w:r>
      <w:r>
        <w:t>ribonucléique (ARN). L’ADN contient l’information génétique. L’ARN est la copie de l'ADN</w:t>
      </w:r>
      <w:r>
        <w:rPr>
          <w:spacing w:val="-57"/>
        </w:rPr>
        <w:t xml:space="preserve"> </w:t>
      </w:r>
      <w:r>
        <w:t>(souvent en un seul brin alors que l'ADN est une double hélice = deux brins) L’ADN est le</w:t>
      </w:r>
      <w:r>
        <w:rPr>
          <w:spacing w:val="1"/>
        </w:rPr>
        <w:t xml:space="preserve"> </w:t>
      </w:r>
      <w:r>
        <w:t>support de l'information génétique, il contient le génome, tout ce qui est nécessaire à la</w:t>
      </w:r>
      <w:r>
        <w:rPr>
          <w:spacing w:val="1"/>
        </w:rPr>
        <w:t xml:space="preserve"> </w:t>
      </w:r>
      <w:r>
        <w:t>formation des protéines, mais ne peut sortir du noyau. L'ARN joue plusieurs rôles: il peut être</w:t>
      </w:r>
      <w:r>
        <w:rPr>
          <w:spacing w:val="-57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messager</w:t>
      </w:r>
      <w:r>
        <w:rPr>
          <w:spacing w:val="-5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copie</w:t>
      </w:r>
      <w:r>
        <w:rPr>
          <w:spacing w:val="-4"/>
        </w:rPr>
        <w:t xml:space="preserve"> </w:t>
      </w:r>
      <w:r>
        <w:t>l'information</w:t>
      </w:r>
      <w:r>
        <w:rPr>
          <w:spacing w:val="-1"/>
        </w:rPr>
        <w:t xml:space="preserve"> </w:t>
      </w:r>
      <w:r>
        <w:t>génétique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l'ADN,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aussi</w:t>
      </w:r>
      <w:r>
        <w:rPr>
          <w:spacing w:val="-3"/>
        </w:rPr>
        <w:t xml:space="preserve"> </w:t>
      </w:r>
      <w:r>
        <w:t>jouer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rôle</w:t>
      </w:r>
      <w:r>
        <w:rPr>
          <w:spacing w:val="-5"/>
        </w:rPr>
        <w:t xml:space="preserve"> </w:t>
      </w:r>
      <w:r>
        <w:t>catalytique,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085"/>
        <w:jc w:val="both"/>
      </w:pPr>
      <w:r>
        <w:lastRenderedPageBreak/>
        <w:t>ce qui est lié à sa capacité à former de structures complexes. Il est exporté du noyau par les</w:t>
      </w:r>
      <w:r>
        <w:rPr>
          <w:spacing w:val="1"/>
        </w:rPr>
        <w:t xml:space="preserve"> </w:t>
      </w:r>
      <w:r>
        <w:t>pores nucléaires pour fournir l'information et permettre la synthèse des protéines par les</w:t>
      </w:r>
      <w:r>
        <w:rPr>
          <w:spacing w:val="1"/>
        </w:rPr>
        <w:t xml:space="preserve"> </w:t>
      </w:r>
      <w:r>
        <w:t>ribosomes. On trouve des acides nucléiques (ADN et ARN) dans les cellules de chaque</w:t>
      </w:r>
      <w:r>
        <w:rPr>
          <w:spacing w:val="1"/>
        </w:rPr>
        <w:t xml:space="preserve"> </w:t>
      </w:r>
      <w:r>
        <w:t>organisme.</w:t>
      </w:r>
      <w:r>
        <w:rPr>
          <w:spacing w:val="1"/>
        </w:rPr>
        <w:t xml:space="preserve"> </w:t>
      </w:r>
      <w:r>
        <w:t>Toute</w:t>
      </w:r>
      <w:r>
        <w:rPr>
          <w:spacing w:val="1"/>
        </w:rPr>
        <w:t xml:space="preserve"> </w:t>
      </w:r>
      <w:r>
        <w:t>cellule eucaryote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procaryote, soit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cellules</w:t>
      </w:r>
      <w:r>
        <w:rPr>
          <w:spacing w:val="1"/>
        </w:rPr>
        <w:t xml:space="preserve"> </w:t>
      </w:r>
      <w:r>
        <w:t>animales,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cellules</w:t>
      </w:r>
      <w:r>
        <w:rPr>
          <w:spacing w:val="1"/>
        </w:rPr>
        <w:t xml:space="preserve"> </w:t>
      </w:r>
      <w:r>
        <w:t>végétales, les bactéries, les mycètes (ou champignons) et même les mitochondries et les</w:t>
      </w:r>
      <w:r>
        <w:rPr>
          <w:spacing w:val="1"/>
        </w:rPr>
        <w:t xml:space="preserve"> </w:t>
      </w:r>
      <w:r>
        <w:t>chloroplastes</w:t>
      </w:r>
      <w:r>
        <w:rPr>
          <w:spacing w:val="1"/>
        </w:rPr>
        <w:t xml:space="preserve"> </w:t>
      </w:r>
      <w:r>
        <w:t>contiennent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deux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d’acide</w:t>
      </w:r>
      <w:r>
        <w:rPr>
          <w:spacing w:val="1"/>
        </w:rPr>
        <w:t xml:space="preserve"> </w:t>
      </w:r>
      <w:r>
        <w:t>nucléique.</w:t>
      </w:r>
      <w:r>
        <w:rPr>
          <w:spacing w:val="1"/>
        </w:rPr>
        <w:t xml:space="preserve"> </w:t>
      </w:r>
      <w:r>
        <w:t>Toutefois,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virus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contenir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l’ADN</w:t>
      </w:r>
      <w:r>
        <w:rPr>
          <w:spacing w:val="-3"/>
        </w:rPr>
        <w:t xml:space="preserve"> </w:t>
      </w:r>
      <w:r>
        <w:t>ou de</w:t>
      </w:r>
      <w:r>
        <w:rPr>
          <w:spacing w:val="3"/>
        </w:rPr>
        <w:t xml:space="preserve"> </w:t>
      </w:r>
      <w:r>
        <w:t>l’ARN,</w:t>
      </w:r>
      <w:r>
        <w:rPr>
          <w:spacing w:val="-1"/>
        </w:rPr>
        <w:t xml:space="preserve"> </w:t>
      </w:r>
      <w:r>
        <w:t>mais jamais les</w:t>
      </w:r>
      <w:r>
        <w:rPr>
          <w:spacing w:val="1"/>
        </w:rPr>
        <w:t xml:space="preserve"> </w:t>
      </w:r>
      <w:r>
        <w:t>deux</w:t>
      </w:r>
      <w:r>
        <w:rPr>
          <w:spacing w:val="3"/>
        </w:rPr>
        <w:t xml:space="preserve"> </w:t>
      </w:r>
      <w:r>
        <w:t>en même</w:t>
      </w:r>
      <w:r>
        <w:rPr>
          <w:spacing w:val="-4"/>
        </w:rPr>
        <w:t xml:space="preserve"> </w:t>
      </w:r>
      <w:r>
        <w:t>temps..</w:t>
      </w:r>
    </w:p>
    <w:p w:rsidR="003064C3" w:rsidRDefault="003064C3">
      <w:pPr>
        <w:pStyle w:val="BodyText"/>
        <w:spacing w:before="4"/>
        <w:rPr>
          <w:sz w:val="27"/>
        </w:rPr>
      </w:pPr>
    </w:p>
    <w:p w:rsidR="003064C3" w:rsidRDefault="00000000">
      <w:pPr>
        <w:pStyle w:val="Heading1"/>
        <w:jc w:val="both"/>
        <w:rPr>
          <w:b w:val="0"/>
        </w:rPr>
      </w:pPr>
      <w:r>
        <w:t>Les</w:t>
      </w:r>
      <w:r>
        <w:rPr>
          <w:spacing w:val="-4"/>
        </w:rPr>
        <w:t xml:space="preserve"> </w:t>
      </w:r>
      <w:r>
        <w:t>protéines</w:t>
      </w:r>
      <w:r>
        <w:rPr>
          <w:spacing w:val="-1"/>
        </w:rPr>
        <w:t xml:space="preserve"> </w:t>
      </w:r>
      <w:r>
        <w:rPr>
          <w:b w:val="0"/>
        </w:rPr>
        <w:t>:</w:t>
      </w:r>
    </w:p>
    <w:p w:rsidR="003064C3" w:rsidRDefault="003064C3">
      <w:pPr>
        <w:pStyle w:val="BodyText"/>
        <w:spacing w:before="7"/>
        <w:rPr>
          <w:sz w:val="31"/>
        </w:rPr>
      </w:pPr>
    </w:p>
    <w:p w:rsidR="003064C3" w:rsidRDefault="00000000">
      <w:pPr>
        <w:pStyle w:val="BodyText"/>
        <w:spacing w:line="276" w:lineRule="auto"/>
        <w:ind w:left="476" w:right="1083"/>
        <w:jc w:val="both"/>
      </w:pPr>
      <w:r>
        <w:t>Les protéines furent découvertes par le chimiste néerlandais Gerhard Mulder (1802-1880). Le</w:t>
      </w:r>
      <w:r>
        <w:rPr>
          <w:spacing w:val="1"/>
        </w:rPr>
        <w:t xml:space="preserve"> </w:t>
      </w:r>
      <w:r>
        <w:t>terme</w:t>
      </w:r>
      <w:r>
        <w:rPr>
          <w:spacing w:val="1"/>
        </w:rPr>
        <w:t xml:space="preserve"> </w:t>
      </w:r>
      <w:r>
        <w:t>protéine</w:t>
      </w:r>
      <w:r>
        <w:rPr>
          <w:spacing w:val="1"/>
        </w:rPr>
        <w:t xml:space="preserve"> </w:t>
      </w:r>
      <w:r>
        <w:t>vient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grec</w:t>
      </w:r>
      <w:r>
        <w:rPr>
          <w:spacing w:val="1"/>
        </w:rPr>
        <w:t xml:space="preserve"> </w:t>
      </w:r>
      <w:r>
        <w:t>ancien</w:t>
      </w:r>
      <w:r>
        <w:rPr>
          <w:spacing w:val="1"/>
        </w:rPr>
        <w:t xml:space="preserve"> </w:t>
      </w:r>
      <w:r>
        <w:t>prôtos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signifie</w:t>
      </w:r>
      <w:r>
        <w:rPr>
          <w:spacing w:val="1"/>
        </w:rPr>
        <w:t xml:space="preserve"> </w:t>
      </w:r>
      <w:r>
        <w:t>premier,</w:t>
      </w:r>
      <w:r>
        <w:rPr>
          <w:spacing w:val="1"/>
        </w:rPr>
        <w:t xml:space="preserve"> </w:t>
      </w:r>
      <w:r>
        <w:t>essentiel.</w:t>
      </w:r>
      <w:r>
        <w:rPr>
          <w:spacing w:val="1"/>
        </w:rPr>
        <w:t xml:space="preserve"> </w:t>
      </w:r>
      <w:r>
        <w:t>Ceci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probablement</w:t>
      </w:r>
      <w:r>
        <w:rPr>
          <w:spacing w:val="1"/>
        </w:rPr>
        <w:t xml:space="preserve"> </w:t>
      </w:r>
      <w:r>
        <w:t>référence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fait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protéines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indispensables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qu'elles</w:t>
      </w:r>
      <w:r>
        <w:rPr>
          <w:spacing w:val="-58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majoritaire</w:t>
      </w:r>
      <w:r>
        <w:rPr>
          <w:spacing w:val="1"/>
        </w:rPr>
        <w:t xml:space="preserve"> </w:t>
      </w:r>
      <w:r>
        <w:t>(≈60%)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poids</w:t>
      </w:r>
      <w:r>
        <w:rPr>
          <w:spacing w:val="1"/>
        </w:rPr>
        <w:t xml:space="preserve"> </w:t>
      </w:r>
      <w:r>
        <w:t>sec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cellules.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protéines</w:t>
      </w:r>
      <w:r>
        <w:rPr>
          <w:spacing w:val="1"/>
        </w:rPr>
        <w:t xml:space="preserve"> </w:t>
      </w:r>
      <w:r>
        <w:t>adoptent en effet de multiples formes et assurent de multiples fonctions. Mais ceci ne fut</w:t>
      </w:r>
      <w:r>
        <w:rPr>
          <w:spacing w:val="1"/>
        </w:rPr>
        <w:t xml:space="preserve"> </w:t>
      </w:r>
      <w:r>
        <w:t>découvert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plus tard, au cours du XXe</w:t>
      </w:r>
      <w:r>
        <w:rPr>
          <w:spacing w:val="-2"/>
        </w:rPr>
        <w:t xml:space="preserve"> </w:t>
      </w:r>
      <w:r>
        <w:t>siècle</w:t>
      </w:r>
    </w:p>
    <w:p w:rsidR="003064C3" w:rsidRDefault="00000000">
      <w:pPr>
        <w:pStyle w:val="BodyText"/>
        <w:spacing w:before="1" w:line="276" w:lineRule="auto"/>
        <w:ind w:left="476" w:right="1081"/>
        <w:jc w:val="both"/>
      </w:pPr>
      <w:r>
        <w:t>Une protéine est une macromolécule biologique composée d’une ou plusieurs chaînes d'acides</w:t>
      </w:r>
      <w:r>
        <w:rPr>
          <w:spacing w:val="-57"/>
        </w:rPr>
        <w:t xml:space="preserve"> </w:t>
      </w:r>
      <w:r>
        <w:t>aminés liées entre elles par des liaisons peptidiques (chaine polypeptidique). En général, on</w:t>
      </w:r>
      <w:r>
        <w:rPr>
          <w:spacing w:val="1"/>
        </w:rPr>
        <w:t xml:space="preserve"> </w:t>
      </w:r>
      <w:r>
        <w:t>parle de protéine lorsque la chaîne contient un grand nombre d’acides aminés, et de peptide</w:t>
      </w:r>
      <w:r>
        <w:rPr>
          <w:spacing w:val="1"/>
        </w:rPr>
        <w:t xml:space="preserve"> </w:t>
      </w:r>
      <w:r>
        <w:t>pour des assemblages de petite taille. L'ordre dans lequel les acides aminés s'enchaînent est</w:t>
      </w:r>
      <w:r>
        <w:rPr>
          <w:spacing w:val="1"/>
        </w:rPr>
        <w:t xml:space="preserve"> </w:t>
      </w:r>
      <w:r>
        <w:t>codé par le génome et constitue la structure primaire de la protéine. La protéine se replie sur</w:t>
      </w:r>
      <w:r>
        <w:rPr>
          <w:spacing w:val="1"/>
        </w:rPr>
        <w:t xml:space="preserve"> </w:t>
      </w:r>
      <w:r>
        <w:t>elle-même pour former</w:t>
      </w:r>
      <w:r>
        <w:rPr>
          <w:spacing w:val="60"/>
        </w:rPr>
        <w:t xml:space="preserve"> </w:t>
      </w:r>
      <w:r>
        <w:t>des structures secondaires, dont les plus importantes sont l'hélice</w:t>
      </w:r>
      <w:r>
        <w:rPr>
          <w:spacing w:val="1"/>
        </w:rPr>
        <w:t xml:space="preserve"> </w:t>
      </w:r>
      <w:r>
        <w:t>alpha</w:t>
      </w:r>
      <w:r>
        <w:rPr>
          <w:spacing w:val="-4"/>
        </w:rPr>
        <w:t xml:space="preserve"> </w:t>
      </w:r>
      <w:r>
        <w:t>et le</w:t>
      </w:r>
      <w:r>
        <w:rPr>
          <w:spacing w:val="-1"/>
        </w:rPr>
        <w:t xml:space="preserve"> </w:t>
      </w:r>
      <w:r>
        <w:t>feuillet bêta.</w:t>
      </w:r>
    </w:p>
    <w:p w:rsidR="003064C3" w:rsidRDefault="00000000">
      <w:pPr>
        <w:pStyle w:val="BodyText"/>
        <w:spacing w:line="272" w:lineRule="exact"/>
        <w:ind w:left="476"/>
        <w:jc w:val="both"/>
      </w:pPr>
      <w:r>
        <w:t>Les</w:t>
      </w:r>
      <w:r>
        <w:rPr>
          <w:spacing w:val="-2"/>
        </w:rPr>
        <w:t xml:space="preserve"> </w:t>
      </w:r>
      <w:r>
        <w:t>protéines</w:t>
      </w:r>
      <w:r>
        <w:rPr>
          <w:spacing w:val="-2"/>
        </w:rPr>
        <w:t xml:space="preserve"> </w:t>
      </w:r>
      <w:r>
        <w:t>remplissent des</w:t>
      </w:r>
      <w:r>
        <w:rPr>
          <w:spacing w:val="-5"/>
        </w:rPr>
        <w:t xml:space="preserve"> </w:t>
      </w:r>
      <w:r>
        <w:t>fonctions</w:t>
      </w:r>
      <w:r>
        <w:rPr>
          <w:spacing w:val="-1"/>
        </w:rPr>
        <w:t xml:space="preserve"> </w:t>
      </w:r>
      <w:r>
        <w:t>très</w:t>
      </w:r>
      <w:r>
        <w:rPr>
          <w:spacing w:val="-4"/>
        </w:rPr>
        <w:t xml:space="preserve"> </w:t>
      </w:r>
      <w:r>
        <w:t>diverses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sein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cellule</w:t>
      </w:r>
      <w:r>
        <w:rPr>
          <w:spacing w:val="-3"/>
        </w:rPr>
        <w:t xml:space="preserve"> </w:t>
      </w:r>
      <w:r>
        <w:t>et de</w:t>
      </w:r>
      <w:r>
        <w:rPr>
          <w:spacing w:val="-5"/>
        </w:rPr>
        <w:t xml:space="preserve"> </w:t>
      </w:r>
      <w:r>
        <w:t>l'organisme</w:t>
      </w:r>
      <w:r>
        <w:rPr>
          <w:spacing w:val="-4"/>
        </w:rPr>
        <w:t xml:space="preserve"> </w:t>
      </w:r>
      <w:r>
        <w:t>:</w:t>
      </w:r>
    </w:p>
    <w:p w:rsidR="003064C3" w:rsidRDefault="00000000">
      <w:pPr>
        <w:pStyle w:val="ListParagraph"/>
        <w:numPr>
          <w:ilvl w:val="0"/>
          <w:numId w:val="10"/>
        </w:numPr>
        <w:tabs>
          <w:tab w:val="left" w:pos="1196"/>
          <w:tab w:val="left" w:pos="1197"/>
        </w:tabs>
        <w:spacing w:before="41" w:line="271" w:lineRule="auto"/>
        <w:ind w:right="1112"/>
        <w:rPr>
          <w:sz w:val="24"/>
        </w:rPr>
      </w:pPr>
      <w:r>
        <w:rPr>
          <w:sz w:val="24"/>
        </w:rPr>
        <w:t>Les</w:t>
      </w:r>
      <w:r>
        <w:rPr>
          <w:spacing w:val="11"/>
          <w:sz w:val="24"/>
        </w:rPr>
        <w:t xml:space="preserve"> </w:t>
      </w:r>
      <w:r>
        <w:rPr>
          <w:sz w:val="24"/>
        </w:rPr>
        <w:t>protéines</w:t>
      </w:r>
      <w:r>
        <w:rPr>
          <w:spacing w:val="12"/>
          <w:sz w:val="24"/>
        </w:rPr>
        <w:t xml:space="preserve"> </w:t>
      </w:r>
      <w:r>
        <w:rPr>
          <w:sz w:val="24"/>
        </w:rPr>
        <w:t>des</w:t>
      </w:r>
      <w:r>
        <w:rPr>
          <w:spacing w:val="11"/>
          <w:sz w:val="24"/>
        </w:rPr>
        <w:t xml:space="preserve"> </w:t>
      </w:r>
      <w:r>
        <w:rPr>
          <w:sz w:val="24"/>
        </w:rPr>
        <w:t>structures,</w:t>
      </w:r>
      <w:r>
        <w:rPr>
          <w:spacing w:val="11"/>
          <w:sz w:val="24"/>
        </w:rPr>
        <w:t xml:space="preserve"> </w:t>
      </w:r>
      <w:r>
        <w:rPr>
          <w:sz w:val="24"/>
        </w:rPr>
        <w:t>qui</w:t>
      </w:r>
      <w:r>
        <w:rPr>
          <w:spacing w:val="12"/>
          <w:sz w:val="24"/>
        </w:rPr>
        <w:t xml:space="preserve"> </w:t>
      </w:r>
      <w:r>
        <w:rPr>
          <w:sz w:val="24"/>
        </w:rPr>
        <w:t>permettent</w:t>
      </w:r>
      <w:r>
        <w:rPr>
          <w:spacing w:val="17"/>
          <w:sz w:val="24"/>
        </w:rPr>
        <w:t xml:space="preserve"> </w:t>
      </w:r>
      <w:r>
        <w:rPr>
          <w:sz w:val="24"/>
        </w:rPr>
        <w:t>à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cellule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maintenir</w:t>
      </w:r>
      <w:r>
        <w:rPr>
          <w:spacing w:val="11"/>
          <w:sz w:val="24"/>
        </w:rPr>
        <w:t xml:space="preserve"> </w:t>
      </w:r>
      <w:r>
        <w:rPr>
          <w:sz w:val="24"/>
        </w:rPr>
        <w:t>son</w:t>
      </w:r>
      <w:r>
        <w:rPr>
          <w:spacing w:val="11"/>
          <w:sz w:val="24"/>
        </w:rPr>
        <w:t xml:space="preserve"> </w:t>
      </w:r>
      <w:r>
        <w:rPr>
          <w:sz w:val="24"/>
        </w:rPr>
        <w:t>organisation</w:t>
      </w:r>
      <w:r>
        <w:rPr>
          <w:spacing w:val="-57"/>
          <w:sz w:val="24"/>
        </w:rPr>
        <w:t xml:space="preserve"> </w:t>
      </w:r>
      <w:r>
        <w:rPr>
          <w:sz w:val="24"/>
        </w:rPr>
        <w:t>dans</w:t>
      </w:r>
      <w:r>
        <w:rPr>
          <w:spacing w:val="-1"/>
          <w:sz w:val="24"/>
        </w:rPr>
        <w:t xml:space="preserve"> </w:t>
      </w:r>
      <w:r>
        <w:rPr>
          <w:sz w:val="24"/>
        </w:rPr>
        <w:t>l'espace.</w:t>
      </w:r>
    </w:p>
    <w:p w:rsidR="003064C3" w:rsidRDefault="00000000">
      <w:pPr>
        <w:pStyle w:val="ListParagraph"/>
        <w:numPr>
          <w:ilvl w:val="0"/>
          <w:numId w:val="10"/>
        </w:numPr>
        <w:tabs>
          <w:tab w:val="left" w:pos="1196"/>
          <w:tab w:val="left" w:pos="1197"/>
        </w:tabs>
        <w:spacing w:before="6" w:line="268" w:lineRule="auto"/>
        <w:ind w:right="1117"/>
        <w:rPr>
          <w:sz w:val="24"/>
        </w:rPr>
      </w:pP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protéines</w:t>
      </w:r>
      <w:r>
        <w:rPr>
          <w:spacing w:val="1"/>
          <w:sz w:val="24"/>
        </w:rPr>
        <w:t xml:space="preserve"> </w:t>
      </w:r>
      <w:r>
        <w:rPr>
          <w:sz w:val="24"/>
        </w:rPr>
        <w:t>de transport, qui assurent</w:t>
      </w:r>
      <w:r>
        <w:rPr>
          <w:spacing w:val="1"/>
          <w:sz w:val="24"/>
        </w:rPr>
        <w:t xml:space="preserve"> </w:t>
      </w:r>
      <w:r>
        <w:rPr>
          <w:sz w:val="24"/>
        </w:rPr>
        <w:t>le transfert des différentes</w:t>
      </w:r>
      <w:r>
        <w:rPr>
          <w:spacing w:val="60"/>
          <w:sz w:val="24"/>
        </w:rPr>
        <w:t xml:space="preserve"> </w:t>
      </w:r>
      <w:r>
        <w:rPr>
          <w:sz w:val="24"/>
        </w:rPr>
        <w:t>molécules dans et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dehors des</w:t>
      </w:r>
      <w:r>
        <w:rPr>
          <w:spacing w:val="3"/>
          <w:sz w:val="24"/>
        </w:rPr>
        <w:t xml:space="preserve"> </w:t>
      </w:r>
      <w:r>
        <w:rPr>
          <w:sz w:val="24"/>
        </w:rPr>
        <w:t>cellules.</w:t>
      </w:r>
    </w:p>
    <w:p w:rsidR="003064C3" w:rsidRDefault="00000000">
      <w:pPr>
        <w:pStyle w:val="ListParagraph"/>
        <w:numPr>
          <w:ilvl w:val="0"/>
          <w:numId w:val="10"/>
        </w:numPr>
        <w:tabs>
          <w:tab w:val="left" w:pos="1196"/>
          <w:tab w:val="left" w:pos="1197"/>
        </w:tabs>
        <w:spacing w:before="7"/>
        <w:ind w:hanging="361"/>
        <w:rPr>
          <w:sz w:val="24"/>
        </w:rPr>
      </w:pPr>
      <w:r>
        <w:rPr>
          <w:sz w:val="24"/>
        </w:rPr>
        <w:t>Les</w:t>
      </w:r>
      <w:r>
        <w:rPr>
          <w:spacing w:val="-5"/>
          <w:sz w:val="24"/>
        </w:rPr>
        <w:t xml:space="preserve"> </w:t>
      </w:r>
      <w:r>
        <w:rPr>
          <w:sz w:val="24"/>
        </w:rPr>
        <w:t>protéines</w:t>
      </w:r>
      <w:r>
        <w:rPr>
          <w:spacing w:val="-5"/>
          <w:sz w:val="24"/>
        </w:rPr>
        <w:t xml:space="preserve"> </w:t>
      </w:r>
      <w:r>
        <w:rPr>
          <w:sz w:val="24"/>
        </w:rPr>
        <w:t>régulatrices,</w:t>
      </w:r>
      <w:r>
        <w:rPr>
          <w:spacing w:val="-3"/>
          <w:sz w:val="24"/>
        </w:rPr>
        <w:t xml:space="preserve"> </w:t>
      </w:r>
      <w:r>
        <w:rPr>
          <w:sz w:val="24"/>
        </w:rPr>
        <w:t>qui</w:t>
      </w:r>
      <w:r>
        <w:rPr>
          <w:spacing w:val="-4"/>
          <w:sz w:val="24"/>
        </w:rPr>
        <w:t xml:space="preserve"> </w:t>
      </w:r>
      <w:r>
        <w:rPr>
          <w:sz w:val="24"/>
        </w:rPr>
        <w:t>modulent</w:t>
      </w:r>
      <w:r>
        <w:rPr>
          <w:spacing w:val="-4"/>
          <w:sz w:val="24"/>
        </w:rPr>
        <w:t xml:space="preserve"> </w:t>
      </w:r>
      <w:r>
        <w:rPr>
          <w:sz w:val="24"/>
        </w:rPr>
        <w:t>l'activité</w:t>
      </w:r>
      <w:r>
        <w:rPr>
          <w:spacing w:val="-5"/>
          <w:sz w:val="24"/>
        </w:rPr>
        <w:t xml:space="preserve"> </w:t>
      </w:r>
      <w:r>
        <w:rPr>
          <w:sz w:val="24"/>
        </w:rPr>
        <w:t>d'autres</w:t>
      </w:r>
      <w:r>
        <w:rPr>
          <w:spacing w:val="-4"/>
          <w:sz w:val="24"/>
        </w:rPr>
        <w:t xml:space="preserve"> </w:t>
      </w:r>
      <w:r>
        <w:rPr>
          <w:sz w:val="24"/>
        </w:rPr>
        <w:t>protéines.</w:t>
      </w:r>
    </w:p>
    <w:p w:rsidR="003064C3" w:rsidRDefault="00000000">
      <w:pPr>
        <w:pStyle w:val="ListParagraph"/>
        <w:numPr>
          <w:ilvl w:val="0"/>
          <w:numId w:val="10"/>
        </w:numPr>
        <w:tabs>
          <w:tab w:val="left" w:pos="1196"/>
          <w:tab w:val="left" w:pos="1197"/>
        </w:tabs>
        <w:spacing w:before="40" w:line="271" w:lineRule="auto"/>
        <w:ind w:right="1111"/>
        <w:rPr>
          <w:sz w:val="24"/>
        </w:rPr>
      </w:pPr>
      <w:r>
        <w:rPr>
          <w:sz w:val="24"/>
        </w:rPr>
        <w:t>Les</w:t>
      </w:r>
      <w:r>
        <w:rPr>
          <w:spacing w:val="53"/>
          <w:sz w:val="24"/>
        </w:rPr>
        <w:t xml:space="preserve"> </w:t>
      </w:r>
      <w:r>
        <w:rPr>
          <w:sz w:val="24"/>
        </w:rPr>
        <w:t>protéines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signalisation,</w:t>
      </w:r>
      <w:r>
        <w:rPr>
          <w:spacing w:val="51"/>
          <w:sz w:val="24"/>
        </w:rPr>
        <w:t xml:space="preserve"> </w:t>
      </w:r>
      <w:r>
        <w:rPr>
          <w:sz w:val="24"/>
        </w:rPr>
        <w:t>qui</w:t>
      </w:r>
      <w:r>
        <w:rPr>
          <w:spacing w:val="52"/>
          <w:sz w:val="24"/>
        </w:rPr>
        <w:t xml:space="preserve"> </w:t>
      </w:r>
      <w:r>
        <w:rPr>
          <w:sz w:val="24"/>
        </w:rPr>
        <w:t>captent</w:t>
      </w:r>
      <w:r>
        <w:rPr>
          <w:spacing w:val="51"/>
          <w:sz w:val="24"/>
        </w:rPr>
        <w:t xml:space="preserve"> </w:t>
      </w:r>
      <w:r>
        <w:rPr>
          <w:sz w:val="24"/>
        </w:rPr>
        <w:t>les</w:t>
      </w:r>
      <w:r>
        <w:rPr>
          <w:spacing w:val="56"/>
          <w:sz w:val="24"/>
        </w:rPr>
        <w:t xml:space="preserve"> </w:t>
      </w:r>
      <w:r>
        <w:rPr>
          <w:sz w:val="24"/>
        </w:rPr>
        <w:t>signaux</w:t>
      </w:r>
      <w:r>
        <w:rPr>
          <w:spacing w:val="55"/>
          <w:sz w:val="24"/>
        </w:rPr>
        <w:t xml:space="preserve"> </w:t>
      </w:r>
      <w:r>
        <w:rPr>
          <w:sz w:val="24"/>
        </w:rPr>
        <w:t>extérieurs,</w:t>
      </w:r>
      <w:r>
        <w:rPr>
          <w:spacing w:val="51"/>
          <w:sz w:val="24"/>
        </w:rPr>
        <w:t xml:space="preserve"> </w:t>
      </w:r>
      <w:r>
        <w:rPr>
          <w:sz w:val="24"/>
        </w:rPr>
        <w:t>et</w:t>
      </w:r>
      <w:r>
        <w:rPr>
          <w:spacing w:val="54"/>
          <w:sz w:val="24"/>
        </w:rPr>
        <w:t xml:space="preserve"> </w:t>
      </w:r>
      <w:r>
        <w:rPr>
          <w:sz w:val="24"/>
        </w:rPr>
        <w:t>assurent</w:t>
      </w:r>
      <w:r>
        <w:rPr>
          <w:spacing w:val="51"/>
          <w:sz w:val="24"/>
        </w:rPr>
        <w:t xml:space="preserve"> </w:t>
      </w:r>
      <w:r>
        <w:rPr>
          <w:sz w:val="24"/>
        </w:rPr>
        <w:t>leur</w:t>
      </w:r>
      <w:r>
        <w:rPr>
          <w:spacing w:val="-57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1"/>
          <w:sz w:val="24"/>
        </w:rPr>
        <w:t xml:space="preserve"> </w:t>
      </w:r>
      <w:r>
        <w:rPr>
          <w:sz w:val="24"/>
        </w:rPr>
        <w:t>dans la</w:t>
      </w:r>
      <w:r>
        <w:rPr>
          <w:spacing w:val="-1"/>
          <w:sz w:val="24"/>
        </w:rPr>
        <w:t xml:space="preserve"> </w:t>
      </w:r>
      <w:r>
        <w:rPr>
          <w:sz w:val="24"/>
        </w:rPr>
        <w:t>cellule</w:t>
      </w:r>
      <w:r>
        <w:rPr>
          <w:spacing w:val="-1"/>
          <w:sz w:val="24"/>
        </w:rPr>
        <w:t xml:space="preserve"> </w:t>
      </w:r>
      <w:r>
        <w:rPr>
          <w:sz w:val="24"/>
        </w:rPr>
        <w:t>ou l’organisme.</w:t>
      </w:r>
    </w:p>
    <w:p w:rsidR="003064C3" w:rsidRDefault="00000000">
      <w:pPr>
        <w:pStyle w:val="ListParagraph"/>
        <w:numPr>
          <w:ilvl w:val="0"/>
          <w:numId w:val="10"/>
        </w:numPr>
        <w:tabs>
          <w:tab w:val="left" w:pos="1196"/>
          <w:tab w:val="left" w:pos="1197"/>
        </w:tabs>
        <w:spacing w:before="7" w:line="268" w:lineRule="auto"/>
        <w:ind w:right="1112"/>
        <w:rPr>
          <w:sz w:val="24"/>
        </w:rPr>
      </w:pPr>
      <w:r>
        <w:rPr>
          <w:sz w:val="24"/>
        </w:rPr>
        <w:t>Les</w:t>
      </w:r>
      <w:r>
        <w:rPr>
          <w:spacing w:val="15"/>
          <w:sz w:val="24"/>
        </w:rPr>
        <w:t xml:space="preserve"> </w:t>
      </w:r>
      <w:r>
        <w:rPr>
          <w:sz w:val="24"/>
        </w:rPr>
        <w:t>protéines</w:t>
      </w:r>
      <w:r>
        <w:rPr>
          <w:spacing w:val="15"/>
          <w:sz w:val="24"/>
        </w:rPr>
        <w:t xml:space="preserve"> </w:t>
      </w:r>
      <w:r>
        <w:rPr>
          <w:sz w:val="24"/>
        </w:rPr>
        <w:t>motrices,</w:t>
      </w:r>
      <w:r>
        <w:rPr>
          <w:spacing w:val="17"/>
          <w:sz w:val="24"/>
        </w:rPr>
        <w:t xml:space="preserve"> </w:t>
      </w:r>
      <w:r>
        <w:rPr>
          <w:sz w:val="24"/>
        </w:rPr>
        <w:t>permettant</w:t>
      </w:r>
      <w:r>
        <w:rPr>
          <w:spacing w:val="13"/>
          <w:sz w:val="24"/>
        </w:rPr>
        <w:t xml:space="preserve"> </w:t>
      </w:r>
      <w:r>
        <w:rPr>
          <w:sz w:val="24"/>
        </w:rPr>
        <w:t>aux</w:t>
      </w:r>
      <w:r>
        <w:rPr>
          <w:spacing w:val="17"/>
          <w:sz w:val="24"/>
        </w:rPr>
        <w:t xml:space="preserve"> </w:t>
      </w:r>
      <w:r>
        <w:rPr>
          <w:sz w:val="24"/>
        </w:rPr>
        <w:t>cellules</w:t>
      </w:r>
      <w:r>
        <w:rPr>
          <w:spacing w:val="15"/>
          <w:sz w:val="24"/>
        </w:rPr>
        <w:t xml:space="preserve"> </w:t>
      </w:r>
      <w:r>
        <w:rPr>
          <w:sz w:val="24"/>
        </w:rPr>
        <w:t>ou</w:t>
      </w:r>
      <w:r>
        <w:rPr>
          <w:spacing w:val="10"/>
          <w:sz w:val="24"/>
        </w:rPr>
        <w:t xml:space="preserve"> </w:t>
      </w:r>
      <w:r>
        <w:rPr>
          <w:sz w:val="24"/>
        </w:rPr>
        <w:t>organismes</w:t>
      </w:r>
      <w:r>
        <w:rPr>
          <w:spacing w:val="13"/>
          <w:sz w:val="24"/>
        </w:rPr>
        <w:t xml:space="preserve"> </w:t>
      </w:r>
      <w:r>
        <w:rPr>
          <w:sz w:val="24"/>
        </w:rPr>
        <w:t>ou</w:t>
      </w:r>
      <w:r>
        <w:rPr>
          <w:spacing w:val="14"/>
          <w:sz w:val="24"/>
        </w:rPr>
        <w:t xml:space="preserve"> </w:t>
      </w:r>
      <w:r>
        <w:rPr>
          <w:sz w:val="24"/>
        </w:rPr>
        <w:t>à</w:t>
      </w:r>
      <w:r>
        <w:rPr>
          <w:spacing w:val="14"/>
          <w:sz w:val="24"/>
        </w:rPr>
        <w:t xml:space="preserve"> </w:t>
      </w:r>
      <w:r>
        <w:rPr>
          <w:sz w:val="24"/>
        </w:rPr>
        <w:t>certains</w:t>
      </w:r>
      <w:r>
        <w:rPr>
          <w:spacing w:val="13"/>
          <w:sz w:val="24"/>
        </w:rPr>
        <w:t xml:space="preserve"> </w:t>
      </w:r>
      <w:r>
        <w:rPr>
          <w:sz w:val="24"/>
        </w:rPr>
        <w:t>éléments</w:t>
      </w:r>
      <w:r>
        <w:rPr>
          <w:spacing w:val="-57"/>
          <w:sz w:val="24"/>
        </w:rPr>
        <w:t xml:space="preserve"> </w:t>
      </w:r>
      <w:r>
        <w:rPr>
          <w:sz w:val="24"/>
        </w:rPr>
        <w:t>(cils)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mouvoir ou se</w:t>
      </w:r>
      <w:r>
        <w:rPr>
          <w:spacing w:val="-1"/>
          <w:sz w:val="24"/>
        </w:rPr>
        <w:t xml:space="preserve"> </w:t>
      </w:r>
      <w:r>
        <w:rPr>
          <w:sz w:val="24"/>
        </w:rPr>
        <w:t>déformer.</w:t>
      </w:r>
    </w:p>
    <w:p w:rsidR="003064C3" w:rsidRDefault="003064C3">
      <w:pPr>
        <w:pStyle w:val="BodyText"/>
        <w:spacing w:before="9"/>
        <w:rPr>
          <w:sz w:val="28"/>
        </w:rPr>
      </w:pPr>
    </w:p>
    <w:p w:rsidR="003064C3" w:rsidRDefault="00000000">
      <w:pPr>
        <w:pStyle w:val="Heading1"/>
        <w:jc w:val="both"/>
      </w:pPr>
      <w:r>
        <w:t>Les</w:t>
      </w:r>
      <w:r>
        <w:rPr>
          <w:spacing w:val="-1"/>
        </w:rPr>
        <w:t xml:space="preserve"> </w:t>
      </w:r>
      <w:r>
        <w:t>glucides:</w:t>
      </w:r>
    </w:p>
    <w:p w:rsidR="003064C3" w:rsidRDefault="003064C3">
      <w:pPr>
        <w:pStyle w:val="BodyText"/>
        <w:spacing w:before="8"/>
        <w:rPr>
          <w:b/>
          <w:sz w:val="30"/>
        </w:rPr>
      </w:pPr>
    </w:p>
    <w:p w:rsidR="003064C3" w:rsidRDefault="00000000">
      <w:pPr>
        <w:pStyle w:val="BodyText"/>
        <w:spacing w:line="276" w:lineRule="auto"/>
        <w:ind w:left="476" w:right="1084"/>
        <w:jc w:val="both"/>
      </w:pPr>
      <w:r>
        <w:t>Les glucides constituent la majorité des sources de calorie pour la consommation humaine. Ils</w:t>
      </w:r>
      <w:r>
        <w:rPr>
          <w:spacing w:val="-57"/>
        </w:rPr>
        <w:t xml:space="preserve"> </w:t>
      </w:r>
      <w:r>
        <w:t>sont également utilisés comme matière première ou additifs pour la fabrication de plusieurs</w:t>
      </w:r>
      <w:r>
        <w:rPr>
          <w:spacing w:val="1"/>
        </w:rPr>
        <w:t xml:space="preserve"> </w:t>
      </w:r>
      <w:r>
        <w:t>produits alimentaires ou autres. Leur utilisation comme additifs dans les produits alimentaires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essentiellement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propriété</w:t>
      </w:r>
      <w:r>
        <w:rPr>
          <w:spacing w:val="1"/>
        </w:rPr>
        <w:t xml:space="preserve"> </w:t>
      </w:r>
      <w:r>
        <w:t>stabilisante,</w:t>
      </w:r>
      <w:r>
        <w:rPr>
          <w:spacing w:val="1"/>
        </w:rPr>
        <w:t xml:space="preserve"> </w:t>
      </w:r>
      <w:r>
        <w:t>épaississante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gélifiante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glucides [14].Les glucides sont des composés organiques naturels ou artificiels constitués</w:t>
      </w:r>
      <w:r>
        <w:rPr>
          <w:spacing w:val="1"/>
        </w:rPr>
        <w:t xml:space="preserve"> </w:t>
      </w:r>
      <w:r>
        <w:t>principalement de carbone, d'hydrogène et d'oxygène. Ils sont également appelés " Hydrate de</w:t>
      </w:r>
      <w:r>
        <w:rPr>
          <w:spacing w:val="-57"/>
        </w:rPr>
        <w:t xml:space="preserve"> </w:t>
      </w:r>
      <w:r>
        <w:t>carbone</w:t>
      </w:r>
      <w:r>
        <w:rPr>
          <w:spacing w:val="-1"/>
        </w:rPr>
        <w:t xml:space="preserve"> </w:t>
      </w:r>
      <w:r>
        <w:t>" à</w:t>
      </w:r>
      <w:r>
        <w:rPr>
          <w:spacing w:val="-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leur</w:t>
      </w:r>
      <w:r>
        <w:rPr>
          <w:spacing w:val="4"/>
        </w:rPr>
        <w:t xml:space="preserve"> </w:t>
      </w:r>
      <w:r>
        <w:t>formule</w:t>
      </w:r>
      <w:r>
        <w:rPr>
          <w:spacing w:val="-1"/>
        </w:rPr>
        <w:t xml:space="preserve"> </w:t>
      </w:r>
      <w:r>
        <w:t>brute</w:t>
      </w:r>
      <w:r>
        <w:rPr>
          <w:spacing w:val="-2"/>
        </w:rPr>
        <w:t xml:space="preserve"> </w:t>
      </w:r>
      <w:r>
        <w:t>: Cn(H2O)</w:t>
      </w:r>
      <w:r>
        <w:rPr>
          <w:spacing w:val="-2"/>
        </w:rPr>
        <w:t xml:space="preserve"> </w:t>
      </w:r>
      <w:r>
        <w:t>n.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090"/>
        <w:jc w:val="both"/>
      </w:pPr>
      <w:r>
        <w:lastRenderedPageBreak/>
        <w:t>Les glucides constituent le groupe des composés organiques les plus abondants dans la nature.</w:t>
      </w:r>
      <w:r>
        <w:rPr>
          <w:spacing w:val="-57"/>
        </w:rPr>
        <w:t xml:space="preserve"> </w:t>
      </w:r>
      <w:r>
        <w:t>Synthétisés</w:t>
      </w:r>
      <w:r>
        <w:rPr>
          <w:spacing w:val="1"/>
        </w:rPr>
        <w:t xml:space="preserve"> </w:t>
      </w:r>
      <w:r>
        <w:t>essentiellement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végétaux,</w:t>
      </w:r>
      <w:r>
        <w:rPr>
          <w:spacing w:val="1"/>
        </w:rPr>
        <w:t xml:space="preserve"> </w:t>
      </w:r>
      <w:r>
        <w:t>ils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les</w:t>
      </w:r>
      <w:r>
        <w:rPr>
          <w:spacing w:val="61"/>
        </w:rPr>
        <w:t xml:space="preserve"> </w:t>
      </w:r>
      <w:r>
        <w:t>organismes</w:t>
      </w:r>
      <w:r>
        <w:rPr>
          <w:spacing w:val="1"/>
        </w:rPr>
        <w:t xml:space="preserve"> </w:t>
      </w:r>
      <w:r>
        <w:t>hétérotrophes,</w:t>
      </w:r>
      <w:r>
        <w:rPr>
          <w:spacing w:val="1"/>
        </w:rPr>
        <w:t xml:space="preserve"> </w:t>
      </w:r>
      <w:r>
        <w:t>une source énergétique de</w:t>
      </w:r>
      <w:r>
        <w:rPr>
          <w:spacing w:val="1"/>
        </w:rPr>
        <w:t xml:space="preserve"> </w:t>
      </w:r>
      <w:r>
        <w:t>premier ordre.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glucides</w:t>
      </w:r>
      <w:r>
        <w:rPr>
          <w:spacing w:val="1"/>
        </w:rPr>
        <w:t xml:space="preserve"> </w:t>
      </w:r>
      <w:r>
        <w:t>sont</w:t>
      </w:r>
      <w:r>
        <w:rPr>
          <w:spacing w:val="1"/>
        </w:rPr>
        <w:t xml:space="preserve"> </w:t>
      </w:r>
      <w:r>
        <w:t>aussi</w:t>
      </w:r>
      <w:r>
        <w:rPr>
          <w:spacing w:val="60"/>
        </w:rPr>
        <w:t xml:space="preserve"> </w:t>
      </w:r>
      <w:r>
        <w:t>appelés</w:t>
      </w:r>
      <w:r>
        <w:rPr>
          <w:spacing w:val="1"/>
        </w:rPr>
        <w:t xml:space="preserve"> </w:t>
      </w:r>
      <w:r>
        <w:t>sucres. Leur nom se termine en général par le suffixe "ose" (ex: Saccharose qui est le sucre de</w:t>
      </w:r>
      <w:r>
        <w:rPr>
          <w:spacing w:val="-57"/>
        </w:rPr>
        <w:t xml:space="preserve"> </w:t>
      </w:r>
      <w:r>
        <w:t>table, glucose, maltose, lactose, cellulose, ...). Pour certains sucres on fait précéder leur nom</w:t>
      </w:r>
      <w:r>
        <w:rPr>
          <w:spacing w:val="1"/>
        </w:rPr>
        <w:t xml:space="preserve"> </w:t>
      </w:r>
      <w:r>
        <w:t>d'une</w:t>
      </w:r>
      <w:r>
        <w:rPr>
          <w:spacing w:val="-2"/>
        </w:rPr>
        <w:t xml:space="preserve"> </w:t>
      </w:r>
      <w:r>
        <w:t>lettre</w:t>
      </w:r>
      <w:r>
        <w:rPr>
          <w:spacing w:val="-2"/>
        </w:rPr>
        <w:t xml:space="preserve"> </w:t>
      </w:r>
      <w:r>
        <w:t>majuscule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ou</w:t>
      </w:r>
      <w:r>
        <w:rPr>
          <w:spacing w:val="4"/>
        </w:rPr>
        <w:t xml:space="preserve"> </w:t>
      </w:r>
      <w:r>
        <w:t>L</w:t>
      </w:r>
      <w:r>
        <w:rPr>
          <w:spacing w:val="-10"/>
        </w:rPr>
        <w:t xml:space="preserve"> </w:t>
      </w:r>
      <w:r>
        <w:t>(ex: D glucose).</w:t>
      </w:r>
    </w:p>
    <w:p w:rsidR="003064C3" w:rsidRDefault="00000000">
      <w:pPr>
        <w:pStyle w:val="Heading1"/>
        <w:spacing w:before="1"/>
        <w:jc w:val="both"/>
        <w:rPr>
          <w:b w:val="0"/>
        </w:rPr>
      </w:pPr>
      <w:r>
        <w:t>Classification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glucides</w:t>
      </w:r>
      <w:r>
        <w:rPr>
          <w:spacing w:val="-1"/>
        </w:rPr>
        <w:t xml:space="preserve"> </w:t>
      </w:r>
      <w:r>
        <w:rPr>
          <w:b w:val="0"/>
        </w:rPr>
        <w:t>:</w:t>
      </w:r>
    </w:p>
    <w:p w:rsidR="003064C3" w:rsidRDefault="00000000">
      <w:pPr>
        <w:pStyle w:val="BodyText"/>
        <w:spacing w:before="41"/>
        <w:ind w:left="476"/>
        <w:jc w:val="both"/>
      </w:pPr>
      <w:r>
        <w:t>Les glucides</w:t>
      </w:r>
      <w:r>
        <w:rPr>
          <w:spacing w:val="-2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classés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deux grandes</w:t>
      </w:r>
      <w:r>
        <w:rPr>
          <w:spacing w:val="-1"/>
        </w:rPr>
        <w:t xml:space="preserve"> </w:t>
      </w:r>
      <w:r>
        <w:t>catégories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oses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osides</w:t>
      </w:r>
    </w:p>
    <w:p w:rsidR="003064C3" w:rsidRDefault="00000000">
      <w:pPr>
        <w:pStyle w:val="BodyText"/>
        <w:spacing w:before="9"/>
        <w:rPr>
          <w:sz w:val="28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235125</wp:posOffset>
            </wp:positionV>
            <wp:extent cx="5724048" cy="3367087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048" cy="336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000000">
      <w:pPr>
        <w:spacing w:before="210"/>
        <w:ind w:left="3119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Classification</w:t>
      </w:r>
      <w:r>
        <w:rPr>
          <w:spacing w:val="-1"/>
          <w:sz w:val="24"/>
        </w:rPr>
        <w:t xml:space="preserve"> </w:t>
      </w:r>
      <w:r>
        <w:rPr>
          <w:sz w:val="24"/>
        </w:rPr>
        <w:t>des</w:t>
      </w:r>
      <w:r>
        <w:rPr>
          <w:spacing w:val="-4"/>
          <w:sz w:val="24"/>
        </w:rPr>
        <w:t xml:space="preserve"> </w:t>
      </w:r>
      <w:r>
        <w:rPr>
          <w:sz w:val="24"/>
        </w:rPr>
        <w:t>glucides.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spacing w:before="3"/>
        <w:rPr>
          <w:sz w:val="22"/>
        </w:rPr>
      </w:pPr>
    </w:p>
    <w:p w:rsidR="003064C3" w:rsidRDefault="00000000">
      <w:pPr>
        <w:pStyle w:val="ListParagraph"/>
        <w:numPr>
          <w:ilvl w:val="0"/>
          <w:numId w:val="9"/>
        </w:numPr>
        <w:tabs>
          <w:tab w:val="left" w:pos="1197"/>
        </w:tabs>
        <w:spacing w:line="276" w:lineRule="auto"/>
        <w:ind w:right="1081"/>
        <w:jc w:val="both"/>
        <w:rPr>
          <w:sz w:val="24"/>
        </w:rPr>
      </w:pPr>
      <w:r>
        <w:rPr>
          <w:b/>
          <w:sz w:val="24"/>
        </w:rPr>
        <w:t>Les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oses,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monosaccharides,</w:t>
      </w:r>
      <w:r>
        <w:rPr>
          <w:spacing w:val="1"/>
          <w:sz w:val="24"/>
        </w:rPr>
        <w:t xml:space="preserve"> </w:t>
      </w:r>
      <w:r>
        <w:rPr>
          <w:sz w:val="24"/>
        </w:rPr>
        <w:t>sont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plus</w:t>
      </w:r>
      <w:r>
        <w:rPr>
          <w:spacing w:val="1"/>
          <w:sz w:val="24"/>
        </w:rPr>
        <w:t xml:space="preserve"> </w:t>
      </w:r>
      <w:r>
        <w:rPr>
          <w:sz w:val="24"/>
        </w:rPr>
        <w:t>simples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glucides.</w:t>
      </w:r>
      <w:r>
        <w:rPr>
          <w:spacing w:val="1"/>
          <w:sz w:val="24"/>
        </w:rPr>
        <w:t xml:space="preserve"> </w:t>
      </w:r>
      <w:r>
        <w:rPr>
          <w:sz w:val="24"/>
        </w:rPr>
        <w:t>Ce</w:t>
      </w:r>
      <w:r>
        <w:rPr>
          <w:spacing w:val="1"/>
          <w:sz w:val="24"/>
        </w:rPr>
        <w:t xml:space="preserve"> </w:t>
      </w:r>
      <w:r>
        <w:rPr>
          <w:sz w:val="24"/>
        </w:rPr>
        <w:t>sont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polyalcools portant une fonction aldéhyde ou cétone voisine d'une fonction alcool, non</w:t>
      </w:r>
      <w:r>
        <w:rPr>
          <w:spacing w:val="-57"/>
          <w:sz w:val="24"/>
        </w:rPr>
        <w:t xml:space="preserve"> </w:t>
      </w:r>
      <w:r>
        <w:rPr>
          <w:sz w:val="24"/>
        </w:rPr>
        <w:t>hydrolysables et doués d'un pouvoir réducteur. Ils ont pour formule</w:t>
      </w:r>
      <w:r>
        <w:rPr>
          <w:spacing w:val="60"/>
          <w:sz w:val="24"/>
        </w:rPr>
        <w:t xml:space="preserve"> </w:t>
      </w:r>
      <w:r>
        <w:rPr>
          <w:sz w:val="24"/>
        </w:rPr>
        <w:t>brute</w:t>
      </w:r>
      <w:r>
        <w:rPr>
          <w:spacing w:val="60"/>
          <w:sz w:val="24"/>
        </w:rPr>
        <w:t xml:space="preserve"> </w:t>
      </w:r>
      <w:r>
        <w:rPr>
          <w:sz w:val="24"/>
        </w:rPr>
        <w:t>: Cn(H2O)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</w:p>
    <w:p w:rsidR="003064C3" w:rsidRDefault="00000000">
      <w:pPr>
        <w:pStyle w:val="ListParagraph"/>
        <w:numPr>
          <w:ilvl w:val="0"/>
          <w:numId w:val="9"/>
        </w:numPr>
        <w:tabs>
          <w:tab w:val="left" w:pos="1197"/>
        </w:tabs>
        <w:spacing w:before="3" w:line="276" w:lineRule="auto"/>
        <w:ind w:right="1082"/>
        <w:jc w:val="both"/>
        <w:rPr>
          <w:sz w:val="24"/>
        </w:rPr>
      </w:pPr>
      <w:r>
        <w:rPr>
          <w:b/>
          <w:sz w:val="24"/>
        </w:rPr>
        <w:t xml:space="preserve">Les osides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Les osides</w:t>
      </w:r>
      <w:r>
        <w:rPr>
          <w:spacing w:val="1"/>
          <w:sz w:val="24"/>
        </w:rPr>
        <w:t xml:space="preserve"> </w:t>
      </w:r>
      <w:r>
        <w:rPr>
          <w:sz w:val="24"/>
        </w:rPr>
        <w:t>sont les polymères d’oses,</w:t>
      </w:r>
      <w:r>
        <w:rPr>
          <w:spacing w:val="60"/>
          <w:sz w:val="24"/>
        </w:rPr>
        <w:t xml:space="preserve"> </w:t>
      </w:r>
      <w:r>
        <w:rPr>
          <w:sz w:val="24"/>
        </w:rPr>
        <w:t>La classification des osides est</w:t>
      </w:r>
      <w:r>
        <w:rPr>
          <w:spacing w:val="1"/>
          <w:sz w:val="24"/>
        </w:rPr>
        <w:t xml:space="preserve"> </w:t>
      </w:r>
      <w:r>
        <w:rPr>
          <w:sz w:val="24"/>
        </w:rPr>
        <w:t>basée sur deux éléments essentiels : la présence ou non d'un groupement aglycone de</w:t>
      </w:r>
      <w:r>
        <w:rPr>
          <w:spacing w:val="1"/>
          <w:sz w:val="24"/>
        </w:rPr>
        <w:t xml:space="preserve"> </w:t>
      </w:r>
      <w:r>
        <w:rPr>
          <w:sz w:val="24"/>
        </w:rPr>
        <w:t>nature non glucidique et le nombre de molécules d'oses constituant l'oside[27].En</w:t>
      </w:r>
      <w:r>
        <w:rPr>
          <w:spacing w:val="1"/>
          <w:sz w:val="24"/>
        </w:rPr>
        <w:t xml:space="preserve"> </w:t>
      </w:r>
      <w:r>
        <w:rPr>
          <w:sz w:val="24"/>
        </w:rPr>
        <w:t>fonction de la présence</w:t>
      </w:r>
      <w:r>
        <w:rPr>
          <w:spacing w:val="1"/>
          <w:sz w:val="24"/>
        </w:rPr>
        <w:t xml:space="preserve"> </w:t>
      </w:r>
      <w:r>
        <w:rPr>
          <w:sz w:val="24"/>
        </w:rPr>
        <w:t>ou non d'un groupement</w:t>
      </w:r>
      <w:r>
        <w:rPr>
          <w:spacing w:val="60"/>
          <w:sz w:val="24"/>
        </w:rPr>
        <w:t xml:space="preserve"> </w:t>
      </w:r>
      <w:r>
        <w:rPr>
          <w:sz w:val="24"/>
        </w:rPr>
        <w:t>aglycone, on distingue les holosides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les hétérosides.</w:t>
      </w:r>
    </w:p>
    <w:p w:rsidR="003064C3" w:rsidRDefault="00000000">
      <w:pPr>
        <w:pStyle w:val="ListParagraph"/>
        <w:numPr>
          <w:ilvl w:val="0"/>
          <w:numId w:val="9"/>
        </w:numPr>
        <w:tabs>
          <w:tab w:val="left" w:pos="1197"/>
        </w:tabs>
        <w:spacing w:line="276" w:lineRule="auto"/>
        <w:ind w:right="1087"/>
        <w:jc w:val="both"/>
        <w:rPr>
          <w:sz w:val="24"/>
        </w:rPr>
      </w:pPr>
      <w:r>
        <w:rPr>
          <w:b/>
          <w:sz w:val="24"/>
        </w:rPr>
        <w:t xml:space="preserve">Les polyholosides </w:t>
      </w:r>
      <w:r>
        <w:rPr>
          <w:sz w:val="24"/>
        </w:rPr>
        <w:t>: ou polysaccharides sont des polymères (grosse molécule formée</w:t>
      </w:r>
      <w:r>
        <w:rPr>
          <w:spacing w:val="1"/>
          <w:sz w:val="24"/>
        </w:rPr>
        <w:t xml:space="preserve"> </w:t>
      </w:r>
      <w:r>
        <w:rPr>
          <w:sz w:val="24"/>
        </w:rPr>
        <w:t>de l'union de nombreuses petites molécules semblables) à poids moléculaire plus ou</w:t>
      </w:r>
      <w:r>
        <w:rPr>
          <w:spacing w:val="1"/>
          <w:sz w:val="24"/>
        </w:rPr>
        <w:t xml:space="preserve"> </w:t>
      </w:r>
      <w:r>
        <w:rPr>
          <w:sz w:val="24"/>
        </w:rPr>
        <w:t>mois élevé et dont</w:t>
      </w:r>
      <w:r>
        <w:rPr>
          <w:spacing w:val="60"/>
          <w:sz w:val="24"/>
        </w:rPr>
        <w:t xml:space="preserve"> </w:t>
      </w:r>
      <w:r>
        <w:rPr>
          <w:sz w:val="24"/>
        </w:rPr>
        <w:t>l'hydrolyse libère uniquement des oses et des dérivés simples</w:t>
      </w:r>
      <w:r>
        <w:rPr>
          <w:spacing w:val="1"/>
          <w:sz w:val="24"/>
        </w:rPr>
        <w:t xml:space="preserve"> </w:t>
      </w:r>
      <w:r>
        <w:rPr>
          <w:sz w:val="24"/>
        </w:rPr>
        <w:t>d'oses. Les polyholosides différent entre eux par la nature des oses et leurs dérivés</w:t>
      </w:r>
      <w:r>
        <w:rPr>
          <w:spacing w:val="1"/>
          <w:sz w:val="24"/>
        </w:rPr>
        <w:t xml:space="preserve"> </w:t>
      </w:r>
      <w:r>
        <w:rPr>
          <w:sz w:val="24"/>
        </w:rPr>
        <w:t>entrant dans leur constitution, leur poids moléculaire, la façon dont les oses sont reliés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2"/>
          <w:sz w:val="24"/>
        </w:rPr>
        <w:t xml:space="preserve"> </w:t>
      </w:r>
      <w:r>
        <w:rPr>
          <w:sz w:val="24"/>
        </w:rPr>
        <w:t>eux</w:t>
      </w:r>
      <w:r>
        <w:rPr>
          <w:spacing w:val="7"/>
          <w:sz w:val="24"/>
        </w:rPr>
        <w:t xml:space="preserve"> </w:t>
      </w:r>
      <w:r>
        <w:rPr>
          <w:sz w:val="24"/>
        </w:rPr>
        <w:t>et</w:t>
      </w:r>
      <w:r>
        <w:rPr>
          <w:spacing w:val="4"/>
          <w:sz w:val="24"/>
        </w:rPr>
        <w:t xml:space="preserve"> </w:t>
      </w:r>
      <w:r>
        <w:rPr>
          <w:sz w:val="24"/>
        </w:rPr>
        <w:t>l'architecture</w:t>
      </w:r>
      <w:r>
        <w:rPr>
          <w:spacing w:val="7"/>
          <w:sz w:val="24"/>
        </w:rPr>
        <w:t xml:space="preserve"> </w:t>
      </w:r>
      <w:r>
        <w:rPr>
          <w:sz w:val="24"/>
        </w:rPr>
        <w:t>globale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 chaîne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r>
        <w:rPr>
          <w:spacing w:val="4"/>
          <w:sz w:val="24"/>
        </w:rPr>
        <w:t xml:space="preserve"> </w:t>
      </w:r>
      <w:r>
        <w:rPr>
          <w:sz w:val="24"/>
        </w:rPr>
        <w:t>ce</w:t>
      </w:r>
      <w:r>
        <w:rPr>
          <w:spacing w:val="7"/>
          <w:sz w:val="24"/>
        </w:rPr>
        <w:t xml:space="preserve"> </w:t>
      </w:r>
      <w:r>
        <w:rPr>
          <w:sz w:val="24"/>
        </w:rPr>
        <w:t>qui</w:t>
      </w:r>
      <w:r>
        <w:rPr>
          <w:spacing w:val="4"/>
          <w:sz w:val="24"/>
        </w:rPr>
        <w:t xml:space="preserve"> </w:t>
      </w:r>
      <w:r>
        <w:rPr>
          <w:sz w:val="24"/>
        </w:rPr>
        <w:t>explique</w:t>
      </w:r>
      <w:r>
        <w:rPr>
          <w:spacing w:val="4"/>
          <w:sz w:val="24"/>
        </w:rPr>
        <w:t xml:space="preserve"> </w:t>
      </w:r>
      <w:r>
        <w:rPr>
          <w:sz w:val="24"/>
        </w:rPr>
        <w:t>la grande</w:t>
      </w:r>
      <w:r>
        <w:rPr>
          <w:spacing w:val="3"/>
          <w:sz w:val="24"/>
        </w:rPr>
        <w:t xml:space="preserve"> </w:t>
      </w:r>
      <w:r>
        <w:rPr>
          <w:sz w:val="24"/>
        </w:rPr>
        <w:t>diversité</w:t>
      </w:r>
      <w:r>
        <w:rPr>
          <w:spacing w:val="3"/>
          <w:sz w:val="24"/>
        </w:rPr>
        <w:t xml:space="preserve"> </w:t>
      </w:r>
      <w:r>
        <w:rPr>
          <w:sz w:val="24"/>
        </w:rPr>
        <w:t>des</w:t>
      </w:r>
    </w:p>
    <w:p w:rsidR="003064C3" w:rsidRDefault="003064C3">
      <w:pPr>
        <w:spacing w:line="276" w:lineRule="auto"/>
        <w:jc w:val="both"/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8" w:lineRule="auto"/>
        <w:ind w:left="1196" w:right="1114" w:hanging="3"/>
      </w:pPr>
      <w:r>
        <w:lastRenderedPageBreak/>
        <w:t>polyholosides</w:t>
      </w:r>
      <w:r>
        <w:rPr>
          <w:spacing w:val="3"/>
        </w:rPr>
        <w:t xml:space="preserve"> </w:t>
      </w:r>
      <w:r>
        <w:t>naturels.</w:t>
      </w:r>
      <w:r>
        <w:rPr>
          <w:spacing w:val="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plupart</w:t>
      </w:r>
      <w:r>
        <w:rPr>
          <w:spacing w:val="4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polysaccharides</w:t>
      </w:r>
      <w:r>
        <w:rPr>
          <w:spacing w:val="3"/>
        </w:rPr>
        <w:t xml:space="preserve"> </w:t>
      </w:r>
      <w:r>
        <w:t>sont</w:t>
      </w:r>
      <w:r>
        <w:rPr>
          <w:spacing w:val="4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polymères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glucose.</w:t>
      </w:r>
      <w:r>
        <w:rPr>
          <w:spacing w:val="-57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trois polysaccharides</w:t>
      </w:r>
      <w:r>
        <w:rPr>
          <w:spacing w:val="4"/>
        </w:rPr>
        <w:t xml:space="preserve"> </w:t>
      </w:r>
      <w:r>
        <w:t>les plus connus sont :</w:t>
      </w:r>
    </w:p>
    <w:p w:rsidR="003064C3" w:rsidRDefault="00000000">
      <w:pPr>
        <w:pStyle w:val="ListParagraph"/>
        <w:numPr>
          <w:ilvl w:val="0"/>
          <w:numId w:val="10"/>
        </w:numPr>
        <w:tabs>
          <w:tab w:val="left" w:pos="1196"/>
          <w:tab w:val="left" w:pos="1197"/>
        </w:tabs>
        <w:spacing w:line="289" w:lineRule="exact"/>
        <w:ind w:hanging="361"/>
        <w:rPr>
          <w:sz w:val="24"/>
        </w:rPr>
      </w:pPr>
      <w:r>
        <w:rPr>
          <w:sz w:val="24"/>
        </w:rPr>
        <w:t>L'amidon</w:t>
      </w:r>
    </w:p>
    <w:p w:rsidR="003064C3" w:rsidRDefault="00000000">
      <w:pPr>
        <w:pStyle w:val="ListParagraph"/>
        <w:numPr>
          <w:ilvl w:val="0"/>
          <w:numId w:val="10"/>
        </w:numPr>
        <w:tabs>
          <w:tab w:val="left" w:pos="1196"/>
          <w:tab w:val="left" w:pos="1197"/>
        </w:tabs>
        <w:spacing w:before="37"/>
        <w:ind w:hanging="361"/>
        <w:rPr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glycogène</w:t>
      </w:r>
    </w:p>
    <w:p w:rsidR="003064C3" w:rsidRDefault="00000000">
      <w:pPr>
        <w:pStyle w:val="ListParagraph"/>
        <w:numPr>
          <w:ilvl w:val="0"/>
          <w:numId w:val="10"/>
        </w:numPr>
        <w:tabs>
          <w:tab w:val="left" w:pos="1196"/>
          <w:tab w:val="left" w:pos="1197"/>
        </w:tabs>
        <w:spacing w:before="42"/>
        <w:ind w:hanging="361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cellulose</w:t>
      </w:r>
    </w:p>
    <w:p w:rsidR="003064C3" w:rsidRDefault="00000000">
      <w:pPr>
        <w:pStyle w:val="BodyText"/>
        <w:spacing w:before="37" w:line="276" w:lineRule="auto"/>
        <w:ind w:left="476" w:right="1084"/>
        <w:jc w:val="both"/>
      </w:pPr>
      <w:r>
        <w:rPr>
          <w:b/>
        </w:rPr>
        <w:t xml:space="preserve">La chitine </w:t>
      </w:r>
      <w:r>
        <w:t>: est un polymère semblable à la cellulose sauf qu'elle est formée de glucoses</w:t>
      </w:r>
      <w:r>
        <w:rPr>
          <w:spacing w:val="1"/>
        </w:rPr>
        <w:t xml:space="preserve"> </w:t>
      </w:r>
      <w:r>
        <w:t>aminés (c'est un glucose lié à un groupement amine NH2). La chitine est généralement durcie</w:t>
      </w:r>
      <w:r>
        <w:rPr>
          <w:spacing w:val="1"/>
        </w:rPr>
        <w:t xml:space="preserve"> </w:t>
      </w:r>
      <w:r>
        <w:t>et rigidifiée par des dépôts de carbonates de calcium (CaCO3). La chitine forme l'exosquelette</w:t>
      </w:r>
      <w:r>
        <w:rPr>
          <w:spacing w:val="-57"/>
        </w:rPr>
        <w:t xml:space="preserve"> </w:t>
      </w:r>
      <w:r>
        <w:t>(la</w:t>
      </w:r>
      <w:r>
        <w:rPr>
          <w:spacing w:val="-5"/>
        </w:rPr>
        <w:t xml:space="preserve"> </w:t>
      </w:r>
      <w:r>
        <w:t>carapace) des Arthropodes</w:t>
      </w:r>
      <w:r>
        <w:rPr>
          <w:spacing w:val="1"/>
        </w:rPr>
        <w:t xml:space="preserve"> </w:t>
      </w:r>
      <w:r>
        <w:t>(araignées,</w:t>
      </w:r>
      <w:r>
        <w:rPr>
          <w:spacing w:val="-1"/>
        </w:rPr>
        <w:t xml:space="preserve"> </w:t>
      </w:r>
      <w:r>
        <w:t>insectes,</w:t>
      </w:r>
      <w:r>
        <w:rPr>
          <w:spacing w:val="5"/>
        </w:rPr>
        <w:t xml:space="preserve"> </w:t>
      </w:r>
      <w:r>
        <w:t>crustacés).</w:t>
      </w:r>
    </w:p>
    <w:p w:rsidR="003064C3" w:rsidRDefault="00000000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1885188</wp:posOffset>
            </wp:positionH>
            <wp:positionV relativeFrom="paragraph">
              <wp:posOffset>211157</wp:posOffset>
            </wp:positionV>
            <wp:extent cx="3819144" cy="2628900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14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000000">
      <w:pPr>
        <w:spacing w:before="199"/>
        <w:ind w:left="3342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 Structure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chitine.</w:t>
      </w:r>
    </w:p>
    <w:p w:rsidR="003064C3" w:rsidRDefault="003064C3">
      <w:pPr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Heading1"/>
        <w:spacing w:before="181" w:line="552" w:lineRule="auto"/>
        <w:ind w:right="4228"/>
        <w:jc w:val="both"/>
      </w:pPr>
      <w:r>
        <w:lastRenderedPageBreak/>
        <w:t>Chapitre V : Biotechnologies microbiennes et infectiologie</w:t>
      </w:r>
      <w:r>
        <w:rPr>
          <w:spacing w:val="-57"/>
        </w:rPr>
        <w:t xml:space="preserve"> </w:t>
      </w:r>
      <w:r>
        <w:t>Introduction</w:t>
      </w:r>
    </w:p>
    <w:p w:rsidR="003064C3" w:rsidRDefault="00000000">
      <w:pPr>
        <w:pStyle w:val="BodyText"/>
        <w:spacing w:line="276" w:lineRule="auto"/>
        <w:ind w:left="476" w:right="1076"/>
        <w:jc w:val="both"/>
      </w:pPr>
      <w:r>
        <w:t>Ensemble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visent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l'exploitation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micro-organismes,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cellules</w:t>
      </w:r>
      <w:r>
        <w:rPr>
          <w:spacing w:val="1"/>
        </w:rPr>
        <w:t xml:space="preserve"> </w:t>
      </w:r>
      <w:r>
        <w:t>animales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végétales,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constituants,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biotechnologie,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origines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confondent avec l'origine de l'humanité, a trouvé ses premières applications dans le domaine</w:t>
      </w:r>
      <w:r>
        <w:rPr>
          <w:spacing w:val="1"/>
        </w:rPr>
        <w:t xml:space="preserve"> </w:t>
      </w:r>
      <w:r>
        <w:t>de la santé avec les travaux de Louis Pasteur à la fin du siècle dernier.Accompagnant les</w:t>
      </w:r>
      <w:r>
        <w:rPr>
          <w:spacing w:val="1"/>
        </w:rPr>
        <w:t xml:space="preserve"> </w:t>
      </w:r>
      <w:r>
        <w:t>progrès de la microbiologie et de l'immunologie, d'autres vaccins de maladies virales ou</w:t>
      </w:r>
      <w:r>
        <w:rPr>
          <w:spacing w:val="1"/>
        </w:rPr>
        <w:t xml:space="preserve"> </w:t>
      </w:r>
      <w:r>
        <w:t>bactériennes ont été développés au cours de la première moitié du siècle : vaccins préparés 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micro-organismes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leurs</w:t>
      </w:r>
      <w:r>
        <w:rPr>
          <w:spacing w:val="1"/>
        </w:rPr>
        <w:t xml:space="preserve"> </w:t>
      </w:r>
      <w:r>
        <w:t>toxines</w:t>
      </w:r>
      <w:r>
        <w:rPr>
          <w:spacing w:val="1"/>
        </w:rPr>
        <w:t xml:space="preserve"> </w:t>
      </w:r>
      <w:r>
        <w:t>inactivés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formulés</w:t>
      </w:r>
      <w:r>
        <w:rPr>
          <w:spacing w:val="1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présence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substances adjuvantes de l'immunité, et vaccins préparés à partir de micro-organismes de</w:t>
      </w:r>
      <w:r>
        <w:rPr>
          <w:spacing w:val="1"/>
        </w:rPr>
        <w:t xml:space="preserve"> </w:t>
      </w:r>
      <w:r>
        <w:t>pouvoir pathogène atténué ; ce développement des vaccins n'a été possible que grâce au</w:t>
      </w:r>
      <w:r>
        <w:rPr>
          <w:spacing w:val="1"/>
        </w:rPr>
        <w:t xml:space="preserve"> </w:t>
      </w:r>
      <w:r>
        <w:t>développement concomitant des techniques de culture des tissus ou des cellules d'origine</w:t>
      </w:r>
      <w:r>
        <w:rPr>
          <w:spacing w:val="1"/>
        </w:rPr>
        <w:t xml:space="preserve"> </w:t>
      </w:r>
      <w:r>
        <w:t>animale.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n'est</w:t>
      </w:r>
      <w:r>
        <w:rPr>
          <w:spacing w:val="1"/>
        </w:rPr>
        <w:t xml:space="preserve"> </w:t>
      </w:r>
      <w:r>
        <w:t>toutefois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beaucoup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récemment</w:t>
      </w:r>
      <w:r>
        <w:rPr>
          <w:spacing w:val="1"/>
        </w:rPr>
        <w:t xml:space="preserve"> </w:t>
      </w:r>
      <w:r>
        <w:t>qu'un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nombr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découvertes de caractère multidisciplinaire mais résultant principalement des progrès de la</w:t>
      </w:r>
      <w:r>
        <w:rPr>
          <w:spacing w:val="1"/>
        </w:rPr>
        <w:t xml:space="preserve"> </w:t>
      </w:r>
      <w:r>
        <w:t>biochimie, de la biologie</w:t>
      </w:r>
      <w:r>
        <w:rPr>
          <w:spacing w:val="1"/>
        </w:rPr>
        <w:t xml:space="preserve"> </w:t>
      </w:r>
      <w:r>
        <w:t>moléculaire et de l'immunologie, allaient</w:t>
      </w:r>
      <w:r>
        <w:rPr>
          <w:spacing w:val="60"/>
        </w:rPr>
        <w:t xml:space="preserve"> </w:t>
      </w:r>
      <w:r>
        <w:t>jouer un rôle décisif 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diagnostic,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prévention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lutte</w:t>
      </w:r>
      <w:r>
        <w:rPr>
          <w:spacing w:val="1"/>
        </w:rPr>
        <w:t xml:space="preserve"> </w:t>
      </w:r>
      <w:r>
        <w:t>contre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principales</w:t>
      </w:r>
      <w:r>
        <w:rPr>
          <w:spacing w:val="1"/>
        </w:rPr>
        <w:t xml:space="preserve"> </w:t>
      </w:r>
      <w:r>
        <w:t>maladies</w:t>
      </w:r>
      <w:r>
        <w:rPr>
          <w:spacing w:val="1"/>
        </w:rPr>
        <w:t xml:space="preserve"> </w:t>
      </w:r>
      <w:r>
        <w:t>infectieuses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parasitaires.</w:t>
      </w:r>
      <w:r>
        <w:rPr>
          <w:spacing w:val="1"/>
        </w:rPr>
        <w:t xml:space="preserve"> </w:t>
      </w:r>
      <w:r>
        <w:t>Parmi</w:t>
      </w:r>
      <w:r>
        <w:rPr>
          <w:spacing w:val="1"/>
        </w:rPr>
        <w:t xml:space="preserve"> </w:t>
      </w:r>
      <w:r>
        <w:t>ces</w:t>
      </w:r>
      <w:r>
        <w:rPr>
          <w:spacing w:val="1"/>
        </w:rPr>
        <w:t xml:space="preserve"> </w:t>
      </w:r>
      <w:r>
        <w:t>découvertes,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convient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mentionner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l'acide</w:t>
      </w:r>
      <w:r>
        <w:rPr>
          <w:spacing w:val="1"/>
        </w:rPr>
        <w:t xml:space="preserve"> </w:t>
      </w:r>
      <w:r>
        <w:t>désoxyribonucléique (ADN) support de l'hérédité, la structure et la synthèse des protéines, la</w:t>
      </w:r>
      <w:r>
        <w:rPr>
          <w:spacing w:val="1"/>
        </w:rPr>
        <w:t xml:space="preserve"> </w:t>
      </w:r>
      <w:r>
        <w:t>recombinaison</w:t>
      </w:r>
      <w:r>
        <w:rPr>
          <w:spacing w:val="1"/>
        </w:rPr>
        <w:t xml:space="preserve"> </w:t>
      </w:r>
      <w:r>
        <w:t>génétique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l'ADN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fusion</w:t>
      </w:r>
      <w:r>
        <w:rPr>
          <w:spacing w:val="1"/>
        </w:rPr>
        <w:t xml:space="preserve"> </w:t>
      </w:r>
      <w:r>
        <w:t>cellulaire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l'origine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l'obtention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anticorps</w:t>
      </w:r>
      <w:r>
        <w:rPr>
          <w:spacing w:val="-1"/>
        </w:rPr>
        <w:t xml:space="preserve"> </w:t>
      </w:r>
      <w:r>
        <w:t>monoclonaux.</w:t>
      </w:r>
    </w:p>
    <w:p w:rsidR="003064C3" w:rsidRDefault="003064C3">
      <w:pPr>
        <w:pStyle w:val="BodyText"/>
        <w:spacing w:before="4"/>
        <w:rPr>
          <w:sz w:val="27"/>
        </w:rPr>
      </w:pPr>
    </w:p>
    <w:p w:rsidR="003064C3" w:rsidRDefault="00000000">
      <w:pPr>
        <w:pStyle w:val="Heading1"/>
        <w:numPr>
          <w:ilvl w:val="1"/>
          <w:numId w:val="8"/>
        </w:numPr>
        <w:tabs>
          <w:tab w:val="left" w:pos="1010"/>
        </w:tabs>
        <w:jc w:val="both"/>
      </w:pPr>
      <w:r>
        <w:t>Diagnostics</w:t>
      </w:r>
    </w:p>
    <w:p w:rsidR="003064C3" w:rsidRDefault="00000000">
      <w:pPr>
        <w:pStyle w:val="BodyText"/>
        <w:spacing w:before="34" w:line="276" w:lineRule="auto"/>
        <w:ind w:left="476" w:right="1082"/>
        <w:jc w:val="both"/>
      </w:pPr>
      <w:r>
        <w:t>Au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général,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diagnostic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maladies</w:t>
      </w:r>
      <w:r>
        <w:rPr>
          <w:spacing w:val="1"/>
        </w:rPr>
        <w:t xml:space="preserve"> </w:t>
      </w:r>
      <w:r>
        <w:t>infectieuses,</w:t>
      </w:r>
      <w:r>
        <w:rPr>
          <w:spacing w:val="1"/>
        </w:rPr>
        <w:t xml:space="preserve"> </w:t>
      </w:r>
      <w:r>
        <w:t>virales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bactériennes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maladies</w:t>
      </w:r>
      <w:r>
        <w:rPr>
          <w:spacing w:val="1"/>
        </w:rPr>
        <w:t xml:space="preserve"> </w:t>
      </w:r>
      <w:r>
        <w:t>parasitaires</w:t>
      </w:r>
      <w:r>
        <w:rPr>
          <w:spacing w:val="1"/>
        </w:rPr>
        <w:t xml:space="preserve"> </w:t>
      </w:r>
      <w:r>
        <w:t>repose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l'agent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certains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constituants</w:t>
      </w:r>
      <w:r>
        <w:rPr>
          <w:spacing w:val="1"/>
        </w:rPr>
        <w:t xml:space="preserve"> </w:t>
      </w:r>
      <w:r>
        <w:t>(diagnostic</w:t>
      </w:r>
      <w:r>
        <w:rPr>
          <w:spacing w:val="1"/>
        </w:rPr>
        <w:t xml:space="preserve"> </w:t>
      </w:r>
      <w:r>
        <w:t>direct)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évidence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réponse</w:t>
      </w:r>
      <w:r>
        <w:rPr>
          <w:spacing w:val="1"/>
        </w:rPr>
        <w:t xml:space="preserve"> </w:t>
      </w:r>
      <w:r>
        <w:t>immunitaire</w:t>
      </w:r>
      <w:r>
        <w:rPr>
          <w:spacing w:val="-5"/>
        </w:rPr>
        <w:t xml:space="preserve"> </w:t>
      </w:r>
      <w:r>
        <w:t>induite</w:t>
      </w:r>
      <w:r>
        <w:rPr>
          <w:spacing w:val="-1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antigènes portés par</w:t>
      </w:r>
      <w:r>
        <w:rPr>
          <w:spacing w:val="-4"/>
        </w:rPr>
        <w:t xml:space="preserve"> </w:t>
      </w:r>
      <w:r>
        <w:t>cet agent</w:t>
      </w:r>
      <w:r>
        <w:rPr>
          <w:spacing w:val="1"/>
        </w:rPr>
        <w:t xml:space="preserve"> </w:t>
      </w:r>
      <w:r>
        <w:t>(diagnostic</w:t>
      </w:r>
      <w:r>
        <w:rPr>
          <w:spacing w:val="-2"/>
        </w:rPr>
        <w:t xml:space="preserve"> </w:t>
      </w:r>
      <w:r>
        <w:t>indirect).</w:t>
      </w:r>
    </w:p>
    <w:p w:rsidR="003064C3" w:rsidRDefault="003064C3">
      <w:pPr>
        <w:pStyle w:val="BodyText"/>
        <w:spacing w:before="2"/>
        <w:rPr>
          <w:sz w:val="28"/>
        </w:rPr>
      </w:pPr>
    </w:p>
    <w:p w:rsidR="003064C3" w:rsidRDefault="00000000">
      <w:pPr>
        <w:pStyle w:val="Heading1"/>
        <w:jc w:val="both"/>
      </w:pPr>
      <w:r>
        <w:t>Diagnostic</w:t>
      </w:r>
      <w:r>
        <w:rPr>
          <w:spacing w:val="-6"/>
        </w:rPr>
        <w:t xml:space="preserve"> </w:t>
      </w:r>
      <w:r>
        <w:t>direct</w:t>
      </w:r>
    </w:p>
    <w:p w:rsidR="003064C3" w:rsidRDefault="00000000">
      <w:pPr>
        <w:pStyle w:val="BodyText"/>
        <w:spacing w:before="36" w:line="276" w:lineRule="auto"/>
        <w:ind w:left="476" w:right="1083"/>
        <w:jc w:val="both"/>
      </w:pPr>
      <w:r>
        <w:t>Pour le diagnostic direct, les techniques les plus classiquement utilisées (mise en évidence</w:t>
      </w:r>
      <w:r>
        <w:rPr>
          <w:spacing w:val="1"/>
        </w:rPr>
        <w:t xml:space="preserve"> </w:t>
      </w:r>
      <w:r>
        <w:t>macroscopique ou microscopique directe de l'agent ou après coloration incluant l'utilisation de</w:t>
      </w:r>
      <w:r>
        <w:rPr>
          <w:spacing w:val="-57"/>
        </w:rPr>
        <w:t xml:space="preserve"> </w:t>
      </w:r>
      <w:r>
        <w:t>marqueurs fluorescents,</w:t>
      </w:r>
      <w:r>
        <w:rPr>
          <w:spacing w:val="60"/>
        </w:rPr>
        <w:t xml:space="preserve"> </w:t>
      </w:r>
      <w:r>
        <w:t>culture, isolement,</w:t>
      </w:r>
      <w:r>
        <w:rPr>
          <w:spacing w:val="60"/>
        </w:rPr>
        <w:t xml:space="preserve"> </w:t>
      </w:r>
      <w:r>
        <w:t>caractérisation, etc.) cèdent progressivement le</w:t>
      </w:r>
      <w:r>
        <w:rPr>
          <w:spacing w:val="1"/>
        </w:rPr>
        <w:t xml:space="preserve"> </w:t>
      </w:r>
      <w:r>
        <w:t>pas à de nouvelles techniques plus spécifiques et plus sensibles. Parmi celles-ci figurent les</w:t>
      </w:r>
      <w:r>
        <w:rPr>
          <w:spacing w:val="1"/>
        </w:rPr>
        <w:t xml:space="preserve"> </w:t>
      </w:r>
      <w:r>
        <w:t>techniques immuno-enzymatiques, qui reposent sur la mise en évidence des déterminants</w:t>
      </w:r>
      <w:r>
        <w:rPr>
          <w:spacing w:val="1"/>
        </w:rPr>
        <w:t xml:space="preserve"> </w:t>
      </w:r>
      <w:r>
        <w:t>antigéniques portés par l'agent recherché au moyen d'anticorps spécifiques marqué s par des</w:t>
      </w:r>
      <w:r>
        <w:rPr>
          <w:spacing w:val="1"/>
        </w:rPr>
        <w:t xml:space="preserve"> </w:t>
      </w:r>
      <w:r>
        <w:t>enzymes destinées à révéler la formation des complexes antigènes-anticorps. Ces complexes</w:t>
      </w:r>
      <w:r>
        <w:rPr>
          <w:spacing w:val="1"/>
        </w:rPr>
        <w:t xml:space="preserve"> </w:t>
      </w:r>
      <w:r>
        <w:t>sont révélés par l'activité enzymatique qu'ils portent, l'action de l'enzyme sur un substrat</w:t>
      </w:r>
      <w:r>
        <w:rPr>
          <w:spacing w:val="1"/>
        </w:rPr>
        <w:t xml:space="preserve"> </w:t>
      </w:r>
      <w:r>
        <w:t>approprié transformant ce dernier en un produit coloré, facilement visualisable. La spécificité</w:t>
      </w:r>
      <w:r>
        <w:rPr>
          <w:spacing w:val="1"/>
        </w:rPr>
        <w:t xml:space="preserve"> </w:t>
      </w:r>
      <w:r>
        <w:t>et la sensibilité de ces techniques peuvent se trouver considérablement accrues par l'utilisation</w:t>
      </w:r>
      <w:r>
        <w:rPr>
          <w:spacing w:val="-57"/>
        </w:rPr>
        <w:t xml:space="preserve"> </w:t>
      </w:r>
      <w:r>
        <w:t>d'anticorps</w:t>
      </w:r>
      <w:r>
        <w:rPr>
          <w:spacing w:val="1"/>
        </w:rPr>
        <w:t xml:space="preserve"> </w:t>
      </w:r>
      <w:r>
        <w:t>monoclonaux</w:t>
      </w:r>
      <w:r>
        <w:rPr>
          <w:spacing w:val="1"/>
        </w:rPr>
        <w:t xml:space="preserve"> </w:t>
      </w:r>
      <w:r>
        <w:t>obtenus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fusion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cellule</w:t>
      </w:r>
      <w:r>
        <w:rPr>
          <w:spacing w:val="1"/>
        </w:rPr>
        <w:t xml:space="preserve"> </w:t>
      </w:r>
      <w:r>
        <w:t>productrice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anticorps</w:t>
      </w:r>
      <w:r>
        <w:rPr>
          <w:spacing w:val="1"/>
        </w:rPr>
        <w:t xml:space="preserve"> </w:t>
      </w:r>
      <w:r>
        <w:t>monospécifique (plasmocyte B) avec une cellule lui apportant l'immortalisation et la sécrétion</w:t>
      </w:r>
      <w:r>
        <w:rPr>
          <w:spacing w:val="-57"/>
        </w:rPr>
        <w:t xml:space="preserve"> </w:t>
      </w:r>
      <w:r>
        <w:t>(myélome). De même , la sensibilité de ces technique s peu t se trouve r augmenté e pa r</w:t>
      </w:r>
      <w:r>
        <w:rPr>
          <w:spacing w:val="1"/>
        </w:rPr>
        <w:t xml:space="preserve"> </w:t>
      </w:r>
      <w:r>
        <w:t>l'utilisation</w:t>
      </w:r>
      <w:r>
        <w:rPr>
          <w:spacing w:val="25"/>
        </w:rPr>
        <w:t xml:space="preserve"> </w:t>
      </w:r>
      <w:r>
        <w:t>d'un</w:t>
      </w:r>
      <w:r>
        <w:rPr>
          <w:spacing w:val="25"/>
        </w:rPr>
        <w:t xml:space="preserve"> </w:t>
      </w:r>
      <w:r>
        <w:t>marqueur</w:t>
      </w:r>
      <w:r>
        <w:rPr>
          <w:spacing w:val="24"/>
        </w:rPr>
        <w:t xml:space="preserve"> </w:t>
      </w:r>
      <w:r>
        <w:t>chimio</w:t>
      </w:r>
      <w:r>
        <w:rPr>
          <w:spacing w:val="26"/>
        </w:rPr>
        <w:t xml:space="preserve"> </w:t>
      </w:r>
      <w:r>
        <w:t>luminescent</w:t>
      </w:r>
      <w:r>
        <w:rPr>
          <w:spacing w:val="25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lieu</w:t>
      </w:r>
      <w:r>
        <w:rPr>
          <w:spacing w:val="24"/>
        </w:rPr>
        <w:t xml:space="preserve"> </w:t>
      </w:r>
      <w:r>
        <w:t>et</w:t>
      </w:r>
      <w:r>
        <w:rPr>
          <w:spacing w:val="25"/>
        </w:rPr>
        <w:t xml:space="preserve"> </w:t>
      </w:r>
      <w:r>
        <w:t>place</w:t>
      </w:r>
      <w:r>
        <w:rPr>
          <w:spacing w:val="23"/>
        </w:rPr>
        <w:t xml:space="preserve"> </w:t>
      </w:r>
      <w:r>
        <w:t>d'un</w:t>
      </w:r>
      <w:r>
        <w:rPr>
          <w:spacing w:val="26"/>
        </w:rPr>
        <w:t xml:space="preserve"> </w:t>
      </w:r>
      <w:r>
        <w:t>marqueur</w:t>
      </w:r>
      <w:r>
        <w:rPr>
          <w:spacing w:val="24"/>
        </w:rPr>
        <w:t xml:space="preserve"> </w:t>
      </w:r>
      <w:r>
        <w:t>enzymatique.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082"/>
        <w:jc w:val="both"/>
      </w:pPr>
      <w:r>
        <w:lastRenderedPageBreak/>
        <w:t>Plus récemment, les progrès réalisés dans la connaissance des acides nucléiques ont permis</w:t>
      </w:r>
      <w:r>
        <w:rPr>
          <w:spacing w:val="1"/>
        </w:rPr>
        <w:t xml:space="preserve"> </w:t>
      </w:r>
      <w:r>
        <w:t>d'envisager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diagnostic</w:t>
      </w:r>
      <w:r>
        <w:rPr>
          <w:spacing w:val="1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basées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sur</w:t>
      </w:r>
      <w:r>
        <w:rPr>
          <w:spacing w:val="6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recherche de l'agent infectieux ou parasitaire et de ses constituants antigéniques, mais sur la</w:t>
      </w:r>
      <w:r>
        <w:rPr>
          <w:spacing w:val="1"/>
        </w:rPr>
        <w:t xml:space="preserve"> </w:t>
      </w:r>
      <w:r>
        <w:t>mise en évidence du matériel génétique, AD N ou acide ribonucléique (ARN), porté par ces</w:t>
      </w:r>
      <w:r>
        <w:rPr>
          <w:spacing w:val="1"/>
        </w:rPr>
        <w:t xml:space="preserve"> </w:t>
      </w:r>
      <w:r>
        <w:t>agents.</w:t>
      </w:r>
    </w:p>
    <w:p w:rsidR="003064C3" w:rsidRDefault="00000000">
      <w:pPr>
        <w:pStyle w:val="BodyText"/>
        <w:spacing w:before="2" w:line="276" w:lineRule="auto"/>
        <w:ind w:left="476" w:right="1082"/>
        <w:jc w:val="both"/>
      </w:pPr>
      <w:r>
        <w:t>Un progrès décisif pour la mise en évidence des matériels génétiques portés par les agents est</w:t>
      </w:r>
      <w:r>
        <w:rPr>
          <w:spacing w:val="1"/>
        </w:rPr>
        <w:t xml:space="preserve"> </w:t>
      </w:r>
      <w:r>
        <w:t>représenté par la technique dite d'«amplification en chaîne par polymérase», plus connue sous</w:t>
      </w:r>
      <w:r>
        <w:rPr>
          <w:spacing w:val="1"/>
        </w:rPr>
        <w:t xml:space="preserve"> </w:t>
      </w:r>
      <w:r>
        <w:t>la dénomination anglaise de «Polymerase Chain Reaction» (PCR). D'une extrême sensibilité,</w:t>
      </w:r>
      <w:r>
        <w:rPr>
          <w:spacing w:val="1"/>
        </w:rPr>
        <w:t xml:space="preserve"> </w:t>
      </w:r>
      <w:r>
        <w:t>cette technique peut être également d'une grande spécificité qui dépend notamment de la</w:t>
      </w:r>
      <w:r>
        <w:rPr>
          <w:spacing w:val="1"/>
        </w:rPr>
        <w:t xml:space="preserve"> </w:t>
      </w:r>
      <w:r>
        <w:t>nature des amorces utilisées. Toutes ces techniques, dont certaine (hybridation, amplification</w:t>
      </w:r>
      <w:r>
        <w:rPr>
          <w:spacing w:val="1"/>
        </w:rPr>
        <w:t xml:space="preserve"> </w:t>
      </w:r>
      <w:r>
        <w:t>de gène) relèvent encore du laboratoire spécialisé et du diagnostic individuel, sont désormais</w:t>
      </w:r>
      <w:r>
        <w:rPr>
          <w:spacing w:val="1"/>
        </w:rPr>
        <w:t xml:space="preserve"> </w:t>
      </w:r>
      <w:r>
        <w:t>disponibles</w:t>
      </w:r>
      <w:r>
        <w:rPr>
          <w:spacing w:val="1"/>
        </w:rPr>
        <w:t xml:space="preserve"> </w:t>
      </w:r>
      <w:r>
        <w:t>sous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trousses</w:t>
      </w:r>
      <w:r>
        <w:rPr>
          <w:spacing w:val="1"/>
        </w:rPr>
        <w:t xml:space="preserve"> </w:t>
      </w:r>
      <w:r>
        <w:t>(kits)</w:t>
      </w:r>
      <w:r>
        <w:rPr>
          <w:spacing w:val="1"/>
        </w:rPr>
        <w:t xml:space="preserve"> </w:t>
      </w:r>
      <w:r>
        <w:t>fournissant</w:t>
      </w:r>
      <w:r>
        <w:rPr>
          <w:spacing w:val="1"/>
        </w:rPr>
        <w:t xml:space="preserve"> </w:t>
      </w:r>
      <w:r>
        <w:t>tous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nécessaires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réaction. Nul doute que, dans un proche avenir, leur utilisation au moyen d'automates les</w:t>
      </w:r>
      <w:r>
        <w:rPr>
          <w:spacing w:val="1"/>
        </w:rPr>
        <w:t xml:space="preserve"> </w:t>
      </w:r>
      <w:r>
        <w:t>destinera au diagnostic de masse en même temps que leur simplification les rendra accessibles</w:t>
      </w:r>
      <w:r>
        <w:rPr>
          <w:spacing w:val="-57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laboratoire</w:t>
      </w:r>
      <w:r>
        <w:rPr>
          <w:spacing w:val="-2"/>
        </w:rPr>
        <w:t xml:space="preserve"> </w:t>
      </w:r>
      <w:r>
        <w:t>non spécialisé ou au praticien.</w:t>
      </w:r>
    </w:p>
    <w:p w:rsidR="003064C3" w:rsidRDefault="003064C3">
      <w:pPr>
        <w:pStyle w:val="BodyText"/>
        <w:spacing w:before="1"/>
        <w:rPr>
          <w:sz w:val="28"/>
        </w:rPr>
      </w:pPr>
    </w:p>
    <w:p w:rsidR="003064C3" w:rsidRDefault="00000000">
      <w:pPr>
        <w:pStyle w:val="Heading1"/>
        <w:jc w:val="both"/>
      </w:pPr>
      <w:r>
        <w:t>Diagnostic</w:t>
      </w:r>
      <w:r>
        <w:rPr>
          <w:spacing w:val="-5"/>
        </w:rPr>
        <w:t xml:space="preserve"> </w:t>
      </w:r>
      <w:r>
        <w:t>indirect</w:t>
      </w:r>
    </w:p>
    <w:p w:rsidR="003064C3" w:rsidRDefault="00000000">
      <w:pPr>
        <w:pStyle w:val="BodyText"/>
        <w:spacing w:before="34" w:line="276" w:lineRule="auto"/>
        <w:ind w:left="476" w:right="1079"/>
        <w:jc w:val="both"/>
      </w:pPr>
      <w:r>
        <w:t>Pour le diagnostic indirect,</w:t>
      </w:r>
      <w:r>
        <w:rPr>
          <w:spacing w:val="1"/>
        </w:rPr>
        <w:t xml:space="preserve"> </w:t>
      </w:r>
      <w:r>
        <w:t>les techniques classiquement utilisées</w:t>
      </w:r>
      <w:r>
        <w:rPr>
          <w:spacing w:val="60"/>
        </w:rPr>
        <w:t xml:space="preserve"> </w:t>
      </w:r>
      <w:r>
        <w:t>pour la mise en évidence</w:t>
      </w:r>
      <w:r>
        <w:rPr>
          <w:spacing w:val="1"/>
        </w:rPr>
        <w:t xml:space="preserve"> </w:t>
      </w:r>
      <w:r>
        <w:t>des anticorps (agglutination rapide, agglutination lente, fixation du complément, inhibition de</w:t>
      </w:r>
      <w:r>
        <w:rPr>
          <w:spacing w:val="1"/>
        </w:rPr>
        <w:t xml:space="preserve"> </w:t>
      </w:r>
      <w:r>
        <w:t>l'hémagglutination, neutralisation, etc.); bien qu'encore très largement utilisées</w:t>
      </w:r>
      <w:r>
        <w:rPr>
          <w:spacing w:val="1"/>
        </w:rPr>
        <w:t xml:space="preserve"> </w:t>
      </w:r>
      <w:r>
        <w:t>y compris</w:t>
      </w:r>
      <w:r>
        <w:rPr>
          <w:spacing w:val="1"/>
        </w:rPr>
        <w:t xml:space="preserve"> </w:t>
      </w:r>
      <w:r>
        <w:t>comme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référence,</w:t>
      </w:r>
      <w:r>
        <w:rPr>
          <w:spacing w:val="1"/>
        </w:rPr>
        <w:t xml:space="preserve"> </w:t>
      </w:r>
      <w:r>
        <w:t>cèdent</w:t>
      </w:r>
      <w:r>
        <w:rPr>
          <w:spacing w:val="1"/>
        </w:rPr>
        <w:t xml:space="preserve"> </w:t>
      </w:r>
      <w:r>
        <w:t>progressivement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immuno-</w:t>
      </w:r>
      <w:r>
        <w:rPr>
          <w:spacing w:val="-57"/>
        </w:rPr>
        <w:t xml:space="preserve"> </w:t>
      </w:r>
      <w:r>
        <w:t>enzymatiques souvent plus spécifiques et surtout plus sensibles. Les techniques de diagnostic</w:t>
      </w:r>
      <w:r>
        <w:rPr>
          <w:spacing w:val="1"/>
        </w:rPr>
        <w:t xml:space="preserve"> </w:t>
      </w:r>
      <w:r>
        <w:t>indirect sont basées, comme les techniques de diagnostic direct, sur la mise en évidence de</w:t>
      </w:r>
      <w:r>
        <w:rPr>
          <w:spacing w:val="1"/>
        </w:rPr>
        <w:t xml:space="preserve"> </w:t>
      </w:r>
      <w:r>
        <w:t>complexes antigènes-anticorps. Dans le cas du diagnostic indirect, les complexes sont formés</w:t>
      </w:r>
      <w:r>
        <w:rPr>
          <w:spacing w:val="1"/>
        </w:rPr>
        <w:t xml:space="preserve"> </w:t>
      </w:r>
      <w:r>
        <w:t>entre le ou les antigènes de spécificité connue, apportés dans la réaction (virus, bactéries,</w:t>
      </w:r>
      <w:r>
        <w:rPr>
          <w:spacing w:val="1"/>
        </w:rPr>
        <w:t xml:space="preserve"> </w:t>
      </w:r>
      <w:r>
        <w:t>parasites, etc., ou leurs extraits) et les anticorps éventuellement présents dans l'échantillon</w:t>
      </w:r>
      <w:r>
        <w:rPr>
          <w:spacing w:val="1"/>
        </w:rPr>
        <w:t xml:space="preserve"> </w:t>
      </w:r>
      <w:r>
        <w:t>soumis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l'analyse.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cas,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complexes</w:t>
      </w:r>
      <w:r>
        <w:rPr>
          <w:spacing w:val="1"/>
        </w:rPr>
        <w:t xml:space="preserve"> </w:t>
      </w:r>
      <w:r>
        <w:t>antigènes-anticorps</w:t>
      </w:r>
      <w:r>
        <w:rPr>
          <w:spacing w:val="1"/>
        </w:rPr>
        <w:t xml:space="preserve"> </w:t>
      </w:r>
      <w:r>
        <w:t>formés</w:t>
      </w:r>
      <w:r>
        <w:rPr>
          <w:spacing w:val="1"/>
        </w:rPr>
        <w:t xml:space="preserve"> </w:t>
      </w:r>
      <w:r>
        <w:t>peuvent</w:t>
      </w:r>
      <w:r>
        <w:rPr>
          <w:spacing w:val="61"/>
        </w:rPr>
        <w:t xml:space="preserve"> </w:t>
      </w:r>
      <w:r>
        <w:t>être</w:t>
      </w:r>
      <w:r>
        <w:rPr>
          <w:spacing w:val="-57"/>
        </w:rPr>
        <w:t xml:space="preserve"> </w:t>
      </w:r>
      <w:r>
        <w:t>révélés par différentes techniques, qui utilisent toutes des marqueurs enzymatiques engagés</w:t>
      </w:r>
      <w:r>
        <w:rPr>
          <w:spacing w:val="1"/>
        </w:rPr>
        <w:t xml:space="preserve"> </w:t>
      </w:r>
      <w:r>
        <w:t>secondairement dans des réactions enzymes-substrats se traduisant par l'apparition de produits</w:t>
      </w:r>
      <w:r>
        <w:rPr>
          <w:spacing w:val="-57"/>
        </w:rPr>
        <w:t xml:space="preserve"> </w:t>
      </w:r>
      <w:r>
        <w:t>colorés.</w:t>
      </w:r>
    </w:p>
    <w:p w:rsidR="003064C3" w:rsidRDefault="00000000">
      <w:pPr>
        <w:pStyle w:val="BodyText"/>
        <w:spacing w:before="3" w:line="276" w:lineRule="auto"/>
        <w:ind w:left="476" w:right="1085"/>
        <w:jc w:val="both"/>
      </w:pPr>
      <w:r>
        <w:t>L'apport de la biotechnologie au diagnostic indirect, reposant sur la mise en évidence des</w:t>
      </w:r>
      <w:r>
        <w:rPr>
          <w:spacing w:val="1"/>
        </w:rPr>
        <w:t xml:space="preserve"> </w:t>
      </w:r>
      <w:r>
        <w:t>composantes cellulaires de la réponse immunitaire, doit être souligné, avec l'utilisation des</w:t>
      </w:r>
      <w:r>
        <w:rPr>
          <w:spacing w:val="1"/>
        </w:rPr>
        <w:t xml:space="preserve"> </w:t>
      </w:r>
      <w:r>
        <w:t>tests in vivo qui recherchent un état d'hypersensibilité retardé e (intradermoréactions) pour le</w:t>
      </w:r>
      <w:r>
        <w:rPr>
          <w:spacing w:val="1"/>
        </w:rPr>
        <w:t xml:space="preserve"> </w:t>
      </w:r>
      <w:r>
        <w:t>diagnostic de nombreuse s infections virales ou bactériennes et d'infestations parasitaires. A</w:t>
      </w:r>
      <w:r>
        <w:rPr>
          <w:spacing w:val="1"/>
        </w:rPr>
        <w:t xml:space="preserve"> </w:t>
      </w:r>
      <w:r>
        <w:t>ces tests, il convient maintenant d'ajouter les tests in vitro qui s'adressent aux différents</w:t>
      </w:r>
      <w:r>
        <w:rPr>
          <w:spacing w:val="1"/>
        </w:rPr>
        <w:t xml:space="preserve"> </w:t>
      </w:r>
      <w:r>
        <w:t>éléments cellulaires de la répons e immunitaire en révélant leur niveau de sensibilisation à des</w:t>
      </w:r>
      <w:r>
        <w:rPr>
          <w:spacing w:val="-57"/>
        </w:rPr>
        <w:t xml:space="preserve"> </w:t>
      </w:r>
      <w:r>
        <w:t>antigènes</w:t>
      </w:r>
      <w:r>
        <w:rPr>
          <w:spacing w:val="-1"/>
        </w:rPr>
        <w:t xml:space="preserve"> </w:t>
      </w:r>
      <w:r>
        <w:t>spécifiques (test de</w:t>
      </w:r>
      <w:r>
        <w:rPr>
          <w:spacing w:val="-1"/>
        </w:rPr>
        <w:t xml:space="preserve"> </w:t>
      </w:r>
      <w:r>
        <w:t>cytotoxicité</w:t>
      </w:r>
      <w:r>
        <w:rPr>
          <w:spacing w:val="-2"/>
        </w:rPr>
        <w:t xml:space="preserve"> </w:t>
      </w:r>
      <w:r>
        <w:t>lymphocytaire</w:t>
      </w:r>
      <w:r>
        <w:rPr>
          <w:spacing w:val="-1"/>
        </w:rPr>
        <w:t xml:space="preserve"> </w:t>
      </w:r>
      <w:r>
        <w:t>par exemple).</w:t>
      </w:r>
    </w:p>
    <w:p w:rsidR="003064C3" w:rsidRDefault="003064C3">
      <w:pPr>
        <w:pStyle w:val="BodyText"/>
        <w:rPr>
          <w:sz w:val="28"/>
        </w:rPr>
      </w:pPr>
    </w:p>
    <w:p w:rsidR="003064C3" w:rsidRDefault="00000000">
      <w:pPr>
        <w:pStyle w:val="Heading1"/>
        <w:numPr>
          <w:ilvl w:val="1"/>
          <w:numId w:val="8"/>
        </w:numPr>
        <w:tabs>
          <w:tab w:val="left" w:pos="950"/>
        </w:tabs>
        <w:spacing w:before="1"/>
        <w:ind w:left="949" w:hanging="474"/>
        <w:jc w:val="both"/>
      </w:pPr>
      <w:r>
        <w:t>Nouvelles</w:t>
      </w:r>
      <w:r>
        <w:rPr>
          <w:spacing w:val="-4"/>
        </w:rPr>
        <w:t xml:space="preserve"> </w:t>
      </w:r>
      <w:r>
        <w:t>voies</w:t>
      </w:r>
      <w:r>
        <w:rPr>
          <w:spacing w:val="-1"/>
        </w:rPr>
        <w:t xml:space="preserve"> </w:t>
      </w:r>
      <w:r>
        <w:t>thérapeutiques</w:t>
      </w:r>
    </w:p>
    <w:p w:rsidR="003064C3" w:rsidRDefault="00000000">
      <w:pPr>
        <w:pStyle w:val="BodyText"/>
        <w:spacing w:before="36" w:line="276" w:lineRule="auto"/>
        <w:ind w:left="476" w:right="1079"/>
        <w:jc w:val="both"/>
      </w:pPr>
      <w:r>
        <w:t>Tout d’abord, les biotechnologies ont permis de produire des médicaments que les méthodes</w:t>
      </w:r>
      <w:r>
        <w:rPr>
          <w:spacing w:val="1"/>
        </w:rPr>
        <w:t xml:space="preserve"> </w:t>
      </w:r>
      <w:r>
        <w:t>industrielles</w:t>
      </w:r>
      <w:r>
        <w:rPr>
          <w:spacing w:val="1"/>
        </w:rPr>
        <w:t xml:space="preserve"> </w:t>
      </w:r>
      <w:r>
        <w:t>classiques</w:t>
      </w:r>
      <w:r>
        <w:rPr>
          <w:spacing w:val="1"/>
        </w:rPr>
        <w:t xml:space="preserve"> </w:t>
      </w:r>
      <w:r>
        <w:t>(extraction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d’organismes</w:t>
      </w:r>
      <w:r>
        <w:rPr>
          <w:spacing w:val="1"/>
        </w:rPr>
        <w:t xml:space="preserve"> </w:t>
      </w:r>
      <w:r>
        <w:t>vivants,</w:t>
      </w:r>
      <w:r>
        <w:rPr>
          <w:spacing w:val="1"/>
        </w:rPr>
        <w:t xml:space="preserve"> </w:t>
      </w:r>
      <w:r>
        <w:t>souvent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animaux,</w:t>
      </w:r>
      <w:r>
        <w:rPr>
          <w:spacing w:val="1"/>
        </w:rPr>
        <w:t xml:space="preserve"> </w:t>
      </w:r>
      <w:r>
        <w:t>problèmes de purification, risque de contamination notamment virale) ne permettaient pas ou</w:t>
      </w:r>
      <w:r>
        <w:rPr>
          <w:spacing w:val="1"/>
        </w:rPr>
        <w:t xml:space="preserve"> </w:t>
      </w:r>
      <w:r>
        <w:t>plus d’obtenir. C’est le cas par exemple de l’hormone de croissance ou des interférons, dont la</w:t>
      </w:r>
      <w:r>
        <w:rPr>
          <w:spacing w:val="-57"/>
        </w:rPr>
        <w:t xml:space="preserve"> </w:t>
      </w:r>
      <w:r>
        <w:t>production</w:t>
      </w:r>
      <w:r>
        <w:rPr>
          <w:spacing w:val="37"/>
        </w:rPr>
        <w:t xml:space="preserve"> </w:t>
      </w:r>
      <w:r>
        <w:t>est</w:t>
      </w:r>
      <w:r>
        <w:rPr>
          <w:spacing w:val="38"/>
        </w:rPr>
        <w:t xml:space="preserve"> </w:t>
      </w:r>
      <w:r>
        <w:t>devenue</w:t>
      </w:r>
      <w:r>
        <w:rPr>
          <w:spacing w:val="44"/>
        </w:rPr>
        <w:t xml:space="preserve"> </w:t>
      </w:r>
      <w:r>
        <w:t>possible</w:t>
      </w:r>
      <w:r>
        <w:rPr>
          <w:spacing w:val="35"/>
        </w:rPr>
        <w:t xml:space="preserve"> </w:t>
      </w:r>
      <w:r>
        <w:t>grâce</w:t>
      </w:r>
      <w:r>
        <w:rPr>
          <w:spacing w:val="36"/>
        </w:rPr>
        <w:t xml:space="preserve"> </w:t>
      </w:r>
      <w:r>
        <w:t>au</w:t>
      </w:r>
      <w:r>
        <w:rPr>
          <w:spacing w:val="42"/>
        </w:rPr>
        <w:t xml:space="preserve"> </w:t>
      </w:r>
      <w:r>
        <w:t>clonage</w:t>
      </w:r>
      <w:r>
        <w:rPr>
          <w:spacing w:val="40"/>
        </w:rPr>
        <w:t xml:space="preserve"> </w:t>
      </w:r>
      <w:r>
        <w:t>par</w:t>
      </w:r>
      <w:r>
        <w:rPr>
          <w:spacing w:val="41"/>
        </w:rPr>
        <w:t xml:space="preserve"> </w:t>
      </w:r>
      <w:r>
        <w:t>génie</w:t>
      </w:r>
      <w:r>
        <w:rPr>
          <w:spacing w:val="44"/>
        </w:rPr>
        <w:t xml:space="preserve"> </w:t>
      </w:r>
      <w:r>
        <w:t>génétique</w:t>
      </w:r>
      <w:r>
        <w:rPr>
          <w:spacing w:val="42"/>
        </w:rPr>
        <w:t xml:space="preserve"> </w:t>
      </w:r>
      <w:r>
        <w:t>et</w:t>
      </w:r>
      <w:r>
        <w:rPr>
          <w:spacing w:val="38"/>
        </w:rPr>
        <w:t xml:space="preserve"> </w:t>
      </w:r>
      <w:r>
        <w:t>à</w:t>
      </w:r>
      <w:r>
        <w:rPr>
          <w:spacing w:val="36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synthèse</w:t>
      </w:r>
      <w:r>
        <w:rPr>
          <w:spacing w:val="35"/>
        </w:rPr>
        <w:t xml:space="preserve"> </w:t>
      </w:r>
      <w:r>
        <w:t>de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102" w:hanging="3"/>
      </w:pPr>
      <w:r>
        <w:rPr>
          <w:noProof/>
        </w:rPr>
        <w:lastRenderedPageBreak/>
        <w:drawing>
          <wp:anchor distT="0" distB="0" distL="0" distR="0" simplePos="0" relativeHeight="486934528" behindDoc="1" locked="0" layoutInCell="1" allowOverlap="1">
            <wp:simplePos x="0" y="0"/>
            <wp:positionH relativeFrom="page">
              <wp:posOffset>2732532</wp:posOffset>
            </wp:positionH>
            <wp:positionV relativeFrom="paragraph">
              <wp:posOffset>109132</wp:posOffset>
            </wp:positionV>
            <wp:extent cx="3924300" cy="382524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8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35040" behindDoc="1" locked="0" layoutInCell="1" allowOverlap="1">
            <wp:simplePos x="0" y="0"/>
            <wp:positionH relativeFrom="page">
              <wp:posOffset>2732532</wp:posOffset>
            </wp:positionH>
            <wp:positionV relativeFrom="paragraph">
              <wp:posOffset>714160</wp:posOffset>
            </wp:positionV>
            <wp:extent cx="2732532" cy="583692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32" cy="58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protéines</w:t>
      </w:r>
      <w:r>
        <w:rPr>
          <w:spacing w:val="-2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usage</w:t>
      </w:r>
      <w:r>
        <w:rPr>
          <w:spacing w:val="-1"/>
        </w:rPr>
        <w:t xml:space="preserve"> </w:t>
      </w:r>
      <w:r>
        <w:t>thérapeutique,</w:t>
      </w:r>
      <w:r>
        <w:rPr>
          <w:spacing w:val="1"/>
        </w:rPr>
        <w:t xml:space="preserve"> </w:t>
      </w:r>
      <w:r>
        <w:t>ou encore des</w:t>
      </w:r>
      <w:r>
        <w:rPr>
          <w:spacing w:val="3"/>
        </w:rPr>
        <w:t xml:space="preserve"> </w:t>
      </w:r>
      <w:r>
        <w:t>anticorps monoclonaux, spécifiquement</w:t>
      </w:r>
      <w:r>
        <w:rPr>
          <w:spacing w:val="1"/>
        </w:rPr>
        <w:t xml:space="preserve"> </w:t>
      </w:r>
      <w:r>
        <w:t>générés</w:t>
      </w:r>
      <w:r>
        <w:rPr>
          <w:spacing w:val="3"/>
        </w:rPr>
        <w:t xml:space="preserve"> </w:t>
      </w:r>
      <w:r>
        <w:t>pour</w:t>
      </w:r>
      <w:r>
        <w:rPr>
          <w:spacing w:val="3"/>
        </w:rPr>
        <w:t xml:space="preserve"> </w:t>
      </w:r>
      <w:r>
        <w:t>bloquer</w:t>
      </w:r>
      <w:r>
        <w:rPr>
          <w:spacing w:val="3"/>
        </w:rPr>
        <w:t xml:space="preserve"> </w:t>
      </w:r>
      <w:r>
        <w:t>l’action</w:t>
      </w:r>
      <w:r>
        <w:rPr>
          <w:spacing w:val="6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certains</w:t>
      </w:r>
      <w:r>
        <w:rPr>
          <w:spacing w:val="4"/>
        </w:rPr>
        <w:t xml:space="preserve"> </w:t>
      </w:r>
      <w:r>
        <w:t>agents</w:t>
      </w:r>
      <w:r>
        <w:rPr>
          <w:spacing w:val="7"/>
        </w:rPr>
        <w:t xml:space="preserve"> </w:t>
      </w:r>
      <w:r>
        <w:t>ou</w:t>
      </w:r>
      <w:r>
        <w:rPr>
          <w:spacing w:val="6"/>
        </w:rPr>
        <w:t xml:space="preserve"> </w:t>
      </w:r>
      <w:r>
        <w:t>récepteurs.</w:t>
      </w:r>
      <w:r>
        <w:rPr>
          <w:spacing w:val="4"/>
        </w:rPr>
        <w:t xml:space="preserve"> </w:t>
      </w:r>
      <w:r>
        <w:t>Par</w:t>
      </w:r>
      <w:r>
        <w:rPr>
          <w:spacing w:val="5"/>
        </w:rPr>
        <w:t xml:space="preserve"> </w:t>
      </w:r>
      <w:r>
        <w:t>ailleurs,</w:t>
      </w:r>
      <w:r>
        <w:rPr>
          <w:spacing w:val="9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disponibilité</w:t>
      </w:r>
      <w:r>
        <w:rPr>
          <w:spacing w:val="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protéines</w:t>
      </w:r>
      <w:r>
        <w:rPr>
          <w:spacing w:val="41"/>
        </w:rPr>
        <w:t xml:space="preserve"> </w:t>
      </w:r>
      <w:r>
        <w:t>pures,</w:t>
      </w:r>
      <w:r>
        <w:rPr>
          <w:spacing w:val="44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grande</w:t>
      </w:r>
      <w:r>
        <w:rPr>
          <w:spacing w:val="42"/>
        </w:rPr>
        <w:t xml:space="preserve"> </w:t>
      </w:r>
      <w:r>
        <w:t>quantité,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permis</w:t>
      </w:r>
      <w:r>
        <w:rPr>
          <w:spacing w:val="44"/>
        </w:rPr>
        <w:t xml:space="preserve"> </w:t>
      </w:r>
      <w:r>
        <w:t>le</w:t>
      </w:r>
      <w:r>
        <w:rPr>
          <w:spacing w:val="46"/>
        </w:rPr>
        <w:t xml:space="preserve"> </w:t>
      </w:r>
      <w:r>
        <w:t>développement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très</w:t>
      </w:r>
      <w:r>
        <w:rPr>
          <w:spacing w:val="49"/>
        </w:rPr>
        <w:t xml:space="preserve"> </w:t>
      </w:r>
      <w:r>
        <w:t>nombreux</w:t>
      </w:r>
      <w:r>
        <w:rPr>
          <w:spacing w:val="47"/>
        </w:rPr>
        <w:t xml:space="preserve"> </w:t>
      </w:r>
      <w:r>
        <w:t>kits</w:t>
      </w:r>
      <w:r>
        <w:rPr>
          <w:spacing w:val="4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diagnostic,</w:t>
      </w:r>
      <w:r>
        <w:rPr>
          <w:spacing w:val="9"/>
        </w:rPr>
        <w:t xml:space="preserve"> </w:t>
      </w:r>
      <w:r>
        <w:t>alliant</w:t>
      </w:r>
      <w:r>
        <w:rPr>
          <w:spacing w:val="7"/>
        </w:rPr>
        <w:t xml:space="preserve"> </w:t>
      </w:r>
      <w:r>
        <w:t>simplicité</w:t>
      </w:r>
      <w:r>
        <w:rPr>
          <w:spacing w:val="14"/>
        </w:rPr>
        <w:t xml:space="preserve"> </w:t>
      </w:r>
      <w:r>
        <w:t>d’utilisation,</w:t>
      </w:r>
      <w:r>
        <w:rPr>
          <w:spacing w:val="9"/>
        </w:rPr>
        <w:t xml:space="preserve"> </w:t>
      </w:r>
      <w:r>
        <w:t>sensibilité</w:t>
      </w:r>
      <w:r>
        <w:rPr>
          <w:spacing w:val="7"/>
        </w:rPr>
        <w:t xml:space="preserve"> </w:t>
      </w:r>
      <w:r>
        <w:t>et</w:t>
      </w:r>
      <w:r>
        <w:rPr>
          <w:spacing w:val="5"/>
        </w:rPr>
        <w:t xml:space="preserve"> </w:t>
      </w:r>
      <w:r>
        <w:t>spécificité,</w:t>
      </w:r>
      <w:r>
        <w:rPr>
          <w:spacing w:val="10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transformé</w:t>
      </w:r>
      <w:r>
        <w:rPr>
          <w:spacing w:val="5"/>
        </w:rPr>
        <w:t xml:space="preserve"> </w:t>
      </w:r>
      <w:r>
        <w:t>l’approche</w:t>
      </w:r>
      <w:r>
        <w:rPr>
          <w:spacing w:val="-5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très</w:t>
      </w:r>
      <w:r>
        <w:rPr>
          <w:spacing w:val="-5"/>
        </w:rPr>
        <w:t xml:space="preserve"> </w:t>
      </w:r>
      <w:r>
        <w:t>nombreuses</w:t>
      </w:r>
      <w:r>
        <w:rPr>
          <w:spacing w:val="-5"/>
        </w:rPr>
        <w:t xml:space="preserve"> </w:t>
      </w:r>
      <w:r>
        <w:t>affections.</w:t>
      </w:r>
    </w:p>
    <w:p w:rsidR="003064C3" w:rsidRDefault="00000000">
      <w:pPr>
        <w:pStyle w:val="BodyText"/>
        <w:spacing w:line="278" w:lineRule="auto"/>
        <w:ind w:left="476" w:right="1102"/>
      </w:pPr>
      <w:r>
        <w:t>Ensuite,</w:t>
      </w:r>
      <w:r>
        <w:rPr>
          <w:spacing w:val="8"/>
        </w:rPr>
        <w:t xml:space="preserve"> </w:t>
      </w:r>
      <w:r>
        <w:t>avec</w:t>
      </w:r>
      <w:r>
        <w:rPr>
          <w:spacing w:val="7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séquençage</w:t>
      </w:r>
      <w:r>
        <w:rPr>
          <w:spacing w:val="8"/>
        </w:rPr>
        <w:t xml:space="preserve"> </w:t>
      </w:r>
      <w:r>
        <w:t>du</w:t>
      </w:r>
      <w:r>
        <w:rPr>
          <w:spacing w:val="13"/>
        </w:rPr>
        <w:t xml:space="preserve"> </w:t>
      </w:r>
      <w:r>
        <w:t>génome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nombreux</w:t>
      </w:r>
      <w:r>
        <w:rPr>
          <w:spacing w:val="14"/>
        </w:rPr>
        <w:t xml:space="preserve"> </w:t>
      </w:r>
      <w:r>
        <w:t>organismes</w:t>
      </w:r>
      <w:r>
        <w:rPr>
          <w:spacing w:val="10"/>
        </w:rPr>
        <w:t xml:space="preserve"> </w:t>
      </w:r>
      <w:r>
        <w:t>vivants</w:t>
      </w:r>
      <w:r>
        <w:rPr>
          <w:spacing w:val="14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notamment</w:t>
      </w:r>
      <w:r>
        <w:rPr>
          <w:spacing w:val="11"/>
        </w:rPr>
        <w:t xml:space="preserve"> </w:t>
      </w:r>
      <w:r>
        <w:t>celui</w:t>
      </w:r>
      <w:r>
        <w:rPr>
          <w:spacing w:val="-5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l’homme,</w:t>
      </w:r>
      <w:r>
        <w:rPr>
          <w:spacing w:val="-1"/>
        </w:rPr>
        <w:t xml:space="preserve"> </w:t>
      </w:r>
      <w:r>
        <w:t>l’identification de</w:t>
      </w:r>
      <w:r>
        <w:rPr>
          <w:spacing w:val="-2"/>
        </w:rPr>
        <w:t xml:space="preserve"> </w:t>
      </w:r>
      <w:r>
        <w:t>nouveaux</w:t>
      </w:r>
      <w:r>
        <w:rPr>
          <w:spacing w:val="3"/>
        </w:rPr>
        <w:t xml:space="preserve"> </w:t>
      </w:r>
      <w:r>
        <w:t>gènes,</w:t>
      </w:r>
      <w:r>
        <w:rPr>
          <w:spacing w:val="-3"/>
        </w:rPr>
        <w:t xml:space="preserve"> </w:t>
      </w:r>
      <w:r>
        <w:t>l’étude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polymorphismes facilitée</w:t>
      </w:r>
      <w:r>
        <w:rPr>
          <w:spacing w:val="-3"/>
        </w:rPr>
        <w:t xml:space="preserve"> </w:t>
      </w:r>
      <w:r>
        <w:t>par</w:t>
      </w:r>
    </w:p>
    <w:p w:rsidR="003064C3" w:rsidRDefault="00000000">
      <w:pPr>
        <w:pStyle w:val="BodyText"/>
        <w:spacing w:line="274" w:lineRule="exact"/>
        <w:ind w:left="476"/>
      </w:pPr>
      <w:r>
        <w:rPr>
          <w:noProof/>
        </w:rPr>
        <w:drawing>
          <wp:anchor distT="0" distB="0" distL="0" distR="0" simplePos="0" relativeHeight="486935552" behindDoc="1" locked="0" layoutInCell="1" allowOverlap="1">
            <wp:simplePos x="0" y="0"/>
            <wp:positionH relativeFrom="page">
              <wp:posOffset>2732532</wp:posOffset>
            </wp:positionH>
            <wp:positionV relativeFrom="paragraph">
              <wp:posOffset>-1183</wp:posOffset>
            </wp:positionV>
            <wp:extent cx="3924300" cy="179831"/>
            <wp:effectExtent l="0" t="0" r="0" b="0"/>
            <wp:wrapNone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l’utilisation</w:t>
      </w:r>
      <w:r>
        <w:rPr>
          <w:spacing w:val="96"/>
        </w:rPr>
        <w:t xml:space="preserve"> </w:t>
      </w:r>
      <w:r>
        <w:t>de</w:t>
      </w:r>
      <w:r>
        <w:rPr>
          <w:spacing w:val="95"/>
        </w:rPr>
        <w:t xml:space="preserve"> </w:t>
      </w:r>
      <w:r>
        <w:t>bio</w:t>
      </w:r>
      <w:r>
        <w:rPr>
          <w:spacing w:val="97"/>
        </w:rPr>
        <w:t xml:space="preserve"> </w:t>
      </w:r>
      <w:r>
        <w:t>puces</w:t>
      </w:r>
      <w:r>
        <w:rPr>
          <w:spacing w:val="111"/>
        </w:rPr>
        <w:t xml:space="preserve"> </w:t>
      </w:r>
      <w:r>
        <w:t>de</w:t>
      </w:r>
      <w:r>
        <w:rPr>
          <w:spacing w:val="95"/>
        </w:rPr>
        <w:t xml:space="preserve"> </w:t>
      </w:r>
      <w:r>
        <w:t>plus</w:t>
      </w:r>
      <w:r>
        <w:rPr>
          <w:spacing w:val="101"/>
        </w:rPr>
        <w:t xml:space="preserve"> </w:t>
      </w:r>
      <w:r>
        <w:t>en</w:t>
      </w:r>
      <w:r>
        <w:rPr>
          <w:spacing w:val="99"/>
        </w:rPr>
        <w:t xml:space="preserve"> </w:t>
      </w:r>
      <w:r>
        <w:t>plus</w:t>
      </w:r>
      <w:r>
        <w:rPr>
          <w:spacing w:val="97"/>
        </w:rPr>
        <w:t xml:space="preserve"> </w:t>
      </w:r>
      <w:r>
        <w:t>performantes,</w:t>
      </w:r>
      <w:r>
        <w:rPr>
          <w:spacing w:val="99"/>
        </w:rPr>
        <w:t xml:space="preserve"> </w:t>
      </w:r>
      <w:r>
        <w:t>la</w:t>
      </w:r>
      <w:r>
        <w:rPr>
          <w:spacing w:val="98"/>
        </w:rPr>
        <w:t xml:space="preserve"> </w:t>
      </w:r>
      <w:r>
        <w:t>découverte</w:t>
      </w:r>
      <w:r>
        <w:rPr>
          <w:spacing w:val="94"/>
        </w:rPr>
        <w:t xml:space="preserve"> </w:t>
      </w:r>
      <w:r>
        <w:t>de</w:t>
      </w:r>
      <w:r>
        <w:rPr>
          <w:spacing w:val="97"/>
        </w:rPr>
        <w:t xml:space="preserve"> </w:t>
      </w:r>
      <w:r>
        <w:t>nouveaux</w:t>
      </w:r>
    </w:p>
    <w:p w:rsidR="003064C3" w:rsidRDefault="00000000">
      <w:pPr>
        <w:pStyle w:val="BodyText"/>
        <w:spacing w:before="38"/>
        <w:ind w:left="476"/>
      </w:pPr>
      <w:r>
        <w:t>mécanismes</w:t>
      </w:r>
      <w:r>
        <w:rPr>
          <w:spacing w:val="-4"/>
        </w:rPr>
        <w:t xml:space="preserve"> </w:t>
      </w:r>
      <w:r>
        <w:t>moléculaires</w:t>
      </w:r>
      <w:r>
        <w:rPr>
          <w:spacing w:val="-3"/>
        </w:rPr>
        <w:t xml:space="preserve"> </w:t>
      </w:r>
      <w:r>
        <w:t>ont</w:t>
      </w:r>
      <w:r>
        <w:rPr>
          <w:spacing w:val="-3"/>
        </w:rPr>
        <w:t xml:space="preserve"> </w:t>
      </w:r>
      <w:r>
        <w:t>facilité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recherche de</w:t>
      </w:r>
      <w:r>
        <w:rPr>
          <w:spacing w:val="-5"/>
        </w:rPr>
        <w:t xml:space="preserve"> </w:t>
      </w:r>
      <w:r>
        <w:t>médicaments</w:t>
      </w:r>
      <w:r>
        <w:rPr>
          <w:spacing w:val="-5"/>
        </w:rPr>
        <w:t xml:space="preserve"> </w:t>
      </w:r>
      <w:r>
        <w:t>entièrement</w:t>
      </w:r>
      <w:r>
        <w:rPr>
          <w:spacing w:val="-2"/>
        </w:rPr>
        <w:t xml:space="preserve"> </w:t>
      </w:r>
      <w:r>
        <w:t>nouveaux</w:t>
      </w:r>
    </w:p>
    <w:p w:rsidR="003064C3" w:rsidRDefault="00000000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220033</wp:posOffset>
            </wp:positionV>
            <wp:extent cx="5886303" cy="5462587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03" cy="546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4C3" w:rsidRDefault="00000000">
      <w:pPr>
        <w:pStyle w:val="BodyText"/>
        <w:spacing w:before="209"/>
        <w:ind w:left="4235" w:right="1819" w:hanging="3013"/>
      </w:pPr>
      <w:r>
        <w:rPr>
          <w:b/>
          <w:color w:val="313131"/>
          <w:shd w:val="clear" w:color="auto" w:fill="F8F8F8"/>
        </w:rPr>
        <w:t xml:space="preserve">Figure 12 </w:t>
      </w:r>
      <w:r>
        <w:rPr>
          <w:color w:val="313131"/>
          <w:shd w:val="clear" w:color="auto" w:fill="F8F8F8"/>
        </w:rPr>
        <w:t>: Classification pharmacologique des biomédicaments recombinants</w:t>
      </w:r>
      <w:r>
        <w:rPr>
          <w:color w:val="313131"/>
          <w:spacing w:val="-58"/>
        </w:rPr>
        <w:t xml:space="preserve"> </w:t>
      </w:r>
      <w:r>
        <w:rPr>
          <w:color w:val="313131"/>
          <w:shd w:val="clear" w:color="auto" w:fill="F8F8F8"/>
        </w:rPr>
        <w:t>commercialisés.</w:t>
      </w:r>
    </w:p>
    <w:p w:rsidR="003064C3" w:rsidRDefault="003064C3">
      <w:pPr>
        <w:pStyle w:val="BodyText"/>
        <w:spacing w:before="3"/>
        <w:rPr>
          <w:sz w:val="25"/>
        </w:rPr>
      </w:pPr>
    </w:p>
    <w:p w:rsidR="003064C3" w:rsidRDefault="00000000">
      <w:pPr>
        <w:pStyle w:val="Heading1"/>
      </w:pPr>
      <w:r>
        <w:t>Au-delà</w:t>
      </w:r>
      <w:r>
        <w:rPr>
          <w:spacing w:val="-5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médicament,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nouvelles</w:t>
      </w:r>
      <w:r>
        <w:rPr>
          <w:spacing w:val="-4"/>
        </w:rPr>
        <w:t xml:space="preserve"> </w:t>
      </w:r>
      <w:r>
        <w:t>perspectives</w:t>
      </w:r>
      <w:r>
        <w:rPr>
          <w:spacing w:val="-2"/>
        </w:rPr>
        <w:t xml:space="preserve"> </w:t>
      </w:r>
      <w:r>
        <w:t>thérapeutiques</w:t>
      </w:r>
      <w:r>
        <w:rPr>
          <w:spacing w:val="-1"/>
        </w:rPr>
        <w:t xml:space="preserve"> </w:t>
      </w:r>
      <w:r>
        <w:t>;</w:t>
      </w:r>
    </w:p>
    <w:p w:rsidR="003064C3" w:rsidRDefault="00000000">
      <w:pPr>
        <w:pStyle w:val="BodyText"/>
        <w:spacing w:before="31" w:line="280" w:lineRule="auto"/>
        <w:ind w:left="476" w:right="1112"/>
      </w:pPr>
      <w:r>
        <w:t>Testée</w:t>
      </w:r>
      <w:r>
        <w:rPr>
          <w:spacing w:val="25"/>
        </w:rPr>
        <w:t xml:space="preserve"> </w:t>
      </w:r>
      <w:r>
        <w:t>dès</w:t>
      </w:r>
      <w:r>
        <w:rPr>
          <w:spacing w:val="30"/>
        </w:rPr>
        <w:t xml:space="preserve"> </w:t>
      </w:r>
      <w:r>
        <w:t>le</w:t>
      </w:r>
      <w:r>
        <w:rPr>
          <w:spacing w:val="29"/>
        </w:rPr>
        <w:t xml:space="preserve"> </w:t>
      </w:r>
      <w:r>
        <w:t>début</w:t>
      </w:r>
      <w:r>
        <w:rPr>
          <w:spacing w:val="30"/>
        </w:rPr>
        <w:t xml:space="preserve"> </w:t>
      </w:r>
      <w:r>
        <w:t>des</w:t>
      </w:r>
      <w:r>
        <w:rPr>
          <w:spacing w:val="34"/>
        </w:rPr>
        <w:t xml:space="preserve"> </w:t>
      </w:r>
      <w:r>
        <w:t>années</w:t>
      </w:r>
      <w:r>
        <w:rPr>
          <w:spacing w:val="30"/>
        </w:rPr>
        <w:t xml:space="preserve"> </w:t>
      </w:r>
      <w:r>
        <w:t>1990</w:t>
      </w:r>
      <w:r>
        <w:rPr>
          <w:spacing w:val="30"/>
        </w:rPr>
        <w:t xml:space="preserve"> </w:t>
      </w:r>
      <w:r>
        <w:t>avec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nombreux</w:t>
      </w:r>
      <w:r>
        <w:rPr>
          <w:spacing w:val="31"/>
        </w:rPr>
        <w:t xml:space="preserve"> </w:t>
      </w:r>
      <w:r>
        <w:t>essais</w:t>
      </w:r>
      <w:r>
        <w:rPr>
          <w:spacing w:val="30"/>
        </w:rPr>
        <w:t xml:space="preserve"> </w:t>
      </w:r>
      <w:r>
        <w:t>tant</w:t>
      </w:r>
      <w:r>
        <w:rPr>
          <w:spacing w:val="30"/>
        </w:rPr>
        <w:t xml:space="preserve"> </w:t>
      </w:r>
      <w:r>
        <w:t>chez</w:t>
      </w:r>
      <w:r>
        <w:rPr>
          <w:spacing w:val="29"/>
        </w:rPr>
        <w:t xml:space="preserve"> </w:t>
      </w:r>
      <w:r>
        <w:t>l’animal</w:t>
      </w:r>
      <w:r>
        <w:rPr>
          <w:spacing w:val="31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chez</w:t>
      </w:r>
      <w:r>
        <w:rPr>
          <w:spacing w:val="-57"/>
        </w:rPr>
        <w:t xml:space="preserve"> </w:t>
      </w:r>
      <w:r>
        <w:t>l’homme, la thérapie</w:t>
      </w:r>
      <w:r>
        <w:rPr>
          <w:spacing w:val="5"/>
        </w:rPr>
        <w:t xml:space="preserve"> </w:t>
      </w:r>
      <w:r>
        <w:t>génique a donné</w:t>
      </w:r>
      <w:r>
        <w:rPr>
          <w:spacing w:val="-2"/>
        </w:rPr>
        <w:t xml:space="preserve"> </w:t>
      </w:r>
      <w:r>
        <w:t>naissance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concept</w:t>
      </w:r>
      <w:r>
        <w:rPr>
          <w:spacing w:val="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«</w:t>
      </w:r>
      <w:r>
        <w:rPr>
          <w:spacing w:val="-13"/>
        </w:rPr>
        <w:t xml:space="preserve"> </w:t>
      </w:r>
      <w:r>
        <w:t>l’ADN</w:t>
      </w:r>
      <w:r>
        <w:rPr>
          <w:spacing w:val="1"/>
        </w:rPr>
        <w:t xml:space="preserve"> </w:t>
      </w:r>
      <w:r>
        <w:t>médicament</w:t>
      </w:r>
      <w:r>
        <w:rPr>
          <w:spacing w:val="8"/>
        </w:rPr>
        <w:t xml:space="preserve"> </w:t>
      </w:r>
      <w:r>
        <w:t>»,</w:t>
      </w:r>
      <w:r>
        <w:rPr>
          <w:spacing w:val="6"/>
        </w:rPr>
        <w:t xml:space="preserve"> </w:t>
      </w:r>
      <w:r>
        <w:t>validé</w:t>
      </w:r>
    </w:p>
    <w:p w:rsidR="003064C3" w:rsidRDefault="003064C3">
      <w:pPr>
        <w:spacing w:line="280" w:lineRule="auto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079" w:hanging="3"/>
        <w:jc w:val="both"/>
      </w:pPr>
      <w:r>
        <w:lastRenderedPageBreak/>
        <w:t>par les premiers succès chez l’homme en 2000, avec le traitement « d’enfants bulles » atteints</w:t>
      </w:r>
      <w:r>
        <w:rPr>
          <w:spacing w:val="1"/>
        </w:rPr>
        <w:t xml:space="preserve"> </w:t>
      </w:r>
      <w:r>
        <w:t>du syndrome d’immunodéficience combinée sévère lié au chromosome X, par le Pr Alain</w:t>
      </w:r>
      <w:r>
        <w:rPr>
          <w:spacing w:val="1"/>
        </w:rPr>
        <w:t xml:space="preserve"> </w:t>
      </w:r>
      <w:r>
        <w:t>Fischer et son équipe à l’hôpital Necker à Paris. Malgré les difficultés de cette thérapie</w:t>
      </w:r>
      <w:r>
        <w:rPr>
          <w:spacing w:val="1"/>
        </w:rPr>
        <w:t xml:space="preserve"> </w:t>
      </w:r>
      <w:r>
        <w:t xml:space="preserve">génique </w:t>
      </w:r>
      <w:r>
        <w:rPr>
          <w:i/>
        </w:rPr>
        <w:t xml:space="preserve">ex vivo </w:t>
      </w:r>
      <w:r>
        <w:t>(avec réintroduction du gène normal par un rétrovirus dans les cellules de la</w:t>
      </w:r>
      <w:r>
        <w:rPr>
          <w:spacing w:val="1"/>
        </w:rPr>
        <w:t xml:space="preserve"> </w:t>
      </w:r>
      <w:r>
        <w:t>moelle</w:t>
      </w:r>
      <w:r>
        <w:rPr>
          <w:spacing w:val="1"/>
        </w:rPr>
        <w:t xml:space="preserve"> </w:t>
      </w:r>
      <w:r>
        <w:t>sanguine)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potentiel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l’insertion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transgène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proximité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oncogène, d’autres essais réussis sur trois autres pathologies voisines ont confirmé le potentiel</w:t>
      </w:r>
      <w:r>
        <w:rPr>
          <w:spacing w:val="-57"/>
        </w:rPr>
        <w:t xml:space="preserve"> </w:t>
      </w:r>
      <w:r>
        <w:t>de cette méthode. Des techniques dites de chirurgie du gène ou de saut d’exons, avec délétion</w:t>
      </w:r>
      <w:r>
        <w:rPr>
          <w:spacing w:val="1"/>
        </w:rPr>
        <w:t xml:space="preserve"> </w:t>
      </w:r>
      <w:r>
        <w:t>de l’exon porteur d’une mutation et rétablissement du cadre de lecture du gène ont été testées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succès</w:t>
      </w:r>
      <w:r>
        <w:rPr>
          <w:spacing w:val="1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l’animal</w:t>
      </w:r>
      <w:r>
        <w:rPr>
          <w:spacing w:val="1"/>
        </w:rPr>
        <w:t xml:space="preserve"> </w:t>
      </w:r>
      <w:r>
        <w:t>(souris,</w:t>
      </w:r>
      <w:r>
        <w:rPr>
          <w:spacing w:val="1"/>
        </w:rPr>
        <w:t xml:space="preserve"> </w:t>
      </w:r>
      <w:r>
        <w:t>chien)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dystrophine</w:t>
      </w:r>
      <w:r>
        <w:rPr>
          <w:spacing w:val="1"/>
        </w:rPr>
        <w:t xml:space="preserve"> </w:t>
      </w:r>
      <w:r>
        <w:t>(maladies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Duchenne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Boulogne</w:t>
      </w:r>
      <w:r>
        <w:rPr>
          <w:spacing w:val="-5"/>
        </w:rPr>
        <w:t xml:space="preserve"> </w:t>
      </w:r>
      <w:r>
        <w:t>et de</w:t>
      </w:r>
      <w:r>
        <w:rPr>
          <w:spacing w:val="1"/>
        </w:rPr>
        <w:t xml:space="preserve"> </w:t>
      </w:r>
      <w:r>
        <w:t>Becker)</w:t>
      </w:r>
      <w:r>
        <w:rPr>
          <w:spacing w:val="-2"/>
        </w:rPr>
        <w:t xml:space="preserve"> </w:t>
      </w:r>
      <w:r>
        <w:t>et sont en cours</w:t>
      </w:r>
      <w:r>
        <w:rPr>
          <w:spacing w:val="-1"/>
        </w:rPr>
        <w:t xml:space="preserve"> </w:t>
      </w:r>
      <w:r>
        <w:t>d’étude</w:t>
      </w:r>
      <w:r>
        <w:rPr>
          <w:spacing w:val="2"/>
        </w:rPr>
        <w:t xml:space="preserve"> </w:t>
      </w:r>
      <w:r>
        <w:t>chez</w:t>
      </w:r>
      <w:r>
        <w:rPr>
          <w:spacing w:val="1"/>
        </w:rPr>
        <w:t xml:space="preserve"> </w:t>
      </w:r>
      <w:r>
        <w:t>l’homme.</w:t>
      </w:r>
    </w:p>
    <w:p w:rsidR="003064C3" w:rsidRDefault="003064C3">
      <w:pPr>
        <w:pStyle w:val="BodyText"/>
        <w:spacing w:before="4"/>
      </w:pPr>
    </w:p>
    <w:p w:rsidR="003064C3" w:rsidRDefault="00000000">
      <w:pPr>
        <w:pStyle w:val="BodyText"/>
        <w:spacing w:line="276" w:lineRule="auto"/>
        <w:ind w:left="476" w:right="1082"/>
        <w:jc w:val="both"/>
      </w:pPr>
      <w:r>
        <w:t>Les thérapies cellulaires bénéficient du développement très rapide des études sur les cellules</w:t>
      </w:r>
      <w:r>
        <w:rPr>
          <w:spacing w:val="1"/>
        </w:rPr>
        <w:t xml:space="preserve"> </w:t>
      </w:r>
      <w:r>
        <w:t>souches qui peuvent se multiplier indéfiniment, donc à grande échelle et se différencier. Elles</w:t>
      </w:r>
      <w:r>
        <w:rPr>
          <w:spacing w:val="1"/>
        </w:rPr>
        <w:t xml:space="preserve"> </w:t>
      </w:r>
      <w:r>
        <w:t>ouvrent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voie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médecine</w:t>
      </w:r>
      <w:r>
        <w:rPr>
          <w:spacing w:val="1"/>
        </w:rPr>
        <w:t xml:space="preserve"> </w:t>
      </w:r>
      <w:r>
        <w:t>régénératrice</w:t>
      </w:r>
      <w:r>
        <w:rPr>
          <w:spacing w:val="1"/>
        </w:rPr>
        <w:t xml:space="preserve"> </w:t>
      </w:r>
      <w:r>
        <w:t>capable,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remplacement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cellules</w:t>
      </w:r>
      <w:r>
        <w:rPr>
          <w:spacing w:val="1"/>
        </w:rPr>
        <w:t xml:space="preserve"> </w:t>
      </w:r>
      <w:r>
        <w:t>détruites, de rétablir le fonctionnement d’un organe. La démonstration du concept en clinique</w:t>
      </w:r>
      <w:r>
        <w:rPr>
          <w:spacing w:val="1"/>
        </w:rPr>
        <w:t xml:space="preserve"> </w:t>
      </w:r>
      <w:r>
        <w:t>reste</w:t>
      </w:r>
      <w:r>
        <w:rPr>
          <w:spacing w:val="-4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faire.</w:t>
      </w:r>
    </w:p>
    <w:p w:rsidR="003064C3" w:rsidRDefault="003064C3">
      <w:pPr>
        <w:pStyle w:val="BodyText"/>
        <w:spacing w:before="4"/>
      </w:pPr>
    </w:p>
    <w:p w:rsidR="003064C3" w:rsidRDefault="00000000">
      <w:pPr>
        <w:pStyle w:val="BodyText"/>
        <w:spacing w:before="1" w:line="276" w:lineRule="auto"/>
        <w:ind w:left="476" w:right="1081"/>
        <w:jc w:val="both"/>
      </w:pPr>
      <w:r>
        <w:t>La médecine prédictive devrait permettre de prévenir, voire de guérir certaines maladies grâce</w:t>
      </w:r>
      <w:r>
        <w:rPr>
          <w:spacing w:val="-57"/>
        </w:rPr>
        <w:t xml:space="preserve"> </w:t>
      </w:r>
      <w:r>
        <w:t>à une détection précoce de gènes de prédisposition, en cours d’identification grâce à l’analyse</w:t>
      </w:r>
      <w:r>
        <w:rPr>
          <w:spacing w:val="1"/>
        </w:rPr>
        <w:t xml:space="preserve"> </w:t>
      </w:r>
      <w:r>
        <w:t>à grande échelle de milliers de génotypes sur de larges collections de patients, atteints par</w:t>
      </w:r>
      <w:r>
        <w:rPr>
          <w:spacing w:val="1"/>
        </w:rPr>
        <w:t xml:space="preserve"> </w:t>
      </w:r>
      <w:r>
        <w:t>exemple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différentes formes de cancer.</w:t>
      </w:r>
    </w:p>
    <w:p w:rsidR="003064C3" w:rsidRDefault="003064C3">
      <w:pPr>
        <w:pStyle w:val="BodyText"/>
        <w:spacing w:before="3"/>
        <w:rPr>
          <w:sz w:val="25"/>
        </w:rPr>
      </w:pPr>
    </w:p>
    <w:p w:rsidR="003064C3" w:rsidRDefault="00000000">
      <w:pPr>
        <w:pStyle w:val="Heading1"/>
        <w:numPr>
          <w:ilvl w:val="1"/>
          <w:numId w:val="8"/>
        </w:numPr>
        <w:tabs>
          <w:tab w:val="left" w:pos="950"/>
        </w:tabs>
        <w:spacing w:line="552" w:lineRule="auto"/>
        <w:ind w:left="476" w:right="4427" w:firstLine="0"/>
        <w:jc w:val="both"/>
      </w:pPr>
      <w:r>
        <w:t>Lutte contre le dopage et l’utilisation de stupéfiants</w:t>
      </w:r>
      <w:r>
        <w:rPr>
          <w:spacing w:val="-57"/>
        </w:rPr>
        <w:t xml:space="preserve"> </w:t>
      </w:r>
      <w:r>
        <w:t>Introduction</w:t>
      </w:r>
    </w:p>
    <w:p w:rsidR="003064C3" w:rsidRDefault="00000000">
      <w:pPr>
        <w:pStyle w:val="BodyText"/>
        <w:spacing w:before="82" w:line="276" w:lineRule="auto"/>
        <w:ind w:left="476" w:right="1164"/>
        <w:jc w:val="both"/>
      </w:pPr>
      <w:r>
        <w:t>L'utilisation de substances dopantes</w:t>
      </w:r>
      <w:r>
        <w:rPr>
          <w:spacing w:val="1"/>
        </w:rPr>
        <w:t xml:space="preserve"> </w:t>
      </w:r>
      <w:r>
        <w:t>fait partie de l'histoire du sport ;</w:t>
      </w:r>
      <w:r>
        <w:rPr>
          <w:spacing w:val="1"/>
        </w:rPr>
        <w:t xml:space="preserve"> </w:t>
      </w:r>
      <w:r>
        <w:t>l'escalade de leur</w:t>
      </w:r>
      <w:r>
        <w:rPr>
          <w:spacing w:val="1"/>
        </w:rPr>
        <w:t xml:space="preserve"> </w:t>
      </w:r>
      <w:r>
        <w:t>utilisation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conduit</w:t>
      </w:r>
      <w:r>
        <w:rPr>
          <w:spacing w:val="14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les</w:t>
      </w:r>
      <w:r>
        <w:rPr>
          <w:spacing w:val="12"/>
        </w:rPr>
        <w:t xml:space="preserve"> </w:t>
      </w:r>
      <w:r>
        <w:t>années</w:t>
      </w:r>
      <w:r>
        <w:rPr>
          <w:spacing w:val="14"/>
        </w:rPr>
        <w:t xml:space="preserve"> </w:t>
      </w:r>
      <w:r>
        <w:t>60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instaurer</w:t>
      </w:r>
      <w:r>
        <w:rPr>
          <w:spacing w:val="12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contrôle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leur</w:t>
      </w:r>
      <w:r>
        <w:rPr>
          <w:spacing w:val="11"/>
        </w:rPr>
        <w:t xml:space="preserve"> </w:t>
      </w:r>
      <w:r>
        <w:t>utilisation</w:t>
      </w:r>
      <w:r>
        <w:rPr>
          <w:spacing w:val="14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à</w:t>
      </w:r>
      <w:r>
        <w:rPr>
          <w:spacing w:val="13"/>
        </w:rPr>
        <w:t xml:space="preserve"> </w:t>
      </w:r>
      <w:r>
        <w:t>mettre</w:t>
      </w:r>
      <w:r>
        <w:rPr>
          <w:spacing w:val="-58"/>
        </w:rPr>
        <w:t xml:space="preserve"> </w:t>
      </w:r>
      <w:r>
        <w:t>en œuvre un arsenal répressif. Actuellement la surveillance de l'évolution des cas positif par</w:t>
      </w:r>
      <w:r>
        <w:rPr>
          <w:spacing w:val="1"/>
        </w:rPr>
        <w:t xml:space="preserve"> </w:t>
      </w:r>
      <w:r>
        <w:t>type de sport permet d'avoir une estimation</w:t>
      </w:r>
      <w:r>
        <w:rPr>
          <w:spacing w:val="60"/>
        </w:rPr>
        <w:t xml:space="preserve"> </w:t>
      </w:r>
      <w:r>
        <w:t>de l'ampleur de leur usage par type de sport.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grandes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produits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partagent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majorité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positifs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s'agit</w:t>
      </w:r>
      <w:r>
        <w:rPr>
          <w:spacing w:val="1"/>
        </w:rPr>
        <w:t xml:space="preserve"> </w:t>
      </w:r>
      <w:r>
        <w:t>des</w:t>
      </w:r>
      <w:r>
        <w:rPr>
          <w:spacing w:val="-57"/>
        </w:rPr>
        <w:t xml:space="preserve"> </w:t>
      </w:r>
      <w:r>
        <w:t>anabolisants (Substance favorisant l’assimilation des protéines chez les êtres vivants qui</w:t>
      </w:r>
      <w:r>
        <w:rPr>
          <w:spacing w:val="1"/>
        </w:rPr>
        <w:t xml:space="preserve"> </w:t>
      </w:r>
      <w:r>
        <w:t>entraine un accroissement du système musculaire), des stimulants et des stupéfiants. Il est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prédire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utilisation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fonction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buts</w:t>
      </w:r>
      <w:r>
        <w:rPr>
          <w:spacing w:val="1"/>
        </w:rPr>
        <w:t xml:space="preserve"> </w:t>
      </w:r>
      <w:r>
        <w:t>recherchés.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dopage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anabolisants se rencontre essentiellement dans les sports de force, les stimulants dans les</w:t>
      </w:r>
      <w:r>
        <w:rPr>
          <w:spacing w:val="1"/>
        </w:rPr>
        <w:t xml:space="preserve"> </w:t>
      </w:r>
      <w:r>
        <w:t>sports</w:t>
      </w:r>
      <w:r>
        <w:rPr>
          <w:spacing w:val="16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vitesse,</w:t>
      </w:r>
      <w:r>
        <w:rPr>
          <w:spacing w:val="15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sports</w:t>
      </w:r>
      <w:r>
        <w:rPr>
          <w:spacing w:val="19"/>
        </w:rPr>
        <w:t xml:space="preserve"> </w:t>
      </w:r>
      <w:r>
        <w:t>d'endurance</w:t>
      </w:r>
      <w:r>
        <w:rPr>
          <w:spacing w:val="13"/>
        </w:rPr>
        <w:t xml:space="preserve"> </w:t>
      </w:r>
      <w:r>
        <w:t>sont</w:t>
      </w:r>
      <w:r>
        <w:rPr>
          <w:spacing w:val="20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cible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produits</w:t>
      </w:r>
      <w:r>
        <w:rPr>
          <w:spacing w:val="18"/>
        </w:rPr>
        <w:t xml:space="preserve"> </w:t>
      </w:r>
      <w:r>
        <w:t>qui</w:t>
      </w:r>
      <w:r>
        <w:rPr>
          <w:spacing w:val="17"/>
        </w:rPr>
        <w:t xml:space="preserve"> </w:t>
      </w:r>
      <w:r>
        <w:t>améliorent</w:t>
      </w:r>
      <w:r>
        <w:rPr>
          <w:spacing w:val="20"/>
        </w:rPr>
        <w:t xml:space="preserve"> </w:t>
      </w:r>
      <w:r>
        <w:t>le</w:t>
      </w:r>
      <w:r>
        <w:rPr>
          <w:spacing w:val="12"/>
        </w:rPr>
        <w:t xml:space="preserve"> </w:t>
      </w:r>
      <w:r>
        <w:t>transport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l'oxygène.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plupart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d'utilisation</w:t>
      </w:r>
      <w:r>
        <w:rPr>
          <w:spacing w:val="1"/>
        </w:rPr>
        <w:t xml:space="preserve"> </w:t>
      </w:r>
      <w:r>
        <w:t>l'efficacité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dopage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n'est pas prouvée,</w:t>
      </w:r>
      <w:r>
        <w:rPr>
          <w:spacing w:val="-1"/>
        </w:rPr>
        <w:t xml:space="preserve"> </w:t>
      </w:r>
      <w:r>
        <w:t>ceci n'empêche</w:t>
      </w:r>
      <w:r>
        <w:rPr>
          <w:spacing w:val="-4"/>
        </w:rPr>
        <w:t xml:space="preserve"> </w:t>
      </w:r>
      <w:r>
        <w:t>pas leur</w:t>
      </w:r>
      <w:r>
        <w:rPr>
          <w:spacing w:val="-5"/>
        </w:rPr>
        <w:t xml:space="preserve"> </w:t>
      </w:r>
      <w:r>
        <w:t>usage</w:t>
      </w:r>
      <w:r>
        <w:rPr>
          <w:spacing w:val="-1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prix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risques réels.</w:t>
      </w:r>
    </w:p>
    <w:p w:rsidR="003064C3" w:rsidRDefault="00000000">
      <w:pPr>
        <w:pStyle w:val="Heading1"/>
        <w:spacing w:before="174"/>
        <w:jc w:val="both"/>
      </w:pPr>
      <w:r>
        <w:t>Quelles</w:t>
      </w:r>
      <w:r>
        <w:rPr>
          <w:spacing w:val="-6"/>
        </w:rPr>
        <w:t xml:space="preserve"> </w:t>
      </w:r>
      <w:r>
        <w:t>molécules</w:t>
      </w:r>
      <w:r>
        <w:rPr>
          <w:spacing w:val="-3"/>
        </w:rPr>
        <w:t xml:space="preserve"> </w:t>
      </w:r>
      <w:r>
        <w:t>dopantes</w:t>
      </w:r>
    </w:p>
    <w:p w:rsidR="003064C3" w:rsidRDefault="00000000">
      <w:pPr>
        <w:pStyle w:val="ListParagraph"/>
        <w:numPr>
          <w:ilvl w:val="2"/>
          <w:numId w:val="8"/>
        </w:numPr>
        <w:tabs>
          <w:tab w:val="left" w:pos="1196"/>
          <w:tab w:val="left" w:pos="1197"/>
        </w:tabs>
        <w:spacing w:before="203"/>
        <w:ind w:hanging="361"/>
        <w:rPr>
          <w:sz w:val="24"/>
        </w:rPr>
      </w:pPr>
      <w:r>
        <w:rPr>
          <w:sz w:val="24"/>
        </w:rPr>
        <w:t>Les</w:t>
      </w:r>
      <w:r>
        <w:rPr>
          <w:spacing w:val="-1"/>
          <w:sz w:val="24"/>
        </w:rPr>
        <w:t xml:space="preserve"> </w:t>
      </w:r>
      <w:r>
        <w:rPr>
          <w:sz w:val="24"/>
        </w:rPr>
        <w:t>molécules</w:t>
      </w:r>
      <w:r>
        <w:rPr>
          <w:spacing w:val="-3"/>
          <w:sz w:val="24"/>
        </w:rPr>
        <w:t xml:space="preserve"> </w:t>
      </w:r>
      <w:r>
        <w:rPr>
          <w:sz w:val="24"/>
        </w:rPr>
        <w:t>qui</w:t>
      </w:r>
      <w:r>
        <w:rPr>
          <w:spacing w:val="-1"/>
          <w:sz w:val="24"/>
        </w:rPr>
        <w:t xml:space="preserve"> </w:t>
      </w:r>
      <w:r>
        <w:rPr>
          <w:sz w:val="24"/>
        </w:rPr>
        <w:t>augmentent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puissance</w:t>
      </w:r>
      <w:r>
        <w:rPr>
          <w:spacing w:val="-4"/>
          <w:sz w:val="24"/>
        </w:rPr>
        <w:t xml:space="preserve"> </w:t>
      </w:r>
      <w:r>
        <w:rPr>
          <w:sz w:val="24"/>
        </w:rPr>
        <w:t>musculaire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:rsidR="003064C3" w:rsidRDefault="00000000">
      <w:pPr>
        <w:pStyle w:val="ListParagraph"/>
        <w:numPr>
          <w:ilvl w:val="0"/>
          <w:numId w:val="7"/>
        </w:numPr>
        <w:tabs>
          <w:tab w:val="left" w:pos="758"/>
        </w:tabs>
        <w:spacing w:before="38" w:line="280" w:lineRule="auto"/>
        <w:ind w:right="1093" w:firstLine="60"/>
        <w:rPr>
          <w:sz w:val="24"/>
        </w:rPr>
      </w:pPr>
      <w:r>
        <w:rPr>
          <w:sz w:val="24"/>
        </w:rPr>
        <w:t>les</w:t>
      </w:r>
      <w:r>
        <w:rPr>
          <w:spacing w:val="36"/>
          <w:sz w:val="24"/>
        </w:rPr>
        <w:t xml:space="preserve"> </w:t>
      </w:r>
      <w:r>
        <w:rPr>
          <w:sz w:val="24"/>
        </w:rPr>
        <w:t>stéroïdes</w:t>
      </w:r>
      <w:r>
        <w:rPr>
          <w:spacing w:val="36"/>
          <w:sz w:val="24"/>
        </w:rPr>
        <w:t xml:space="preserve"> </w:t>
      </w:r>
      <w:r>
        <w:rPr>
          <w:sz w:val="24"/>
        </w:rPr>
        <w:t>anabolisants</w:t>
      </w:r>
      <w:r>
        <w:rPr>
          <w:spacing w:val="37"/>
          <w:sz w:val="24"/>
        </w:rPr>
        <w:t xml:space="preserve"> </w:t>
      </w:r>
      <w:r>
        <w:rPr>
          <w:sz w:val="24"/>
        </w:rPr>
        <w:t>(souvent</w:t>
      </w:r>
      <w:r>
        <w:rPr>
          <w:spacing w:val="37"/>
          <w:sz w:val="24"/>
        </w:rPr>
        <w:t xml:space="preserve"> </w:t>
      </w:r>
      <w:r>
        <w:rPr>
          <w:sz w:val="24"/>
        </w:rPr>
        <w:t>des</w:t>
      </w:r>
      <w:r>
        <w:rPr>
          <w:spacing w:val="37"/>
          <w:sz w:val="24"/>
        </w:rPr>
        <w:t xml:space="preserve"> </w:t>
      </w:r>
      <w:r>
        <w:rPr>
          <w:sz w:val="24"/>
        </w:rPr>
        <w:t>molécules</w:t>
      </w:r>
      <w:r>
        <w:rPr>
          <w:spacing w:val="37"/>
          <w:sz w:val="24"/>
        </w:rPr>
        <w:t xml:space="preserve"> </w:t>
      </w:r>
      <w:r>
        <w:rPr>
          <w:sz w:val="24"/>
        </w:rPr>
        <w:t>dérivées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testostérone,</w:t>
      </w:r>
      <w:r>
        <w:rPr>
          <w:spacing w:val="37"/>
          <w:sz w:val="24"/>
        </w:rPr>
        <w:t xml:space="preserve"> </w:t>
      </w:r>
      <w:r>
        <w:rPr>
          <w:sz w:val="24"/>
        </w:rPr>
        <w:t>comme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nandrolone)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</w:p>
    <w:p w:rsidR="003064C3" w:rsidRDefault="003064C3">
      <w:pPr>
        <w:spacing w:line="280" w:lineRule="auto"/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ListParagraph"/>
        <w:numPr>
          <w:ilvl w:val="0"/>
          <w:numId w:val="7"/>
        </w:numPr>
        <w:tabs>
          <w:tab w:val="left" w:pos="753"/>
        </w:tabs>
        <w:spacing w:before="159" w:line="278" w:lineRule="auto"/>
        <w:ind w:right="1502" w:firstLine="60"/>
        <w:rPr>
          <w:sz w:val="24"/>
        </w:rPr>
      </w:pPr>
      <w:r>
        <w:rPr>
          <w:sz w:val="24"/>
        </w:rPr>
        <w:lastRenderedPageBreak/>
        <w:t>les hormones de croissance qui sont une autre catégorie de molécules qui accroissent la</w:t>
      </w:r>
      <w:r>
        <w:rPr>
          <w:spacing w:val="-57"/>
          <w:sz w:val="24"/>
        </w:rPr>
        <w:t xml:space="preserve"> </w:t>
      </w:r>
      <w:r>
        <w:rPr>
          <w:sz w:val="24"/>
        </w:rPr>
        <w:t>force corporelle.</w:t>
      </w:r>
    </w:p>
    <w:p w:rsidR="003064C3" w:rsidRDefault="003064C3">
      <w:pPr>
        <w:spacing w:line="278" w:lineRule="auto"/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ListParagraph"/>
        <w:numPr>
          <w:ilvl w:val="1"/>
          <w:numId w:val="7"/>
        </w:numPr>
        <w:tabs>
          <w:tab w:val="left" w:pos="1196"/>
          <w:tab w:val="left" w:pos="1197"/>
          <w:tab w:val="left" w:pos="1808"/>
          <w:tab w:val="left" w:pos="3047"/>
        </w:tabs>
        <w:spacing w:line="271" w:lineRule="auto"/>
        <w:rPr>
          <w:sz w:val="24"/>
        </w:rPr>
      </w:pPr>
      <w:r>
        <w:rPr>
          <w:sz w:val="24"/>
        </w:rPr>
        <w:t>Les</w:t>
      </w:r>
      <w:r>
        <w:rPr>
          <w:sz w:val="24"/>
        </w:rPr>
        <w:tab/>
        <w:t>molécules</w:t>
      </w:r>
      <w:r>
        <w:rPr>
          <w:sz w:val="24"/>
        </w:rPr>
        <w:tab/>
        <w:t>qui</w:t>
      </w:r>
      <w:r>
        <w:rPr>
          <w:spacing w:val="-57"/>
          <w:sz w:val="24"/>
        </w:rPr>
        <w:t xml:space="preserve"> </w:t>
      </w:r>
      <w:r>
        <w:rPr>
          <w:sz w:val="24"/>
        </w:rPr>
        <w:t>l’érythropoïétine</w:t>
      </w:r>
      <w:r>
        <w:rPr>
          <w:spacing w:val="32"/>
          <w:sz w:val="24"/>
        </w:rPr>
        <w:t xml:space="preserve"> </w:t>
      </w:r>
      <w:r>
        <w:rPr>
          <w:sz w:val="24"/>
        </w:rPr>
        <w:t>EPO</w:t>
      </w:r>
    </w:p>
    <w:p w:rsidR="003064C3" w:rsidRDefault="00000000">
      <w:pPr>
        <w:pStyle w:val="BodyText"/>
        <w:tabs>
          <w:tab w:val="left" w:pos="1503"/>
          <w:tab w:val="left" w:pos="3164"/>
          <w:tab w:val="left" w:pos="4136"/>
          <w:tab w:val="left" w:pos="4575"/>
          <w:tab w:val="left" w:pos="5898"/>
        </w:tabs>
        <w:spacing w:before="20" w:line="278" w:lineRule="auto"/>
        <w:ind w:left="103" w:right="1092" w:firstLine="108"/>
      </w:pPr>
      <w:r>
        <w:br w:type="column"/>
      </w:r>
      <w:r>
        <w:t>améliorent</w:t>
      </w:r>
      <w:r>
        <w:tab/>
        <w:t>l’oxygénation,</w:t>
      </w:r>
      <w:r>
        <w:tab/>
        <w:t>comme</w:t>
      </w:r>
      <w:r>
        <w:tab/>
        <w:t>le</w:t>
      </w:r>
      <w:r>
        <w:tab/>
        <w:t>salbutamol</w:t>
      </w:r>
      <w:r>
        <w:tab/>
      </w:r>
      <w:r>
        <w:rPr>
          <w:spacing w:val="-5"/>
        </w:rPr>
        <w:t>ou</w:t>
      </w:r>
      <w:r>
        <w:rPr>
          <w:spacing w:val="-57"/>
        </w:rPr>
        <w:t xml:space="preserve"> </w:t>
      </w:r>
      <w:r>
        <w:t>(c’est</w:t>
      </w:r>
      <w:r>
        <w:rPr>
          <w:spacing w:val="7"/>
        </w:rPr>
        <w:t xml:space="preserve"> </w:t>
      </w:r>
      <w:r>
        <w:t>une</w:t>
      </w:r>
      <w:r>
        <w:rPr>
          <w:spacing w:val="3"/>
        </w:rPr>
        <w:t xml:space="preserve"> </w:t>
      </w:r>
      <w:r>
        <w:t>hormone</w:t>
      </w:r>
      <w:r>
        <w:rPr>
          <w:spacing w:val="3"/>
        </w:rPr>
        <w:t xml:space="preserve"> </w:t>
      </w:r>
      <w:r>
        <w:t>naturelle</w:t>
      </w:r>
      <w:r>
        <w:rPr>
          <w:spacing w:val="4"/>
        </w:rPr>
        <w:t xml:space="preserve"> </w:t>
      </w:r>
      <w:r>
        <w:t>qui</w:t>
      </w:r>
      <w:r>
        <w:rPr>
          <w:spacing w:val="6"/>
        </w:rPr>
        <w:t xml:space="preserve"> </w:t>
      </w:r>
      <w:r>
        <w:t>stimule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production</w:t>
      </w:r>
      <w:r>
        <w:rPr>
          <w:spacing w:val="7"/>
        </w:rPr>
        <w:t xml:space="preserve"> </w:t>
      </w:r>
      <w:r>
        <w:t>de</w:t>
      </w:r>
    </w:p>
    <w:p w:rsidR="003064C3" w:rsidRDefault="003064C3">
      <w:pPr>
        <w:spacing w:line="278" w:lineRule="auto"/>
        <w:sectPr w:rsidR="003064C3">
          <w:type w:val="continuous"/>
          <w:pgSz w:w="11900" w:h="16850"/>
          <w:pgMar w:top="1200" w:right="320" w:bottom="720" w:left="940" w:header="720" w:footer="720" w:gutter="0"/>
          <w:cols w:num="2" w:space="720" w:equalWidth="0">
            <w:col w:w="3372" w:space="40"/>
            <w:col w:w="7228"/>
          </w:cols>
        </w:sectPr>
      </w:pPr>
    </w:p>
    <w:p w:rsidR="003064C3" w:rsidRDefault="00000000">
      <w:pPr>
        <w:pStyle w:val="BodyText"/>
        <w:spacing w:line="276" w:lineRule="auto"/>
        <w:ind w:left="1196" w:right="1094"/>
        <w:jc w:val="both"/>
      </w:pPr>
      <w:r>
        <w:t>globules rouges et favorise l’oxygénation des muscles. Ces dopants rendent le sang</w:t>
      </w:r>
      <w:r>
        <w:rPr>
          <w:spacing w:val="1"/>
        </w:rPr>
        <w:t xml:space="preserve"> </w:t>
      </w:r>
      <w:r>
        <w:t>plus visqueux ce qui</w:t>
      </w:r>
      <w:r>
        <w:rPr>
          <w:spacing w:val="1"/>
        </w:rPr>
        <w:t xml:space="preserve"> </w:t>
      </w:r>
      <w:r>
        <w:t>augmente le risque d’accident cardiaque</w:t>
      </w:r>
      <w:r>
        <w:rPr>
          <w:spacing w:val="60"/>
        </w:rPr>
        <w:t xml:space="preserve"> </w:t>
      </w:r>
      <w:r>
        <w:t>ou cérébral et peut</w:t>
      </w:r>
      <w:r>
        <w:rPr>
          <w:spacing w:val="1"/>
        </w:rPr>
        <w:t xml:space="preserve"> </w:t>
      </w:r>
      <w:r>
        <w:t>même</w:t>
      </w:r>
      <w:r>
        <w:rPr>
          <w:spacing w:val="-5"/>
        </w:rPr>
        <w:t xml:space="preserve"> </w:t>
      </w:r>
      <w:r>
        <w:t>entrainer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mort.).</w:t>
      </w:r>
    </w:p>
    <w:p w:rsidR="003064C3" w:rsidRDefault="00000000">
      <w:pPr>
        <w:pStyle w:val="ListParagraph"/>
        <w:numPr>
          <w:ilvl w:val="1"/>
          <w:numId w:val="7"/>
        </w:numPr>
        <w:tabs>
          <w:tab w:val="left" w:pos="1197"/>
        </w:tabs>
        <w:spacing w:line="276" w:lineRule="auto"/>
        <w:ind w:left="1194" w:right="1080" w:hanging="358"/>
        <w:jc w:val="both"/>
        <w:rPr>
          <w:sz w:val="24"/>
        </w:rPr>
      </w:pPr>
      <w:r>
        <w:rPr>
          <w:sz w:val="24"/>
        </w:rPr>
        <w:t>Les molécules pour « se sentir invincible » et pousser ses performances aux limites</w:t>
      </w:r>
      <w:r>
        <w:rPr>
          <w:spacing w:val="1"/>
          <w:sz w:val="24"/>
        </w:rPr>
        <w:t xml:space="preserve"> </w:t>
      </w:r>
      <w:r>
        <w:rPr>
          <w:sz w:val="24"/>
        </w:rPr>
        <w:t>comme les amphétamines (ce sont des substances psychotropes qui agissent sur nos</w:t>
      </w:r>
      <w:r>
        <w:rPr>
          <w:spacing w:val="1"/>
          <w:sz w:val="24"/>
        </w:rPr>
        <w:t xml:space="preserve"> </w:t>
      </w:r>
      <w:r>
        <w:rPr>
          <w:sz w:val="24"/>
        </w:rPr>
        <w:t>désirs,</w:t>
      </w:r>
      <w:r>
        <w:rPr>
          <w:spacing w:val="1"/>
          <w:sz w:val="24"/>
        </w:rPr>
        <w:t xml:space="preserve"> </w:t>
      </w:r>
      <w:r>
        <w:rPr>
          <w:sz w:val="24"/>
        </w:rPr>
        <w:t>imaginations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réactions</w:t>
      </w:r>
      <w:r>
        <w:rPr>
          <w:spacing w:val="1"/>
          <w:sz w:val="24"/>
        </w:rPr>
        <w:t xml:space="preserve"> </w:t>
      </w:r>
      <w:r>
        <w:rPr>
          <w:sz w:val="24"/>
        </w:rPr>
        <w:t>mentales.</w:t>
      </w:r>
      <w:r>
        <w:rPr>
          <w:spacing w:val="1"/>
          <w:sz w:val="24"/>
        </w:rPr>
        <w:t xml:space="preserve"> </w:t>
      </w:r>
      <w:r>
        <w:rPr>
          <w:sz w:val="24"/>
        </w:rPr>
        <w:t>Ce</w:t>
      </w:r>
      <w:r>
        <w:rPr>
          <w:spacing w:val="1"/>
          <w:sz w:val="24"/>
        </w:rPr>
        <w:t xml:space="preserve"> </w:t>
      </w:r>
      <w:r>
        <w:rPr>
          <w:sz w:val="24"/>
        </w:rPr>
        <w:t>sont</w:t>
      </w:r>
      <w:r>
        <w:rPr>
          <w:spacing w:val="1"/>
          <w:sz w:val="24"/>
        </w:rPr>
        <w:t xml:space="preserve"> </w:t>
      </w:r>
      <w:r>
        <w:rPr>
          <w:sz w:val="24"/>
        </w:rPr>
        <w:t>aussi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substances</w:t>
      </w:r>
      <w:r>
        <w:rPr>
          <w:spacing w:val="1"/>
          <w:sz w:val="24"/>
        </w:rPr>
        <w:t xml:space="preserve"> </w:t>
      </w:r>
      <w:r>
        <w:rPr>
          <w:sz w:val="24"/>
        </w:rPr>
        <w:t>psychostimulantes qui accroissent l’activité mentale, retarde le besoin de sommeil, par</w:t>
      </w:r>
      <w:r>
        <w:rPr>
          <w:spacing w:val="1"/>
          <w:sz w:val="24"/>
        </w:rPr>
        <w:t xml:space="preserve"> </w:t>
      </w:r>
      <w:r>
        <w:rPr>
          <w:sz w:val="24"/>
        </w:rPr>
        <w:t>ailleurs, elles diminuent l’appétit). Les drogues récréatives, aussi appelées stupéfiants</w:t>
      </w:r>
      <w:r>
        <w:rPr>
          <w:spacing w:val="1"/>
          <w:sz w:val="24"/>
        </w:rPr>
        <w:t xml:space="preserve"> </w:t>
      </w:r>
      <w:r>
        <w:rPr>
          <w:sz w:val="24"/>
        </w:rPr>
        <w:t>appartiennent à cette catégorie : l’héroïne, la morphine, la méthadone, les euphorisants</w:t>
      </w:r>
      <w:r>
        <w:rPr>
          <w:spacing w:val="-57"/>
          <w:sz w:val="24"/>
        </w:rPr>
        <w:t xml:space="preserve"> </w:t>
      </w:r>
      <w:r>
        <w:rPr>
          <w:sz w:val="24"/>
        </w:rPr>
        <w:t>(cocaïne, caféine, cannabis). Elles agissent sur la chimie du cerveau et du système</w:t>
      </w:r>
      <w:r>
        <w:rPr>
          <w:spacing w:val="1"/>
          <w:sz w:val="24"/>
        </w:rPr>
        <w:t xml:space="preserve"> </w:t>
      </w:r>
      <w:r>
        <w:rPr>
          <w:sz w:val="24"/>
        </w:rPr>
        <w:t>nerveux</w:t>
      </w:r>
      <w:r>
        <w:rPr>
          <w:spacing w:val="1"/>
          <w:sz w:val="24"/>
        </w:rPr>
        <w:t xml:space="preserve"> </w:t>
      </w:r>
      <w:r>
        <w:rPr>
          <w:sz w:val="24"/>
        </w:rPr>
        <w:t>et les stimulent</w:t>
      </w:r>
    </w:p>
    <w:p w:rsidR="003064C3" w:rsidRDefault="00000000">
      <w:pPr>
        <w:pStyle w:val="BodyText"/>
        <w:ind w:left="9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34868" cy="3867150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868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spacing w:before="8"/>
        <w:rPr>
          <w:sz w:val="20"/>
        </w:rPr>
      </w:pPr>
    </w:p>
    <w:p w:rsidR="003064C3" w:rsidRDefault="00000000">
      <w:pPr>
        <w:pStyle w:val="BodyText"/>
        <w:ind w:left="1986"/>
      </w:pPr>
      <w:r>
        <w:rPr>
          <w:b/>
        </w:rPr>
        <w:t>Figure</w:t>
      </w:r>
      <w:r>
        <w:rPr>
          <w:b/>
          <w:spacing w:val="54"/>
        </w:rPr>
        <w:t xml:space="preserve"> </w:t>
      </w:r>
      <w:r>
        <w:rPr>
          <w:b/>
        </w:rPr>
        <w:t xml:space="preserve">13: </w:t>
      </w:r>
      <w:r>
        <w:t>L’effet</w:t>
      </w:r>
      <w:r>
        <w:rPr>
          <w:spacing w:val="-1"/>
        </w:rPr>
        <w:t xml:space="preserve"> </w:t>
      </w:r>
      <w:r>
        <w:t>des</w:t>
      </w:r>
      <w:r>
        <w:rPr>
          <w:spacing w:val="54"/>
        </w:rPr>
        <w:t xml:space="preserve"> </w:t>
      </w:r>
      <w:r>
        <w:t>stéroïdes</w:t>
      </w:r>
      <w:r>
        <w:rPr>
          <w:spacing w:val="-1"/>
        </w:rPr>
        <w:t xml:space="preserve"> </w:t>
      </w:r>
      <w:r>
        <w:t>anabolisants</w:t>
      </w:r>
      <w:r>
        <w:rPr>
          <w:spacing w:val="-3"/>
        </w:rPr>
        <w:t xml:space="preserve"> </w:t>
      </w:r>
      <w:r>
        <w:t>chez les</w:t>
      </w:r>
      <w:r>
        <w:rPr>
          <w:spacing w:val="-3"/>
        </w:rPr>
        <w:t xml:space="preserve"> </w:t>
      </w:r>
      <w:r>
        <w:t>sportifs</w:t>
      </w:r>
    </w:p>
    <w:p w:rsidR="003064C3" w:rsidRDefault="003064C3">
      <w:pPr>
        <w:pStyle w:val="BodyText"/>
        <w:spacing w:before="1"/>
        <w:rPr>
          <w:sz w:val="25"/>
        </w:rPr>
      </w:pPr>
    </w:p>
    <w:p w:rsidR="003064C3" w:rsidRDefault="00000000">
      <w:pPr>
        <w:pStyle w:val="Heading1"/>
        <w:jc w:val="both"/>
      </w:pPr>
      <w:r>
        <w:t>Quels</w:t>
      </w:r>
      <w:r>
        <w:rPr>
          <w:spacing w:val="-4"/>
        </w:rPr>
        <w:t xml:space="preserve"> </w:t>
      </w:r>
      <w:r>
        <w:t>moyens</w:t>
      </w:r>
      <w:r>
        <w:rPr>
          <w:spacing w:val="-2"/>
        </w:rPr>
        <w:t xml:space="preserve"> </w:t>
      </w:r>
      <w:r>
        <w:t>?</w:t>
      </w:r>
    </w:p>
    <w:p w:rsidR="003064C3" w:rsidRDefault="00000000">
      <w:pPr>
        <w:pStyle w:val="BodyText"/>
        <w:spacing w:before="34" w:line="276" w:lineRule="auto"/>
        <w:ind w:left="476" w:right="1085"/>
        <w:jc w:val="both"/>
      </w:pPr>
      <w:r>
        <w:t>Pour lutter contre le dopage, il faut pouvoir détecter, dans le sang, des éventuelles molécules</w:t>
      </w:r>
      <w:r>
        <w:rPr>
          <w:spacing w:val="1"/>
        </w:rPr>
        <w:t xml:space="preserve"> </w:t>
      </w:r>
      <w:r>
        <w:t>dopantes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milieu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nombreuses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molécules</w:t>
      </w:r>
      <w:r>
        <w:rPr>
          <w:spacing w:val="1"/>
        </w:rPr>
        <w:t xml:space="preserve"> </w:t>
      </w:r>
      <w:r>
        <w:t>présentes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l’organisme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champions. Des techniques toujours plus performantes pour ce faire</w:t>
      </w:r>
      <w:r>
        <w:rPr>
          <w:spacing w:val="60"/>
        </w:rPr>
        <w:t xml:space="preserve"> </w:t>
      </w:r>
      <w:r>
        <w:t>ont été développées.</w:t>
      </w:r>
      <w:r>
        <w:rPr>
          <w:spacing w:val="1"/>
        </w:rPr>
        <w:t xml:space="preserve"> </w:t>
      </w:r>
      <w:r>
        <w:t>C’est très difficile surtout qu’elles peuvent n’être qu’en très faibles concentrations, parfois pas</w:t>
      </w:r>
      <w:r>
        <w:rPr>
          <w:spacing w:val="-57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d’un</w:t>
      </w:r>
      <w:r>
        <w:rPr>
          <w:spacing w:val="-1"/>
        </w:rPr>
        <w:t xml:space="preserve"> </w:t>
      </w:r>
      <w:r>
        <w:t>nano-gramme</w:t>
      </w:r>
      <w:r>
        <w:rPr>
          <w:spacing w:val="-1"/>
        </w:rPr>
        <w:t xml:space="preserve"> </w:t>
      </w:r>
      <w:r>
        <w:t>(ng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milliardième</w:t>
      </w:r>
      <w:r>
        <w:rPr>
          <w:spacing w:val="-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gramme)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millilitre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(ng/ml).</w:t>
      </w:r>
      <w:r>
        <w:rPr>
          <w:spacing w:val="2"/>
        </w:rPr>
        <w:t xml:space="preserve"> </w:t>
      </w:r>
      <w:r>
        <w:t>Imaginez</w:t>
      </w:r>
      <w:r>
        <w:rPr>
          <w:spacing w:val="2"/>
        </w:rPr>
        <w:t xml:space="preserve"> </w:t>
      </w:r>
      <w:r>
        <w:t>:</w:t>
      </w:r>
    </w:p>
    <w:p w:rsidR="003064C3" w:rsidRDefault="003064C3">
      <w:pPr>
        <w:spacing w:line="276" w:lineRule="auto"/>
        <w:jc w:val="both"/>
        <w:sectPr w:rsidR="003064C3">
          <w:type w:val="continuous"/>
          <w:pgSz w:w="11900" w:h="16850"/>
          <w:pgMar w:top="1200" w:right="320" w:bottom="720" w:left="940" w:header="720" w:footer="720" w:gutter="0"/>
          <w:cols w:space="720"/>
        </w:sectPr>
      </w:pPr>
    </w:p>
    <w:p w:rsidR="003064C3" w:rsidRDefault="00000000">
      <w:pPr>
        <w:pStyle w:val="BodyText"/>
        <w:spacing w:before="169" w:line="276" w:lineRule="auto"/>
        <w:ind w:left="476" w:right="1085"/>
        <w:jc w:val="both"/>
      </w:pPr>
      <w:r>
        <w:lastRenderedPageBreak/>
        <w:t>détecter un morceau de sucre dans une piscine olympique Pour les petites molécules, une des</w:t>
      </w:r>
      <w:r>
        <w:rPr>
          <w:spacing w:val="1"/>
        </w:rPr>
        <w:t xml:space="preserve"> </w:t>
      </w:r>
      <w:r>
        <w:t>techniques les plus utilisées dans les laboratoires d’analyse s’appelle la chromatographie (voir</w:t>
      </w:r>
      <w:r>
        <w:rPr>
          <w:spacing w:val="-57"/>
        </w:rPr>
        <w:t xml:space="preserve"> </w:t>
      </w:r>
      <w:r>
        <w:t>encadré ci-dessous), aujourd’hui très performante pour traiter le sang ou les urines. La rapidité</w:t>
      </w:r>
      <w:r>
        <w:rPr>
          <w:spacing w:val="-57"/>
        </w:rPr>
        <w:t xml:space="preserve"> </w:t>
      </w:r>
      <w:r>
        <w:t>des analyses est aussi très importante, car on a besoin de diagnostics « en direct » pendant les</w:t>
      </w:r>
      <w:r>
        <w:rPr>
          <w:spacing w:val="1"/>
        </w:rPr>
        <w:t xml:space="preserve"> </w:t>
      </w:r>
      <w:r>
        <w:t>compétitions sportives. Pour les grosses molécules dopantes également (comme l’EPO ou</w:t>
      </w:r>
      <w:r>
        <w:rPr>
          <w:spacing w:val="1"/>
        </w:rPr>
        <w:t xml:space="preserve"> </w:t>
      </w:r>
      <w:r>
        <w:t>l’hormone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croissance),</w:t>
      </w:r>
      <w:r>
        <w:rPr>
          <w:spacing w:val="1"/>
        </w:rPr>
        <w:t xml:space="preserve"> </w:t>
      </w:r>
      <w:r>
        <w:t>des techniques</w:t>
      </w:r>
      <w:r>
        <w:rPr>
          <w:spacing w:val="-1"/>
        </w:rPr>
        <w:t xml:space="preserve"> </w:t>
      </w:r>
      <w:r>
        <w:t>très</w:t>
      </w:r>
      <w:r>
        <w:rPr>
          <w:spacing w:val="-1"/>
        </w:rPr>
        <w:t xml:space="preserve"> </w:t>
      </w:r>
      <w:r>
        <w:t>performantes sont</w:t>
      </w:r>
      <w:r>
        <w:rPr>
          <w:spacing w:val="1"/>
        </w:rPr>
        <w:t xml:space="preserve"> </w:t>
      </w:r>
      <w:r>
        <w:t>disponibles.</w:t>
      </w:r>
    </w:p>
    <w:p w:rsidR="003064C3" w:rsidRDefault="003064C3">
      <w:pPr>
        <w:pStyle w:val="BodyText"/>
        <w:spacing w:before="3"/>
        <w:rPr>
          <w:sz w:val="28"/>
        </w:rPr>
      </w:pPr>
    </w:p>
    <w:p w:rsidR="003064C3" w:rsidRDefault="00000000">
      <w:pPr>
        <w:pStyle w:val="Heading1"/>
        <w:jc w:val="both"/>
      </w:pPr>
      <w:r>
        <w:t>La</w:t>
      </w:r>
      <w:r>
        <w:rPr>
          <w:spacing w:val="-6"/>
        </w:rPr>
        <w:t xml:space="preserve"> </w:t>
      </w:r>
      <w:r>
        <w:t>chromatographie</w:t>
      </w:r>
    </w:p>
    <w:p w:rsidR="003064C3" w:rsidRDefault="00000000">
      <w:pPr>
        <w:pStyle w:val="BodyText"/>
        <w:spacing w:before="34" w:line="276" w:lineRule="auto"/>
        <w:ind w:left="476" w:right="1078"/>
        <w:jc w:val="both"/>
      </w:pPr>
      <w:r>
        <w:t>Il s’agit de la réalisation d’un tri entre les différentes espèces moléculaires d’un mélange. On</w:t>
      </w:r>
      <w:r>
        <w:rPr>
          <w:spacing w:val="1"/>
        </w:rPr>
        <w:t xml:space="preserve"> </w:t>
      </w:r>
      <w:r>
        <w:t>va ainsi forcer toutes les molécules à effectuer un parcours commun parsemé d’obstacles :</w:t>
      </w:r>
      <w:r>
        <w:rPr>
          <w:spacing w:val="1"/>
        </w:rPr>
        <w:t xml:space="preserve"> </w:t>
      </w:r>
      <w:r>
        <w:t>certaines espèces le franchiront aisément, d’autres auront plus de difficultés. À l’arrivée, il y</w:t>
      </w:r>
      <w:r>
        <w:rPr>
          <w:spacing w:val="1"/>
        </w:rPr>
        <w:t xml:space="preserve"> </w:t>
      </w:r>
      <w:r>
        <w:t>aura un échelonnement. Pour entraîner les molécules, il faut les véhiculer dans un fluide – la</w:t>
      </w:r>
      <w:r>
        <w:rPr>
          <w:spacing w:val="1"/>
        </w:rPr>
        <w:t xml:space="preserve"> </w:t>
      </w:r>
      <w:r>
        <w:t>phase mobile – qui peut être soit un liquide soit un gaz. L’obstacle à franchir, qui ne doit pas</w:t>
      </w:r>
      <w:r>
        <w:rPr>
          <w:spacing w:val="1"/>
        </w:rPr>
        <w:t xml:space="preserve"> </w:t>
      </w:r>
      <w:r>
        <w:t>être entraîné par la phase mobile, doit être fixe et produire des effets reproductibles : il</w:t>
      </w:r>
      <w:r>
        <w:rPr>
          <w:spacing w:val="1"/>
        </w:rPr>
        <w:t xml:space="preserve"> </w:t>
      </w:r>
      <w:r>
        <w:t>constitue la phase stationnaire. Cette phase stationnaire, le plus souvent emprisonnée dans une</w:t>
      </w:r>
      <w:r>
        <w:rPr>
          <w:spacing w:val="-57"/>
        </w:rPr>
        <w:t xml:space="preserve"> </w:t>
      </w:r>
      <w:r>
        <w:t>colonne,</w:t>
      </w:r>
      <w:r>
        <w:rPr>
          <w:spacing w:val="-4"/>
        </w:rPr>
        <w:t xml:space="preserve"> </w:t>
      </w:r>
      <w:r>
        <w:t>peut être</w:t>
      </w:r>
      <w:r>
        <w:rPr>
          <w:spacing w:val="-1"/>
        </w:rPr>
        <w:t xml:space="preserve"> </w:t>
      </w:r>
      <w:r>
        <w:t>un solide ou un liquide</w:t>
      </w:r>
      <w:r>
        <w:rPr>
          <w:spacing w:val="-1"/>
        </w:rPr>
        <w:t xml:space="preserve"> </w:t>
      </w:r>
      <w:r>
        <w:t>immobilisé sur</w:t>
      </w:r>
      <w:r>
        <w:rPr>
          <w:spacing w:val="-2"/>
        </w:rPr>
        <w:t xml:space="preserve"> </w:t>
      </w:r>
      <w:r>
        <w:t>un solide.</w:t>
      </w:r>
    </w:p>
    <w:p w:rsidR="003064C3" w:rsidRDefault="003064C3">
      <w:pPr>
        <w:spacing w:line="276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Heading1"/>
        <w:spacing w:before="178"/>
        <w:jc w:val="both"/>
      </w:pPr>
      <w:r>
        <w:lastRenderedPageBreak/>
        <w:t>Références</w:t>
      </w:r>
      <w:r>
        <w:rPr>
          <w:spacing w:val="-5"/>
        </w:rPr>
        <w:t xml:space="preserve"> </w:t>
      </w:r>
      <w:r>
        <w:t>bibliographiques</w:t>
      </w:r>
    </w:p>
    <w:p w:rsidR="003064C3" w:rsidRDefault="003064C3">
      <w:pPr>
        <w:pStyle w:val="BodyText"/>
        <w:spacing w:before="2"/>
        <w:rPr>
          <w:b/>
          <w:sz w:val="27"/>
        </w:rPr>
      </w:pPr>
    </w:p>
    <w:p w:rsidR="003064C3" w:rsidRDefault="00000000">
      <w:pPr>
        <w:pStyle w:val="ListParagraph"/>
        <w:numPr>
          <w:ilvl w:val="0"/>
          <w:numId w:val="6"/>
        </w:numPr>
        <w:tabs>
          <w:tab w:val="left" w:pos="789"/>
        </w:tabs>
        <w:spacing w:line="237" w:lineRule="auto"/>
        <w:ind w:right="1088" w:firstLine="0"/>
        <w:jc w:val="both"/>
        <w:rPr>
          <w:color w:val="1F1F20"/>
          <w:sz w:val="24"/>
        </w:rPr>
      </w:pPr>
      <w:r>
        <w:rPr>
          <w:color w:val="1F1F20"/>
          <w:sz w:val="24"/>
        </w:rPr>
        <w:t>.Dominique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Champiat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et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Jean-Paul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Larpent,</w:t>
      </w:r>
      <w:r>
        <w:rPr>
          <w:color w:val="1F1F20"/>
          <w:spacing w:val="1"/>
          <w:sz w:val="24"/>
        </w:rPr>
        <w:t xml:space="preserve"> </w:t>
      </w:r>
      <w:r>
        <w:rPr>
          <w:i/>
          <w:color w:val="1F1F20"/>
          <w:sz w:val="24"/>
        </w:rPr>
        <w:t>Bio-Chimi-Luminescence:</w:t>
      </w:r>
      <w:r>
        <w:rPr>
          <w:i/>
          <w:color w:val="1F1F20"/>
          <w:spacing w:val="1"/>
          <w:sz w:val="24"/>
        </w:rPr>
        <w:t xml:space="preserve"> </w:t>
      </w:r>
      <w:r>
        <w:rPr>
          <w:i/>
          <w:color w:val="1F1F20"/>
          <w:sz w:val="24"/>
        </w:rPr>
        <w:t>principes</w:t>
      </w:r>
      <w:r>
        <w:rPr>
          <w:i/>
          <w:color w:val="1F1F20"/>
          <w:spacing w:val="1"/>
          <w:sz w:val="24"/>
        </w:rPr>
        <w:t xml:space="preserve"> </w:t>
      </w:r>
      <w:r>
        <w:rPr>
          <w:i/>
          <w:color w:val="1F1F20"/>
          <w:sz w:val="24"/>
        </w:rPr>
        <w:t>et</w:t>
      </w:r>
      <w:r>
        <w:rPr>
          <w:i/>
          <w:color w:val="1F1F20"/>
          <w:spacing w:val="1"/>
          <w:sz w:val="24"/>
        </w:rPr>
        <w:t xml:space="preserve"> </w:t>
      </w:r>
      <w:r>
        <w:rPr>
          <w:i/>
          <w:color w:val="1F1F20"/>
          <w:sz w:val="24"/>
        </w:rPr>
        <w:t>applications</w:t>
      </w:r>
      <w:r>
        <w:rPr>
          <w:color w:val="1F1F20"/>
          <w:sz w:val="24"/>
        </w:rPr>
        <w:t>,Biotechnologies</w:t>
      </w:r>
      <w:r>
        <w:rPr>
          <w:color w:val="1F1F20"/>
          <w:spacing w:val="-1"/>
          <w:sz w:val="24"/>
        </w:rPr>
        <w:t xml:space="preserve"> </w:t>
      </w:r>
      <w:r>
        <w:rPr>
          <w:color w:val="1F1F20"/>
          <w:sz w:val="24"/>
        </w:rPr>
        <w:t>Masson, 1993 531 p.</w:t>
      </w:r>
    </w:p>
    <w:p w:rsidR="003064C3" w:rsidRDefault="003064C3">
      <w:pPr>
        <w:pStyle w:val="BodyText"/>
        <w:spacing w:before="11"/>
        <w:rPr>
          <w:sz w:val="25"/>
        </w:rPr>
      </w:pPr>
    </w:p>
    <w:p w:rsidR="003064C3" w:rsidRDefault="00000000">
      <w:pPr>
        <w:pStyle w:val="ListParagraph"/>
        <w:numPr>
          <w:ilvl w:val="0"/>
          <w:numId w:val="6"/>
        </w:numPr>
        <w:tabs>
          <w:tab w:val="left" w:pos="657"/>
        </w:tabs>
        <w:ind w:left="656" w:hanging="181"/>
        <w:jc w:val="both"/>
        <w:rPr>
          <w:sz w:val="24"/>
        </w:rPr>
      </w:pPr>
      <w:r>
        <w:rPr>
          <w:sz w:val="24"/>
        </w:rPr>
        <w:t>.Chapter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history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biotechnology</w:t>
      </w:r>
      <w:r>
        <w:rPr>
          <w:spacing w:val="-13"/>
          <w:sz w:val="24"/>
        </w:rPr>
        <w:t xml:space="preserve"> </w:t>
      </w:r>
      <w:r>
        <w:rPr>
          <w:sz w:val="24"/>
        </w:rPr>
        <w:t>industry.</w:t>
      </w:r>
      <w:r>
        <w:rPr>
          <w:spacing w:val="7"/>
          <w:sz w:val="24"/>
        </w:rPr>
        <w:t xml:space="preserve"> </w:t>
      </w:r>
      <w:r>
        <w:rPr>
          <w:sz w:val="24"/>
        </w:rPr>
        <w:t>In:</w:t>
      </w:r>
      <w:r>
        <w:rPr>
          <w:spacing w:val="-1"/>
          <w:sz w:val="24"/>
        </w:rPr>
        <w:t xml:space="preserve"> </w:t>
      </w:r>
      <w:r>
        <w:rPr>
          <w:sz w:val="24"/>
        </w:rPr>
        <w:t>Progress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biotechnology. Elsevier.</w:t>
      </w:r>
    </w:p>
    <w:p w:rsidR="003064C3" w:rsidRDefault="00000000">
      <w:pPr>
        <w:pStyle w:val="ListParagraph"/>
        <w:numPr>
          <w:ilvl w:val="0"/>
          <w:numId w:val="5"/>
        </w:numPr>
        <w:tabs>
          <w:tab w:val="left" w:pos="722"/>
        </w:tabs>
        <w:spacing w:before="144"/>
        <w:ind w:right="1091" w:firstLine="0"/>
        <w:jc w:val="both"/>
        <w:rPr>
          <w:sz w:val="24"/>
        </w:rPr>
      </w:pPr>
      <w:r>
        <w:rPr>
          <w:sz w:val="24"/>
        </w:rPr>
        <w:t>Babinard J. 26 - A short history of agricultural biotechnology. In: Gerald C. Nelson, editor.</w:t>
      </w:r>
      <w:r>
        <w:rPr>
          <w:spacing w:val="1"/>
          <w:sz w:val="24"/>
        </w:rPr>
        <w:t xml:space="preserve"> </w:t>
      </w:r>
      <w:r>
        <w:rPr>
          <w:sz w:val="24"/>
        </w:rPr>
        <w:t>Genetically</w:t>
      </w:r>
      <w:r>
        <w:rPr>
          <w:spacing w:val="-13"/>
          <w:sz w:val="24"/>
        </w:rPr>
        <w:t xml:space="preserve"> </w:t>
      </w:r>
      <w:r>
        <w:rPr>
          <w:sz w:val="24"/>
        </w:rPr>
        <w:t>modified organisms</w:t>
      </w:r>
      <w:r>
        <w:rPr>
          <w:spacing w:val="1"/>
          <w:sz w:val="24"/>
        </w:rPr>
        <w:t xml:space="preserve"> </w:t>
      </w:r>
      <w:r>
        <w:rPr>
          <w:sz w:val="24"/>
        </w:rPr>
        <w:t>in agriculture.</w:t>
      </w:r>
      <w:r>
        <w:rPr>
          <w:spacing w:val="4"/>
          <w:sz w:val="24"/>
        </w:rPr>
        <w:t xml:space="preserve"> </w:t>
      </w:r>
      <w:r>
        <w:rPr>
          <w:sz w:val="24"/>
        </w:rPr>
        <w:t>London: Academic</w:t>
      </w:r>
      <w:r>
        <w:rPr>
          <w:spacing w:val="-2"/>
          <w:sz w:val="24"/>
        </w:rPr>
        <w:t xml:space="preserve"> </w:t>
      </w:r>
      <w:r>
        <w:rPr>
          <w:sz w:val="24"/>
        </w:rPr>
        <w:t>Press;</w:t>
      </w:r>
      <w:r>
        <w:rPr>
          <w:spacing w:val="1"/>
          <w:sz w:val="24"/>
        </w:rPr>
        <w:t xml:space="preserve"> </w:t>
      </w:r>
      <w:r>
        <w:rPr>
          <w:sz w:val="24"/>
        </w:rPr>
        <w:t>2001.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spacing w:before="5"/>
        <w:rPr>
          <w:sz w:val="22"/>
        </w:rPr>
      </w:pPr>
    </w:p>
    <w:p w:rsidR="003064C3" w:rsidRDefault="00000000">
      <w:pPr>
        <w:pStyle w:val="ListParagraph"/>
        <w:numPr>
          <w:ilvl w:val="0"/>
          <w:numId w:val="5"/>
        </w:numPr>
        <w:tabs>
          <w:tab w:val="left" w:pos="729"/>
        </w:tabs>
        <w:ind w:right="1088" w:firstLine="0"/>
        <w:jc w:val="both"/>
        <w:rPr>
          <w:sz w:val="24"/>
        </w:rPr>
      </w:pPr>
      <w:r>
        <w:rPr>
          <w:sz w:val="24"/>
        </w:rPr>
        <w:t>Banerjee PM, Cole BM. A study of biotechnology start-ups undergoing leadership change:</w:t>
      </w:r>
      <w:r>
        <w:rPr>
          <w:spacing w:val="1"/>
          <w:sz w:val="24"/>
        </w:rPr>
        <w:t xml:space="preserve"> </w:t>
      </w:r>
      <w:r>
        <w:rPr>
          <w:sz w:val="24"/>
        </w:rPr>
        <w:t>Antecedents of change and endogenous performance consequences. Technovation 2012 0;</w:t>
      </w:r>
      <w:r>
        <w:rPr>
          <w:spacing w:val="1"/>
          <w:sz w:val="24"/>
        </w:rPr>
        <w:t xml:space="preserve"> </w:t>
      </w:r>
      <w:r>
        <w:rPr>
          <w:sz w:val="24"/>
        </w:rPr>
        <w:t>32(9–10):568-78.</w:t>
      </w:r>
    </w:p>
    <w:p w:rsidR="003064C3" w:rsidRDefault="00000000">
      <w:pPr>
        <w:pStyle w:val="ListParagraph"/>
        <w:numPr>
          <w:ilvl w:val="0"/>
          <w:numId w:val="5"/>
        </w:numPr>
        <w:tabs>
          <w:tab w:val="left" w:pos="717"/>
        </w:tabs>
        <w:spacing w:before="142"/>
        <w:ind w:left="716" w:hanging="241"/>
        <w:jc w:val="both"/>
        <w:rPr>
          <w:sz w:val="24"/>
        </w:rPr>
      </w:pPr>
      <w:r>
        <w:rPr>
          <w:sz w:val="24"/>
        </w:rPr>
        <w:t>Cantor</w:t>
      </w:r>
      <w:r>
        <w:rPr>
          <w:spacing w:val="-5"/>
          <w:sz w:val="24"/>
        </w:rPr>
        <w:t xml:space="preserve"> </w:t>
      </w:r>
      <w:r>
        <w:rPr>
          <w:sz w:val="24"/>
        </w:rPr>
        <w:t>CR.</w:t>
      </w:r>
      <w:r>
        <w:rPr>
          <w:spacing w:val="-1"/>
          <w:sz w:val="24"/>
        </w:rPr>
        <w:t xml:space="preserve"> </w:t>
      </w:r>
      <w:r>
        <w:rPr>
          <w:sz w:val="24"/>
        </w:rPr>
        <w:t>Biotechnology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21st</w:t>
      </w:r>
      <w:r>
        <w:rPr>
          <w:spacing w:val="-1"/>
          <w:sz w:val="24"/>
        </w:rPr>
        <w:t xml:space="preserve"> </w:t>
      </w:r>
      <w:r>
        <w:rPr>
          <w:sz w:val="24"/>
        </w:rPr>
        <w:t>century.</w:t>
      </w:r>
      <w:r>
        <w:rPr>
          <w:spacing w:val="-1"/>
          <w:sz w:val="24"/>
        </w:rPr>
        <w:t xml:space="preserve"> </w:t>
      </w:r>
      <w:r>
        <w:rPr>
          <w:sz w:val="24"/>
        </w:rPr>
        <w:t>Trends</w:t>
      </w:r>
      <w:r>
        <w:rPr>
          <w:spacing w:val="-1"/>
          <w:sz w:val="24"/>
        </w:rPr>
        <w:t xml:space="preserve"> </w:t>
      </w:r>
      <w:r>
        <w:rPr>
          <w:sz w:val="24"/>
        </w:rPr>
        <w:t>Biotechnol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  <w:r>
        <w:rPr>
          <w:spacing w:val="-1"/>
          <w:sz w:val="24"/>
        </w:rPr>
        <w:t xml:space="preserve"> </w:t>
      </w:r>
      <w:r>
        <w:rPr>
          <w:sz w:val="24"/>
        </w:rPr>
        <w:t>1/1;18(1):6-7.</w:t>
      </w:r>
    </w:p>
    <w:p w:rsidR="003064C3" w:rsidRDefault="00000000">
      <w:pPr>
        <w:pStyle w:val="BodyText"/>
        <w:spacing w:before="142"/>
        <w:ind w:left="476" w:right="1083"/>
        <w:jc w:val="both"/>
      </w:pPr>
      <w:r>
        <w:t>6.. Gartland K, Bruschi F, Dundar M, Gahan P, Viola Magni M, Akbarova Y. Progress</w:t>
      </w:r>
      <w:r>
        <w:rPr>
          <w:spacing w:val="1"/>
        </w:rPr>
        <w:t xml:space="preserve"> </w:t>
      </w:r>
      <w:r>
        <w:t>towards the ‘Golden age’ of biotechnology. Curr Opin Biotechnol 2013 7;24, Supplement</w:t>
      </w:r>
      <w:r>
        <w:rPr>
          <w:spacing w:val="1"/>
        </w:rPr>
        <w:t xml:space="preserve"> </w:t>
      </w:r>
      <w:r>
        <w:t>1(0):S6-S13.</w:t>
      </w:r>
    </w:p>
    <w:p w:rsidR="003064C3" w:rsidRDefault="00000000">
      <w:pPr>
        <w:pStyle w:val="ListParagraph"/>
        <w:numPr>
          <w:ilvl w:val="0"/>
          <w:numId w:val="4"/>
        </w:numPr>
        <w:tabs>
          <w:tab w:val="left" w:pos="777"/>
        </w:tabs>
        <w:spacing w:before="144"/>
        <w:ind w:right="1079" w:firstLine="0"/>
        <w:jc w:val="both"/>
        <w:rPr>
          <w:sz w:val="24"/>
        </w:rPr>
      </w:pPr>
      <w:r>
        <w:rPr>
          <w:sz w:val="24"/>
        </w:rPr>
        <w:t>Gaudillière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wine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old</w:t>
      </w:r>
      <w:r>
        <w:rPr>
          <w:spacing w:val="1"/>
          <w:sz w:val="24"/>
        </w:rPr>
        <w:t xml:space="preserve"> </w:t>
      </w:r>
      <w:r>
        <w:rPr>
          <w:sz w:val="24"/>
        </w:rPr>
        <w:t>bottles?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biotechnology problem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history of</w:t>
      </w:r>
      <w:r>
        <w:rPr>
          <w:spacing w:val="1"/>
          <w:sz w:val="24"/>
        </w:rPr>
        <w:t xml:space="preserve"> </w:t>
      </w:r>
      <w:r>
        <w:rPr>
          <w:sz w:val="24"/>
        </w:rPr>
        <w:t>molecular biology. Studies in History and Philosophy of Science Part C: Studies in History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Philosophy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Biological and</w:t>
      </w:r>
      <w:r>
        <w:rPr>
          <w:spacing w:val="-1"/>
          <w:sz w:val="24"/>
        </w:rPr>
        <w:t xml:space="preserve"> </w:t>
      </w:r>
      <w:r>
        <w:rPr>
          <w:sz w:val="24"/>
        </w:rPr>
        <w:t>Biomedical</w:t>
      </w:r>
      <w:r>
        <w:rPr>
          <w:spacing w:val="2"/>
          <w:sz w:val="24"/>
        </w:rPr>
        <w:t xml:space="preserve"> </w:t>
      </w:r>
      <w:r>
        <w:rPr>
          <w:sz w:val="24"/>
        </w:rPr>
        <w:t>Sciences 2009 3;40(1):20-8.</w:t>
      </w:r>
    </w:p>
    <w:p w:rsidR="003064C3" w:rsidRDefault="00000000">
      <w:pPr>
        <w:pStyle w:val="ListParagraph"/>
        <w:numPr>
          <w:ilvl w:val="0"/>
          <w:numId w:val="4"/>
        </w:numPr>
        <w:tabs>
          <w:tab w:val="left" w:pos="746"/>
        </w:tabs>
        <w:spacing w:before="137"/>
        <w:ind w:right="1089" w:firstLine="0"/>
        <w:jc w:val="both"/>
        <w:rPr>
          <w:sz w:val="24"/>
        </w:rPr>
      </w:pPr>
      <w:r>
        <w:rPr>
          <w:sz w:val="24"/>
        </w:rPr>
        <w:t>Hulse JH. Biotechnologies:</w:t>
      </w:r>
      <w:r>
        <w:rPr>
          <w:spacing w:val="1"/>
          <w:sz w:val="24"/>
        </w:rPr>
        <w:t xml:space="preserve"> </w:t>
      </w:r>
      <w:r>
        <w:rPr>
          <w:sz w:val="24"/>
        </w:rPr>
        <w:t>Past history, present</w:t>
      </w:r>
      <w:r>
        <w:rPr>
          <w:spacing w:val="1"/>
          <w:sz w:val="24"/>
        </w:rPr>
        <w:t xml:space="preserve"> </w:t>
      </w:r>
      <w:r>
        <w:rPr>
          <w:sz w:val="24"/>
        </w:rPr>
        <w:t>state and</w:t>
      </w:r>
      <w:r>
        <w:rPr>
          <w:spacing w:val="60"/>
          <w:sz w:val="24"/>
        </w:rPr>
        <w:t xml:space="preserve"> </w:t>
      </w:r>
      <w:r>
        <w:rPr>
          <w:sz w:val="24"/>
        </w:rPr>
        <w:t>future prospects. Trends Food</w:t>
      </w:r>
      <w:r>
        <w:rPr>
          <w:spacing w:val="1"/>
          <w:sz w:val="24"/>
        </w:rPr>
        <w:t xml:space="preserve"> </w:t>
      </w:r>
      <w:r>
        <w:rPr>
          <w:sz w:val="24"/>
        </w:rPr>
        <w:t>Sci</w:t>
      </w:r>
      <w:r>
        <w:rPr>
          <w:spacing w:val="-1"/>
          <w:sz w:val="24"/>
        </w:rPr>
        <w:t xml:space="preserve"> </w:t>
      </w:r>
      <w:r>
        <w:rPr>
          <w:sz w:val="24"/>
        </w:rPr>
        <w:t>Technol 2004 1;15(1):3-18.</w:t>
      </w:r>
    </w:p>
    <w:p w:rsidR="003064C3" w:rsidRDefault="00000000">
      <w:pPr>
        <w:pStyle w:val="ListParagraph"/>
        <w:numPr>
          <w:ilvl w:val="0"/>
          <w:numId w:val="4"/>
        </w:numPr>
        <w:tabs>
          <w:tab w:val="left" w:pos="739"/>
        </w:tabs>
        <w:spacing w:before="146" w:line="237" w:lineRule="auto"/>
        <w:ind w:right="1089" w:firstLine="0"/>
        <w:jc w:val="both"/>
        <w:rPr>
          <w:sz w:val="24"/>
        </w:rPr>
      </w:pPr>
      <w:r>
        <w:rPr>
          <w:sz w:val="24"/>
        </w:rPr>
        <w:t>Khoury TA, Pleggenkuhle-Miles EG. Shared inventions and the evolution of capabilities:</w:t>
      </w:r>
      <w:r>
        <w:rPr>
          <w:spacing w:val="1"/>
          <w:sz w:val="24"/>
        </w:rPr>
        <w:t xml:space="preserve"> </w:t>
      </w:r>
      <w:r>
        <w:rPr>
          <w:sz w:val="24"/>
        </w:rPr>
        <w:t>Examining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biotechnology</w:t>
      </w:r>
      <w:r>
        <w:rPr>
          <w:spacing w:val="-9"/>
          <w:sz w:val="24"/>
        </w:rPr>
        <w:t xml:space="preserve"> </w:t>
      </w:r>
      <w:r>
        <w:rPr>
          <w:sz w:val="24"/>
        </w:rPr>
        <w:t>industry. Research</w:t>
      </w:r>
      <w:r>
        <w:rPr>
          <w:spacing w:val="3"/>
          <w:sz w:val="24"/>
        </w:rPr>
        <w:t xml:space="preserve"> </w:t>
      </w:r>
      <w:r>
        <w:rPr>
          <w:sz w:val="24"/>
        </w:rPr>
        <w:t>Policy</w:t>
      </w:r>
      <w:r>
        <w:rPr>
          <w:spacing w:val="-9"/>
          <w:sz w:val="24"/>
        </w:rPr>
        <w:t xml:space="preserve"> </w:t>
      </w:r>
      <w:r>
        <w:rPr>
          <w:sz w:val="24"/>
        </w:rPr>
        <w:t>2011 9;40(7):943-56.</w:t>
      </w:r>
    </w:p>
    <w:p w:rsidR="003064C3" w:rsidRDefault="00000000">
      <w:pPr>
        <w:pStyle w:val="ListParagraph"/>
        <w:numPr>
          <w:ilvl w:val="0"/>
          <w:numId w:val="4"/>
        </w:numPr>
        <w:tabs>
          <w:tab w:val="left" w:pos="878"/>
        </w:tabs>
        <w:spacing w:before="147" w:line="237" w:lineRule="auto"/>
        <w:ind w:right="1096" w:firstLine="0"/>
        <w:jc w:val="both"/>
        <w:rPr>
          <w:sz w:val="24"/>
        </w:rPr>
      </w:pPr>
      <w:r>
        <w:rPr>
          <w:sz w:val="24"/>
        </w:rPr>
        <w:t>Kirkham G. Is biotechnology the new alchemy? Studies in History and Philosophy of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-5"/>
          <w:sz w:val="24"/>
        </w:rPr>
        <w:t xml:space="preserve"> </w:t>
      </w:r>
      <w:r>
        <w:rPr>
          <w:sz w:val="24"/>
        </w:rPr>
        <w:t>Part A</w:t>
      </w:r>
      <w:r>
        <w:rPr>
          <w:spacing w:val="-1"/>
          <w:sz w:val="24"/>
        </w:rPr>
        <w:t xml:space="preserve"> </w:t>
      </w:r>
      <w:r>
        <w:rPr>
          <w:sz w:val="24"/>
        </w:rPr>
        <w:t>2009 3;40(1):70-80.</w:t>
      </w:r>
    </w:p>
    <w:p w:rsidR="003064C3" w:rsidRDefault="00000000">
      <w:pPr>
        <w:pStyle w:val="ListParagraph"/>
        <w:numPr>
          <w:ilvl w:val="0"/>
          <w:numId w:val="4"/>
        </w:numPr>
        <w:tabs>
          <w:tab w:val="left" w:pos="849"/>
        </w:tabs>
        <w:spacing w:before="143"/>
        <w:ind w:right="1086" w:firstLine="0"/>
        <w:jc w:val="both"/>
        <w:rPr>
          <w:sz w:val="24"/>
        </w:rPr>
      </w:pPr>
      <w:r>
        <w:rPr>
          <w:sz w:val="24"/>
        </w:rPr>
        <w:t>Kühler W. The uses of life. A history of biotechnology, robert bud. cambridge university</w:t>
      </w:r>
      <w:r>
        <w:rPr>
          <w:spacing w:val="1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cambridge</w:t>
      </w:r>
      <w:r>
        <w:rPr>
          <w:spacing w:val="-1"/>
          <w:sz w:val="24"/>
        </w:rPr>
        <w:t xml:space="preserve"> </w:t>
      </w:r>
      <w:r>
        <w:rPr>
          <w:sz w:val="24"/>
        </w:rPr>
        <w:t>(1994).</w:t>
      </w:r>
      <w:r>
        <w:rPr>
          <w:spacing w:val="3"/>
          <w:sz w:val="24"/>
        </w:rPr>
        <w:t xml:space="preserve"> </w:t>
      </w:r>
      <w:r>
        <w:rPr>
          <w:sz w:val="24"/>
        </w:rPr>
        <w:t>Zentralblatt Für</w:t>
      </w:r>
      <w:r>
        <w:rPr>
          <w:spacing w:val="1"/>
          <w:sz w:val="24"/>
        </w:rPr>
        <w:t xml:space="preserve"> </w:t>
      </w:r>
      <w:r>
        <w:rPr>
          <w:sz w:val="24"/>
        </w:rPr>
        <w:t>Bakteriologie</w:t>
      </w:r>
      <w:r>
        <w:rPr>
          <w:spacing w:val="-1"/>
          <w:sz w:val="24"/>
        </w:rPr>
        <w:t xml:space="preserve"> </w:t>
      </w:r>
      <w:r>
        <w:rPr>
          <w:sz w:val="24"/>
        </w:rPr>
        <w:t>1995 4;282(3):337-8.</w:t>
      </w:r>
    </w:p>
    <w:p w:rsidR="003064C3" w:rsidRDefault="00000000">
      <w:pPr>
        <w:pStyle w:val="ListParagraph"/>
        <w:numPr>
          <w:ilvl w:val="0"/>
          <w:numId w:val="4"/>
        </w:numPr>
        <w:tabs>
          <w:tab w:val="left" w:pos="873"/>
        </w:tabs>
        <w:spacing w:before="142" w:line="237" w:lineRule="auto"/>
        <w:ind w:right="1090" w:firstLine="0"/>
        <w:jc w:val="both"/>
        <w:rPr>
          <w:sz w:val="24"/>
        </w:rPr>
      </w:pPr>
      <w:r>
        <w:rPr>
          <w:sz w:val="24"/>
        </w:rPr>
        <w:t>Müller C. The evolution of the biotechnology industry in germany. Trends Biotechnol</w:t>
      </w:r>
      <w:r>
        <w:rPr>
          <w:spacing w:val="1"/>
          <w:sz w:val="24"/>
        </w:rPr>
        <w:t xml:space="preserve"> </w:t>
      </w:r>
      <w:r>
        <w:rPr>
          <w:sz w:val="24"/>
        </w:rPr>
        <w:t>2002</w:t>
      </w:r>
      <w:r>
        <w:rPr>
          <w:spacing w:val="-1"/>
          <w:sz w:val="24"/>
        </w:rPr>
        <w:t xml:space="preserve"> </w:t>
      </w:r>
      <w:r>
        <w:rPr>
          <w:sz w:val="24"/>
        </w:rPr>
        <w:t>7/1;20(7):287-90.</w:t>
      </w:r>
    </w:p>
    <w:p w:rsidR="003064C3" w:rsidRDefault="00000000">
      <w:pPr>
        <w:pStyle w:val="ListParagraph"/>
        <w:numPr>
          <w:ilvl w:val="0"/>
          <w:numId w:val="4"/>
        </w:numPr>
        <w:tabs>
          <w:tab w:val="left" w:pos="837"/>
        </w:tabs>
        <w:spacing w:before="145"/>
        <w:ind w:left="836" w:hanging="363"/>
        <w:jc w:val="both"/>
        <w:rPr>
          <w:sz w:val="24"/>
        </w:rPr>
      </w:pPr>
      <w:r>
        <w:rPr>
          <w:sz w:val="24"/>
        </w:rPr>
        <w:t>Nicholls</w:t>
      </w:r>
      <w:r>
        <w:rPr>
          <w:spacing w:val="-3"/>
          <w:sz w:val="24"/>
        </w:rPr>
        <w:t xml:space="preserve"> </w:t>
      </w:r>
      <w:r>
        <w:rPr>
          <w:sz w:val="24"/>
        </w:rPr>
        <w:t>H.</w:t>
      </w:r>
      <w:r>
        <w:rPr>
          <w:spacing w:val="-1"/>
          <w:sz w:val="24"/>
        </w:rPr>
        <w:t xml:space="preserve"> </w:t>
      </w:r>
      <w:r>
        <w:rPr>
          <w:sz w:val="24"/>
        </w:rPr>
        <w:t>Biotech 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alchemy. Drug</w:t>
      </w:r>
      <w:r>
        <w:rPr>
          <w:spacing w:val="-3"/>
          <w:sz w:val="24"/>
        </w:rPr>
        <w:t xml:space="preserve"> </w:t>
      </w:r>
      <w:r>
        <w:rPr>
          <w:sz w:val="24"/>
        </w:rPr>
        <w:t>Discov</w:t>
      </w:r>
      <w:r>
        <w:rPr>
          <w:spacing w:val="-3"/>
          <w:sz w:val="24"/>
        </w:rPr>
        <w:t xml:space="preserve"> </w:t>
      </w:r>
      <w:r>
        <w:rPr>
          <w:sz w:val="24"/>
        </w:rPr>
        <w:t>Today</w:t>
      </w:r>
      <w:r>
        <w:rPr>
          <w:spacing w:val="-11"/>
          <w:sz w:val="24"/>
        </w:rPr>
        <w:t xml:space="preserve"> </w:t>
      </w:r>
      <w:r>
        <w:rPr>
          <w:sz w:val="24"/>
        </w:rPr>
        <w:t>2004 2/1;9(3):103.</w:t>
      </w:r>
    </w:p>
    <w:p w:rsidR="003064C3" w:rsidRDefault="00000000">
      <w:pPr>
        <w:pStyle w:val="ListParagraph"/>
        <w:numPr>
          <w:ilvl w:val="0"/>
          <w:numId w:val="4"/>
        </w:numPr>
        <w:tabs>
          <w:tab w:val="left" w:pos="861"/>
        </w:tabs>
        <w:spacing w:before="146" w:line="237" w:lineRule="auto"/>
        <w:ind w:right="1096" w:firstLine="0"/>
        <w:jc w:val="both"/>
        <w:rPr>
          <w:sz w:val="24"/>
        </w:rPr>
      </w:pPr>
      <w:r>
        <w:rPr>
          <w:sz w:val="24"/>
        </w:rPr>
        <w:t>Reid SE, Ramani SV. The harnessing of biotechnology in india: Which roads to travel?</w:t>
      </w:r>
      <w:r>
        <w:rPr>
          <w:spacing w:val="1"/>
          <w:sz w:val="24"/>
        </w:rPr>
        <w:t xml:space="preserve"> </w:t>
      </w:r>
      <w:r>
        <w:rPr>
          <w:sz w:val="24"/>
        </w:rPr>
        <w:t>Technological</w:t>
      </w:r>
      <w:r>
        <w:rPr>
          <w:spacing w:val="2"/>
          <w:sz w:val="24"/>
        </w:rPr>
        <w:t xml:space="preserve"> </w:t>
      </w:r>
      <w:r>
        <w:rPr>
          <w:sz w:val="24"/>
        </w:rPr>
        <w:t>Forecasting</w:t>
      </w:r>
      <w:r>
        <w:rPr>
          <w:spacing w:val="-4"/>
          <w:sz w:val="24"/>
        </w:rPr>
        <w:t xml:space="preserve"> </w:t>
      </w:r>
      <w:r>
        <w:rPr>
          <w:sz w:val="24"/>
        </w:rPr>
        <w:t>and Social Change</w:t>
      </w:r>
      <w:r>
        <w:rPr>
          <w:spacing w:val="-1"/>
          <w:sz w:val="24"/>
        </w:rPr>
        <w:t xml:space="preserve"> </w:t>
      </w:r>
      <w:r>
        <w:rPr>
          <w:sz w:val="24"/>
        </w:rPr>
        <w:t>2012 5;79(4):648-64.</w:t>
      </w:r>
    </w:p>
    <w:p w:rsidR="003064C3" w:rsidRDefault="00000000">
      <w:pPr>
        <w:pStyle w:val="BodyText"/>
        <w:spacing w:before="143"/>
        <w:ind w:left="476" w:right="1082"/>
        <w:jc w:val="both"/>
      </w:pPr>
      <w:r>
        <w:t>15</w:t>
      </w:r>
      <w:r>
        <w:rPr>
          <w:spacing w:val="1"/>
        </w:rPr>
        <w:t xml:space="preserve"> </w:t>
      </w:r>
      <w:r>
        <w:t>Shimasaki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biotechnology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sectors.</w:t>
      </w:r>
      <w:r>
        <w:rPr>
          <w:spacing w:val="1"/>
        </w:rPr>
        <w:t xml:space="preserve"> </w:t>
      </w:r>
      <w:r>
        <w:t>In:</w:t>
      </w:r>
      <w:r>
        <w:rPr>
          <w:spacing w:val="1"/>
        </w:rPr>
        <w:t xml:space="preserve"> </w:t>
      </w:r>
      <w:r>
        <w:t>Craig</w:t>
      </w:r>
      <w:r>
        <w:rPr>
          <w:spacing w:val="1"/>
        </w:rPr>
        <w:t xml:space="preserve"> </w:t>
      </w:r>
      <w:r>
        <w:t>Shimasaki, editor.</w:t>
      </w:r>
      <w:r>
        <w:rPr>
          <w:spacing w:val="-1"/>
        </w:rPr>
        <w:t xml:space="preserve"> </w:t>
      </w:r>
      <w:r>
        <w:t>Biotechnology</w:t>
      </w:r>
      <w:r>
        <w:rPr>
          <w:spacing w:val="-8"/>
        </w:rPr>
        <w:t xml:space="preserve"> </w:t>
      </w:r>
      <w:r>
        <w:t>entrepreneurship. Boston: Academic</w:t>
      </w:r>
      <w:r>
        <w:rPr>
          <w:spacing w:val="-1"/>
        </w:rPr>
        <w:t xml:space="preserve"> </w:t>
      </w:r>
      <w:r>
        <w:t>Press;</w:t>
      </w:r>
      <w:r>
        <w:rPr>
          <w:spacing w:val="1"/>
        </w:rPr>
        <w:t xml:space="preserve"> </w:t>
      </w:r>
      <w:r>
        <w:t>2014.</w:t>
      </w:r>
      <w:r>
        <w:rPr>
          <w:spacing w:val="-1"/>
        </w:rPr>
        <w:t xml:space="preserve"> </w:t>
      </w:r>
      <w:r>
        <w:t>.</w:t>
      </w:r>
    </w:p>
    <w:p w:rsidR="003064C3" w:rsidRDefault="00000000">
      <w:pPr>
        <w:pStyle w:val="ListParagraph"/>
        <w:numPr>
          <w:ilvl w:val="0"/>
          <w:numId w:val="3"/>
        </w:numPr>
        <w:tabs>
          <w:tab w:val="left" w:pos="849"/>
        </w:tabs>
        <w:spacing w:before="139"/>
        <w:ind w:right="1093" w:firstLine="0"/>
        <w:jc w:val="both"/>
        <w:rPr>
          <w:sz w:val="24"/>
        </w:rPr>
      </w:pPr>
      <w:r>
        <w:rPr>
          <w:sz w:val="24"/>
        </w:rPr>
        <w:t>Verrips CT, Warmoeskerken MMCG, Post JA. General introduction to the importance of</w:t>
      </w:r>
      <w:r>
        <w:rPr>
          <w:spacing w:val="1"/>
          <w:sz w:val="24"/>
        </w:rPr>
        <w:t xml:space="preserve"> </w:t>
      </w:r>
      <w:r>
        <w:rPr>
          <w:sz w:val="24"/>
        </w:rPr>
        <w:t>genomics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  <w:r>
        <w:rPr>
          <w:spacing w:val="-5"/>
          <w:sz w:val="24"/>
        </w:rPr>
        <w:t xml:space="preserve"> </w:t>
      </w:r>
      <w:r>
        <w:rPr>
          <w:sz w:val="24"/>
        </w:rPr>
        <w:t>biotechnology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nutrition. Curr</w:t>
      </w:r>
      <w:r>
        <w:rPr>
          <w:spacing w:val="-4"/>
          <w:sz w:val="24"/>
        </w:rPr>
        <w:t xml:space="preserve"> </w:t>
      </w:r>
      <w:r>
        <w:rPr>
          <w:sz w:val="24"/>
        </w:rPr>
        <w:t>Opin</w:t>
      </w:r>
      <w:r>
        <w:rPr>
          <w:spacing w:val="-1"/>
          <w:sz w:val="24"/>
        </w:rPr>
        <w:t xml:space="preserve"> </w:t>
      </w:r>
      <w:r>
        <w:rPr>
          <w:sz w:val="24"/>
        </w:rPr>
        <w:t>Biotechnol</w:t>
      </w:r>
      <w:r>
        <w:rPr>
          <w:spacing w:val="-1"/>
          <w:sz w:val="24"/>
        </w:rPr>
        <w:t xml:space="preserve"> </w:t>
      </w:r>
      <w:r>
        <w:rPr>
          <w:sz w:val="24"/>
        </w:rPr>
        <w:t>2001</w:t>
      </w:r>
      <w:r>
        <w:rPr>
          <w:spacing w:val="-1"/>
          <w:sz w:val="24"/>
        </w:rPr>
        <w:t xml:space="preserve"> </w:t>
      </w:r>
      <w:r>
        <w:rPr>
          <w:sz w:val="24"/>
        </w:rPr>
        <w:t>10/1;12(5):483-7.</w:t>
      </w:r>
    </w:p>
    <w:p w:rsidR="003064C3" w:rsidRDefault="00000000">
      <w:pPr>
        <w:pStyle w:val="ListParagraph"/>
        <w:numPr>
          <w:ilvl w:val="0"/>
          <w:numId w:val="3"/>
        </w:numPr>
        <w:tabs>
          <w:tab w:val="left" w:pos="859"/>
        </w:tabs>
        <w:spacing w:before="142"/>
        <w:ind w:right="1078" w:firstLine="0"/>
        <w:jc w:val="both"/>
        <w:rPr>
          <w:sz w:val="24"/>
        </w:rPr>
      </w:pPr>
      <w:r>
        <w:rPr>
          <w:sz w:val="24"/>
        </w:rPr>
        <w:t>Wohlgemuth R. Industrial biotechnology – past, present and future. New Biotechnology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</w:p>
    <w:p w:rsidR="003064C3" w:rsidRDefault="003064C3">
      <w:pPr>
        <w:pStyle w:val="BodyText"/>
        <w:spacing w:before="2"/>
      </w:pPr>
    </w:p>
    <w:p w:rsidR="003064C3" w:rsidRDefault="00000000">
      <w:pPr>
        <w:pStyle w:val="BodyText"/>
        <w:spacing w:line="278" w:lineRule="auto"/>
        <w:ind w:left="476" w:right="1094"/>
        <w:jc w:val="both"/>
      </w:pPr>
      <w:r>
        <w:t>18 Hedman, R. and Pettersson, H. (1997) Transformation of nivalenol by gastrointestinal</w:t>
      </w:r>
      <w:r>
        <w:rPr>
          <w:spacing w:val="1"/>
        </w:rPr>
        <w:t xml:space="preserve"> </w:t>
      </w:r>
      <w:r>
        <w:t>microbes.</w:t>
      </w:r>
      <w:r>
        <w:rPr>
          <w:spacing w:val="-1"/>
        </w:rPr>
        <w:t xml:space="preserve"> </w:t>
      </w:r>
      <w:r>
        <w:t>Arch. Anim.</w:t>
      </w:r>
      <w:r>
        <w:rPr>
          <w:spacing w:val="1"/>
        </w:rPr>
        <w:t xml:space="preserve"> </w:t>
      </w:r>
      <w:r>
        <w:t>Nutr.-Arch. Tierernahr. 50,</w:t>
      </w:r>
      <w:r>
        <w:rPr>
          <w:spacing w:val="4"/>
        </w:rPr>
        <w:t xml:space="preserve"> </w:t>
      </w:r>
      <w:r>
        <w:t>321-329.</w:t>
      </w:r>
    </w:p>
    <w:p w:rsidR="003064C3" w:rsidRDefault="003064C3">
      <w:pPr>
        <w:spacing w:line="278" w:lineRule="auto"/>
        <w:jc w:val="both"/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866"/>
        </w:tabs>
        <w:spacing w:before="169" w:line="276" w:lineRule="auto"/>
        <w:ind w:right="1090" w:firstLine="0"/>
        <w:jc w:val="both"/>
        <w:rPr>
          <w:sz w:val="24"/>
        </w:rPr>
      </w:pPr>
      <w:r>
        <w:rPr>
          <w:sz w:val="24"/>
        </w:rPr>
        <w:lastRenderedPageBreak/>
        <w:t>Kung, J., L., Stokes, M.R. and Lin, C.J. (2003) Silage additives. In Silage Science and</w:t>
      </w:r>
      <w:r>
        <w:rPr>
          <w:spacing w:val="1"/>
          <w:sz w:val="24"/>
        </w:rPr>
        <w:t xml:space="preserve"> </w:t>
      </w:r>
      <w:r>
        <w:rPr>
          <w:sz w:val="24"/>
        </w:rPr>
        <w:t>Technology eds. Buxton, D.R., Muck, R.E. and Harrison, J.H. Am. Soc. Agronomy, Inc.</w:t>
      </w:r>
      <w:r>
        <w:rPr>
          <w:spacing w:val="1"/>
          <w:sz w:val="24"/>
        </w:rPr>
        <w:t xml:space="preserve"> </w:t>
      </w:r>
      <w:r>
        <w:rPr>
          <w:sz w:val="24"/>
        </w:rPr>
        <w:t>Madison,</w:t>
      </w:r>
      <w:r>
        <w:rPr>
          <w:spacing w:val="-1"/>
          <w:sz w:val="24"/>
        </w:rPr>
        <w:t xml:space="preserve"> </w:t>
      </w:r>
      <w:r>
        <w:rPr>
          <w:sz w:val="24"/>
        </w:rPr>
        <w:t>WI.p.305–360.</w:t>
      </w:r>
    </w:p>
    <w:p w:rsidR="003064C3" w:rsidRDefault="003064C3">
      <w:pPr>
        <w:pStyle w:val="BodyText"/>
        <w:spacing w:before="7"/>
        <w:rPr>
          <w:sz w:val="27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873"/>
        </w:tabs>
        <w:spacing w:line="278" w:lineRule="auto"/>
        <w:ind w:right="1098" w:firstLine="0"/>
        <w:jc w:val="both"/>
        <w:rPr>
          <w:sz w:val="24"/>
        </w:rPr>
      </w:pPr>
      <w:r>
        <w:rPr>
          <w:sz w:val="24"/>
        </w:rPr>
        <w:t>Mc Donald, P., Henderson, A.R. and Heron, S.J.E. (1991) The biochemistry of silage,</w:t>
      </w:r>
      <w:r>
        <w:rPr>
          <w:spacing w:val="1"/>
          <w:sz w:val="24"/>
        </w:rPr>
        <w:t xml:space="preserve"> </w:t>
      </w:r>
      <w:r>
        <w:rPr>
          <w:sz w:val="24"/>
        </w:rPr>
        <w:t>second</w:t>
      </w:r>
      <w:r>
        <w:rPr>
          <w:spacing w:val="-2"/>
          <w:sz w:val="24"/>
        </w:rPr>
        <w:t xml:space="preserve"> </w:t>
      </w:r>
      <w:r>
        <w:rPr>
          <w:sz w:val="24"/>
        </w:rPr>
        <w:t>edition.</w:t>
      </w:r>
      <w:r>
        <w:rPr>
          <w:spacing w:val="5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biochemistry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silage.</w:t>
      </w:r>
    </w:p>
    <w:p w:rsidR="003064C3" w:rsidRDefault="003064C3">
      <w:pPr>
        <w:pStyle w:val="BodyText"/>
        <w:spacing w:before="2"/>
        <w:rPr>
          <w:sz w:val="27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849"/>
        </w:tabs>
        <w:spacing w:line="276" w:lineRule="auto"/>
        <w:ind w:right="1090" w:firstLine="0"/>
        <w:jc w:val="both"/>
        <w:rPr>
          <w:color w:val="1F1F20"/>
          <w:sz w:val="24"/>
        </w:rPr>
      </w:pPr>
      <w:r>
        <w:rPr>
          <w:color w:val="1F1F20"/>
          <w:sz w:val="24"/>
        </w:rPr>
        <w:t>Claire Auplat et Aurélie Delemarle, « Mieux comprendre les nouvelles opportunités liées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aux</w:t>
      </w:r>
      <w:r>
        <w:rPr>
          <w:color w:val="1F1F20"/>
          <w:spacing w:val="1"/>
          <w:sz w:val="24"/>
        </w:rPr>
        <w:t xml:space="preserve"> </w:t>
      </w:r>
      <w:r>
        <w:rPr>
          <w:color w:val="1F1F20"/>
          <w:sz w:val="24"/>
        </w:rPr>
        <w:t>nanotechnologies</w:t>
      </w:r>
      <w:r>
        <w:rPr>
          <w:color w:val="1F1F20"/>
          <w:spacing w:val="9"/>
          <w:sz w:val="24"/>
        </w:rPr>
        <w:t xml:space="preserve"> </w:t>
      </w:r>
      <w:r>
        <w:rPr>
          <w:color w:val="1F1F20"/>
          <w:sz w:val="24"/>
        </w:rPr>
        <w:t>»,</w:t>
      </w:r>
      <w:r>
        <w:rPr>
          <w:color w:val="1F1F20"/>
          <w:spacing w:val="7"/>
          <w:sz w:val="24"/>
        </w:rPr>
        <w:t xml:space="preserve"> </w:t>
      </w:r>
      <w:r>
        <w:rPr>
          <w:i/>
          <w:color w:val="1F1F20"/>
          <w:sz w:val="24"/>
        </w:rPr>
        <w:t>Entreprendre</w:t>
      </w:r>
      <w:r>
        <w:rPr>
          <w:i/>
          <w:color w:val="1F1F20"/>
          <w:spacing w:val="5"/>
          <w:sz w:val="24"/>
        </w:rPr>
        <w:t xml:space="preserve"> </w:t>
      </w:r>
      <w:r>
        <w:rPr>
          <w:i/>
          <w:color w:val="1F1F20"/>
          <w:sz w:val="24"/>
        </w:rPr>
        <w:t>&amp;</w:t>
      </w:r>
      <w:r>
        <w:rPr>
          <w:i/>
          <w:color w:val="1F1F20"/>
          <w:spacing w:val="-10"/>
          <w:sz w:val="24"/>
        </w:rPr>
        <w:t xml:space="preserve"> </w:t>
      </w:r>
      <w:r>
        <w:rPr>
          <w:i/>
          <w:color w:val="1F1F20"/>
          <w:sz w:val="24"/>
        </w:rPr>
        <w:t>Innover</w:t>
      </w:r>
      <w:r>
        <w:rPr>
          <w:color w:val="1F1F20"/>
          <w:sz w:val="24"/>
        </w:rPr>
        <w:t>,</w:t>
      </w:r>
      <w:r>
        <w:rPr>
          <w:color w:val="1F1F20"/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perscript"/>
        </w:rPr>
        <w:t>o</w:t>
      </w:r>
      <w:r>
        <w:rPr>
          <w:spacing w:val="-4"/>
          <w:sz w:val="24"/>
        </w:rPr>
        <w:t xml:space="preserve"> </w:t>
      </w:r>
      <w:r>
        <w:rPr>
          <w:color w:val="1F1F20"/>
          <w:sz w:val="24"/>
        </w:rPr>
        <w:t xml:space="preserve">16, </w:t>
      </w:r>
      <w:r>
        <w:rPr>
          <w:sz w:val="24"/>
        </w:rPr>
        <w:t>avril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color w:val="1F1F20"/>
          <w:sz w:val="24"/>
        </w:rPr>
        <w:t xml:space="preserve">,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color w:val="1F1F20"/>
          <w:sz w:val="24"/>
        </w:rPr>
        <w:t>64-77</w:t>
      </w:r>
    </w:p>
    <w:p w:rsidR="003064C3" w:rsidRDefault="003064C3">
      <w:pPr>
        <w:pStyle w:val="BodyText"/>
        <w:spacing w:before="8"/>
        <w:rPr>
          <w:sz w:val="27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779"/>
        </w:tabs>
        <w:spacing w:line="276" w:lineRule="auto"/>
        <w:ind w:right="1092" w:firstLine="0"/>
        <w:jc w:val="both"/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Royal</w:t>
      </w:r>
      <w:r>
        <w:rPr>
          <w:spacing w:val="1"/>
          <w:sz w:val="24"/>
        </w:rPr>
        <w:t xml:space="preserve"> </w:t>
      </w:r>
      <w:r>
        <w:rPr>
          <w:sz w:val="24"/>
        </w:rPr>
        <w:t>Society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Royal</w:t>
      </w:r>
      <w:r>
        <w:rPr>
          <w:spacing w:val="1"/>
          <w:sz w:val="24"/>
        </w:rPr>
        <w:t xml:space="preserve"> </w:t>
      </w:r>
      <w:r>
        <w:rPr>
          <w:sz w:val="24"/>
        </w:rPr>
        <w:t>Academy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Engineering, </w:t>
      </w:r>
      <w:r>
        <w:rPr>
          <w:sz w:val="24"/>
          <w:u w:val="single"/>
        </w:rPr>
        <w:t>«</w:t>
      </w:r>
      <w:r>
        <w:rPr>
          <w:sz w:val="24"/>
        </w:rPr>
        <w:t xml:space="preserve"> Nanoscience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nanotechnologies:</w:t>
      </w:r>
      <w:r>
        <w:rPr>
          <w:spacing w:val="-1"/>
          <w:sz w:val="24"/>
        </w:rPr>
        <w:t xml:space="preserve"> </w:t>
      </w:r>
      <w:r>
        <w:rPr>
          <w:sz w:val="24"/>
        </w:rPr>
        <w:t>opportunities and uncertainties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2004,</w:t>
      </w:r>
      <w:r>
        <w:rPr>
          <w:spacing w:val="-1"/>
          <w:sz w:val="24"/>
        </w:rPr>
        <w:t xml:space="preserve"> </w:t>
      </w:r>
      <w:r>
        <w:rPr>
          <w:sz w:val="24"/>
        </w:rPr>
        <w:t>p5.</w:t>
      </w:r>
    </w:p>
    <w:p w:rsidR="003064C3" w:rsidRDefault="003064C3">
      <w:pPr>
        <w:pStyle w:val="BodyText"/>
        <w:spacing w:before="10"/>
        <w:rPr>
          <w:sz w:val="19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779"/>
        </w:tabs>
        <w:spacing w:before="90" w:line="276" w:lineRule="auto"/>
        <w:ind w:right="1624" w:firstLine="0"/>
      </w:pPr>
      <w:r>
        <w:rPr>
          <w:sz w:val="24"/>
        </w:rPr>
        <w:t>Zuber G (2004). Nanoparticules d’ADN: Nanobiotechnologies: des avancees pour les</w:t>
      </w:r>
      <w:r>
        <w:rPr>
          <w:spacing w:val="-57"/>
          <w:sz w:val="24"/>
        </w:rPr>
        <w:t xml:space="preserve"> </w:t>
      </w:r>
      <w:r>
        <w:rPr>
          <w:sz w:val="24"/>
        </w:rPr>
        <w:t>sciences</w:t>
      </w:r>
      <w:r>
        <w:rPr>
          <w:spacing w:val="-1"/>
          <w:sz w:val="24"/>
        </w:rPr>
        <w:t xml:space="preserve"> </w:t>
      </w:r>
      <w:r>
        <w:rPr>
          <w:sz w:val="24"/>
        </w:rPr>
        <w:t>du vivant DNA</w:t>
      </w:r>
      <w:r>
        <w:rPr>
          <w:spacing w:val="1"/>
          <w:sz w:val="24"/>
        </w:rPr>
        <w:t xml:space="preserve"> </w:t>
      </w:r>
      <w:r>
        <w:rPr>
          <w:sz w:val="24"/>
        </w:rPr>
        <w:t>nanoparticles.</w:t>
      </w:r>
      <w:r>
        <w:rPr>
          <w:spacing w:val="4"/>
          <w:sz w:val="24"/>
        </w:rPr>
        <w:t xml:space="preserve"> </w:t>
      </w:r>
      <w:r>
        <w:rPr>
          <w:sz w:val="24"/>
        </w:rPr>
        <w:t>Biofutur</w:t>
      </w:r>
      <w:r>
        <w:rPr>
          <w:spacing w:val="-3"/>
          <w:sz w:val="24"/>
        </w:rPr>
        <w:t xml:space="preserve"> </w:t>
      </w:r>
      <w:r>
        <w:rPr>
          <w:sz w:val="24"/>
        </w:rPr>
        <w:t>Puteaux</w:t>
      </w:r>
      <w:r>
        <w:rPr>
          <w:spacing w:val="5"/>
          <w:sz w:val="24"/>
        </w:rPr>
        <w:t xml:space="preserve"> </w:t>
      </w:r>
      <w:r>
        <w:rPr>
          <w:sz w:val="24"/>
        </w:rPr>
        <w:t>249:</w:t>
      </w:r>
      <w:r>
        <w:rPr>
          <w:spacing w:val="-1"/>
          <w:sz w:val="24"/>
        </w:rPr>
        <w:t xml:space="preserve"> </w:t>
      </w:r>
      <w:r>
        <w:rPr>
          <w:sz w:val="24"/>
        </w:rPr>
        <w:t>46-49.</w:t>
      </w:r>
    </w:p>
    <w:p w:rsidR="003064C3" w:rsidRDefault="003064C3">
      <w:pPr>
        <w:pStyle w:val="BodyText"/>
        <w:spacing w:before="5"/>
        <w:rPr>
          <w:sz w:val="27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866"/>
        </w:tabs>
        <w:spacing w:line="276" w:lineRule="auto"/>
        <w:ind w:right="1087" w:firstLine="0"/>
        <w:jc w:val="both"/>
        <w:rPr>
          <w:sz w:val="24"/>
        </w:rPr>
      </w:pPr>
      <w:r>
        <w:rPr>
          <w:sz w:val="24"/>
        </w:rPr>
        <w:t>Delahaye, D., 1992.</w:t>
      </w:r>
      <w:r>
        <w:rPr>
          <w:spacing w:val="60"/>
          <w:sz w:val="24"/>
        </w:rPr>
        <w:t xml:space="preserve"> </w:t>
      </w:r>
      <w:r>
        <w:rPr>
          <w:sz w:val="24"/>
        </w:rPr>
        <w:t>Approches spatialisées et analyses expérimentales des phénomènes</w:t>
      </w:r>
      <w:r>
        <w:rPr>
          <w:spacing w:val="1"/>
          <w:sz w:val="24"/>
        </w:rPr>
        <w:t xml:space="preserve"> </w:t>
      </w:r>
      <w:r>
        <w:rPr>
          <w:sz w:val="24"/>
        </w:rPr>
        <w:t>de ruissellement et d'érosion des sols. Application aux systèmes de production agricole du</w:t>
      </w:r>
      <w:r>
        <w:rPr>
          <w:spacing w:val="1"/>
          <w:sz w:val="24"/>
        </w:rPr>
        <w:t xml:space="preserve"> </w:t>
      </w:r>
      <w:r>
        <w:rPr>
          <w:sz w:val="24"/>
        </w:rPr>
        <w:t>Calvados.</w:t>
      </w:r>
      <w:r>
        <w:rPr>
          <w:spacing w:val="-2"/>
          <w:sz w:val="24"/>
        </w:rPr>
        <w:t xml:space="preserve"> </w:t>
      </w:r>
      <w:r>
        <w:rPr>
          <w:sz w:val="24"/>
        </w:rPr>
        <w:t>Thèse</w:t>
      </w:r>
      <w:r>
        <w:rPr>
          <w:spacing w:val="-1"/>
          <w:sz w:val="24"/>
        </w:rPr>
        <w:t xml:space="preserve"> </w:t>
      </w:r>
      <w:r>
        <w:rPr>
          <w:sz w:val="24"/>
        </w:rPr>
        <w:t>d'université, Université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Caen,</w:t>
      </w:r>
      <w:r>
        <w:rPr>
          <w:spacing w:val="3"/>
          <w:sz w:val="24"/>
        </w:rPr>
        <w:t xml:space="preserve"> </w:t>
      </w:r>
      <w:r>
        <w:rPr>
          <w:sz w:val="24"/>
        </w:rPr>
        <w:t>427 p.</w:t>
      </w:r>
    </w:p>
    <w:p w:rsidR="003064C3" w:rsidRDefault="003064C3">
      <w:pPr>
        <w:pStyle w:val="BodyText"/>
        <w:spacing w:before="7"/>
        <w:rPr>
          <w:sz w:val="27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873"/>
        </w:tabs>
        <w:spacing w:line="276" w:lineRule="auto"/>
        <w:ind w:right="1095" w:firstLine="0"/>
        <w:jc w:val="both"/>
        <w:rPr>
          <w:sz w:val="24"/>
        </w:rPr>
      </w:pPr>
      <w:r>
        <w:rPr>
          <w:sz w:val="24"/>
        </w:rPr>
        <w:t>Schleifer, K.H. and Kandler, O. (1972) Peptidoglycan types of bacterial cell walls 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taxonomic</w:t>
      </w:r>
      <w:r>
        <w:rPr>
          <w:spacing w:val="-1"/>
          <w:sz w:val="24"/>
        </w:rPr>
        <w:t xml:space="preserve"> </w:t>
      </w:r>
      <w:r>
        <w:rPr>
          <w:sz w:val="24"/>
        </w:rPr>
        <w:t>implications.</w:t>
      </w:r>
      <w:r>
        <w:rPr>
          <w:spacing w:val="1"/>
          <w:sz w:val="24"/>
        </w:rPr>
        <w:t xml:space="preserve"> </w:t>
      </w:r>
      <w:r>
        <w:rPr>
          <w:sz w:val="24"/>
        </w:rPr>
        <w:t>Bacteriol. Rev. 36,</w:t>
      </w:r>
      <w:r>
        <w:rPr>
          <w:spacing w:val="1"/>
          <w:sz w:val="24"/>
        </w:rPr>
        <w:t xml:space="preserve"> </w:t>
      </w:r>
      <w:r>
        <w:rPr>
          <w:sz w:val="24"/>
        </w:rPr>
        <w:t>407-477.</w:t>
      </w:r>
    </w:p>
    <w:p w:rsidR="003064C3" w:rsidRDefault="003064C3">
      <w:pPr>
        <w:pStyle w:val="BodyText"/>
        <w:spacing w:before="8"/>
        <w:rPr>
          <w:sz w:val="27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779"/>
        </w:tabs>
        <w:spacing w:line="276" w:lineRule="auto"/>
        <w:ind w:right="1112" w:firstLine="0"/>
        <w:jc w:val="both"/>
      </w:pPr>
      <w:r>
        <w:rPr>
          <w:sz w:val="24"/>
        </w:rPr>
        <w:t>Trouvin JH (2003). Sécurité sanitaire des OGM utilisés en thérapeutique Health security -</w:t>
      </w:r>
      <w:r>
        <w:rPr>
          <w:spacing w:val="1"/>
          <w:sz w:val="24"/>
        </w:rPr>
        <w:t xml:space="preserve"> </w:t>
      </w:r>
      <w:r>
        <w:rPr>
          <w:sz w:val="24"/>
        </w:rPr>
        <w:t>GMOs</w:t>
      </w:r>
      <w:r>
        <w:rPr>
          <w:spacing w:val="-1"/>
          <w:sz w:val="24"/>
        </w:rPr>
        <w:t xml:space="preserve"> </w:t>
      </w:r>
      <w:r>
        <w:rPr>
          <w:sz w:val="24"/>
        </w:rPr>
        <w:t>in therapeutics.</w:t>
      </w:r>
      <w:r>
        <w:rPr>
          <w:spacing w:val="-1"/>
          <w:sz w:val="24"/>
        </w:rPr>
        <w:t xml:space="preserve"> </w:t>
      </w:r>
      <w:r>
        <w:rPr>
          <w:sz w:val="24"/>
        </w:rPr>
        <w:t>Annales</w:t>
      </w:r>
      <w:r>
        <w:rPr>
          <w:spacing w:val="1"/>
          <w:sz w:val="24"/>
        </w:rPr>
        <w:t xml:space="preserve"> </w:t>
      </w:r>
      <w:r>
        <w:rPr>
          <w:sz w:val="24"/>
        </w:rPr>
        <w:t>pharmaceutiques francaises 61(2)</w:t>
      </w:r>
      <w:r>
        <w:rPr>
          <w:spacing w:val="-2"/>
          <w:sz w:val="24"/>
        </w:rPr>
        <w:t xml:space="preserve"> </w:t>
      </w:r>
      <w:r>
        <w:rPr>
          <w:sz w:val="24"/>
        </w:rPr>
        <w:t>: 103-108</w:t>
      </w:r>
    </w:p>
    <w:p w:rsidR="003064C3" w:rsidRDefault="003064C3">
      <w:pPr>
        <w:pStyle w:val="BodyText"/>
        <w:spacing w:before="7"/>
        <w:rPr>
          <w:sz w:val="27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849"/>
        </w:tabs>
        <w:spacing w:line="276" w:lineRule="auto"/>
        <w:ind w:right="1076" w:firstLine="0"/>
        <w:jc w:val="both"/>
        <w:rPr>
          <w:sz w:val="24"/>
        </w:rPr>
      </w:pPr>
      <w:r>
        <w:rPr>
          <w:sz w:val="24"/>
        </w:rPr>
        <w:t>Tsang KY, Mingzhu ZHU, Even J, Gulley J, Arlen P and Schlom J (2001). The infection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human</w:t>
      </w:r>
      <w:r>
        <w:rPr>
          <w:spacing w:val="1"/>
          <w:sz w:val="24"/>
        </w:rPr>
        <w:t xml:space="preserve"> </w:t>
      </w:r>
      <w:r>
        <w:rPr>
          <w:sz w:val="24"/>
        </w:rPr>
        <w:t>dendritic</w:t>
      </w:r>
      <w:r>
        <w:rPr>
          <w:spacing w:val="1"/>
          <w:sz w:val="24"/>
        </w:rPr>
        <w:t xml:space="preserve"> </w:t>
      </w:r>
      <w:r>
        <w:rPr>
          <w:sz w:val="24"/>
        </w:rPr>
        <w:t>cells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recombinant</w:t>
      </w:r>
      <w:r>
        <w:rPr>
          <w:spacing w:val="1"/>
          <w:sz w:val="24"/>
        </w:rPr>
        <w:t xml:space="preserve"> </w:t>
      </w:r>
      <w:r>
        <w:rPr>
          <w:sz w:val="24"/>
        </w:rPr>
        <w:t>avipox</w:t>
      </w:r>
      <w:r>
        <w:rPr>
          <w:spacing w:val="1"/>
          <w:sz w:val="24"/>
        </w:rPr>
        <w:t xml:space="preserve"> </w:t>
      </w:r>
      <w:r>
        <w:rPr>
          <w:sz w:val="24"/>
        </w:rPr>
        <w:t>vectors</w:t>
      </w:r>
      <w:r>
        <w:rPr>
          <w:spacing w:val="1"/>
          <w:sz w:val="24"/>
        </w:rPr>
        <w:t xml:space="preserve"> </w:t>
      </w:r>
      <w:r>
        <w:rPr>
          <w:sz w:val="24"/>
        </w:rPr>
        <w:t>expressing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1"/>
          <w:sz w:val="24"/>
        </w:rPr>
        <w:t xml:space="preserve"> </w:t>
      </w:r>
      <w:r>
        <w:rPr>
          <w:sz w:val="24"/>
        </w:rPr>
        <w:t>costimulatory</w:t>
      </w:r>
      <w:r>
        <w:rPr>
          <w:spacing w:val="1"/>
          <w:sz w:val="24"/>
        </w:rPr>
        <w:t xml:space="preserve"> </w:t>
      </w:r>
      <w:r>
        <w:rPr>
          <w:sz w:val="24"/>
        </w:rPr>
        <w:t>molecule transgene (CD80) to enhance the activation of antigen-specific cytolytic T cells.</w:t>
      </w:r>
      <w:r>
        <w:rPr>
          <w:spacing w:val="1"/>
          <w:sz w:val="24"/>
        </w:rPr>
        <w:t xml:space="preserve"> </w:t>
      </w:r>
      <w:r>
        <w:rPr>
          <w:sz w:val="24"/>
        </w:rPr>
        <w:t>Cancer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2"/>
          <w:sz w:val="24"/>
        </w:rPr>
        <w:t xml:space="preserve"> </w:t>
      </w:r>
      <w:r>
        <w:rPr>
          <w:sz w:val="24"/>
        </w:rPr>
        <w:t>Baltimore 61(20)</w:t>
      </w:r>
      <w:r>
        <w:rPr>
          <w:spacing w:val="-1"/>
          <w:sz w:val="24"/>
        </w:rPr>
        <w:t xml:space="preserve"> </w:t>
      </w:r>
      <w:r>
        <w:rPr>
          <w:sz w:val="24"/>
        </w:rPr>
        <w:t>: 7568-7576.</w:t>
      </w:r>
    </w:p>
    <w:p w:rsidR="003064C3" w:rsidRDefault="003064C3">
      <w:pPr>
        <w:pStyle w:val="BodyText"/>
        <w:spacing w:before="7"/>
        <w:rPr>
          <w:sz w:val="27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779"/>
        </w:tabs>
        <w:spacing w:line="276" w:lineRule="auto"/>
        <w:ind w:right="1111" w:firstLine="0"/>
        <w:jc w:val="both"/>
      </w:pPr>
      <w:r>
        <w:rPr>
          <w:sz w:val="24"/>
        </w:rPr>
        <w:t>Uzan G (2004). Utilisation thérapeutique des cellules souches. II. Les cellules souches</w:t>
      </w:r>
      <w:r>
        <w:rPr>
          <w:spacing w:val="1"/>
          <w:sz w:val="24"/>
        </w:rPr>
        <w:t xml:space="preserve"> </w:t>
      </w:r>
      <w:r>
        <w:rPr>
          <w:sz w:val="24"/>
        </w:rPr>
        <w:t>adultes Therapeutic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3"/>
          <w:sz w:val="24"/>
        </w:rPr>
        <w:t xml:space="preserve"> </w:t>
      </w:r>
      <w:r>
        <w:rPr>
          <w:sz w:val="24"/>
        </w:rPr>
        <w:t>of stem</w:t>
      </w:r>
      <w:r>
        <w:rPr>
          <w:spacing w:val="4"/>
          <w:sz w:val="24"/>
        </w:rPr>
        <w:t xml:space="preserve"> </w:t>
      </w:r>
      <w:r>
        <w:rPr>
          <w:sz w:val="24"/>
        </w:rPr>
        <w:t>cells:</w:t>
      </w:r>
      <w:r>
        <w:rPr>
          <w:spacing w:val="6"/>
          <w:sz w:val="24"/>
        </w:rPr>
        <w:t xml:space="preserve"> </w:t>
      </w:r>
      <w:r>
        <w:rPr>
          <w:sz w:val="24"/>
        </w:rPr>
        <w:t>II.</w:t>
      </w:r>
      <w:r>
        <w:rPr>
          <w:spacing w:val="6"/>
          <w:sz w:val="24"/>
        </w:rPr>
        <w:t xml:space="preserve"> </w:t>
      </w:r>
      <w:r>
        <w:rPr>
          <w:sz w:val="24"/>
        </w:rPr>
        <w:t>Adult</w:t>
      </w:r>
      <w:r>
        <w:rPr>
          <w:spacing w:val="2"/>
          <w:sz w:val="24"/>
        </w:rPr>
        <w:t xml:space="preserve"> </w:t>
      </w:r>
      <w:r>
        <w:rPr>
          <w:sz w:val="24"/>
        </w:rPr>
        <w:t>stem</w:t>
      </w:r>
      <w:r>
        <w:rPr>
          <w:spacing w:val="4"/>
          <w:sz w:val="24"/>
        </w:rPr>
        <w:t xml:space="preserve"> </w:t>
      </w:r>
      <w:r>
        <w:rPr>
          <w:sz w:val="24"/>
        </w:rPr>
        <w:t>cells.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Revue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4"/>
          <w:sz w:val="24"/>
        </w:rPr>
        <w:t xml:space="preserve"> </w:t>
      </w:r>
      <w:r>
        <w:rPr>
          <w:sz w:val="24"/>
        </w:rPr>
        <w:t>praticien</w:t>
      </w:r>
      <w:r>
        <w:rPr>
          <w:spacing w:val="1"/>
          <w:sz w:val="24"/>
        </w:rPr>
        <w:t xml:space="preserve"> </w:t>
      </w:r>
      <w:r>
        <w:rPr>
          <w:sz w:val="24"/>
        </w:rPr>
        <w:t>Paris</w:t>
      </w:r>
      <w:r>
        <w:rPr>
          <w:spacing w:val="1"/>
          <w:sz w:val="24"/>
        </w:rPr>
        <w:t xml:space="preserve"> </w:t>
      </w:r>
      <w:r>
        <w:rPr>
          <w:sz w:val="24"/>
        </w:rPr>
        <w:t>54(14)</w:t>
      </w:r>
    </w:p>
    <w:p w:rsidR="003064C3" w:rsidRDefault="00000000">
      <w:pPr>
        <w:pStyle w:val="BodyText"/>
        <w:spacing w:line="275" w:lineRule="exact"/>
        <w:ind w:left="476"/>
      </w:pPr>
      <w:r>
        <w:t>:</w:t>
      </w:r>
      <w:r>
        <w:rPr>
          <w:spacing w:val="-1"/>
        </w:rPr>
        <w:t xml:space="preserve"> </w:t>
      </w:r>
      <w:r>
        <w:t>1515-1527.</w:t>
      </w:r>
    </w:p>
    <w:p w:rsidR="003064C3" w:rsidRDefault="003064C3">
      <w:pPr>
        <w:pStyle w:val="BodyText"/>
        <w:spacing w:before="4"/>
        <w:rPr>
          <w:sz w:val="31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847"/>
        </w:tabs>
        <w:spacing w:line="276" w:lineRule="auto"/>
        <w:ind w:right="1084" w:firstLine="0"/>
        <w:jc w:val="both"/>
        <w:rPr>
          <w:sz w:val="24"/>
        </w:rPr>
      </w:pPr>
      <w:r>
        <w:rPr>
          <w:sz w:val="24"/>
        </w:rPr>
        <w:t>Davidson, E. A., de Abreu Sa, T. D., Carvalho, C. J. R., R.D.O., F., Kato, M. S. A., Kato,</w:t>
      </w:r>
      <w:r>
        <w:rPr>
          <w:spacing w:val="1"/>
          <w:sz w:val="24"/>
        </w:rPr>
        <w:t xml:space="preserve"> </w:t>
      </w:r>
      <w:r>
        <w:rPr>
          <w:sz w:val="24"/>
        </w:rPr>
        <w:t>O., Yoko Ishida, F., 2008. An integrated greenhouse gas assessment of an alternative to slash-</w:t>
      </w:r>
      <w:r>
        <w:rPr>
          <w:spacing w:val="-57"/>
          <w:sz w:val="24"/>
        </w:rPr>
        <w:t xml:space="preserve"> </w:t>
      </w:r>
      <w:r>
        <w:rPr>
          <w:sz w:val="24"/>
        </w:rPr>
        <w:t>and-burn</w:t>
      </w:r>
      <w:r>
        <w:rPr>
          <w:spacing w:val="-2"/>
          <w:sz w:val="24"/>
        </w:rPr>
        <w:t xml:space="preserve"> </w:t>
      </w:r>
      <w:r>
        <w:rPr>
          <w:sz w:val="24"/>
        </w:rPr>
        <w:t>agriculture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eastern Amazonia.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3"/>
          <w:sz w:val="24"/>
        </w:rPr>
        <w:t xml:space="preserve"> </w:t>
      </w:r>
      <w:r>
        <w:rPr>
          <w:sz w:val="24"/>
        </w:rPr>
        <w:t>Change Biology,</w:t>
      </w:r>
      <w:r>
        <w:rPr>
          <w:spacing w:val="1"/>
          <w:sz w:val="24"/>
        </w:rPr>
        <w:t xml:space="preserve"> </w:t>
      </w:r>
      <w:r>
        <w:rPr>
          <w:sz w:val="24"/>
        </w:rPr>
        <w:t>Vol.14,</w:t>
      </w:r>
      <w:r>
        <w:rPr>
          <w:spacing w:val="-1"/>
          <w:sz w:val="24"/>
        </w:rPr>
        <w:t xml:space="preserve"> </w:t>
      </w:r>
      <w:r>
        <w:rPr>
          <w:sz w:val="24"/>
        </w:rPr>
        <w:t>1-</w:t>
      </w:r>
      <w:r>
        <w:rPr>
          <w:spacing w:val="-1"/>
          <w:sz w:val="24"/>
        </w:rPr>
        <w:t xml:space="preserve"> </w:t>
      </w:r>
      <w:r>
        <w:rPr>
          <w:sz w:val="24"/>
        </w:rPr>
        <w:t>10.</w:t>
      </w:r>
    </w:p>
    <w:p w:rsidR="003064C3" w:rsidRDefault="003064C3">
      <w:pPr>
        <w:pStyle w:val="BodyText"/>
        <w:spacing w:before="7"/>
        <w:rPr>
          <w:sz w:val="27"/>
        </w:rPr>
      </w:pPr>
    </w:p>
    <w:p w:rsidR="003064C3" w:rsidRDefault="00000000">
      <w:pPr>
        <w:pStyle w:val="ListParagraph"/>
        <w:numPr>
          <w:ilvl w:val="0"/>
          <w:numId w:val="2"/>
        </w:numPr>
        <w:tabs>
          <w:tab w:val="left" w:pos="890"/>
        </w:tabs>
        <w:spacing w:line="276" w:lineRule="auto"/>
        <w:ind w:right="1090" w:firstLine="0"/>
        <w:jc w:val="both"/>
        <w:rPr>
          <w:sz w:val="24"/>
        </w:rPr>
      </w:pPr>
      <w:r>
        <w:rPr>
          <w:sz w:val="24"/>
        </w:rPr>
        <w:t>ADEME, 2007. Evaluation des impacts environnementaux des Techniques Culturales</w:t>
      </w:r>
      <w:r>
        <w:rPr>
          <w:spacing w:val="1"/>
          <w:sz w:val="24"/>
        </w:rPr>
        <w:t xml:space="preserve"> </w:t>
      </w:r>
      <w:r>
        <w:rPr>
          <w:sz w:val="24"/>
        </w:rPr>
        <w:t>Sans Labour (TCSL) en France. Agence de l'Environnement et de la Maîtrise de l'Energie,</w:t>
      </w:r>
      <w:r>
        <w:rPr>
          <w:spacing w:val="1"/>
          <w:sz w:val="24"/>
        </w:rPr>
        <w:t xml:space="preserve"> </w:t>
      </w:r>
      <w:r>
        <w:rPr>
          <w:sz w:val="24"/>
        </w:rPr>
        <w:t>Paris, 451</w:t>
      </w:r>
    </w:p>
    <w:p w:rsidR="003064C3" w:rsidRDefault="003064C3">
      <w:pPr>
        <w:spacing w:line="276" w:lineRule="auto"/>
        <w:jc w:val="both"/>
        <w:rPr>
          <w:sz w:val="24"/>
        </w:rPr>
        <w:sectPr w:rsidR="003064C3">
          <w:pgSz w:w="11900" w:h="16850"/>
          <w:pgMar w:top="1200" w:right="320" w:bottom="720" w:left="940" w:header="0" w:footer="525" w:gutter="0"/>
          <w:cols w:space="720"/>
        </w:sectPr>
      </w:pPr>
    </w:p>
    <w:p w:rsidR="003064C3" w:rsidRDefault="00000000">
      <w:pPr>
        <w:pStyle w:val="BodyText"/>
        <w:spacing w:before="169" w:line="278" w:lineRule="auto"/>
        <w:ind w:left="476" w:right="1090"/>
        <w:jc w:val="both"/>
      </w:pPr>
      <w:r>
        <w:lastRenderedPageBreak/>
        <w:t>31 .CALLIGEE, 1998. Etude préalable à l'instauration des périmètres de protection, prise</w:t>
      </w:r>
      <w:r>
        <w:rPr>
          <w:spacing w:val="1"/>
        </w:rPr>
        <w:t xml:space="preserve"> </w:t>
      </w:r>
      <w:r>
        <w:t>d'eau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Ribou, Maine et</w:t>
      </w:r>
      <w:r>
        <w:rPr>
          <w:spacing w:val="2"/>
        </w:rPr>
        <w:t xml:space="preserve"> </w:t>
      </w:r>
      <w:r>
        <w:t>Loire,</w:t>
      </w:r>
      <w:r>
        <w:rPr>
          <w:spacing w:val="-1"/>
        </w:rPr>
        <w:t xml:space="preserve"> </w:t>
      </w:r>
      <w:r>
        <w:t>vol. B, partie</w:t>
      </w:r>
      <w:r>
        <w:rPr>
          <w:spacing w:val="-3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Ville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Cholet, 35.</w:t>
      </w:r>
    </w:p>
    <w:p w:rsidR="003064C3" w:rsidRDefault="003064C3">
      <w:pPr>
        <w:pStyle w:val="BodyText"/>
        <w:rPr>
          <w:sz w:val="26"/>
        </w:rPr>
      </w:pPr>
    </w:p>
    <w:p w:rsidR="003064C3" w:rsidRDefault="003064C3">
      <w:pPr>
        <w:pStyle w:val="BodyText"/>
        <w:spacing w:before="8"/>
        <w:rPr>
          <w:sz w:val="28"/>
        </w:rPr>
      </w:pPr>
    </w:p>
    <w:p w:rsidR="003064C3" w:rsidRDefault="00000000">
      <w:pPr>
        <w:pStyle w:val="ListParagraph"/>
        <w:numPr>
          <w:ilvl w:val="0"/>
          <w:numId w:val="1"/>
        </w:numPr>
        <w:tabs>
          <w:tab w:val="left" w:pos="847"/>
        </w:tabs>
        <w:spacing w:line="276" w:lineRule="auto"/>
        <w:ind w:right="1084" w:firstLine="0"/>
        <w:jc w:val="both"/>
        <w:rPr>
          <w:sz w:val="24"/>
        </w:rPr>
      </w:pPr>
      <w:r>
        <w:rPr>
          <w:sz w:val="24"/>
        </w:rPr>
        <w:t>Reimund JM, Haiech J, Hibert M and Muller CD (2002). Biotechnologie du médicament:</w:t>
      </w:r>
      <w:r>
        <w:rPr>
          <w:spacing w:val="1"/>
          <w:sz w:val="24"/>
        </w:rPr>
        <w:t xml:space="preserve"> </w:t>
      </w:r>
      <w:r>
        <w:rPr>
          <w:sz w:val="24"/>
        </w:rPr>
        <w:t>nouvelles stratégies en recherche pharmacologique Drug biotechnology: news strategies in</w:t>
      </w:r>
      <w:r>
        <w:rPr>
          <w:spacing w:val="1"/>
          <w:sz w:val="24"/>
        </w:rPr>
        <w:t xml:space="preserve"> </w:t>
      </w:r>
      <w:r>
        <w:rPr>
          <w:sz w:val="24"/>
        </w:rPr>
        <w:t>pharmacologic</w:t>
      </w:r>
      <w:r>
        <w:rPr>
          <w:spacing w:val="-4"/>
          <w:sz w:val="24"/>
        </w:rPr>
        <w:t xml:space="preserve"> </w:t>
      </w:r>
      <w:r>
        <w:rPr>
          <w:sz w:val="24"/>
        </w:rPr>
        <w:t>Research.</w:t>
      </w:r>
      <w:r>
        <w:rPr>
          <w:spacing w:val="6"/>
          <w:sz w:val="24"/>
        </w:rPr>
        <w:t xml:space="preserve"> </w:t>
      </w:r>
      <w:r>
        <w:rPr>
          <w:sz w:val="24"/>
        </w:rPr>
        <w:t>Hepato</w:t>
      </w:r>
      <w:r>
        <w:rPr>
          <w:spacing w:val="2"/>
          <w:sz w:val="24"/>
        </w:rPr>
        <w:t xml:space="preserve"> </w:t>
      </w:r>
      <w:r>
        <w:rPr>
          <w:sz w:val="24"/>
        </w:rPr>
        <w:t>gastro Montrouge</w:t>
      </w:r>
      <w:r>
        <w:rPr>
          <w:spacing w:val="-1"/>
          <w:sz w:val="24"/>
        </w:rPr>
        <w:t xml:space="preserve"> </w:t>
      </w:r>
      <w:r>
        <w:rPr>
          <w:sz w:val="24"/>
        </w:rPr>
        <w:t>9(1)</w:t>
      </w:r>
      <w:r>
        <w:rPr>
          <w:spacing w:val="-4"/>
          <w:sz w:val="24"/>
        </w:rPr>
        <w:t xml:space="preserve"> </w:t>
      </w:r>
      <w:r>
        <w:rPr>
          <w:sz w:val="24"/>
        </w:rPr>
        <w:t>: 19-24.</w:t>
      </w:r>
    </w:p>
    <w:p w:rsidR="003064C3" w:rsidRDefault="003064C3">
      <w:pPr>
        <w:pStyle w:val="BodyText"/>
        <w:spacing w:before="7"/>
        <w:rPr>
          <w:sz w:val="27"/>
        </w:rPr>
      </w:pPr>
    </w:p>
    <w:p w:rsidR="003064C3" w:rsidRDefault="00000000">
      <w:pPr>
        <w:pStyle w:val="ListParagraph"/>
        <w:numPr>
          <w:ilvl w:val="0"/>
          <w:numId w:val="1"/>
        </w:numPr>
        <w:tabs>
          <w:tab w:val="left" w:pos="779"/>
        </w:tabs>
        <w:spacing w:line="276" w:lineRule="auto"/>
        <w:ind w:right="1085" w:firstLine="0"/>
        <w:jc w:val="both"/>
        <w:rPr>
          <w:sz w:val="24"/>
        </w:rPr>
      </w:pPr>
      <w:r>
        <w:rPr>
          <w:sz w:val="24"/>
        </w:rPr>
        <w:t>Menassa</w:t>
      </w:r>
      <w:r>
        <w:rPr>
          <w:spacing w:val="22"/>
          <w:sz w:val="24"/>
        </w:rPr>
        <w:t xml:space="preserve"> </w:t>
      </w:r>
      <w:r>
        <w:rPr>
          <w:sz w:val="24"/>
        </w:rPr>
        <w:t>R,</w:t>
      </w:r>
      <w:r>
        <w:rPr>
          <w:spacing w:val="23"/>
          <w:sz w:val="24"/>
        </w:rPr>
        <w:t xml:space="preserve"> </w:t>
      </w:r>
      <w:r>
        <w:rPr>
          <w:sz w:val="24"/>
        </w:rPr>
        <w:t>Jevnikar</w:t>
      </w:r>
      <w:r>
        <w:rPr>
          <w:spacing w:val="25"/>
          <w:sz w:val="24"/>
        </w:rPr>
        <w:t xml:space="preserve"> </w:t>
      </w:r>
      <w:r>
        <w:rPr>
          <w:sz w:val="24"/>
        </w:rPr>
        <w:t>A,</w:t>
      </w:r>
      <w:r>
        <w:rPr>
          <w:spacing w:val="23"/>
          <w:sz w:val="24"/>
        </w:rPr>
        <w:t xml:space="preserve"> </w:t>
      </w:r>
      <w:r>
        <w:rPr>
          <w:sz w:val="24"/>
        </w:rPr>
        <w:t>Brandle</w:t>
      </w:r>
      <w:r>
        <w:rPr>
          <w:spacing w:val="22"/>
          <w:sz w:val="24"/>
        </w:rPr>
        <w:t xml:space="preserve"> </w:t>
      </w:r>
      <w:r>
        <w:rPr>
          <w:sz w:val="24"/>
        </w:rPr>
        <w:t>J,</w:t>
      </w:r>
      <w:r>
        <w:rPr>
          <w:spacing w:val="23"/>
          <w:sz w:val="24"/>
        </w:rPr>
        <w:t xml:space="preserve"> </w:t>
      </w:r>
      <w:r>
        <w:rPr>
          <w:sz w:val="24"/>
        </w:rPr>
        <w:t>Toutant</w:t>
      </w:r>
      <w:r>
        <w:rPr>
          <w:spacing w:val="23"/>
          <w:sz w:val="24"/>
        </w:rPr>
        <w:t xml:space="preserve"> </w:t>
      </w:r>
      <w:r>
        <w:rPr>
          <w:sz w:val="24"/>
        </w:rPr>
        <w:t>JP,</w:t>
      </w:r>
      <w:r>
        <w:rPr>
          <w:spacing w:val="24"/>
          <w:sz w:val="24"/>
        </w:rPr>
        <w:t xml:space="preserve"> </w:t>
      </w:r>
      <w:r>
        <w:rPr>
          <w:sz w:val="24"/>
        </w:rPr>
        <w:t>Balazs</w:t>
      </w:r>
      <w:r>
        <w:rPr>
          <w:spacing w:val="25"/>
          <w:sz w:val="24"/>
        </w:rPr>
        <w:t xml:space="preserve"> </w:t>
      </w:r>
      <w:r>
        <w:rPr>
          <w:sz w:val="24"/>
        </w:rPr>
        <w:t>E</w:t>
      </w:r>
      <w:r>
        <w:rPr>
          <w:spacing w:val="22"/>
          <w:sz w:val="24"/>
        </w:rPr>
        <w:t xml:space="preserve"> </w:t>
      </w:r>
      <w:r>
        <w:rPr>
          <w:sz w:val="24"/>
        </w:rPr>
        <w:t>(2001).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contained</w:t>
      </w:r>
      <w:r>
        <w:rPr>
          <w:spacing w:val="25"/>
          <w:sz w:val="24"/>
        </w:rPr>
        <w:t xml:space="preserve"> </w:t>
      </w:r>
      <w:r>
        <w:rPr>
          <w:sz w:val="24"/>
        </w:rPr>
        <w:t>system</w:t>
      </w:r>
      <w:r>
        <w:rPr>
          <w:spacing w:val="23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the field production of plant recombinant proteins. Molecular farming: La Grande Motte, 3-6</w:t>
      </w:r>
      <w:r>
        <w:rPr>
          <w:spacing w:val="1"/>
          <w:sz w:val="24"/>
        </w:rPr>
        <w:t xml:space="preserve"> </w:t>
      </w:r>
      <w:r>
        <w:rPr>
          <w:sz w:val="24"/>
        </w:rPr>
        <w:t>September</w:t>
      </w:r>
      <w:r>
        <w:rPr>
          <w:spacing w:val="-4"/>
          <w:sz w:val="24"/>
        </w:rPr>
        <w:t xml:space="preserve"> </w:t>
      </w:r>
      <w:r>
        <w:rPr>
          <w:sz w:val="24"/>
        </w:rPr>
        <w:t>2000. Science</w:t>
      </w:r>
      <w:r>
        <w:rPr>
          <w:spacing w:val="2"/>
          <w:sz w:val="24"/>
        </w:rPr>
        <w:t xml:space="preserve"> </w:t>
      </w:r>
      <w:r>
        <w:rPr>
          <w:sz w:val="24"/>
        </w:rPr>
        <w:t>update</w:t>
      </w:r>
      <w:r>
        <w:rPr>
          <w:spacing w:val="-1"/>
          <w:sz w:val="24"/>
        </w:rPr>
        <w:t xml:space="preserve"> </w:t>
      </w:r>
      <w:r>
        <w:rPr>
          <w:sz w:val="24"/>
        </w:rPr>
        <w:t>Paris.</w:t>
      </w:r>
    </w:p>
    <w:sectPr w:rsidR="003064C3">
      <w:pgSz w:w="11900" w:h="16850"/>
      <w:pgMar w:top="1200" w:right="320" w:bottom="720" w:left="940" w:header="0" w:footer="5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2089" w:rsidRDefault="00852089">
      <w:r>
        <w:separator/>
      </w:r>
    </w:p>
  </w:endnote>
  <w:endnote w:type="continuationSeparator" w:id="0">
    <w:p w:rsidR="00852089" w:rsidRDefault="00852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64C3" w:rsidRDefault="00000000">
    <w:pPr>
      <w:pStyle w:val="BodyText"/>
      <w:spacing w:line="14" w:lineRule="auto"/>
      <w:rPr>
        <w:sz w:val="20"/>
      </w:rPr>
    </w:pPr>
    <w:r>
      <w:pict>
        <v:shape id="_x0000_s1026" style="position:absolute;margin-left:468.2pt;margin-top:805.8pt;width:2.4pt;height:36.4pt;z-index:-16390656;mso-position-horizontal-relative:page;mso-position-vertical-relative:page" coordorigin="9364,16116" coordsize="48,728" o:spt="100" adj="0,,0" path="m9374,16116r-10,l9364,16844r10,l9374,16116xm9393,16116r-9,l9384,16844r9,l9393,16116xm9412,16116r-9,l9403,16844r9,l9412,16116xe" fillcolor="#4f81bc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71.7pt;margin-top:804.9pt;width:17.05pt;height:14.25pt;z-index:-16390144;mso-position-horizontal-relative:page;mso-position-vertical-relative:page" filled="f" stroked="f">
          <v:textbox inset="0,0,0,0">
            <w:txbxContent>
              <w:p w:rsidR="003064C3" w:rsidRDefault="00000000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2089" w:rsidRDefault="00852089">
      <w:r>
        <w:separator/>
      </w:r>
    </w:p>
  </w:footnote>
  <w:footnote w:type="continuationSeparator" w:id="0">
    <w:p w:rsidR="00852089" w:rsidRDefault="00852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64C3" w:rsidRDefault="00000000">
    <w:pPr>
      <w:pStyle w:val="BodyText"/>
      <w:spacing w:line="14" w:lineRule="auto"/>
      <w:rPr>
        <w:sz w:val="20"/>
      </w:rPr>
    </w:pPr>
    <w:r>
      <w:pict>
        <v:group id="_x0000_s1029" style="position:absolute;margin-left:0;margin-top:-.35pt;width:593.5pt;height:59.3pt;z-index:-16392192;mso-position-horizontal-relative:page;mso-position-vertical-relative:page" coordorigin=",-7" coordsize="11870,1186">
          <v:rect id="_x0000_s1034" style="position:absolute;left:544;width:144;height:1172" fillcolor="#4aacc5" stroked="f"/>
          <v:rect id="_x0000_s1033" style="position:absolute;left:544;width:144;height:1172" filled="f" strokecolor="#4f81bc" strokeweight=".72pt"/>
          <v:rect id="_x0000_s1032" style="position:absolute;left:11544;width:144;height:1172" fillcolor="#4aacc5" stroked="f"/>
          <v:rect id="_x0000_s1031" style="position:absolute;left:11544;width:144;height:1172" filled="f" strokecolor="#4f81bc" strokeweight=".72pt"/>
          <v:line id="_x0000_s1030" style="position:absolute" from="0,1171" to="11869,1171" strokecolor="#30849b" strokeweight=".72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61.05pt;margin-top:34.6pt;width:192.95pt;height:14.95pt;z-index:-16391680;mso-position-horizontal-relative:page;mso-position-vertical-relative:page" filled="f" stroked="f">
          <v:textbox inset="0,0,0,0">
            <w:txbxContent>
              <w:p w:rsidR="003064C3" w:rsidRDefault="00000000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Cours</w:t>
                </w:r>
                <w:r>
                  <w:rPr>
                    <w:rFonts w:ascii="Cambria"/>
                    <w:spacing w:val="2"/>
                  </w:rPr>
                  <w:t xml:space="preserve"> </w:t>
                </w:r>
                <w:r>
                  <w:rPr>
                    <w:rFonts w:ascii="Cambria"/>
                  </w:rPr>
                  <w:t xml:space="preserve">: </w:t>
                </w:r>
                <w:r w:rsidR="00423B5E">
                  <w:rPr>
                    <w:rFonts w:ascii="Cambria"/>
                  </w:rPr>
                  <w:t>I</w:t>
                </w:r>
                <w:r>
                  <w:rPr>
                    <w:rFonts w:ascii="Cambria"/>
                  </w:rPr>
                  <w:t xml:space="preserve">ntroduction aux </w:t>
                </w:r>
                <w:r w:rsidR="00423B5E">
                  <w:rPr>
                    <w:rFonts w:ascii="Cambria"/>
                  </w:rPr>
                  <w:t>B</w:t>
                </w:r>
                <w:r>
                  <w:rPr>
                    <w:rFonts w:ascii="Cambria"/>
                  </w:rPr>
                  <w:t>iotechnologies</w:t>
                </w: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454.75pt;margin-top:34.6pt;width:49.3pt;height:14.95pt;z-index:-16391168;mso-position-horizontal-relative:page;mso-position-vertical-relative:page" filled="f" stroked="f">
          <v:textbox inset="0,0,0,0">
            <w:txbxContent>
              <w:p w:rsidR="003064C3" w:rsidRDefault="00000000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DEHIMAT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0C4"/>
    <w:multiLevelType w:val="hybridMultilevel"/>
    <w:tmpl w:val="7D98BFB8"/>
    <w:lvl w:ilvl="0" w:tplc="A2761F6C">
      <w:start w:val="1"/>
      <w:numFmt w:val="lowerLetter"/>
      <w:lvlText w:val="%1."/>
      <w:lvlJc w:val="left"/>
      <w:pPr>
        <w:ind w:left="716" w:hanging="24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1" w:tplc="FC444FC0">
      <w:numFmt w:val="bullet"/>
      <w:lvlText w:val="•"/>
      <w:lvlJc w:val="left"/>
      <w:pPr>
        <w:ind w:left="1711" w:hanging="240"/>
      </w:pPr>
      <w:rPr>
        <w:rFonts w:hint="default"/>
        <w:lang w:val="fr-FR" w:eastAsia="en-US" w:bidi="ar-SA"/>
      </w:rPr>
    </w:lvl>
    <w:lvl w:ilvl="2" w:tplc="F4389F30">
      <w:numFmt w:val="bullet"/>
      <w:lvlText w:val="•"/>
      <w:lvlJc w:val="left"/>
      <w:pPr>
        <w:ind w:left="2703" w:hanging="240"/>
      </w:pPr>
      <w:rPr>
        <w:rFonts w:hint="default"/>
        <w:lang w:val="fr-FR" w:eastAsia="en-US" w:bidi="ar-SA"/>
      </w:rPr>
    </w:lvl>
    <w:lvl w:ilvl="3" w:tplc="69C2D28C">
      <w:numFmt w:val="bullet"/>
      <w:lvlText w:val="•"/>
      <w:lvlJc w:val="left"/>
      <w:pPr>
        <w:ind w:left="3695" w:hanging="240"/>
      </w:pPr>
      <w:rPr>
        <w:rFonts w:hint="default"/>
        <w:lang w:val="fr-FR" w:eastAsia="en-US" w:bidi="ar-SA"/>
      </w:rPr>
    </w:lvl>
    <w:lvl w:ilvl="4" w:tplc="F4BA3EC8">
      <w:numFmt w:val="bullet"/>
      <w:lvlText w:val="•"/>
      <w:lvlJc w:val="left"/>
      <w:pPr>
        <w:ind w:left="4687" w:hanging="240"/>
      </w:pPr>
      <w:rPr>
        <w:rFonts w:hint="default"/>
        <w:lang w:val="fr-FR" w:eastAsia="en-US" w:bidi="ar-SA"/>
      </w:rPr>
    </w:lvl>
    <w:lvl w:ilvl="5" w:tplc="01E4F70A">
      <w:numFmt w:val="bullet"/>
      <w:lvlText w:val="•"/>
      <w:lvlJc w:val="left"/>
      <w:pPr>
        <w:ind w:left="5679" w:hanging="240"/>
      </w:pPr>
      <w:rPr>
        <w:rFonts w:hint="default"/>
        <w:lang w:val="fr-FR" w:eastAsia="en-US" w:bidi="ar-SA"/>
      </w:rPr>
    </w:lvl>
    <w:lvl w:ilvl="6" w:tplc="C34EFEFE">
      <w:numFmt w:val="bullet"/>
      <w:lvlText w:val="•"/>
      <w:lvlJc w:val="left"/>
      <w:pPr>
        <w:ind w:left="6671" w:hanging="240"/>
      </w:pPr>
      <w:rPr>
        <w:rFonts w:hint="default"/>
        <w:lang w:val="fr-FR" w:eastAsia="en-US" w:bidi="ar-SA"/>
      </w:rPr>
    </w:lvl>
    <w:lvl w:ilvl="7" w:tplc="F6EC82C4">
      <w:numFmt w:val="bullet"/>
      <w:lvlText w:val="•"/>
      <w:lvlJc w:val="left"/>
      <w:pPr>
        <w:ind w:left="7663" w:hanging="240"/>
      </w:pPr>
      <w:rPr>
        <w:rFonts w:hint="default"/>
        <w:lang w:val="fr-FR" w:eastAsia="en-US" w:bidi="ar-SA"/>
      </w:rPr>
    </w:lvl>
    <w:lvl w:ilvl="8" w:tplc="372E2FB0">
      <w:numFmt w:val="bullet"/>
      <w:lvlText w:val="•"/>
      <w:lvlJc w:val="left"/>
      <w:pPr>
        <w:ind w:left="8655" w:hanging="240"/>
      </w:pPr>
      <w:rPr>
        <w:rFonts w:hint="default"/>
        <w:lang w:val="fr-FR" w:eastAsia="en-US" w:bidi="ar-SA"/>
      </w:rPr>
    </w:lvl>
  </w:abstractNum>
  <w:abstractNum w:abstractNumId="1" w15:restartNumberingAfterBreak="0">
    <w:nsid w:val="04531C99"/>
    <w:multiLevelType w:val="hybridMultilevel"/>
    <w:tmpl w:val="99BE9CEC"/>
    <w:lvl w:ilvl="0" w:tplc="9B12A2DC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6070439A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F7CE3CB0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9118EB08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49C0CF8C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C2FA7584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EB94554A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4C245088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039CEBFE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06691F7B"/>
    <w:multiLevelType w:val="multilevel"/>
    <w:tmpl w:val="E864F650"/>
    <w:lvl w:ilvl="0">
      <w:start w:val="2"/>
      <w:numFmt w:val="upperRoman"/>
      <w:lvlText w:val="%1"/>
      <w:lvlJc w:val="left"/>
      <w:pPr>
        <w:ind w:left="1083" w:hanging="610"/>
        <w:jc w:val="left"/>
      </w:pPr>
      <w:rPr>
        <w:rFonts w:hint="default"/>
        <w:lang w:val="fr-FR" w:eastAsia="en-US" w:bidi="ar-SA"/>
      </w:rPr>
    </w:lvl>
    <w:lvl w:ilvl="1">
      <w:start w:val="3"/>
      <w:numFmt w:val="decimal"/>
      <w:lvlText w:val="%1.%2"/>
      <w:lvlJc w:val="left"/>
      <w:pPr>
        <w:ind w:left="1083" w:hanging="610"/>
        <w:jc w:val="left"/>
      </w:pPr>
      <w:rPr>
        <w:rFonts w:hint="default"/>
        <w:lang w:val="fr-FR" w:eastAsia="en-US" w:bidi="ar-SA"/>
      </w:rPr>
    </w:lvl>
    <w:lvl w:ilvl="2">
      <w:start w:val="2"/>
      <w:numFmt w:val="decimal"/>
      <w:lvlText w:val="%1.%2.%3"/>
      <w:lvlJc w:val="left"/>
      <w:pPr>
        <w:ind w:left="1083" w:hanging="61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947" w:hanging="61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03" w:hanging="61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59" w:hanging="61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15" w:hanging="61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771" w:hanging="61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727" w:hanging="610"/>
      </w:pPr>
      <w:rPr>
        <w:rFonts w:hint="default"/>
        <w:lang w:val="fr-FR" w:eastAsia="en-US" w:bidi="ar-SA"/>
      </w:rPr>
    </w:lvl>
  </w:abstractNum>
  <w:abstractNum w:abstractNumId="3" w15:restartNumberingAfterBreak="0">
    <w:nsid w:val="06ED6246"/>
    <w:multiLevelType w:val="multilevel"/>
    <w:tmpl w:val="D7AA0C0E"/>
    <w:lvl w:ilvl="0">
      <w:start w:val="5"/>
      <w:numFmt w:val="upperRoman"/>
      <w:lvlText w:val="%1"/>
      <w:lvlJc w:val="left"/>
      <w:pPr>
        <w:ind w:left="1009" w:hanging="47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009" w:hanging="476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2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98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297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9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44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92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41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070D269C"/>
    <w:multiLevelType w:val="multilevel"/>
    <w:tmpl w:val="D8783670"/>
    <w:lvl w:ilvl="0">
      <w:start w:val="3"/>
      <w:numFmt w:val="upperRoman"/>
      <w:lvlText w:val="%1"/>
      <w:lvlJc w:val="left"/>
      <w:pPr>
        <w:ind w:left="536" w:hanging="701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"/>
      <w:lvlJc w:val="left"/>
      <w:pPr>
        <w:ind w:left="536" w:hanging="701"/>
        <w:jc w:val="left"/>
      </w:pPr>
      <w:rPr>
        <w:rFonts w:hint="default"/>
        <w:lang w:val="fr-FR" w:eastAsia="en-US" w:bidi="ar-SA"/>
      </w:rPr>
    </w:lvl>
    <w:lvl w:ilvl="2">
      <w:start w:val="5"/>
      <w:numFmt w:val="decimal"/>
      <w:lvlText w:val="%1.%2.%3"/>
      <w:lvlJc w:val="left"/>
      <w:pPr>
        <w:ind w:left="536" w:hanging="701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569" w:hanging="70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579" w:hanging="70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589" w:hanging="70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99" w:hanging="70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609" w:hanging="70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619" w:hanging="701"/>
      </w:pPr>
      <w:rPr>
        <w:rFonts w:hint="default"/>
        <w:lang w:val="fr-FR" w:eastAsia="en-US" w:bidi="ar-SA"/>
      </w:rPr>
    </w:lvl>
  </w:abstractNum>
  <w:abstractNum w:abstractNumId="5" w15:restartNumberingAfterBreak="0">
    <w:nsid w:val="0FC76BF1"/>
    <w:multiLevelType w:val="hybridMultilevel"/>
    <w:tmpl w:val="92AAF4F2"/>
    <w:lvl w:ilvl="0" w:tplc="9BA24580">
      <w:numFmt w:val="bullet"/>
      <w:lvlText w:val="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AD400C10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2C7A9CBE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924E1C7A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FA5E9B32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7B7A7F2E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A7F6FC86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3FC4A224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AE7A0A44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17F13CA5"/>
    <w:multiLevelType w:val="multilevel"/>
    <w:tmpl w:val="9C12DBDE"/>
    <w:lvl w:ilvl="0">
      <w:start w:val="1"/>
      <w:numFmt w:val="upperRoman"/>
      <w:lvlText w:val="%1"/>
      <w:lvlJc w:val="left"/>
      <w:pPr>
        <w:ind w:left="930" w:hanging="45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930" w:hanging="456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476" w:hanging="51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7"/>
        <w:sz w:val="22"/>
        <w:szCs w:val="22"/>
        <w:lang w:val="fr-FR" w:eastAsia="en-US" w:bidi="ar-SA"/>
      </w:rPr>
    </w:lvl>
    <w:lvl w:ilvl="3">
      <w:start w:val="1"/>
      <w:numFmt w:val="decimal"/>
      <w:lvlText w:val="%1.%2.%3.%4."/>
      <w:lvlJc w:val="left"/>
      <w:pPr>
        <w:ind w:left="476" w:hanging="69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7"/>
        <w:sz w:val="22"/>
        <w:szCs w:val="22"/>
        <w:lang w:val="fr-FR" w:eastAsia="en-US" w:bidi="ar-SA"/>
      </w:rPr>
    </w:lvl>
    <w:lvl w:ilvl="4">
      <w:numFmt w:val="bullet"/>
      <w:lvlText w:val="•"/>
      <w:lvlJc w:val="left"/>
      <w:pPr>
        <w:ind w:left="4173" w:hanging="696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250" w:hanging="696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328" w:hanging="696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06" w:hanging="696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483" w:hanging="696"/>
      </w:pPr>
      <w:rPr>
        <w:rFonts w:hint="default"/>
        <w:lang w:val="fr-FR" w:eastAsia="en-US" w:bidi="ar-SA"/>
      </w:rPr>
    </w:lvl>
  </w:abstractNum>
  <w:abstractNum w:abstractNumId="7" w15:restartNumberingAfterBreak="0">
    <w:nsid w:val="1AE162F0"/>
    <w:multiLevelType w:val="hybridMultilevel"/>
    <w:tmpl w:val="C5B410F4"/>
    <w:lvl w:ilvl="0" w:tplc="DCBA45C6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22324224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EA7E76AE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6CD6C32A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CFBAB10A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784EB9A0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C7408326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EA14BB62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431E4FF2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1E6B1452"/>
    <w:multiLevelType w:val="hybridMultilevel"/>
    <w:tmpl w:val="917CC140"/>
    <w:lvl w:ilvl="0" w:tplc="4B5EAB42">
      <w:start w:val="1"/>
      <w:numFmt w:val="decimal"/>
      <w:lvlText w:val="%1-"/>
      <w:lvlJc w:val="left"/>
      <w:pPr>
        <w:ind w:left="476" w:hanging="202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2"/>
        <w:szCs w:val="22"/>
        <w:lang w:val="fr-FR" w:eastAsia="en-US" w:bidi="ar-SA"/>
      </w:rPr>
    </w:lvl>
    <w:lvl w:ilvl="1" w:tplc="714E325C">
      <w:numFmt w:val="bullet"/>
      <w:lvlText w:val="•"/>
      <w:lvlJc w:val="left"/>
      <w:pPr>
        <w:ind w:left="1495" w:hanging="202"/>
      </w:pPr>
      <w:rPr>
        <w:rFonts w:hint="default"/>
        <w:lang w:val="fr-FR" w:eastAsia="en-US" w:bidi="ar-SA"/>
      </w:rPr>
    </w:lvl>
    <w:lvl w:ilvl="2" w:tplc="3990B5EE">
      <w:numFmt w:val="bullet"/>
      <w:lvlText w:val="•"/>
      <w:lvlJc w:val="left"/>
      <w:pPr>
        <w:ind w:left="2511" w:hanging="202"/>
      </w:pPr>
      <w:rPr>
        <w:rFonts w:hint="default"/>
        <w:lang w:val="fr-FR" w:eastAsia="en-US" w:bidi="ar-SA"/>
      </w:rPr>
    </w:lvl>
    <w:lvl w:ilvl="3" w:tplc="21869D3C">
      <w:numFmt w:val="bullet"/>
      <w:lvlText w:val="•"/>
      <w:lvlJc w:val="left"/>
      <w:pPr>
        <w:ind w:left="3527" w:hanging="202"/>
      </w:pPr>
      <w:rPr>
        <w:rFonts w:hint="default"/>
        <w:lang w:val="fr-FR" w:eastAsia="en-US" w:bidi="ar-SA"/>
      </w:rPr>
    </w:lvl>
    <w:lvl w:ilvl="4" w:tplc="924CE736">
      <w:numFmt w:val="bullet"/>
      <w:lvlText w:val="•"/>
      <w:lvlJc w:val="left"/>
      <w:pPr>
        <w:ind w:left="4543" w:hanging="202"/>
      </w:pPr>
      <w:rPr>
        <w:rFonts w:hint="default"/>
        <w:lang w:val="fr-FR" w:eastAsia="en-US" w:bidi="ar-SA"/>
      </w:rPr>
    </w:lvl>
    <w:lvl w:ilvl="5" w:tplc="AAFC20BE">
      <w:numFmt w:val="bullet"/>
      <w:lvlText w:val="•"/>
      <w:lvlJc w:val="left"/>
      <w:pPr>
        <w:ind w:left="5559" w:hanging="202"/>
      </w:pPr>
      <w:rPr>
        <w:rFonts w:hint="default"/>
        <w:lang w:val="fr-FR" w:eastAsia="en-US" w:bidi="ar-SA"/>
      </w:rPr>
    </w:lvl>
    <w:lvl w:ilvl="6" w:tplc="96943840">
      <w:numFmt w:val="bullet"/>
      <w:lvlText w:val="•"/>
      <w:lvlJc w:val="left"/>
      <w:pPr>
        <w:ind w:left="6575" w:hanging="202"/>
      </w:pPr>
      <w:rPr>
        <w:rFonts w:hint="default"/>
        <w:lang w:val="fr-FR" w:eastAsia="en-US" w:bidi="ar-SA"/>
      </w:rPr>
    </w:lvl>
    <w:lvl w:ilvl="7" w:tplc="65E6B18C">
      <w:numFmt w:val="bullet"/>
      <w:lvlText w:val="•"/>
      <w:lvlJc w:val="left"/>
      <w:pPr>
        <w:ind w:left="7591" w:hanging="202"/>
      </w:pPr>
      <w:rPr>
        <w:rFonts w:hint="default"/>
        <w:lang w:val="fr-FR" w:eastAsia="en-US" w:bidi="ar-SA"/>
      </w:rPr>
    </w:lvl>
    <w:lvl w:ilvl="8" w:tplc="ED2E9796">
      <w:numFmt w:val="bullet"/>
      <w:lvlText w:val="•"/>
      <w:lvlJc w:val="left"/>
      <w:pPr>
        <w:ind w:left="8607" w:hanging="202"/>
      </w:pPr>
      <w:rPr>
        <w:rFonts w:hint="default"/>
        <w:lang w:val="fr-FR" w:eastAsia="en-US" w:bidi="ar-SA"/>
      </w:rPr>
    </w:lvl>
  </w:abstractNum>
  <w:abstractNum w:abstractNumId="9" w15:restartNumberingAfterBreak="0">
    <w:nsid w:val="1EDA3C2C"/>
    <w:multiLevelType w:val="hybridMultilevel"/>
    <w:tmpl w:val="49A23DCC"/>
    <w:lvl w:ilvl="0" w:tplc="2FBA5558">
      <w:start w:val="7"/>
      <w:numFmt w:val="decimal"/>
      <w:lvlText w:val="%1."/>
      <w:lvlJc w:val="left"/>
      <w:pPr>
        <w:ind w:left="476" w:hanging="30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fr-FR" w:eastAsia="en-US" w:bidi="ar-SA"/>
      </w:rPr>
    </w:lvl>
    <w:lvl w:ilvl="1" w:tplc="AC34E44A">
      <w:numFmt w:val="bullet"/>
      <w:lvlText w:val="•"/>
      <w:lvlJc w:val="left"/>
      <w:pPr>
        <w:ind w:left="1495" w:hanging="300"/>
      </w:pPr>
      <w:rPr>
        <w:rFonts w:hint="default"/>
        <w:lang w:val="fr-FR" w:eastAsia="en-US" w:bidi="ar-SA"/>
      </w:rPr>
    </w:lvl>
    <w:lvl w:ilvl="2" w:tplc="79923344">
      <w:numFmt w:val="bullet"/>
      <w:lvlText w:val="•"/>
      <w:lvlJc w:val="left"/>
      <w:pPr>
        <w:ind w:left="2511" w:hanging="300"/>
      </w:pPr>
      <w:rPr>
        <w:rFonts w:hint="default"/>
        <w:lang w:val="fr-FR" w:eastAsia="en-US" w:bidi="ar-SA"/>
      </w:rPr>
    </w:lvl>
    <w:lvl w:ilvl="3" w:tplc="049E9606">
      <w:numFmt w:val="bullet"/>
      <w:lvlText w:val="•"/>
      <w:lvlJc w:val="left"/>
      <w:pPr>
        <w:ind w:left="3527" w:hanging="300"/>
      </w:pPr>
      <w:rPr>
        <w:rFonts w:hint="default"/>
        <w:lang w:val="fr-FR" w:eastAsia="en-US" w:bidi="ar-SA"/>
      </w:rPr>
    </w:lvl>
    <w:lvl w:ilvl="4" w:tplc="079AE93A">
      <w:numFmt w:val="bullet"/>
      <w:lvlText w:val="•"/>
      <w:lvlJc w:val="left"/>
      <w:pPr>
        <w:ind w:left="4543" w:hanging="300"/>
      </w:pPr>
      <w:rPr>
        <w:rFonts w:hint="default"/>
        <w:lang w:val="fr-FR" w:eastAsia="en-US" w:bidi="ar-SA"/>
      </w:rPr>
    </w:lvl>
    <w:lvl w:ilvl="5" w:tplc="EDB038FE">
      <w:numFmt w:val="bullet"/>
      <w:lvlText w:val="•"/>
      <w:lvlJc w:val="left"/>
      <w:pPr>
        <w:ind w:left="5559" w:hanging="300"/>
      </w:pPr>
      <w:rPr>
        <w:rFonts w:hint="default"/>
        <w:lang w:val="fr-FR" w:eastAsia="en-US" w:bidi="ar-SA"/>
      </w:rPr>
    </w:lvl>
    <w:lvl w:ilvl="6" w:tplc="BC00FAA4">
      <w:numFmt w:val="bullet"/>
      <w:lvlText w:val="•"/>
      <w:lvlJc w:val="left"/>
      <w:pPr>
        <w:ind w:left="6575" w:hanging="300"/>
      </w:pPr>
      <w:rPr>
        <w:rFonts w:hint="default"/>
        <w:lang w:val="fr-FR" w:eastAsia="en-US" w:bidi="ar-SA"/>
      </w:rPr>
    </w:lvl>
    <w:lvl w:ilvl="7" w:tplc="1C542F3E">
      <w:numFmt w:val="bullet"/>
      <w:lvlText w:val="•"/>
      <w:lvlJc w:val="left"/>
      <w:pPr>
        <w:ind w:left="7591" w:hanging="300"/>
      </w:pPr>
      <w:rPr>
        <w:rFonts w:hint="default"/>
        <w:lang w:val="fr-FR" w:eastAsia="en-US" w:bidi="ar-SA"/>
      </w:rPr>
    </w:lvl>
    <w:lvl w:ilvl="8" w:tplc="DA28A922">
      <w:numFmt w:val="bullet"/>
      <w:lvlText w:val="•"/>
      <w:lvlJc w:val="left"/>
      <w:pPr>
        <w:ind w:left="8607" w:hanging="300"/>
      </w:pPr>
      <w:rPr>
        <w:rFonts w:hint="default"/>
        <w:lang w:val="fr-FR" w:eastAsia="en-US" w:bidi="ar-SA"/>
      </w:rPr>
    </w:lvl>
  </w:abstractNum>
  <w:abstractNum w:abstractNumId="10" w15:restartNumberingAfterBreak="0">
    <w:nsid w:val="22333239"/>
    <w:multiLevelType w:val="hybridMultilevel"/>
    <w:tmpl w:val="D9A06ECC"/>
    <w:lvl w:ilvl="0" w:tplc="FA6A380C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75629236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BF9A134E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1A5ECDF0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10760596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96886002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9DDA565A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49FA4DF6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28E43F54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24FB670D"/>
    <w:multiLevelType w:val="multilevel"/>
    <w:tmpl w:val="455C2ECC"/>
    <w:lvl w:ilvl="0">
      <w:start w:val="6"/>
      <w:numFmt w:val="upperRoman"/>
      <w:lvlText w:val="%1"/>
      <w:lvlJc w:val="left"/>
      <w:pPr>
        <w:ind w:left="1042" w:hanging="567"/>
        <w:jc w:val="left"/>
      </w:pPr>
      <w:rPr>
        <w:rFonts w:hint="default"/>
        <w:lang w:val="fr-FR" w:eastAsia="en-US" w:bidi="ar-SA"/>
      </w:rPr>
    </w:lvl>
    <w:lvl w:ilvl="1">
      <w:start w:val="2"/>
      <w:numFmt w:val="decimal"/>
      <w:lvlText w:val="%1.%2."/>
      <w:lvlJc w:val="left"/>
      <w:pPr>
        <w:ind w:left="1042" w:hanging="567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162" w:hanging="687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266" w:hanging="687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19" w:hanging="687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72" w:hanging="687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26" w:hanging="687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79" w:hanging="687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32" w:hanging="687"/>
      </w:pPr>
      <w:rPr>
        <w:rFonts w:hint="default"/>
        <w:lang w:val="fr-FR" w:eastAsia="en-US" w:bidi="ar-SA"/>
      </w:rPr>
    </w:lvl>
  </w:abstractNum>
  <w:abstractNum w:abstractNumId="12" w15:restartNumberingAfterBreak="0">
    <w:nsid w:val="2DF553FF"/>
    <w:multiLevelType w:val="hybridMultilevel"/>
    <w:tmpl w:val="2F8A352E"/>
    <w:lvl w:ilvl="0" w:tplc="9CFC0400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C5E6A972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FCC822DE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EFF2ADDC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6680A4AA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BE704258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8EFCF48C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5A88967E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F8C8C7A2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13" w15:restartNumberingAfterBreak="0">
    <w:nsid w:val="31BA5F7D"/>
    <w:multiLevelType w:val="multilevel"/>
    <w:tmpl w:val="10387876"/>
    <w:lvl w:ilvl="0">
      <w:start w:val="2"/>
      <w:numFmt w:val="upperRoman"/>
      <w:lvlText w:val="%1"/>
      <w:lvlJc w:val="left"/>
      <w:pPr>
        <w:ind w:left="963" w:hanging="49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963" w:hanging="49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1143" w:hanging="67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250" w:hanging="67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06" w:hanging="67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61" w:hanging="67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17" w:hanging="67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72" w:hanging="67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28" w:hanging="670"/>
      </w:pPr>
      <w:rPr>
        <w:rFonts w:hint="default"/>
        <w:lang w:val="fr-FR" w:eastAsia="en-US" w:bidi="ar-SA"/>
      </w:rPr>
    </w:lvl>
  </w:abstractNum>
  <w:abstractNum w:abstractNumId="14" w15:restartNumberingAfterBreak="0">
    <w:nsid w:val="33545756"/>
    <w:multiLevelType w:val="multilevel"/>
    <w:tmpl w:val="AA561EC4"/>
    <w:lvl w:ilvl="0">
      <w:start w:val="3"/>
      <w:numFmt w:val="upperRoman"/>
      <w:lvlText w:val="%1"/>
      <w:lvlJc w:val="left"/>
      <w:pPr>
        <w:ind w:left="1237" w:hanging="764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237" w:hanging="764"/>
        <w:jc w:val="left"/>
      </w:pPr>
      <w:rPr>
        <w:rFonts w:hint="default"/>
        <w:lang w:val="fr-FR" w:eastAsia="en-US" w:bidi="ar-SA"/>
      </w:rPr>
    </w:lvl>
    <w:lvl w:ilvl="2">
      <w:start w:val="5"/>
      <w:numFmt w:val="decimal"/>
      <w:lvlText w:val="%1.%2.%3."/>
      <w:lvlJc w:val="left"/>
      <w:pPr>
        <w:ind w:left="1237" w:hanging="764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3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4373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417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61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506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50" w:hanging="360"/>
      </w:pPr>
      <w:rPr>
        <w:rFonts w:hint="default"/>
        <w:lang w:val="fr-FR" w:eastAsia="en-US" w:bidi="ar-SA"/>
      </w:rPr>
    </w:lvl>
  </w:abstractNum>
  <w:abstractNum w:abstractNumId="15" w15:restartNumberingAfterBreak="0">
    <w:nsid w:val="33D22D91"/>
    <w:multiLevelType w:val="hybridMultilevel"/>
    <w:tmpl w:val="9BAA711E"/>
    <w:lvl w:ilvl="0" w:tplc="F712F8FA">
      <w:start w:val="3"/>
      <w:numFmt w:val="decimal"/>
      <w:lvlText w:val="%1."/>
      <w:lvlJc w:val="left"/>
      <w:pPr>
        <w:ind w:left="476" w:hanging="245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fr-FR" w:eastAsia="en-US" w:bidi="ar-SA"/>
      </w:rPr>
    </w:lvl>
    <w:lvl w:ilvl="1" w:tplc="3886F67A">
      <w:numFmt w:val="bullet"/>
      <w:lvlText w:val="•"/>
      <w:lvlJc w:val="left"/>
      <w:pPr>
        <w:ind w:left="1495" w:hanging="245"/>
      </w:pPr>
      <w:rPr>
        <w:rFonts w:hint="default"/>
        <w:lang w:val="fr-FR" w:eastAsia="en-US" w:bidi="ar-SA"/>
      </w:rPr>
    </w:lvl>
    <w:lvl w:ilvl="2" w:tplc="36C4591A">
      <w:numFmt w:val="bullet"/>
      <w:lvlText w:val="•"/>
      <w:lvlJc w:val="left"/>
      <w:pPr>
        <w:ind w:left="2511" w:hanging="245"/>
      </w:pPr>
      <w:rPr>
        <w:rFonts w:hint="default"/>
        <w:lang w:val="fr-FR" w:eastAsia="en-US" w:bidi="ar-SA"/>
      </w:rPr>
    </w:lvl>
    <w:lvl w:ilvl="3" w:tplc="953CC1FE">
      <w:numFmt w:val="bullet"/>
      <w:lvlText w:val="•"/>
      <w:lvlJc w:val="left"/>
      <w:pPr>
        <w:ind w:left="3527" w:hanging="245"/>
      </w:pPr>
      <w:rPr>
        <w:rFonts w:hint="default"/>
        <w:lang w:val="fr-FR" w:eastAsia="en-US" w:bidi="ar-SA"/>
      </w:rPr>
    </w:lvl>
    <w:lvl w:ilvl="4" w:tplc="D730CC1A">
      <w:numFmt w:val="bullet"/>
      <w:lvlText w:val="•"/>
      <w:lvlJc w:val="left"/>
      <w:pPr>
        <w:ind w:left="4543" w:hanging="245"/>
      </w:pPr>
      <w:rPr>
        <w:rFonts w:hint="default"/>
        <w:lang w:val="fr-FR" w:eastAsia="en-US" w:bidi="ar-SA"/>
      </w:rPr>
    </w:lvl>
    <w:lvl w:ilvl="5" w:tplc="91F27BFC">
      <w:numFmt w:val="bullet"/>
      <w:lvlText w:val="•"/>
      <w:lvlJc w:val="left"/>
      <w:pPr>
        <w:ind w:left="5559" w:hanging="245"/>
      </w:pPr>
      <w:rPr>
        <w:rFonts w:hint="default"/>
        <w:lang w:val="fr-FR" w:eastAsia="en-US" w:bidi="ar-SA"/>
      </w:rPr>
    </w:lvl>
    <w:lvl w:ilvl="6" w:tplc="05722DCC">
      <w:numFmt w:val="bullet"/>
      <w:lvlText w:val="•"/>
      <w:lvlJc w:val="left"/>
      <w:pPr>
        <w:ind w:left="6575" w:hanging="245"/>
      </w:pPr>
      <w:rPr>
        <w:rFonts w:hint="default"/>
        <w:lang w:val="fr-FR" w:eastAsia="en-US" w:bidi="ar-SA"/>
      </w:rPr>
    </w:lvl>
    <w:lvl w:ilvl="7" w:tplc="4F5E4FA2">
      <w:numFmt w:val="bullet"/>
      <w:lvlText w:val="•"/>
      <w:lvlJc w:val="left"/>
      <w:pPr>
        <w:ind w:left="7591" w:hanging="245"/>
      </w:pPr>
      <w:rPr>
        <w:rFonts w:hint="default"/>
        <w:lang w:val="fr-FR" w:eastAsia="en-US" w:bidi="ar-SA"/>
      </w:rPr>
    </w:lvl>
    <w:lvl w:ilvl="8" w:tplc="8D162E50">
      <w:numFmt w:val="bullet"/>
      <w:lvlText w:val="•"/>
      <w:lvlJc w:val="left"/>
      <w:pPr>
        <w:ind w:left="8607" w:hanging="245"/>
      </w:pPr>
      <w:rPr>
        <w:rFonts w:hint="default"/>
        <w:lang w:val="fr-FR" w:eastAsia="en-US" w:bidi="ar-SA"/>
      </w:rPr>
    </w:lvl>
  </w:abstractNum>
  <w:abstractNum w:abstractNumId="16" w15:restartNumberingAfterBreak="0">
    <w:nsid w:val="37A62366"/>
    <w:multiLevelType w:val="hybridMultilevel"/>
    <w:tmpl w:val="7394837E"/>
    <w:lvl w:ilvl="0" w:tplc="1C44BFC4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68B09FC2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40A6A0EC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00949AF4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25CE9C4A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6DB651C6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A79A4608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1E841AA8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164CAE02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17" w15:restartNumberingAfterBreak="0">
    <w:nsid w:val="3DB3467A"/>
    <w:multiLevelType w:val="hybridMultilevel"/>
    <w:tmpl w:val="FC9A6BF4"/>
    <w:lvl w:ilvl="0" w:tplc="D33086C6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w w:val="97"/>
        <w:sz w:val="20"/>
        <w:szCs w:val="20"/>
        <w:lang w:val="fr-FR" w:eastAsia="en-US" w:bidi="ar-SA"/>
      </w:rPr>
    </w:lvl>
    <w:lvl w:ilvl="1" w:tplc="F33E35F2">
      <w:numFmt w:val="bullet"/>
      <w:lvlText w:val=""/>
      <w:lvlJc w:val="left"/>
      <w:pPr>
        <w:ind w:left="860" w:hanging="360"/>
      </w:pPr>
      <w:rPr>
        <w:rFonts w:hint="default"/>
        <w:w w:val="97"/>
        <w:lang w:val="fr-FR" w:eastAsia="en-US" w:bidi="ar-SA"/>
      </w:rPr>
    </w:lvl>
    <w:lvl w:ilvl="2" w:tplc="052CA222">
      <w:numFmt w:val="bullet"/>
      <w:lvlText w:val="•"/>
      <w:lvlJc w:val="left"/>
      <w:pPr>
        <w:ind w:left="1946" w:hanging="360"/>
      </w:pPr>
      <w:rPr>
        <w:rFonts w:hint="default"/>
        <w:lang w:val="fr-FR" w:eastAsia="en-US" w:bidi="ar-SA"/>
      </w:rPr>
    </w:lvl>
    <w:lvl w:ilvl="3" w:tplc="939AE5EC">
      <w:numFmt w:val="bullet"/>
      <w:lvlText w:val="•"/>
      <w:lvlJc w:val="left"/>
      <w:pPr>
        <w:ind w:left="3033" w:hanging="360"/>
      </w:pPr>
      <w:rPr>
        <w:rFonts w:hint="default"/>
        <w:lang w:val="fr-FR" w:eastAsia="en-US" w:bidi="ar-SA"/>
      </w:rPr>
    </w:lvl>
    <w:lvl w:ilvl="4" w:tplc="23C4947E">
      <w:numFmt w:val="bullet"/>
      <w:lvlText w:val="•"/>
      <w:lvlJc w:val="left"/>
      <w:pPr>
        <w:ind w:left="4119" w:hanging="360"/>
      </w:pPr>
      <w:rPr>
        <w:rFonts w:hint="default"/>
        <w:lang w:val="fr-FR" w:eastAsia="en-US" w:bidi="ar-SA"/>
      </w:rPr>
    </w:lvl>
    <w:lvl w:ilvl="5" w:tplc="2C1239F4">
      <w:numFmt w:val="bullet"/>
      <w:lvlText w:val="•"/>
      <w:lvlJc w:val="left"/>
      <w:pPr>
        <w:ind w:left="5206" w:hanging="360"/>
      </w:pPr>
      <w:rPr>
        <w:rFonts w:hint="default"/>
        <w:lang w:val="fr-FR" w:eastAsia="en-US" w:bidi="ar-SA"/>
      </w:rPr>
    </w:lvl>
    <w:lvl w:ilvl="6" w:tplc="A050AD04">
      <w:numFmt w:val="bullet"/>
      <w:lvlText w:val="•"/>
      <w:lvlJc w:val="left"/>
      <w:pPr>
        <w:ind w:left="6292" w:hanging="360"/>
      </w:pPr>
      <w:rPr>
        <w:rFonts w:hint="default"/>
        <w:lang w:val="fr-FR" w:eastAsia="en-US" w:bidi="ar-SA"/>
      </w:rPr>
    </w:lvl>
    <w:lvl w:ilvl="7" w:tplc="FB987E9C">
      <w:numFmt w:val="bullet"/>
      <w:lvlText w:val="•"/>
      <w:lvlJc w:val="left"/>
      <w:pPr>
        <w:ind w:left="7379" w:hanging="360"/>
      </w:pPr>
      <w:rPr>
        <w:rFonts w:hint="default"/>
        <w:lang w:val="fr-FR" w:eastAsia="en-US" w:bidi="ar-SA"/>
      </w:rPr>
    </w:lvl>
    <w:lvl w:ilvl="8" w:tplc="98CC54EA">
      <w:numFmt w:val="bullet"/>
      <w:lvlText w:val="•"/>
      <w:lvlJc w:val="left"/>
      <w:pPr>
        <w:ind w:left="8466" w:hanging="360"/>
      </w:pPr>
      <w:rPr>
        <w:rFonts w:hint="default"/>
        <w:lang w:val="fr-FR" w:eastAsia="en-US" w:bidi="ar-SA"/>
      </w:rPr>
    </w:lvl>
  </w:abstractNum>
  <w:abstractNum w:abstractNumId="18" w15:restartNumberingAfterBreak="0">
    <w:nsid w:val="407F0EB4"/>
    <w:multiLevelType w:val="hybridMultilevel"/>
    <w:tmpl w:val="A6FE01EA"/>
    <w:lvl w:ilvl="0" w:tplc="E2789AAE">
      <w:numFmt w:val="bullet"/>
      <w:lvlText w:val="–"/>
      <w:lvlJc w:val="left"/>
      <w:pPr>
        <w:ind w:left="476" w:hanging="22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fr-FR" w:eastAsia="en-US" w:bidi="ar-SA"/>
      </w:rPr>
    </w:lvl>
    <w:lvl w:ilvl="1" w:tplc="B37AC9E0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color w:val="313131"/>
        <w:w w:val="98"/>
        <w:sz w:val="24"/>
        <w:szCs w:val="24"/>
        <w:lang w:val="fr-FR" w:eastAsia="en-US" w:bidi="ar-SA"/>
      </w:rPr>
    </w:lvl>
    <w:lvl w:ilvl="2" w:tplc="428AFDC2">
      <w:numFmt w:val="bullet"/>
      <w:lvlText w:val="•"/>
      <w:lvlJc w:val="left"/>
      <w:pPr>
        <w:ind w:left="1441" w:hanging="360"/>
      </w:pPr>
      <w:rPr>
        <w:rFonts w:hint="default"/>
        <w:lang w:val="fr-FR" w:eastAsia="en-US" w:bidi="ar-SA"/>
      </w:rPr>
    </w:lvl>
    <w:lvl w:ilvl="3" w:tplc="9DEE4280">
      <w:numFmt w:val="bullet"/>
      <w:lvlText w:val="•"/>
      <w:lvlJc w:val="left"/>
      <w:pPr>
        <w:ind w:left="1682" w:hanging="360"/>
      </w:pPr>
      <w:rPr>
        <w:rFonts w:hint="default"/>
        <w:lang w:val="fr-FR" w:eastAsia="en-US" w:bidi="ar-SA"/>
      </w:rPr>
    </w:lvl>
    <w:lvl w:ilvl="4" w:tplc="7456A838">
      <w:numFmt w:val="bullet"/>
      <w:lvlText w:val="•"/>
      <w:lvlJc w:val="left"/>
      <w:pPr>
        <w:ind w:left="1923" w:hanging="360"/>
      </w:pPr>
      <w:rPr>
        <w:rFonts w:hint="default"/>
        <w:lang w:val="fr-FR" w:eastAsia="en-US" w:bidi="ar-SA"/>
      </w:rPr>
    </w:lvl>
    <w:lvl w:ilvl="5" w:tplc="F7F2C0E6">
      <w:numFmt w:val="bullet"/>
      <w:lvlText w:val="•"/>
      <w:lvlJc w:val="left"/>
      <w:pPr>
        <w:ind w:left="2165" w:hanging="360"/>
      </w:pPr>
      <w:rPr>
        <w:rFonts w:hint="default"/>
        <w:lang w:val="fr-FR" w:eastAsia="en-US" w:bidi="ar-SA"/>
      </w:rPr>
    </w:lvl>
    <w:lvl w:ilvl="6" w:tplc="E46EF8C0">
      <w:numFmt w:val="bullet"/>
      <w:lvlText w:val="•"/>
      <w:lvlJc w:val="left"/>
      <w:pPr>
        <w:ind w:left="2406" w:hanging="360"/>
      </w:pPr>
      <w:rPr>
        <w:rFonts w:hint="default"/>
        <w:lang w:val="fr-FR" w:eastAsia="en-US" w:bidi="ar-SA"/>
      </w:rPr>
    </w:lvl>
    <w:lvl w:ilvl="7" w:tplc="9844D08C">
      <w:numFmt w:val="bullet"/>
      <w:lvlText w:val="•"/>
      <w:lvlJc w:val="left"/>
      <w:pPr>
        <w:ind w:left="2647" w:hanging="360"/>
      </w:pPr>
      <w:rPr>
        <w:rFonts w:hint="default"/>
        <w:lang w:val="fr-FR" w:eastAsia="en-US" w:bidi="ar-SA"/>
      </w:rPr>
    </w:lvl>
    <w:lvl w:ilvl="8" w:tplc="1550EB6A">
      <w:numFmt w:val="bullet"/>
      <w:lvlText w:val="•"/>
      <w:lvlJc w:val="left"/>
      <w:pPr>
        <w:ind w:left="2889" w:hanging="360"/>
      </w:pPr>
      <w:rPr>
        <w:rFonts w:hint="default"/>
        <w:lang w:val="fr-FR" w:eastAsia="en-US" w:bidi="ar-SA"/>
      </w:rPr>
    </w:lvl>
  </w:abstractNum>
  <w:abstractNum w:abstractNumId="19" w15:restartNumberingAfterBreak="0">
    <w:nsid w:val="408C7B21"/>
    <w:multiLevelType w:val="hybridMultilevel"/>
    <w:tmpl w:val="C8528010"/>
    <w:lvl w:ilvl="0" w:tplc="5036B25A">
      <w:start w:val="1"/>
      <w:numFmt w:val="decimal"/>
      <w:lvlText w:val="%1-"/>
      <w:lvlJc w:val="left"/>
      <w:pPr>
        <w:ind w:left="1196" w:hanging="36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1" w:tplc="97F66744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FC9A2768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02CC9B84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92264CCA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4A28742E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6B24A432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949CBA18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CD8AE72E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20" w15:restartNumberingAfterBreak="0">
    <w:nsid w:val="45C30B51"/>
    <w:multiLevelType w:val="hybridMultilevel"/>
    <w:tmpl w:val="8EB069A2"/>
    <w:lvl w:ilvl="0" w:tplc="00EE1880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98"/>
        <w:sz w:val="24"/>
        <w:szCs w:val="24"/>
        <w:lang w:val="fr-FR" w:eastAsia="en-US" w:bidi="ar-SA"/>
      </w:rPr>
    </w:lvl>
    <w:lvl w:ilvl="1" w:tplc="6D7CD0D6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400A451C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BAB063CA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B65EC446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5DA0245C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30162BA4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9EB652AC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EAFC60B6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21" w15:restartNumberingAfterBreak="0">
    <w:nsid w:val="4B164481"/>
    <w:multiLevelType w:val="hybridMultilevel"/>
    <w:tmpl w:val="AF60635E"/>
    <w:lvl w:ilvl="0" w:tplc="61EC2674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90C2D018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C81A28F2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241241F4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A24474A6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A830A456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292843EC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2184139E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D9621A80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22" w15:restartNumberingAfterBreak="0">
    <w:nsid w:val="4B251D32"/>
    <w:multiLevelType w:val="hybridMultilevel"/>
    <w:tmpl w:val="57B0565A"/>
    <w:lvl w:ilvl="0" w:tplc="2FB47010">
      <w:numFmt w:val="bullet"/>
      <w:lvlText w:val="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ABAEC680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BB94980C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72A8FFC6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D2D61518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B0DEB1F4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86BE87AA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FE5A495A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6228023A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23" w15:restartNumberingAfterBreak="0">
    <w:nsid w:val="4EB538A2"/>
    <w:multiLevelType w:val="hybridMultilevel"/>
    <w:tmpl w:val="A2DA32AE"/>
    <w:lvl w:ilvl="0" w:tplc="B52A9E30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07A82454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3432E538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2FDA1E82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E79A9544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F8AED1BE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F49823AA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8DF68DE6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360259C0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24" w15:restartNumberingAfterBreak="0">
    <w:nsid w:val="53E00D04"/>
    <w:multiLevelType w:val="hybridMultilevel"/>
    <w:tmpl w:val="23DE7E74"/>
    <w:lvl w:ilvl="0" w:tplc="982AE85E">
      <w:start w:val="1"/>
      <w:numFmt w:val="lowerLetter"/>
      <w:lvlText w:val="%1."/>
      <w:lvlJc w:val="left"/>
      <w:pPr>
        <w:ind w:left="716" w:hanging="243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1" w:tplc="F62443BC">
      <w:numFmt w:val="bullet"/>
      <w:lvlText w:val="•"/>
      <w:lvlJc w:val="left"/>
      <w:pPr>
        <w:ind w:left="1711" w:hanging="243"/>
      </w:pPr>
      <w:rPr>
        <w:rFonts w:hint="default"/>
        <w:lang w:val="fr-FR" w:eastAsia="en-US" w:bidi="ar-SA"/>
      </w:rPr>
    </w:lvl>
    <w:lvl w:ilvl="2" w:tplc="1694A296">
      <w:numFmt w:val="bullet"/>
      <w:lvlText w:val="•"/>
      <w:lvlJc w:val="left"/>
      <w:pPr>
        <w:ind w:left="2703" w:hanging="243"/>
      </w:pPr>
      <w:rPr>
        <w:rFonts w:hint="default"/>
        <w:lang w:val="fr-FR" w:eastAsia="en-US" w:bidi="ar-SA"/>
      </w:rPr>
    </w:lvl>
    <w:lvl w:ilvl="3" w:tplc="E77AB660">
      <w:numFmt w:val="bullet"/>
      <w:lvlText w:val="•"/>
      <w:lvlJc w:val="left"/>
      <w:pPr>
        <w:ind w:left="3695" w:hanging="243"/>
      </w:pPr>
      <w:rPr>
        <w:rFonts w:hint="default"/>
        <w:lang w:val="fr-FR" w:eastAsia="en-US" w:bidi="ar-SA"/>
      </w:rPr>
    </w:lvl>
    <w:lvl w:ilvl="4" w:tplc="18AAA05A">
      <w:numFmt w:val="bullet"/>
      <w:lvlText w:val="•"/>
      <w:lvlJc w:val="left"/>
      <w:pPr>
        <w:ind w:left="4687" w:hanging="243"/>
      </w:pPr>
      <w:rPr>
        <w:rFonts w:hint="default"/>
        <w:lang w:val="fr-FR" w:eastAsia="en-US" w:bidi="ar-SA"/>
      </w:rPr>
    </w:lvl>
    <w:lvl w:ilvl="5" w:tplc="1F402AE2">
      <w:numFmt w:val="bullet"/>
      <w:lvlText w:val="•"/>
      <w:lvlJc w:val="left"/>
      <w:pPr>
        <w:ind w:left="5679" w:hanging="243"/>
      </w:pPr>
      <w:rPr>
        <w:rFonts w:hint="default"/>
        <w:lang w:val="fr-FR" w:eastAsia="en-US" w:bidi="ar-SA"/>
      </w:rPr>
    </w:lvl>
    <w:lvl w:ilvl="6" w:tplc="8A0C6504">
      <w:numFmt w:val="bullet"/>
      <w:lvlText w:val="•"/>
      <w:lvlJc w:val="left"/>
      <w:pPr>
        <w:ind w:left="6671" w:hanging="243"/>
      </w:pPr>
      <w:rPr>
        <w:rFonts w:hint="default"/>
        <w:lang w:val="fr-FR" w:eastAsia="en-US" w:bidi="ar-SA"/>
      </w:rPr>
    </w:lvl>
    <w:lvl w:ilvl="7" w:tplc="A3825F68">
      <w:numFmt w:val="bullet"/>
      <w:lvlText w:val="•"/>
      <w:lvlJc w:val="left"/>
      <w:pPr>
        <w:ind w:left="7663" w:hanging="243"/>
      </w:pPr>
      <w:rPr>
        <w:rFonts w:hint="default"/>
        <w:lang w:val="fr-FR" w:eastAsia="en-US" w:bidi="ar-SA"/>
      </w:rPr>
    </w:lvl>
    <w:lvl w:ilvl="8" w:tplc="7B74AFEC">
      <w:numFmt w:val="bullet"/>
      <w:lvlText w:val="•"/>
      <w:lvlJc w:val="left"/>
      <w:pPr>
        <w:ind w:left="8655" w:hanging="243"/>
      </w:pPr>
      <w:rPr>
        <w:rFonts w:hint="default"/>
        <w:lang w:val="fr-FR" w:eastAsia="en-US" w:bidi="ar-SA"/>
      </w:rPr>
    </w:lvl>
  </w:abstractNum>
  <w:abstractNum w:abstractNumId="25" w15:restartNumberingAfterBreak="0">
    <w:nsid w:val="55EC02D5"/>
    <w:multiLevelType w:val="multilevel"/>
    <w:tmpl w:val="C2745F38"/>
    <w:lvl w:ilvl="0">
      <w:start w:val="1"/>
      <w:numFmt w:val="decimal"/>
      <w:lvlText w:val="%1."/>
      <w:lvlJc w:val="left"/>
      <w:pPr>
        <w:ind w:left="181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2060" w:hanging="4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060" w:hanging="483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132" w:hanging="483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204" w:hanging="48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277" w:hanging="48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349" w:hanging="48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22" w:hanging="48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494" w:hanging="483"/>
      </w:pPr>
      <w:rPr>
        <w:rFonts w:hint="default"/>
        <w:lang w:val="fr-FR" w:eastAsia="en-US" w:bidi="ar-SA"/>
      </w:rPr>
    </w:lvl>
  </w:abstractNum>
  <w:abstractNum w:abstractNumId="26" w15:restartNumberingAfterBreak="0">
    <w:nsid w:val="571B7866"/>
    <w:multiLevelType w:val="hybridMultilevel"/>
    <w:tmpl w:val="88C0B1B2"/>
    <w:lvl w:ilvl="0" w:tplc="70D05182">
      <w:start w:val="32"/>
      <w:numFmt w:val="decimal"/>
      <w:lvlText w:val="%1."/>
      <w:lvlJc w:val="left"/>
      <w:pPr>
        <w:ind w:left="476" w:hanging="37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fr-FR" w:eastAsia="en-US" w:bidi="ar-SA"/>
      </w:rPr>
    </w:lvl>
    <w:lvl w:ilvl="1" w:tplc="5150E3D6">
      <w:numFmt w:val="bullet"/>
      <w:lvlText w:val="•"/>
      <w:lvlJc w:val="left"/>
      <w:pPr>
        <w:ind w:left="1495" w:hanging="370"/>
      </w:pPr>
      <w:rPr>
        <w:rFonts w:hint="default"/>
        <w:lang w:val="fr-FR" w:eastAsia="en-US" w:bidi="ar-SA"/>
      </w:rPr>
    </w:lvl>
    <w:lvl w:ilvl="2" w:tplc="14C62E58">
      <w:numFmt w:val="bullet"/>
      <w:lvlText w:val="•"/>
      <w:lvlJc w:val="left"/>
      <w:pPr>
        <w:ind w:left="2511" w:hanging="370"/>
      </w:pPr>
      <w:rPr>
        <w:rFonts w:hint="default"/>
        <w:lang w:val="fr-FR" w:eastAsia="en-US" w:bidi="ar-SA"/>
      </w:rPr>
    </w:lvl>
    <w:lvl w:ilvl="3" w:tplc="5BA8CFFA">
      <w:numFmt w:val="bullet"/>
      <w:lvlText w:val="•"/>
      <w:lvlJc w:val="left"/>
      <w:pPr>
        <w:ind w:left="3527" w:hanging="370"/>
      </w:pPr>
      <w:rPr>
        <w:rFonts w:hint="default"/>
        <w:lang w:val="fr-FR" w:eastAsia="en-US" w:bidi="ar-SA"/>
      </w:rPr>
    </w:lvl>
    <w:lvl w:ilvl="4" w:tplc="663C9CDA">
      <w:numFmt w:val="bullet"/>
      <w:lvlText w:val="•"/>
      <w:lvlJc w:val="left"/>
      <w:pPr>
        <w:ind w:left="4543" w:hanging="370"/>
      </w:pPr>
      <w:rPr>
        <w:rFonts w:hint="default"/>
        <w:lang w:val="fr-FR" w:eastAsia="en-US" w:bidi="ar-SA"/>
      </w:rPr>
    </w:lvl>
    <w:lvl w:ilvl="5" w:tplc="E40086C0">
      <w:numFmt w:val="bullet"/>
      <w:lvlText w:val="•"/>
      <w:lvlJc w:val="left"/>
      <w:pPr>
        <w:ind w:left="5559" w:hanging="370"/>
      </w:pPr>
      <w:rPr>
        <w:rFonts w:hint="default"/>
        <w:lang w:val="fr-FR" w:eastAsia="en-US" w:bidi="ar-SA"/>
      </w:rPr>
    </w:lvl>
    <w:lvl w:ilvl="6" w:tplc="107A8BBC">
      <w:numFmt w:val="bullet"/>
      <w:lvlText w:val="•"/>
      <w:lvlJc w:val="left"/>
      <w:pPr>
        <w:ind w:left="6575" w:hanging="370"/>
      </w:pPr>
      <w:rPr>
        <w:rFonts w:hint="default"/>
        <w:lang w:val="fr-FR" w:eastAsia="en-US" w:bidi="ar-SA"/>
      </w:rPr>
    </w:lvl>
    <w:lvl w:ilvl="7" w:tplc="1F78998A">
      <w:numFmt w:val="bullet"/>
      <w:lvlText w:val="•"/>
      <w:lvlJc w:val="left"/>
      <w:pPr>
        <w:ind w:left="7591" w:hanging="370"/>
      </w:pPr>
      <w:rPr>
        <w:rFonts w:hint="default"/>
        <w:lang w:val="fr-FR" w:eastAsia="en-US" w:bidi="ar-SA"/>
      </w:rPr>
    </w:lvl>
    <w:lvl w:ilvl="8" w:tplc="B2DC3010">
      <w:numFmt w:val="bullet"/>
      <w:lvlText w:val="•"/>
      <w:lvlJc w:val="left"/>
      <w:pPr>
        <w:ind w:left="8607" w:hanging="370"/>
      </w:pPr>
      <w:rPr>
        <w:rFonts w:hint="default"/>
        <w:lang w:val="fr-FR" w:eastAsia="en-US" w:bidi="ar-SA"/>
      </w:rPr>
    </w:lvl>
  </w:abstractNum>
  <w:abstractNum w:abstractNumId="27" w15:restartNumberingAfterBreak="0">
    <w:nsid w:val="5A6E0411"/>
    <w:multiLevelType w:val="hybridMultilevel"/>
    <w:tmpl w:val="4948B2AC"/>
    <w:lvl w:ilvl="0" w:tplc="1ED65022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98"/>
        <w:sz w:val="24"/>
        <w:szCs w:val="24"/>
        <w:lang w:val="fr-FR" w:eastAsia="en-US" w:bidi="ar-SA"/>
      </w:rPr>
    </w:lvl>
    <w:lvl w:ilvl="1" w:tplc="93E2EF9C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B958D40A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0228F09C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241EF5F6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A0CEAFE4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73E4762C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1786ADAC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1C60D950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28" w15:restartNumberingAfterBreak="0">
    <w:nsid w:val="633A7C50"/>
    <w:multiLevelType w:val="multilevel"/>
    <w:tmpl w:val="AD5882A0"/>
    <w:lvl w:ilvl="0">
      <w:start w:val="3"/>
      <w:numFmt w:val="upperRoman"/>
      <w:lvlText w:val="%1"/>
      <w:lvlJc w:val="left"/>
      <w:pPr>
        <w:ind w:left="476" w:hanging="581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476" w:hanging="581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177" w:hanging="704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3">
      <w:numFmt w:val="bullet"/>
      <w:lvlText w:val=""/>
      <w:lvlJc w:val="left"/>
      <w:pPr>
        <w:ind w:left="1196" w:hanging="363"/>
      </w:pPr>
      <w:rPr>
        <w:rFonts w:ascii="Symbol" w:eastAsia="Symbol" w:hAnsi="Symbol" w:cs="Symbol" w:hint="default"/>
        <w:w w:val="98"/>
        <w:sz w:val="24"/>
        <w:szCs w:val="24"/>
        <w:lang w:val="fr-FR" w:eastAsia="en-US" w:bidi="ar-SA"/>
      </w:rPr>
    </w:lvl>
    <w:lvl w:ilvl="4">
      <w:numFmt w:val="bullet"/>
      <w:lvlText w:val="•"/>
      <w:lvlJc w:val="left"/>
      <w:pPr>
        <w:ind w:left="3559" w:hanging="363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739" w:hanging="363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919" w:hanging="363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099" w:hanging="363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279" w:hanging="363"/>
      </w:pPr>
      <w:rPr>
        <w:rFonts w:hint="default"/>
        <w:lang w:val="fr-FR" w:eastAsia="en-US" w:bidi="ar-SA"/>
      </w:rPr>
    </w:lvl>
  </w:abstractNum>
  <w:abstractNum w:abstractNumId="29" w15:restartNumberingAfterBreak="0">
    <w:nsid w:val="64D8729E"/>
    <w:multiLevelType w:val="hybridMultilevel"/>
    <w:tmpl w:val="E5523306"/>
    <w:lvl w:ilvl="0" w:tplc="FB742544">
      <w:start w:val="16"/>
      <w:numFmt w:val="decimal"/>
      <w:lvlText w:val="%1."/>
      <w:lvlJc w:val="left"/>
      <w:pPr>
        <w:ind w:left="476" w:hanging="37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fr-FR" w:eastAsia="en-US" w:bidi="ar-SA"/>
      </w:rPr>
    </w:lvl>
    <w:lvl w:ilvl="1" w:tplc="1DF800B4">
      <w:numFmt w:val="bullet"/>
      <w:lvlText w:val="•"/>
      <w:lvlJc w:val="left"/>
      <w:pPr>
        <w:ind w:left="1495" w:hanging="372"/>
      </w:pPr>
      <w:rPr>
        <w:rFonts w:hint="default"/>
        <w:lang w:val="fr-FR" w:eastAsia="en-US" w:bidi="ar-SA"/>
      </w:rPr>
    </w:lvl>
    <w:lvl w:ilvl="2" w:tplc="4FB8A1C2">
      <w:numFmt w:val="bullet"/>
      <w:lvlText w:val="•"/>
      <w:lvlJc w:val="left"/>
      <w:pPr>
        <w:ind w:left="2511" w:hanging="372"/>
      </w:pPr>
      <w:rPr>
        <w:rFonts w:hint="default"/>
        <w:lang w:val="fr-FR" w:eastAsia="en-US" w:bidi="ar-SA"/>
      </w:rPr>
    </w:lvl>
    <w:lvl w:ilvl="3" w:tplc="27E4B372">
      <w:numFmt w:val="bullet"/>
      <w:lvlText w:val="•"/>
      <w:lvlJc w:val="left"/>
      <w:pPr>
        <w:ind w:left="3527" w:hanging="372"/>
      </w:pPr>
      <w:rPr>
        <w:rFonts w:hint="default"/>
        <w:lang w:val="fr-FR" w:eastAsia="en-US" w:bidi="ar-SA"/>
      </w:rPr>
    </w:lvl>
    <w:lvl w:ilvl="4" w:tplc="8FCCF6A8">
      <w:numFmt w:val="bullet"/>
      <w:lvlText w:val="•"/>
      <w:lvlJc w:val="left"/>
      <w:pPr>
        <w:ind w:left="4543" w:hanging="372"/>
      </w:pPr>
      <w:rPr>
        <w:rFonts w:hint="default"/>
        <w:lang w:val="fr-FR" w:eastAsia="en-US" w:bidi="ar-SA"/>
      </w:rPr>
    </w:lvl>
    <w:lvl w:ilvl="5" w:tplc="264463F0">
      <w:numFmt w:val="bullet"/>
      <w:lvlText w:val="•"/>
      <w:lvlJc w:val="left"/>
      <w:pPr>
        <w:ind w:left="5559" w:hanging="372"/>
      </w:pPr>
      <w:rPr>
        <w:rFonts w:hint="default"/>
        <w:lang w:val="fr-FR" w:eastAsia="en-US" w:bidi="ar-SA"/>
      </w:rPr>
    </w:lvl>
    <w:lvl w:ilvl="6" w:tplc="74568108">
      <w:numFmt w:val="bullet"/>
      <w:lvlText w:val="•"/>
      <w:lvlJc w:val="left"/>
      <w:pPr>
        <w:ind w:left="6575" w:hanging="372"/>
      </w:pPr>
      <w:rPr>
        <w:rFonts w:hint="default"/>
        <w:lang w:val="fr-FR" w:eastAsia="en-US" w:bidi="ar-SA"/>
      </w:rPr>
    </w:lvl>
    <w:lvl w:ilvl="7" w:tplc="9F8A0CE8">
      <w:numFmt w:val="bullet"/>
      <w:lvlText w:val="•"/>
      <w:lvlJc w:val="left"/>
      <w:pPr>
        <w:ind w:left="7591" w:hanging="372"/>
      </w:pPr>
      <w:rPr>
        <w:rFonts w:hint="default"/>
        <w:lang w:val="fr-FR" w:eastAsia="en-US" w:bidi="ar-SA"/>
      </w:rPr>
    </w:lvl>
    <w:lvl w:ilvl="8" w:tplc="935217E8">
      <w:numFmt w:val="bullet"/>
      <w:lvlText w:val="•"/>
      <w:lvlJc w:val="left"/>
      <w:pPr>
        <w:ind w:left="8607" w:hanging="372"/>
      </w:pPr>
      <w:rPr>
        <w:rFonts w:hint="default"/>
        <w:lang w:val="fr-FR" w:eastAsia="en-US" w:bidi="ar-SA"/>
      </w:rPr>
    </w:lvl>
  </w:abstractNum>
  <w:abstractNum w:abstractNumId="30" w15:restartNumberingAfterBreak="0">
    <w:nsid w:val="697E493A"/>
    <w:multiLevelType w:val="hybridMultilevel"/>
    <w:tmpl w:val="F558D444"/>
    <w:lvl w:ilvl="0" w:tplc="B712D970">
      <w:numFmt w:val="bullet"/>
      <w:lvlText w:val="-"/>
      <w:lvlJc w:val="left"/>
      <w:pPr>
        <w:ind w:left="476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fr-FR" w:eastAsia="en-US" w:bidi="ar-SA"/>
      </w:rPr>
    </w:lvl>
    <w:lvl w:ilvl="1" w:tplc="5D9ED8FC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98"/>
        <w:sz w:val="24"/>
        <w:szCs w:val="24"/>
        <w:lang w:val="fr-FR" w:eastAsia="en-US" w:bidi="ar-SA"/>
      </w:rPr>
    </w:lvl>
    <w:lvl w:ilvl="2" w:tplc="D9705706">
      <w:numFmt w:val="bullet"/>
      <w:lvlText w:val="•"/>
      <w:lvlJc w:val="left"/>
      <w:pPr>
        <w:ind w:left="2248" w:hanging="360"/>
      </w:pPr>
      <w:rPr>
        <w:rFonts w:hint="default"/>
        <w:lang w:val="fr-FR" w:eastAsia="en-US" w:bidi="ar-SA"/>
      </w:rPr>
    </w:lvl>
    <w:lvl w:ilvl="3" w:tplc="EC0C1734">
      <w:numFmt w:val="bullet"/>
      <w:lvlText w:val="•"/>
      <w:lvlJc w:val="left"/>
      <w:pPr>
        <w:ind w:left="3297" w:hanging="360"/>
      </w:pPr>
      <w:rPr>
        <w:rFonts w:hint="default"/>
        <w:lang w:val="fr-FR" w:eastAsia="en-US" w:bidi="ar-SA"/>
      </w:rPr>
    </w:lvl>
    <w:lvl w:ilvl="4" w:tplc="9514995E">
      <w:numFmt w:val="bullet"/>
      <w:lvlText w:val="•"/>
      <w:lvlJc w:val="left"/>
      <w:pPr>
        <w:ind w:left="4346" w:hanging="360"/>
      </w:pPr>
      <w:rPr>
        <w:rFonts w:hint="default"/>
        <w:lang w:val="fr-FR" w:eastAsia="en-US" w:bidi="ar-SA"/>
      </w:rPr>
    </w:lvl>
    <w:lvl w:ilvl="5" w:tplc="41BE9392">
      <w:numFmt w:val="bullet"/>
      <w:lvlText w:val="•"/>
      <w:lvlJc w:val="left"/>
      <w:pPr>
        <w:ind w:left="5395" w:hanging="360"/>
      </w:pPr>
      <w:rPr>
        <w:rFonts w:hint="default"/>
        <w:lang w:val="fr-FR" w:eastAsia="en-US" w:bidi="ar-SA"/>
      </w:rPr>
    </w:lvl>
    <w:lvl w:ilvl="6" w:tplc="C9E4B6FC">
      <w:numFmt w:val="bullet"/>
      <w:lvlText w:val="•"/>
      <w:lvlJc w:val="left"/>
      <w:pPr>
        <w:ind w:left="6444" w:hanging="360"/>
      </w:pPr>
      <w:rPr>
        <w:rFonts w:hint="default"/>
        <w:lang w:val="fr-FR" w:eastAsia="en-US" w:bidi="ar-SA"/>
      </w:rPr>
    </w:lvl>
    <w:lvl w:ilvl="7" w:tplc="67580A1E">
      <w:numFmt w:val="bullet"/>
      <w:lvlText w:val="•"/>
      <w:lvlJc w:val="left"/>
      <w:pPr>
        <w:ind w:left="7492" w:hanging="360"/>
      </w:pPr>
      <w:rPr>
        <w:rFonts w:hint="default"/>
        <w:lang w:val="fr-FR" w:eastAsia="en-US" w:bidi="ar-SA"/>
      </w:rPr>
    </w:lvl>
    <w:lvl w:ilvl="8" w:tplc="8CCCF582">
      <w:numFmt w:val="bullet"/>
      <w:lvlText w:val="•"/>
      <w:lvlJc w:val="left"/>
      <w:pPr>
        <w:ind w:left="8541" w:hanging="360"/>
      </w:pPr>
      <w:rPr>
        <w:rFonts w:hint="default"/>
        <w:lang w:val="fr-FR" w:eastAsia="en-US" w:bidi="ar-SA"/>
      </w:rPr>
    </w:lvl>
  </w:abstractNum>
  <w:abstractNum w:abstractNumId="31" w15:restartNumberingAfterBreak="0">
    <w:nsid w:val="69CE494F"/>
    <w:multiLevelType w:val="hybridMultilevel"/>
    <w:tmpl w:val="1FE2A764"/>
    <w:lvl w:ilvl="0" w:tplc="1FCE61D0">
      <w:start w:val="19"/>
      <w:numFmt w:val="decimal"/>
      <w:lvlText w:val="%1."/>
      <w:lvlJc w:val="left"/>
      <w:pPr>
        <w:ind w:left="476" w:hanging="389"/>
        <w:jc w:val="left"/>
      </w:pPr>
      <w:rPr>
        <w:rFonts w:hint="default"/>
        <w:w w:val="97"/>
        <w:lang w:val="fr-FR" w:eastAsia="en-US" w:bidi="ar-SA"/>
      </w:rPr>
    </w:lvl>
    <w:lvl w:ilvl="1" w:tplc="F1DADE2C">
      <w:numFmt w:val="bullet"/>
      <w:lvlText w:val="•"/>
      <w:lvlJc w:val="left"/>
      <w:pPr>
        <w:ind w:left="1495" w:hanging="389"/>
      </w:pPr>
      <w:rPr>
        <w:rFonts w:hint="default"/>
        <w:lang w:val="fr-FR" w:eastAsia="en-US" w:bidi="ar-SA"/>
      </w:rPr>
    </w:lvl>
    <w:lvl w:ilvl="2" w:tplc="CFFC9970">
      <w:numFmt w:val="bullet"/>
      <w:lvlText w:val="•"/>
      <w:lvlJc w:val="left"/>
      <w:pPr>
        <w:ind w:left="2511" w:hanging="389"/>
      </w:pPr>
      <w:rPr>
        <w:rFonts w:hint="default"/>
        <w:lang w:val="fr-FR" w:eastAsia="en-US" w:bidi="ar-SA"/>
      </w:rPr>
    </w:lvl>
    <w:lvl w:ilvl="3" w:tplc="F634CB7A">
      <w:numFmt w:val="bullet"/>
      <w:lvlText w:val="•"/>
      <w:lvlJc w:val="left"/>
      <w:pPr>
        <w:ind w:left="3527" w:hanging="389"/>
      </w:pPr>
      <w:rPr>
        <w:rFonts w:hint="default"/>
        <w:lang w:val="fr-FR" w:eastAsia="en-US" w:bidi="ar-SA"/>
      </w:rPr>
    </w:lvl>
    <w:lvl w:ilvl="4" w:tplc="851ABF5E">
      <w:numFmt w:val="bullet"/>
      <w:lvlText w:val="•"/>
      <w:lvlJc w:val="left"/>
      <w:pPr>
        <w:ind w:left="4543" w:hanging="389"/>
      </w:pPr>
      <w:rPr>
        <w:rFonts w:hint="default"/>
        <w:lang w:val="fr-FR" w:eastAsia="en-US" w:bidi="ar-SA"/>
      </w:rPr>
    </w:lvl>
    <w:lvl w:ilvl="5" w:tplc="21C49CB0">
      <w:numFmt w:val="bullet"/>
      <w:lvlText w:val="•"/>
      <w:lvlJc w:val="left"/>
      <w:pPr>
        <w:ind w:left="5559" w:hanging="389"/>
      </w:pPr>
      <w:rPr>
        <w:rFonts w:hint="default"/>
        <w:lang w:val="fr-FR" w:eastAsia="en-US" w:bidi="ar-SA"/>
      </w:rPr>
    </w:lvl>
    <w:lvl w:ilvl="6" w:tplc="A128EB30">
      <w:numFmt w:val="bullet"/>
      <w:lvlText w:val="•"/>
      <w:lvlJc w:val="left"/>
      <w:pPr>
        <w:ind w:left="6575" w:hanging="389"/>
      </w:pPr>
      <w:rPr>
        <w:rFonts w:hint="default"/>
        <w:lang w:val="fr-FR" w:eastAsia="en-US" w:bidi="ar-SA"/>
      </w:rPr>
    </w:lvl>
    <w:lvl w:ilvl="7" w:tplc="3F6097C0">
      <w:numFmt w:val="bullet"/>
      <w:lvlText w:val="•"/>
      <w:lvlJc w:val="left"/>
      <w:pPr>
        <w:ind w:left="7591" w:hanging="389"/>
      </w:pPr>
      <w:rPr>
        <w:rFonts w:hint="default"/>
        <w:lang w:val="fr-FR" w:eastAsia="en-US" w:bidi="ar-SA"/>
      </w:rPr>
    </w:lvl>
    <w:lvl w:ilvl="8" w:tplc="250215B0">
      <w:numFmt w:val="bullet"/>
      <w:lvlText w:val="•"/>
      <w:lvlJc w:val="left"/>
      <w:pPr>
        <w:ind w:left="8607" w:hanging="389"/>
      </w:pPr>
      <w:rPr>
        <w:rFonts w:hint="default"/>
        <w:lang w:val="fr-FR" w:eastAsia="en-US" w:bidi="ar-SA"/>
      </w:rPr>
    </w:lvl>
  </w:abstractNum>
  <w:abstractNum w:abstractNumId="32" w15:restartNumberingAfterBreak="0">
    <w:nsid w:val="723E0D13"/>
    <w:multiLevelType w:val="hybridMultilevel"/>
    <w:tmpl w:val="74E88C80"/>
    <w:lvl w:ilvl="0" w:tplc="94AAE28A">
      <w:start w:val="1"/>
      <w:numFmt w:val="decimal"/>
      <w:lvlText w:val="%1-"/>
      <w:lvlJc w:val="left"/>
      <w:pPr>
        <w:ind w:left="476" w:hanging="202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fr-FR" w:eastAsia="en-US" w:bidi="ar-SA"/>
      </w:rPr>
    </w:lvl>
    <w:lvl w:ilvl="1" w:tplc="577CA3DC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2" w:tplc="AE3CCFD6">
      <w:numFmt w:val="bullet"/>
      <w:lvlText w:val="•"/>
      <w:lvlJc w:val="left"/>
      <w:pPr>
        <w:ind w:left="2248" w:hanging="360"/>
      </w:pPr>
      <w:rPr>
        <w:rFonts w:hint="default"/>
        <w:lang w:val="fr-FR" w:eastAsia="en-US" w:bidi="ar-SA"/>
      </w:rPr>
    </w:lvl>
    <w:lvl w:ilvl="3" w:tplc="F8D8322A">
      <w:numFmt w:val="bullet"/>
      <w:lvlText w:val="•"/>
      <w:lvlJc w:val="left"/>
      <w:pPr>
        <w:ind w:left="3297" w:hanging="360"/>
      </w:pPr>
      <w:rPr>
        <w:rFonts w:hint="default"/>
        <w:lang w:val="fr-FR" w:eastAsia="en-US" w:bidi="ar-SA"/>
      </w:rPr>
    </w:lvl>
    <w:lvl w:ilvl="4" w:tplc="020E3A82">
      <w:numFmt w:val="bullet"/>
      <w:lvlText w:val="•"/>
      <w:lvlJc w:val="left"/>
      <w:pPr>
        <w:ind w:left="4346" w:hanging="360"/>
      </w:pPr>
      <w:rPr>
        <w:rFonts w:hint="default"/>
        <w:lang w:val="fr-FR" w:eastAsia="en-US" w:bidi="ar-SA"/>
      </w:rPr>
    </w:lvl>
    <w:lvl w:ilvl="5" w:tplc="1A442B2C">
      <w:numFmt w:val="bullet"/>
      <w:lvlText w:val="•"/>
      <w:lvlJc w:val="left"/>
      <w:pPr>
        <w:ind w:left="5395" w:hanging="360"/>
      </w:pPr>
      <w:rPr>
        <w:rFonts w:hint="default"/>
        <w:lang w:val="fr-FR" w:eastAsia="en-US" w:bidi="ar-SA"/>
      </w:rPr>
    </w:lvl>
    <w:lvl w:ilvl="6" w:tplc="A12C94BA">
      <w:numFmt w:val="bullet"/>
      <w:lvlText w:val="•"/>
      <w:lvlJc w:val="left"/>
      <w:pPr>
        <w:ind w:left="6444" w:hanging="360"/>
      </w:pPr>
      <w:rPr>
        <w:rFonts w:hint="default"/>
        <w:lang w:val="fr-FR" w:eastAsia="en-US" w:bidi="ar-SA"/>
      </w:rPr>
    </w:lvl>
    <w:lvl w:ilvl="7" w:tplc="3E025A3C">
      <w:numFmt w:val="bullet"/>
      <w:lvlText w:val="•"/>
      <w:lvlJc w:val="left"/>
      <w:pPr>
        <w:ind w:left="7492" w:hanging="360"/>
      </w:pPr>
      <w:rPr>
        <w:rFonts w:hint="default"/>
        <w:lang w:val="fr-FR" w:eastAsia="en-US" w:bidi="ar-SA"/>
      </w:rPr>
    </w:lvl>
    <w:lvl w:ilvl="8" w:tplc="41DAD848">
      <w:numFmt w:val="bullet"/>
      <w:lvlText w:val="•"/>
      <w:lvlJc w:val="left"/>
      <w:pPr>
        <w:ind w:left="8541" w:hanging="360"/>
      </w:pPr>
      <w:rPr>
        <w:rFonts w:hint="default"/>
        <w:lang w:val="fr-FR" w:eastAsia="en-US" w:bidi="ar-SA"/>
      </w:rPr>
    </w:lvl>
  </w:abstractNum>
  <w:abstractNum w:abstractNumId="33" w15:restartNumberingAfterBreak="0">
    <w:nsid w:val="7273720F"/>
    <w:multiLevelType w:val="multilevel"/>
    <w:tmpl w:val="12EA043C"/>
    <w:lvl w:ilvl="0">
      <w:start w:val="3"/>
      <w:numFmt w:val="upperRoman"/>
      <w:lvlText w:val="%1"/>
      <w:lvlJc w:val="left"/>
      <w:pPr>
        <w:ind w:left="1177" w:hanging="704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177" w:hanging="704"/>
        <w:jc w:val="left"/>
      </w:pPr>
      <w:rPr>
        <w:rFonts w:hint="default"/>
        <w:lang w:val="fr-FR" w:eastAsia="en-US" w:bidi="ar-SA"/>
      </w:rPr>
    </w:lvl>
    <w:lvl w:ilvl="2">
      <w:start w:val="1"/>
      <w:numFmt w:val="decimal"/>
      <w:lvlText w:val="%1.%2.%3"/>
      <w:lvlJc w:val="left"/>
      <w:pPr>
        <w:ind w:left="1177" w:hanging="704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4017" w:hanging="70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63" w:hanging="70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09" w:hanging="70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55" w:hanging="70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01" w:hanging="70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747" w:hanging="704"/>
      </w:pPr>
      <w:rPr>
        <w:rFonts w:hint="default"/>
        <w:lang w:val="fr-FR" w:eastAsia="en-US" w:bidi="ar-SA"/>
      </w:rPr>
    </w:lvl>
  </w:abstractNum>
  <w:abstractNum w:abstractNumId="34" w15:restartNumberingAfterBreak="0">
    <w:nsid w:val="72C41B96"/>
    <w:multiLevelType w:val="hybridMultilevel"/>
    <w:tmpl w:val="146CB846"/>
    <w:lvl w:ilvl="0" w:tplc="D88CEE2C">
      <w:start w:val="1"/>
      <w:numFmt w:val="lowerLetter"/>
      <w:lvlText w:val="%1."/>
      <w:lvlJc w:val="left"/>
      <w:pPr>
        <w:ind w:left="716" w:hanging="24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1" w:tplc="B2DC43B0">
      <w:numFmt w:val="bullet"/>
      <w:lvlText w:val="•"/>
      <w:lvlJc w:val="left"/>
      <w:pPr>
        <w:ind w:left="1711" w:hanging="240"/>
      </w:pPr>
      <w:rPr>
        <w:rFonts w:hint="default"/>
        <w:lang w:val="fr-FR" w:eastAsia="en-US" w:bidi="ar-SA"/>
      </w:rPr>
    </w:lvl>
    <w:lvl w:ilvl="2" w:tplc="04547248">
      <w:numFmt w:val="bullet"/>
      <w:lvlText w:val="•"/>
      <w:lvlJc w:val="left"/>
      <w:pPr>
        <w:ind w:left="2703" w:hanging="240"/>
      </w:pPr>
      <w:rPr>
        <w:rFonts w:hint="default"/>
        <w:lang w:val="fr-FR" w:eastAsia="en-US" w:bidi="ar-SA"/>
      </w:rPr>
    </w:lvl>
    <w:lvl w:ilvl="3" w:tplc="D7D80F1C">
      <w:numFmt w:val="bullet"/>
      <w:lvlText w:val="•"/>
      <w:lvlJc w:val="left"/>
      <w:pPr>
        <w:ind w:left="3695" w:hanging="240"/>
      </w:pPr>
      <w:rPr>
        <w:rFonts w:hint="default"/>
        <w:lang w:val="fr-FR" w:eastAsia="en-US" w:bidi="ar-SA"/>
      </w:rPr>
    </w:lvl>
    <w:lvl w:ilvl="4" w:tplc="1FB83274">
      <w:numFmt w:val="bullet"/>
      <w:lvlText w:val="•"/>
      <w:lvlJc w:val="left"/>
      <w:pPr>
        <w:ind w:left="4687" w:hanging="240"/>
      </w:pPr>
      <w:rPr>
        <w:rFonts w:hint="default"/>
        <w:lang w:val="fr-FR" w:eastAsia="en-US" w:bidi="ar-SA"/>
      </w:rPr>
    </w:lvl>
    <w:lvl w:ilvl="5" w:tplc="FFBA4C40">
      <w:numFmt w:val="bullet"/>
      <w:lvlText w:val="•"/>
      <w:lvlJc w:val="left"/>
      <w:pPr>
        <w:ind w:left="5679" w:hanging="240"/>
      </w:pPr>
      <w:rPr>
        <w:rFonts w:hint="default"/>
        <w:lang w:val="fr-FR" w:eastAsia="en-US" w:bidi="ar-SA"/>
      </w:rPr>
    </w:lvl>
    <w:lvl w:ilvl="6" w:tplc="B2FCDF78">
      <w:numFmt w:val="bullet"/>
      <w:lvlText w:val="•"/>
      <w:lvlJc w:val="left"/>
      <w:pPr>
        <w:ind w:left="6671" w:hanging="240"/>
      </w:pPr>
      <w:rPr>
        <w:rFonts w:hint="default"/>
        <w:lang w:val="fr-FR" w:eastAsia="en-US" w:bidi="ar-SA"/>
      </w:rPr>
    </w:lvl>
    <w:lvl w:ilvl="7" w:tplc="BBCE6402">
      <w:numFmt w:val="bullet"/>
      <w:lvlText w:val="•"/>
      <w:lvlJc w:val="left"/>
      <w:pPr>
        <w:ind w:left="7663" w:hanging="240"/>
      </w:pPr>
      <w:rPr>
        <w:rFonts w:hint="default"/>
        <w:lang w:val="fr-FR" w:eastAsia="en-US" w:bidi="ar-SA"/>
      </w:rPr>
    </w:lvl>
    <w:lvl w:ilvl="8" w:tplc="173003CC">
      <w:numFmt w:val="bullet"/>
      <w:lvlText w:val="•"/>
      <w:lvlJc w:val="left"/>
      <w:pPr>
        <w:ind w:left="8655" w:hanging="240"/>
      </w:pPr>
      <w:rPr>
        <w:rFonts w:hint="default"/>
        <w:lang w:val="fr-FR" w:eastAsia="en-US" w:bidi="ar-SA"/>
      </w:rPr>
    </w:lvl>
  </w:abstractNum>
  <w:abstractNum w:abstractNumId="35" w15:restartNumberingAfterBreak="0">
    <w:nsid w:val="72D11320"/>
    <w:multiLevelType w:val="hybridMultilevel"/>
    <w:tmpl w:val="E9E233A2"/>
    <w:lvl w:ilvl="0" w:tplc="361C2F82">
      <w:start w:val="1"/>
      <w:numFmt w:val="decimal"/>
      <w:lvlText w:val="%1)"/>
      <w:lvlJc w:val="left"/>
      <w:pPr>
        <w:ind w:left="735" w:hanging="262"/>
        <w:jc w:val="righ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fr-FR" w:eastAsia="en-US" w:bidi="ar-SA"/>
      </w:rPr>
    </w:lvl>
    <w:lvl w:ilvl="1" w:tplc="0158C7D2">
      <w:numFmt w:val="bullet"/>
      <w:lvlText w:val=""/>
      <w:lvlJc w:val="left"/>
      <w:pPr>
        <w:ind w:left="1206" w:hanging="360"/>
      </w:pPr>
      <w:rPr>
        <w:rFonts w:ascii="Symbol" w:eastAsia="Symbol" w:hAnsi="Symbol" w:cs="Symbol" w:hint="default"/>
        <w:w w:val="98"/>
        <w:sz w:val="24"/>
        <w:szCs w:val="24"/>
        <w:lang w:val="fr-FR" w:eastAsia="en-US" w:bidi="ar-SA"/>
      </w:rPr>
    </w:lvl>
    <w:lvl w:ilvl="2" w:tplc="57F237F8">
      <w:numFmt w:val="bullet"/>
      <w:lvlText w:val="•"/>
      <w:lvlJc w:val="left"/>
      <w:pPr>
        <w:ind w:left="2248" w:hanging="360"/>
      </w:pPr>
      <w:rPr>
        <w:rFonts w:hint="default"/>
        <w:lang w:val="fr-FR" w:eastAsia="en-US" w:bidi="ar-SA"/>
      </w:rPr>
    </w:lvl>
    <w:lvl w:ilvl="3" w:tplc="8D0EF2AC">
      <w:numFmt w:val="bullet"/>
      <w:lvlText w:val="•"/>
      <w:lvlJc w:val="left"/>
      <w:pPr>
        <w:ind w:left="3297" w:hanging="360"/>
      </w:pPr>
      <w:rPr>
        <w:rFonts w:hint="default"/>
        <w:lang w:val="fr-FR" w:eastAsia="en-US" w:bidi="ar-SA"/>
      </w:rPr>
    </w:lvl>
    <w:lvl w:ilvl="4" w:tplc="5CC085A8">
      <w:numFmt w:val="bullet"/>
      <w:lvlText w:val="•"/>
      <w:lvlJc w:val="left"/>
      <w:pPr>
        <w:ind w:left="4346" w:hanging="360"/>
      </w:pPr>
      <w:rPr>
        <w:rFonts w:hint="default"/>
        <w:lang w:val="fr-FR" w:eastAsia="en-US" w:bidi="ar-SA"/>
      </w:rPr>
    </w:lvl>
    <w:lvl w:ilvl="5" w:tplc="E51619DA">
      <w:numFmt w:val="bullet"/>
      <w:lvlText w:val="•"/>
      <w:lvlJc w:val="left"/>
      <w:pPr>
        <w:ind w:left="5395" w:hanging="360"/>
      </w:pPr>
      <w:rPr>
        <w:rFonts w:hint="default"/>
        <w:lang w:val="fr-FR" w:eastAsia="en-US" w:bidi="ar-SA"/>
      </w:rPr>
    </w:lvl>
    <w:lvl w:ilvl="6" w:tplc="105A96CA">
      <w:numFmt w:val="bullet"/>
      <w:lvlText w:val="•"/>
      <w:lvlJc w:val="left"/>
      <w:pPr>
        <w:ind w:left="6444" w:hanging="360"/>
      </w:pPr>
      <w:rPr>
        <w:rFonts w:hint="default"/>
        <w:lang w:val="fr-FR" w:eastAsia="en-US" w:bidi="ar-SA"/>
      </w:rPr>
    </w:lvl>
    <w:lvl w:ilvl="7" w:tplc="309E9A80">
      <w:numFmt w:val="bullet"/>
      <w:lvlText w:val="•"/>
      <w:lvlJc w:val="left"/>
      <w:pPr>
        <w:ind w:left="7492" w:hanging="360"/>
      </w:pPr>
      <w:rPr>
        <w:rFonts w:hint="default"/>
        <w:lang w:val="fr-FR" w:eastAsia="en-US" w:bidi="ar-SA"/>
      </w:rPr>
    </w:lvl>
    <w:lvl w:ilvl="8" w:tplc="B01A4EFC">
      <w:numFmt w:val="bullet"/>
      <w:lvlText w:val="•"/>
      <w:lvlJc w:val="left"/>
      <w:pPr>
        <w:ind w:left="8541" w:hanging="360"/>
      </w:pPr>
      <w:rPr>
        <w:rFonts w:hint="default"/>
        <w:lang w:val="fr-FR" w:eastAsia="en-US" w:bidi="ar-SA"/>
      </w:rPr>
    </w:lvl>
  </w:abstractNum>
  <w:abstractNum w:abstractNumId="36" w15:restartNumberingAfterBreak="0">
    <w:nsid w:val="75714264"/>
    <w:multiLevelType w:val="hybridMultilevel"/>
    <w:tmpl w:val="725E0974"/>
    <w:lvl w:ilvl="0" w:tplc="F800B0BC">
      <w:start w:val="1"/>
      <w:numFmt w:val="decimal"/>
      <w:lvlText w:val="%1"/>
      <w:lvlJc w:val="left"/>
      <w:pPr>
        <w:ind w:left="476" w:hanging="312"/>
        <w:jc w:val="left"/>
      </w:pPr>
      <w:rPr>
        <w:rFonts w:hint="default"/>
        <w:w w:val="97"/>
        <w:lang w:val="fr-FR" w:eastAsia="en-US" w:bidi="ar-SA"/>
      </w:rPr>
    </w:lvl>
    <w:lvl w:ilvl="1" w:tplc="A78E6C4C">
      <w:numFmt w:val="bullet"/>
      <w:lvlText w:val="•"/>
      <w:lvlJc w:val="left"/>
      <w:pPr>
        <w:ind w:left="1495" w:hanging="312"/>
      </w:pPr>
      <w:rPr>
        <w:rFonts w:hint="default"/>
        <w:lang w:val="fr-FR" w:eastAsia="en-US" w:bidi="ar-SA"/>
      </w:rPr>
    </w:lvl>
    <w:lvl w:ilvl="2" w:tplc="0EB6A0F4">
      <w:numFmt w:val="bullet"/>
      <w:lvlText w:val="•"/>
      <w:lvlJc w:val="left"/>
      <w:pPr>
        <w:ind w:left="2511" w:hanging="312"/>
      </w:pPr>
      <w:rPr>
        <w:rFonts w:hint="default"/>
        <w:lang w:val="fr-FR" w:eastAsia="en-US" w:bidi="ar-SA"/>
      </w:rPr>
    </w:lvl>
    <w:lvl w:ilvl="3" w:tplc="40765DEC">
      <w:numFmt w:val="bullet"/>
      <w:lvlText w:val="•"/>
      <w:lvlJc w:val="left"/>
      <w:pPr>
        <w:ind w:left="3527" w:hanging="312"/>
      </w:pPr>
      <w:rPr>
        <w:rFonts w:hint="default"/>
        <w:lang w:val="fr-FR" w:eastAsia="en-US" w:bidi="ar-SA"/>
      </w:rPr>
    </w:lvl>
    <w:lvl w:ilvl="4" w:tplc="834C998E">
      <w:numFmt w:val="bullet"/>
      <w:lvlText w:val="•"/>
      <w:lvlJc w:val="left"/>
      <w:pPr>
        <w:ind w:left="4543" w:hanging="312"/>
      </w:pPr>
      <w:rPr>
        <w:rFonts w:hint="default"/>
        <w:lang w:val="fr-FR" w:eastAsia="en-US" w:bidi="ar-SA"/>
      </w:rPr>
    </w:lvl>
    <w:lvl w:ilvl="5" w:tplc="8056F2A4">
      <w:numFmt w:val="bullet"/>
      <w:lvlText w:val="•"/>
      <w:lvlJc w:val="left"/>
      <w:pPr>
        <w:ind w:left="5559" w:hanging="312"/>
      </w:pPr>
      <w:rPr>
        <w:rFonts w:hint="default"/>
        <w:lang w:val="fr-FR" w:eastAsia="en-US" w:bidi="ar-SA"/>
      </w:rPr>
    </w:lvl>
    <w:lvl w:ilvl="6" w:tplc="14520BCE">
      <w:numFmt w:val="bullet"/>
      <w:lvlText w:val="•"/>
      <w:lvlJc w:val="left"/>
      <w:pPr>
        <w:ind w:left="6575" w:hanging="312"/>
      </w:pPr>
      <w:rPr>
        <w:rFonts w:hint="default"/>
        <w:lang w:val="fr-FR" w:eastAsia="en-US" w:bidi="ar-SA"/>
      </w:rPr>
    </w:lvl>
    <w:lvl w:ilvl="7" w:tplc="2200CA5E">
      <w:numFmt w:val="bullet"/>
      <w:lvlText w:val="•"/>
      <w:lvlJc w:val="left"/>
      <w:pPr>
        <w:ind w:left="7591" w:hanging="312"/>
      </w:pPr>
      <w:rPr>
        <w:rFonts w:hint="default"/>
        <w:lang w:val="fr-FR" w:eastAsia="en-US" w:bidi="ar-SA"/>
      </w:rPr>
    </w:lvl>
    <w:lvl w:ilvl="8" w:tplc="188AD5AA">
      <w:numFmt w:val="bullet"/>
      <w:lvlText w:val="•"/>
      <w:lvlJc w:val="left"/>
      <w:pPr>
        <w:ind w:left="8607" w:hanging="312"/>
      </w:pPr>
      <w:rPr>
        <w:rFonts w:hint="default"/>
        <w:lang w:val="fr-FR" w:eastAsia="en-US" w:bidi="ar-SA"/>
      </w:rPr>
    </w:lvl>
  </w:abstractNum>
  <w:abstractNum w:abstractNumId="37" w15:restartNumberingAfterBreak="0">
    <w:nsid w:val="77E907E5"/>
    <w:multiLevelType w:val="hybridMultilevel"/>
    <w:tmpl w:val="F5EE6632"/>
    <w:lvl w:ilvl="0" w:tplc="22987218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5E4845A6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4E768C4A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7838848A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22C4400A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3336F4E0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F432DBDE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687600B2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2E98D32C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38" w15:restartNumberingAfterBreak="0">
    <w:nsid w:val="789B1BE6"/>
    <w:multiLevelType w:val="hybridMultilevel"/>
    <w:tmpl w:val="E12E6250"/>
    <w:lvl w:ilvl="0" w:tplc="1FF42AD0">
      <w:numFmt w:val="bullet"/>
      <w:lvlText w:val="•"/>
      <w:lvlJc w:val="left"/>
      <w:pPr>
        <w:ind w:left="476" w:hanging="147"/>
      </w:pPr>
      <w:rPr>
        <w:rFonts w:hint="default"/>
        <w:w w:val="97"/>
        <w:lang w:val="fr-FR" w:eastAsia="en-US" w:bidi="ar-SA"/>
      </w:rPr>
    </w:lvl>
    <w:lvl w:ilvl="1" w:tplc="C9C06032">
      <w:numFmt w:val="bullet"/>
      <w:lvlText w:val="•"/>
      <w:lvlJc w:val="left"/>
      <w:pPr>
        <w:ind w:left="1495" w:hanging="147"/>
      </w:pPr>
      <w:rPr>
        <w:rFonts w:hint="default"/>
        <w:lang w:val="fr-FR" w:eastAsia="en-US" w:bidi="ar-SA"/>
      </w:rPr>
    </w:lvl>
    <w:lvl w:ilvl="2" w:tplc="E04671FA">
      <w:numFmt w:val="bullet"/>
      <w:lvlText w:val="•"/>
      <w:lvlJc w:val="left"/>
      <w:pPr>
        <w:ind w:left="2511" w:hanging="147"/>
      </w:pPr>
      <w:rPr>
        <w:rFonts w:hint="default"/>
        <w:lang w:val="fr-FR" w:eastAsia="en-US" w:bidi="ar-SA"/>
      </w:rPr>
    </w:lvl>
    <w:lvl w:ilvl="3" w:tplc="F5BCF034">
      <w:numFmt w:val="bullet"/>
      <w:lvlText w:val="•"/>
      <w:lvlJc w:val="left"/>
      <w:pPr>
        <w:ind w:left="3527" w:hanging="147"/>
      </w:pPr>
      <w:rPr>
        <w:rFonts w:hint="default"/>
        <w:lang w:val="fr-FR" w:eastAsia="en-US" w:bidi="ar-SA"/>
      </w:rPr>
    </w:lvl>
    <w:lvl w:ilvl="4" w:tplc="8EFAB6CE">
      <w:numFmt w:val="bullet"/>
      <w:lvlText w:val="•"/>
      <w:lvlJc w:val="left"/>
      <w:pPr>
        <w:ind w:left="4543" w:hanging="147"/>
      </w:pPr>
      <w:rPr>
        <w:rFonts w:hint="default"/>
        <w:lang w:val="fr-FR" w:eastAsia="en-US" w:bidi="ar-SA"/>
      </w:rPr>
    </w:lvl>
    <w:lvl w:ilvl="5" w:tplc="6EFACEEE">
      <w:numFmt w:val="bullet"/>
      <w:lvlText w:val="•"/>
      <w:lvlJc w:val="left"/>
      <w:pPr>
        <w:ind w:left="5559" w:hanging="147"/>
      </w:pPr>
      <w:rPr>
        <w:rFonts w:hint="default"/>
        <w:lang w:val="fr-FR" w:eastAsia="en-US" w:bidi="ar-SA"/>
      </w:rPr>
    </w:lvl>
    <w:lvl w:ilvl="6" w:tplc="01461C14">
      <w:numFmt w:val="bullet"/>
      <w:lvlText w:val="•"/>
      <w:lvlJc w:val="left"/>
      <w:pPr>
        <w:ind w:left="6575" w:hanging="147"/>
      </w:pPr>
      <w:rPr>
        <w:rFonts w:hint="default"/>
        <w:lang w:val="fr-FR" w:eastAsia="en-US" w:bidi="ar-SA"/>
      </w:rPr>
    </w:lvl>
    <w:lvl w:ilvl="7" w:tplc="B0C0500A">
      <w:numFmt w:val="bullet"/>
      <w:lvlText w:val="•"/>
      <w:lvlJc w:val="left"/>
      <w:pPr>
        <w:ind w:left="7591" w:hanging="147"/>
      </w:pPr>
      <w:rPr>
        <w:rFonts w:hint="default"/>
        <w:lang w:val="fr-FR" w:eastAsia="en-US" w:bidi="ar-SA"/>
      </w:rPr>
    </w:lvl>
    <w:lvl w:ilvl="8" w:tplc="FAB48D1C">
      <w:numFmt w:val="bullet"/>
      <w:lvlText w:val="•"/>
      <w:lvlJc w:val="left"/>
      <w:pPr>
        <w:ind w:left="8607" w:hanging="147"/>
      </w:pPr>
      <w:rPr>
        <w:rFonts w:hint="default"/>
        <w:lang w:val="fr-FR" w:eastAsia="en-US" w:bidi="ar-SA"/>
      </w:rPr>
    </w:lvl>
  </w:abstractNum>
  <w:abstractNum w:abstractNumId="39" w15:restartNumberingAfterBreak="0">
    <w:nsid w:val="7AEC7BB0"/>
    <w:multiLevelType w:val="multilevel"/>
    <w:tmpl w:val="D7347FC0"/>
    <w:lvl w:ilvl="0">
      <w:start w:val="1"/>
      <w:numFmt w:val="decimal"/>
      <w:lvlText w:val="%1"/>
      <w:lvlJc w:val="left"/>
      <w:pPr>
        <w:ind w:left="896" w:hanging="420"/>
        <w:jc w:val="left"/>
      </w:pPr>
      <w:rPr>
        <w:rFonts w:hint="default"/>
        <w:lang w:val="fr-FR" w:eastAsia="en-US" w:bidi="ar-SA"/>
      </w:rPr>
    </w:lvl>
    <w:lvl w:ilvl="1">
      <w:start w:val="6"/>
      <w:numFmt w:val="decimal"/>
      <w:lvlText w:val="%1.%2."/>
      <w:lvlJc w:val="left"/>
      <w:pPr>
        <w:ind w:left="896" w:hanging="420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fr-FR" w:eastAsia="en-US" w:bidi="ar-SA"/>
      </w:rPr>
    </w:lvl>
    <w:lvl w:ilvl="2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98"/>
        <w:sz w:val="24"/>
        <w:szCs w:val="24"/>
        <w:lang w:val="fr-FR" w:eastAsia="en-US" w:bidi="ar-SA"/>
      </w:rPr>
    </w:lvl>
    <w:lvl w:ilvl="3">
      <w:numFmt w:val="bullet"/>
      <w:lvlText w:val="•"/>
      <w:lvlJc w:val="left"/>
      <w:pPr>
        <w:ind w:left="3297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46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395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444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492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41" w:hanging="360"/>
      </w:pPr>
      <w:rPr>
        <w:rFonts w:hint="default"/>
        <w:lang w:val="fr-FR" w:eastAsia="en-US" w:bidi="ar-SA"/>
      </w:rPr>
    </w:lvl>
  </w:abstractNum>
  <w:abstractNum w:abstractNumId="40" w15:restartNumberingAfterBreak="0">
    <w:nsid w:val="7AF7340D"/>
    <w:multiLevelType w:val="hybridMultilevel"/>
    <w:tmpl w:val="3D2C1278"/>
    <w:lvl w:ilvl="0" w:tplc="D8BC24E4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81647664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506C947A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B8260E52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D536FB4E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84841CC8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A3ACA6FA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42180708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2F287BEA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41" w15:restartNumberingAfterBreak="0">
    <w:nsid w:val="7D1A182A"/>
    <w:multiLevelType w:val="hybridMultilevel"/>
    <w:tmpl w:val="853E1F5C"/>
    <w:lvl w:ilvl="0" w:tplc="9022DEC8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98"/>
        <w:sz w:val="24"/>
        <w:szCs w:val="24"/>
        <w:lang w:val="fr-FR" w:eastAsia="en-US" w:bidi="ar-SA"/>
      </w:rPr>
    </w:lvl>
    <w:lvl w:ilvl="1" w:tplc="18223688">
      <w:numFmt w:val="bullet"/>
      <w:lvlText w:val="•"/>
      <w:lvlJc w:val="left"/>
      <w:pPr>
        <w:ind w:left="2143" w:hanging="360"/>
      </w:pPr>
      <w:rPr>
        <w:rFonts w:hint="default"/>
        <w:lang w:val="fr-FR" w:eastAsia="en-US" w:bidi="ar-SA"/>
      </w:rPr>
    </w:lvl>
    <w:lvl w:ilvl="2" w:tplc="85E64D9C">
      <w:numFmt w:val="bullet"/>
      <w:lvlText w:val="•"/>
      <w:lvlJc w:val="left"/>
      <w:pPr>
        <w:ind w:left="3087" w:hanging="360"/>
      </w:pPr>
      <w:rPr>
        <w:rFonts w:hint="default"/>
        <w:lang w:val="fr-FR" w:eastAsia="en-US" w:bidi="ar-SA"/>
      </w:rPr>
    </w:lvl>
    <w:lvl w:ilvl="3" w:tplc="DA2C88AC">
      <w:numFmt w:val="bullet"/>
      <w:lvlText w:val="•"/>
      <w:lvlJc w:val="left"/>
      <w:pPr>
        <w:ind w:left="4031" w:hanging="360"/>
      </w:pPr>
      <w:rPr>
        <w:rFonts w:hint="default"/>
        <w:lang w:val="fr-FR" w:eastAsia="en-US" w:bidi="ar-SA"/>
      </w:rPr>
    </w:lvl>
    <w:lvl w:ilvl="4" w:tplc="C562DEFE">
      <w:numFmt w:val="bullet"/>
      <w:lvlText w:val="•"/>
      <w:lvlJc w:val="left"/>
      <w:pPr>
        <w:ind w:left="4975" w:hanging="360"/>
      </w:pPr>
      <w:rPr>
        <w:rFonts w:hint="default"/>
        <w:lang w:val="fr-FR" w:eastAsia="en-US" w:bidi="ar-SA"/>
      </w:rPr>
    </w:lvl>
    <w:lvl w:ilvl="5" w:tplc="47447572">
      <w:numFmt w:val="bullet"/>
      <w:lvlText w:val="•"/>
      <w:lvlJc w:val="left"/>
      <w:pPr>
        <w:ind w:left="5919" w:hanging="360"/>
      </w:pPr>
      <w:rPr>
        <w:rFonts w:hint="default"/>
        <w:lang w:val="fr-FR" w:eastAsia="en-US" w:bidi="ar-SA"/>
      </w:rPr>
    </w:lvl>
    <w:lvl w:ilvl="6" w:tplc="FB766B5E">
      <w:numFmt w:val="bullet"/>
      <w:lvlText w:val="•"/>
      <w:lvlJc w:val="left"/>
      <w:pPr>
        <w:ind w:left="6863" w:hanging="360"/>
      </w:pPr>
      <w:rPr>
        <w:rFonts w:hint="default"/>
        <w:lang w:val="fr-FR" w:eastAsia="en-US" w:bidi="ar-SA"/>
      </w:rPr>
    </w:lvl>
    <w:lvl w:ilvl="7" w:tplc="792E6810">
      <w:numFmt w:val="bullet"/>
      <w:lvlText w:val="•"/>
      <w:lvlJc w:val="left"/>
      <w:pPr>
        <w:ind w:left="7807" w:hanging="360"/>
      </w:pPr>
      <w:rPr>
        <w:rFonts w:hint="default"/>
        <w:lang w:val="fr-FR" w:eastAsia="en-US" w:bidi="ar-SA"/>
      </w:rPr>
    </w:lvl>
    <w:lvl w:ilvl="8" w:tplc="C980E512">
      <w:numFmt w:val="bullet"/>
      <w:lvlText w:val="•"/>
      <w:lvlJc w:val="left"/>
      <w:pPr>
        <w:ind w:left="8751" w:hanging="360"/>
      </w:pPr>
      <w:rPr>
        <w:rFonts w:hint="default"/>
        <w:lang w:val="fr-FR" w:eastAsia="en-US" w:bidi="ar-SA"/>
      </w:rPr>
    </w:lvl>
  </w:abstractNum>
  <w:abstractNum w:abstractNumId="42" w15:restartNumberingAfterBreak="0">
    <w:nsid w:val="7E4E3E37"/>
    <w:multiLevelType w:val="hybridMultilevel"/>
    <w:tmpl w:val="26E44A64"/>
    <w:lvl w:ilvl="0" w:tplc="680AC92C">
      <w:numFmt w:val="bullet"/>
      <w:lvlText w:val="■"/>
      <w:lvlJc w:val="left"/>
      <w:pPr>
        <w:ind w:left="476" w:hanging="20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fr-FR" w:eastAsia="en-US" w:bidi="ar-SA"/>
      </w:rPr>
    </w:lvl>
    <w:lvl w:ilvl="1" w:tplc="4B100744">
      <w:numFmt w:val="bullet"/>
      <w:lvlText w:val="•"/>
      <w:lvlJc w:val="left"/>
      <w:pPr>
        <w:ind w:left="1495" w:hanging="204"/>
      </w:pPr>
      <w:rPr>
        <w:rFonts w:hint="default"/>
        <w:lang w:val="fr-FR" w:eastAsia="en-US" w:bidi="ar-SA"/>
      </w:rPr>
    </w:lvl>
    <w:lvl w:ilvl="2" w:tplc="188C2D4E">
      <w:numFmt w:val="bullet"/>
      <w:lvlText w:val="•"/>
      <w:lvlJc w:val="left"/>
      <w:pPr>
        <w:ind w:left="2511" w:hanging="204"/>
      </w:pPr>
      <w:rPr>
        <w:rFonts w:hint="default"/>
        <w:lang w:val="fr-FR" w:eastAsia="en-US" w:bidi="ar-SA"/>
      </w:rPr>
    </w:lvl>
    <w:lvl w:ilvl="3" w:tplc="6E96ED2E">
      <w:numFmt w:val="bullet"/>
      <w:lvlText w:val="•"/>
      <w:lvlJc w:val="left"/>
      <w:pPr>
        <w:ind w:left="3527" w:hanging="204"/>
      </w:pPr>
      <w:rPr>
        <w:rFonts w:hint="default"/>
        <w:lang w:val="fr-FR" w:eastAsia="en-US" w:bidi="ar-SA"/>
      </w:rPr>
    </w:lvl>
    <w:lvl w:ilvl="4" w:tplc="8B829B86">
      <w:numFmt w:val="bullet"/>
      <w:lvlText w:val="•"/>
      <w:lvlJc w:val="left"/>
      <w:pPr>
        <w:ind w:left="4543" w:hanging="204"/>
      </w:pPr>
      <w:rPr>
        <w:rFonts w:hint="default"/>
        <w:lang w:val="fr-FR" w:eastAsia="en-US" w:bidi="ar-SA"/>
      </w:rPr>
    </w:lvl>
    <w:lvl w:ilvl="5" w:tplc="F2540280">
      <w:numFmt w:val="bullet"/>
      <w:lvlText w:val="•"/>
      <w:lvlJc w:val="left"/>
      <w:pPr>
        <w:ind w:left="5559" w:hanging="204"/>
      </w:pPr>
      <w:rPr>
        <w:rFonts w:hint="default"/>
        <w:lang w:val="fr-FR" w:eastAsia="en-US" w:bidi="ar-SA"/>
      </w:rPr>
    </w:lvl>
    <w:lvl w:ilvl="6" w:tplc="5FCC9C10">
      <w:numFmt w:val="bullet"/>
      <w:lvlText w:val="•"/>
      <w:lvlJc w:val="left"/>
      <w:pPr>
        <w:ind w:left="6575" w:hanging="204"/>
      </w:pPr>
      <w:rPr>
        <w:rFonts w:hint="default"/>
        <w:lang w:val="fr-FR" w:eastAsia="en-US" w:bidi="ar-SA"/>
      </w:rPr>
    </w:lvl>
    <w:lvl w:ilvl="7" w:tplc="B07AE98C">
      <w:numFmt w:val="bullet"/>
      <w:lvlText w:val="•"/>
      <w:lvlJc w:val="left"/>
      <w:pPr>
        <w:ind w:left="7591" w:hanging="204"/>
      </w:pPr>
      <w:rPr>
        <w:rFonts w:hint="default"/>
        <w:lang w:val="fr-FR" w:eastAsia="en-US" w:bidi="ar-SA"/>
      </w:rPr>
    </w:lvl>
    <w:lvl w:ilvl="8" w:tplc="30D25884">
      <w:numFmt w:val="bullet"/>
      <w:lvlText w:val="•"/>
      <w:lvlJc w:val="left"/>
      <w:pPr>
        <w:ind w:left="8607" w:hanging="204"/>
      </w:pPr>
      <w:rPr>
        <w:rFonts w:hint="default"/>
        <w:lang w:val="fr-FR" w:eastAsia="en-US" w:bidi="ar-SA"/>
      </w:rPr>
    </w:lvl>
  </w:abstractNum>
  <w:num w:numId="1" w16cid:durableId="207298328">
    <w:abstractNumId w:val="26"/>
  </w:num>
  <w:num w:numId="2" w16cid:durableId="1308625319">
    <w:abstractNumId w:val="31"/>
  </w:num>
  <w:num w:numId="3" w16cid:durableId="206189488">
    <w:abstractNumId w:val="29"/>
  </w:num>
  <w:num w:numId="4" w16cid:durableId="1492067479">
    <w:abstractNumId w:val="9"/>
  </w:num>
  <w:num w:numId="5" w16cid:durableId="1403092617">
    <w:abstractNumId w:val="15"/>
  </w:num>
  <w:num w:numId="6" w16cid:durableId="752775665">
    <w:abstractNumId w:val="36"/>
  </w:num>
  <w:num w:numId="7" w16cid:durableId="829558635">
    <w:abstractNumId w:val="18"/>
  </w:num>
  <w:num w:numId="8" w16cid:durableId="1874463324">
    <w:abstractNumId w:val="3"/>
  </w:num>
  <w:num w:numId="9" w16cid:durableId="1415934510">
    <w:abstractNumId w:val="41"/>
  </w:num>
  <w:num w:numId="10" w16cid:durableId="610935890">
    <w:abstractNumId w:val="20"/>
  </w:num>
  <w:num w:numId="11" w16cid:durableId="1078290903">
    <w:abstractNumId w:val="0"/>
  </w:num>
  <w:num w:numId="12" w16cid:durableId="805393114">
    <w:abstractNumId w:val="42"/>
  </w:num>
  <w:num w:numId="13" w16cid:durableId="1727803369">
    <w:abstractNumId w:val="34"/>
  </w:num>
  <w:num w:numId="14" w16cid:durableId="612902017">
    <w:abstractNumId w:val="35"/>
  </w:num>
  <w:num w:numId="15" w16cid:durableId="776102713">
    <w:abstractNumId w:val="24"/>
  </w:num>
  <w:num w:numId="16" w16cid:durableId="1943800367">
    <w:abstractNumId w:val="11"/>
  </w:num>
  <w:num w:numId="17" w16cid:durableId="2066638182">
    <w:abstractNumId w:val="23"/>
  </w:num>
  <w:num w:numId="18" w16cid:durableId="80489822">
    <w:abstractNumId w:val="4"/>
  </w:num>
  <w:num w:numId="19" w16cid:durableId="1187020071">
    <w:abstractNumId w:val="8"/>
  </w:num>
  <w:num w:numId="20" w16cid:durableId="224142347">
    <w:abstractNumId w:val="19"/>
  </w:num>
  <w:num w:numId="21" w16cid:durableId="437482629">
    <w:abstractNumId w:val="32"/>
  </w:num>
  <w:num w:numId="22" w16cid:durableId="110824814">
    <w:abstractNumId w:val="7"/>
  </w:num>
  <w:num w:numId="23" w16cid:durableId="510416858">
    <w:abstractNumId w:val="14"/>
  </w:num>
  <w:num w:numId="24" w16cid:durableId="1397627740">
    <w:abstractNumId w:val="10"/>
  </w:num>
  <w:num w:numId="25" w16cid:durableId="1128477307">
    <w:abstractNumId w:val="16"/>
  </w:num>
  <w:num w:numId="26" w16cid:durableId="1832981479">
    <w:abstractNumId w:val="40"/>
  </w:num>
  <w:num w:numId="27" w16cid:durableId="292833665">
    <w:abstractNumId w:val="12"/>
  </w:num>
  <w:num w:numId="28" w16cid:durableId="1527795119">
    <w:abstractNumId w:val="33"/>
  </w:num>
  <w:num w:numId="29" w16cid:durableId="1752240263">
    <w:abstractNumId w:val="28"/>
  </w:num>
  <w:num w:numId="30" w16cid:durableId="482506074">
    <w:abstractNumId w:val="21"/>
  </w:num>
  <w:num w:numId="31" w16cid:durableId="1581064683">
    <w:abstractNumId w:val="37"/>
  </w:num>
  <w:num w:numId="32" w16cid:durableId="352801626">
    <w:abstractNumId w:val="2"/>
  </w:num>
  <w:num w:numId="33" w16cid:durableId="502934987">
    <w:abstractNumId w:val="5"/>
  </w:num>
  <w:num w:numId="34" w16cid:durableId="1951353971">
    <w:abstractNumId w:val="1"/>
  </w:num>
  <w:num w:numId="35" w16cid:durableId="493644463">
    <w:abstractNumId w:val="22"/>
  </w:num>
  <w:num w:numId="36" w16cid:durableId="2146043197">
    <w:abstractNumId w:val="30"/>
  </w:num>
  <w:num w:numId="37" w16cid:durableId="1674916462">
    <w:abstractNumId w:val="27"/>
  </w:num>
  <w:num w:numId="38" w16cid:durableId="2067413029">
    <w:abstractNumId w:val="13"/>
  </w:num>
  <w:num w:numId="39" w16cid:durableId="1913545852">
    <w:abstractNumId w:val="39"/>
  </w:num>
  <w:num w:numId="40" w16cid:durableId="1777866742">
    <w:abstractNumId w:val="17"/>
  </w:num>
  <w:num w:numId="41" w16cid:durableId="1719427061">
    <w:abstractNumId w:val="38"/>
  </w:num>
  <w:num w:numId="42" w16cid:durableId="1235629410">
    <w:abstractNumId w:val="6"/>
  </w:num>
  <w:num w:numId="43" w16cid:durableId="11041064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64C3"/>
    <w:rsid w:val="003064C3"/>
    <w:rsid w:val="00423B5E"/>
    <w:rsid w:val="005A3FAE"/>
    <w:rsid w:val="0085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,"/>
  <w14:docId w14:val="505D5CCE"/>
  <w15:docId w15:val="{57D4CC3A-4CA4-4B5D-B828-559F41F10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Heading1">
    <w:name w:val="heading 1"/>
    <w:basedOn w:val="Normal"/>
    <w:uiPriority w:val="9"/>
    <w:qFormat/>
    <w:pPr>
      <w:ind w:left="476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96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Header">
    <w:name w:val="header"/>
    <w:basedOn w:val="Normal"/>
    <w:link w:val="HeaderChar"/>
    <w:uiPriority w:val="99"/>
    <w:unhideWhenUsed/>
    <w:rsid w:val="00423B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3B5E"/>
    <w:rPr>
      <w:rFonts w:ascii="Times New Roman" w:eastAsia="Times New Roman" w:hAnsi="Times New Roman" w:cs="Times New Roman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423B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3B5E"/>
    <w:rPr>
      <w:rFonts w:ascii="Times New Roman" w:eastAsia="Times New Roman" w:hAnsi="Times New Roman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v=siz45-0FUUw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-ouahab.dehimat@univ-msila.dz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hyperlink" Target="http://www.youtube.com/watch?v=4l-6BVPFMMk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youtube.com/watch?v=liuxTqIOsdQ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53</Pages>
  <Words>16035</Words>
  <Characters>92046</Characters>
  <Application>Microsoft Office Word</Application>
  <DocSecurity>0</DocSecurity>
  <Lines>1878</Lines>
  <Paragraphs>745</Paragraphs>
  <ScaleCrop>false</ScaleCrop>
  <Company/>
  <LinksUpToDate>false</LinksUpToDate>
  <CharactersWithSpaces>107336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 : introduction aux biotechnologies                                                                                    DEHIMAT</dc:title>
  <dc:creator>HP</dc:creator>
  <cp:lastModifiedBy>Abdelouahab</cp:lastModifiedBy>
  <cp:revision>3</cp:revision>
  <dcterms:created xsi:type="dcterms:W3CDTF">2023-03-18T21:17:00Z</dcterms:created>
  <dcterms:modified xsi:type="dcterms:W3CDTF">2023-03-18T21:23:00Z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2023-03-18T00:00:00Z</vt:filetime>
  </property>
  <property fmtid="{D5CDD505-2E9C-101B-9397-08002B2CF9AE}" pid="5" name="GrammarlyDocumentId">
    <vt:lpwstr>db02844c5a144fc941ea3e5db974660d21e9352b0ba48535d7aeeacba16ec64b</vt:lpwstr>
  </property>
</Properties>
</file>