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0E0" w:rsidRDefault="00E900E0" w:rsidP="00E900E0">
      <w:pPr>
        <w:spacing w:after="0" w:line="360" w:lineRule="auto"/>
        <w:ind w:firstLine="720"/>
        <w:jc w:val="center"/>
        <w:rPr>
          <w:rFonts w:ascii="Simplified Arabic" w:hAnsi="Simplified Arabic" w:cs="Simplified Arabic"/>
          <w:b/>
          <w:bCs/>
          <w:sz w:val="28"/>
          <w:szCs w:val="28"/>
        </w:rPr>
      </w:pPr>
      <w:r>
        <w:rPr>
          <w:rFonts w:ascii="Simplified Arabic" w:hAnsi="Simplified Arabic" w:cs="Simplified Arabic"/>
          <w:b/>
          <w:bCs/>
          <w:sz w:val="28"/>
          <w:szCs w:val="28"/>
          <w:rtl/>
        </w:rPr>
        <w:t>الجمهوريــــة الجزائريــــة الديمقراطيــــة الشعبيــــة</w:t>
      </w:r>
      <w:bookmarkStart w:id="0" w:name="_GoBack"/>
      <w:bookmarkEnd w:id="0"/>
    </w:p>
    <w:p w:rsidR="00E900E0" w:rsidRDefault="00E900E0" w:rsidP="00E900E0">
      <w:pPr>
        <w:spacing w:after="0" w:line="276" w:lineRule="auto"/>
        <w:ind w:firstLine="720"/>
        <w:rPr>
          <w:rFonts w:ascii="Simplified Arabic" w:hAnsi="Simplified Arabic" w:cs="Simplified Arabic"/>
          <w:b/>
          <w:bCs/>
          <w:sz w:val="28"/>
          <w:szCs w:val="28"/>
          <w:rtl/>
        </w:rPr>
      </w:pPr>
      <w:r>
        <w:rPr>
          <w:rFonts w:ascii="Simplified Arabic" w:hAnsi="Simplified Arabic" w:cs="Simplified Arabic"/>
          <w:b/>
          <w:bCs/>
          <w:sz w:val="28"/>
          <w:szCs w:val="28"/>
          <w:rtl/>
        </w:rPr>
        <w:t>جامعة قاصدي مرباح ورقلة</w:t>
      </w:r>
    </w:p>
    <w:p w:rsidR="00E900E0" w:rsidRDefault="00E900E0" w:rsidP="00E900E0">
      <w:pPr>
        <w:spacing w:after="0" w:line="276" w:lineRule="auto"/>
        <w:ind w:firstLine="720"/>
        <w:rPr>
          <w:rFonts w:ascii="Simplified Arabic" w:hAnsi="Simplified Arabic" w:cs="Simplified Arabic"/>
          <w:b/>
          <w:bCs/>
          <w:sz w:val="28"/>
          <w:szCs w:val="28"/>
          <w:rtl/>
        </w:rPr>
      </w:pPr>
      <w:r>
        <w:rPr>
          <w:rFonts w:ascii="Simplified Arabic" w:hAnsi="Simplified Arabic" w:cs="Simplified Arabic"/>
          <w:b/>
          <w:bCs/>
          <w:sz w:val="28"/>
          <w:szCs w:val="28"/>
          <w:rtl/>
        </w:rPr>
        <w:t>مخبر النقد ومصطلحاته</w:t>
      </w:r>
    </w:p>
    <w:p w:rsidR="00E900E0" w:rsidRDefault="00E900E0" w:rsidP="00E900E0">
      <w:pPr>
        <w:spacing w:after="0" w:line="276" w:lineRule="auto"/>
        <w:ind w:firstLine="720"/>
        <w:rPr>
          <w:rFonts w:ascii="Simplified Arabic" w:hAnsi="Simplified Arabic" w:cs="Simplified Arabic" w:hint="cs"/>
          <w:b/>
          <w:bCs/>
          <w:sz w:val="28"/>
          <w:szCs w:val="28"/>
          <w:rtl/>
        </w:rPr>
      </w:pPr>
      <w:r>
        <w:rPr>
          <w:rFonts w:ascii="Simplified Arabic" w:hAnsi="Simplified Arabic" w:cs="Simplified Arabic"/>
          <w:b/>
          <w:bCs/>
          <w:sz w:val="28"/>
          <w:szCs w:val="28"/>
          <w:rtl/>
        </w:rPr>
        <w:t>إعداد الطالب: بغدادي يوس</w:t>
      </w:r>
      <w:r>
        <w:rPr>
          <w:rFonts w:ascii="Simplified Arabic" w:hAnsi="Simplified Arabic" w:cs="Simplified Arabic" w:hint="cs"/>
          <w:b/>
          <w:bCs/>
          <w:sz w:val="28"/>
          <w:szCs w:val="28"/>
          <w:rtl/>
        </w:rPr>
        <w:t>ف</w:t>
      </w:r>
    </w:p>
    <w:p w:rsidR="00D04D2D" w:rsidRDefault="00D04D2D" w:rsidP="00E900E0">
      <w:pPr>
        <w:spacing w:after="0" w:line="276" w:lineRule="auto"/>
        <w:ind w:firstLine="720"/>
        <w:rPr>
          <w:rFonts w:ascii="Simplified Arabic" w:hAnsi="Simplified Arabic" w:cs="Simplified Arabic"/>
          <w:b/>
          <w:bCs/>
          <w:sz w:val="28"/>
          <w:szCs w:val="28"/>
          <w:rtl/>
        </w:rPr>
      </w:pPr>
      <w:r>
        <w:rPr>
          <w:rFonts w:ascii="Simplified Arabic" w:hAnsi="Simplified Arabic" w:cs="Simplified Arabic" w:hint="cs"/>
          <w:b/>
          <w:bCs/>
          <w:sz w:val="28"/>
          <w:szCs w:val="28"/>
          <w:rtl/>
        </w:rPr>
        <w:t>تحت اشراف الاستاذ أحمد التجاني سي كبير</w:t>
      </w:r>
    </w:p>
    <w:p w:rsidR="00E900E0" w:rsidRDefault="00E900E0" w:rsidP="00E900E0">
      <w:pPr>
        <w:spacing w:after="0" w:line="240" w:lineRule="auto"/>
        <w:ind w:firstLine="720"/>
        <w:jc w:val="center"/>
        <w:rPr>
          <w:rFonts w:ascii="Simplified Arabic" w:hAnsi="Simplified Arabic" w:cs="Simplified Arabic"/>
          <w:b/>
          <w:bCs/>
          <w:sz w:val="48"/>
          <w:szCs w:val="48"/>
          <w:rtl/>
        </w:rPr>
      </w:pPr>
      <w:r>
        <w:rPr>
          <w:rFonts w:ascii="Simplified Arabic" w:hAnsi="Simplified Arabic" w:cs="Simplified Arabic"/>
          <w:b/>
          <w:bCs/>
          <w:sz w:val="48"/>
          <w:szCs w:val="48"/>
          <w:rtl/>
        </w:rPr>
        <w:t>مداخلة تحت عنوان:</w:t>
      </w:r>
    </w:p>
    <w:p w:rsidR="00E900E0" w:rsidRDefault="00E900E0" w:rsidP="00E900E0">
      <w:pPr>
        <w:shd w:val="clear" w:color="auto" w:fill="FFFFFF"/>
        <w:bidi w:val="0"/>
        <w:spacing w:after="343" w:line="360" w:lineRule="auto"/>
        <w:ind w:left="-992" w:right="-765"/>
        <w:jc w:val="right"/>
        <w:rPr>
          <w:rFonts w:ascii="Simplified Arabic" w:eastAsia="Times New Roman" w:hAnsi="Simplified Arabic" w:cs="Simplified Arabic"/>
          <w:b/>
          <w:bCs/>
          <w:color w:val="333333"/>
          <w:sz w:val="28"/>
          <w:szCs w:val="28"/>
          <w:rtl/>
        </w:rPr>
      </w:pPr>
      <w:r>
        <w:rPr>
          <w:rFonts w:ascii="Simplified Arabic" w:eastAsia="Times New Roman" w:hAnsi="Simplified Arabic" w:cs="Simplified Arabic" w:hint="cs"/>
          <w:b/>
          <w:bCs/>
          <w:color w:val="333333"/>
          <w:sz w:val="28"/>
          <w:szCs w:val="28"/>
          <w:rtl/>
        </w:rPr>
        <w:t>النقد الثقافي والنصوص المسرحية</w:t>
      </w:r>
    </w:p>
    <w:p w:rsidR="00E900E0" w:rsidRDefault="00E900E0" w:rsidP="00E900E0">
      <w:pPr>
        <w:shd w:val="clear" w:color="auto" w:fill="FFFFFF"/>
        <w:bidi w:val="0"/>
        <w:spacing w:after="343" w:line="360" w:lineRule="auto"/>
        <w:ind w:left="-992" w:right="-765"/>
        <w:jc w:val="right"/>
        <w:rPr>
          <w:rFonts w:ascii="Simplified Arabic" w:eastAsia="Times New Roman" w:hAnsi="Simplified Arabic" w:cs="Simplified Arabic"/>
          <w:b/>
          <w:bCs/>
          <w:color w:val="333333"/>
          <w:sz w:val="28"/>
          <w:szCs w:val="28"/>
        </w:rPr>
      </w:pPr>
      <w:r>
        <w:rPr>
          <w:rFonts w:ascii="Simplified Arabic" w:eastAsia="Times New Roman" w:hAnsi="Simplified Arabic" w:cs="Simplified Arabic" w:hint="cs"/>
          <w:b/>
          <w:bCs/>
          <w:color w:val="333333"/>
          <w:sz w:val="28"/>
          <w:szCs w:val="28"/>
          <w:rtl/>
        </w:rPr>
        <w:t>مدخل</w:t>
      </w:r>
    </w:p>
    <w:p w:rsidR="00551F40" w:rsidRPr="00551F40" w:rsidRDefault="00551F40" w:rsidP="00551F40">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Pr>
      </w:pPr>
      <w:r w:rsidRPr="00551F40">
        <w:rPr>
          <w:rFonts w:ascii="Simplified Arabic" w:eastAsia="Times New Roman" w:hAnsi="Simplified Arabic" w:cs="Simplified Arabic" w:hint="cs"/>
          <w:color w:val="333333"/>
          <w:sz w:val="28"/>
          <w:szCs w:val="28"/>
          <w:rtl/>
        </w:rPr>
        <w:t>طبعاللمسرحأهميةكبيرةفيالحراكالثقافيسواءكانمحلياأووطنياأودوليافالمسرحعالممنالفنوبحرمنالثقافةويجبعلينااستغلالهمنأجلتطويرالجانبالثقافيفيالوسطالاجتماعيليسفقطالاكتفاءبعروضمسرحيةلاتكادتسمنولاتغنيمنجوعيجبعليناأننعملمنأجلتطويرثقافتناوهذايبدأبتطويرالمسرحمنكلالجوانببدابمسرحالطفلوالمسرحالمدرسيوالمسرحالجامعيوكلأنواعالمسرحالتيهيالآنليسفيالمستوىالمطلوبنحننرىالآنانالحراكالثقافيفيبلدانناالعربيةفيأدنىالمستوياتوهذاراجعلعدماهتمامنابالمسرحوعدمإعطائهالأهميةالكاملةوهذاانعكسسلباعلىالمستوىالثقافيللمواطنالعربيالذييعانيمننقصكبيرفيالوعيالثقافيوطبعاهذاراجعللمستوىالذيهوفيهالآنالمسرحبشكلعاملوكانالمسرحفيالمستوىلماشهدناهذهالمشكلةالتيتعانيمنهاأغلبالدولالعربيةألاوهي</w:t>
      </w:r>
      <w:r w:rsidRPr="00551F40">
        <w:rPr>
          <w:rFonts w:ascii="Simplified Arabic" w:eastAsia="Times New Roman" w:hAnsi="Simplified Arabic" w:cs="Simplified Arabic"/>
          <w:color w:val="333333"/>
          <w:sz w:val="28"/>
          <w:szCs w:val="28"/>
          <w:rtl/>
        </w:rPr>
        <w:t xml:space="preserve"> " </w:t>
      </w:r>
      <w:r w:rsidRPr="00551F40">
        <w:rPr>
          <w:rFonts w:ascii="Simplified Arabic" w:eastAsia="Times New Roman" w:hAnsi="Simplified Arabic" w:cs="Simplified Arabic" w:hint="cs"/>
          <w:color w:val="333333"/>
          <w:sz w:val="28"/>
          <w:szCs w:val="28"/>
          <w:rtl/>
        </w:rPr>
        <w:t>نقصالوعيالثقافيلدىالمواطنالعربي</w:t>
      </w:r>
      <w:r w:rsidRPr="00551F40">
        <w:rPr>
          <w:rFonts w:ascii="Simplified Arabic" w:eastAsia="Times New Roman" w:hAnsi="Simplified Arabic" w:cs="Simplified Arabic"/>
          <w:color w:val="333333"/>
          <w:sz w:val="28"/>
          <w:szCs w:val="28"/>
          <w:rtl/>
        </w:rPr>
        <w:t xml:space="preserve"> " </w:t>
      </w:r>
      <w:r w:rsidRPr="00551F40">
        <w:rPr>
          <w:rFonts w:ascii="Simplified Arabic" w:eastAsia="Times New Roman" w:hAnsi="Simplified Arabic" w:cs="Simplified Arabic" w:hint="cs"/>
          <w:color w:val="333333"/>
          <w:sz w:val="28"/>
          <w:szCs w:val="28"/>
          <w:rtl/>
        </w:rPr>
        <w:t>وهناتكملأهميةالمسرحفينشرالوعيالثقافيفيالوسطالاجتماعيإذاأردناأننرىالمواطنالعربيفيأعلىالمستوياتمنالناحيةالثقافيةيجبعليناأننقومبإعطاءالأهميةالكاملةللمسرحالذيهوالوسيلةالوحيدةالتييمكنمنخلالهأننرىالمواطنالعربييتغلبعلىنقصالوعيالثقافيومنهنانكونقدتغلبناعلىمشكلكبيروهونقصالوعيالثقافيلدىالمواطنالعربي</w:t>
      </w:r>
    </w:p>
    <w:p w:rsidR="00404181" w:rsidRDefault="00390A46" w:rsidP="00390A46">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Pr>
      </w:pPr>
      <w:r w:rsidRPr="003704EC">
        <w:rPr>
          <w:rFonts w:ascii="Simplified Arabic" w:hAnsi="Simplified Arabic" w:cs="Simplified Arabic"/>
          <w:sz w:val="28"/>
          <w:szCs w:val="28"/>
          <w:rtl/>
          <w:lang w:bidi="ar-IQ"/>
        </w:rPr>
        <w:t>"</w:t>
      </w:r>
      <w:r w:rsidR="00404181" w:rsidRPr="00E052A1">
        <w:rPr>
          <w:rFonts w:ascii="Simplified Arabic" w:eastAsia="Times New Roman" w:hAnsi="Simplified Arabic" w:cs="Simplified Arabic"/>
          <w:color w:val="333333"/>
          <w:sz w:val="28"/>
          <w:szCs w:val="28"/>
          <w:rtl/>
        </w:rPr>
        <w:t xml:space="preserve">يعد النقد الثقافي من أهم الظواهر الأدبية التي رافقت </w:t>
      </w:r>
      <w:r w:rsidR="00404181" w:rsidRPr="00E052A1">
        <w:rPr>
          <w:rFonts w:ascii="Simplified Arabic" w:eastAsia="Times New Roman" w:hAnsi="Simplified Arabic" w:cs="Simplified Arabic" w:hint="cs"/>
          <w:color w:val="333333"/>
          <w:sz w:val="28"/>
          <w:szCs w:val="28"/>
          <w:rtl/>
        </w:rPr>
        <w:t>ما بع</w:t>
      </w:r>
      <w:r w:rsidR="00404181" w:rsidRPr="00E052A1">
        <w:rPr>
          <w:rFonts w:ascii="Simplified Arabic" w:eastAsia="Times New Roman" w:hAnsi="Simplified Arabic" w:cs="Simplified Arabic" w:hint="eastAsia"/>
          <w:color w:val="333333"/>
          <w:sz w:val="28"/>
          <w:szCs w:val="28"/>
          <w:rtl/>
        </w:rPr>
        <w:t>د</w:t>
      </w:r>
      <w:r w:rsidR="00404181" w:rsidRPr="00E052A1">
        <w:rPr>
          <w:rFonts w:ascii="Simplified Arabic" w:eastAsia="Times New Roman" w:hAnsi="Simplified Arabic" w:cs="Simplified Arabic"/>
          <w:color w:val="333333"/>
          <w:sz w:val="28"/>
          <w:szCs w:val="28"/>
          <w:rtl/>
        </w:rPr>
        <w:t xml:space="preserve"> الحداثة في مجال الأدب والنقد، وقد جاء كرد فعل على البنيوية اللسانية، </w:t>
      </w:r>
      <w:r w:rsidR="00404181" w:rsidRPr="00E052A1">
        <w:rPr>
          <w:rFonts w:ascii="Simplified Arabic" w:eastAsia="Times New Roman" w:hAnsi="Simplified Arabic" w:cs="Simplified Arabic" w:hint="cs"/>
          <w:color w:val="333333"/>
          <w:sz w:val="28"/>
          <w:szCs w:val="28"/>
          <w:rtl/>
        </w:rPr>
        <w:t>والسيمائيات</w:t>
      </w:r>
      <w:r w:rsidR="00404181" w:rsidRPr="00E052A1">
        <w:rPr>
          <w:rFonts w:ascii="Simplified Arabic" w:eastAsia="Times New Roman" w:hAnsi="Simplified Arabic" w:cs="Simplified Arabic"/>
          <w:color w:val="333333"/>
          <w:sz w:val="28"/>
          <w:szCs w:val="28"/>
          <w:rtl/>
        </w:rPr>
        <w:t xml:space="preserve">، والنظرية الجمالية (الإستيتيقية)، التي تعنى بالأدب باعتباره ظاهرة لسانية شكلية من </w:t>
      </w:r>
      <w:r w:rsidR="00404181" w:rsidRPr="00E052A1">
        <w:rPr>
          <w:rFonts w:ascii="Simplified Arabic" w:eastAsia="Times New Roman" w:hAnsi="Simplified Arabic" w:cs="Simplified Arabic"/>
          <w:color w:val="333333"/>
          <w:sz w:val="28"/>
          <w:szCs w:val="28"/>
          <w:rtl/>
        </w:rPr>
        <w:lastRenderedPageBreak/>
        <w:t xml:space="preserve">جهة، أو ظاهرة فنية وجمالية وبويطيقية (شعرية) من جهة أخرى. ومن ثم، فقد استهدف النقد الثقافي تقويض البلاغة والنقد معا، بغية بناء بديل منهجي جديد يتمثل في المنهج الثقافي الذي يهتم باستكشاف الأنساق الثقافية المضمرة، ودراستها في سياقها الثقافي والاجتماعي والسياسي والتاريخي والمؤسساتي فهما وتفسيرا. وقد تأثر المنهج الثقافي بمنهجية جاك دريريدا التفكيكية القائمة على التقويض والتشتيت والتشريح، ولكن ليس من أجل إبراز التضاد والمتناقض، </w:t>
      </w:r>
      <w:r w:rsidR="00404181" w:rsidRPr="00E052A1">
        <w:rPr>
          <w:rFonts w:ascii="Simplified Arabic" w:eastAsia="Times New Roman" w:hAnsi="Simplified Arabic" w:cs="Simplified Arabic" w:hint="cs"/>
          <w:color w:val="333333"/>
          <w:sz w:val="28"/>
          <w:szCs w:val="28"/>
          <w:rtl/>
        </w:rPr>
        <w:t>وتبيان المختلف</w:t>
      </w:r>
      <w:r w:rsidR="00404181" w:rsidRPr="00E052A1">
        <w:rPr>
          <w:rFonts w:ascii="Simplified Arabic" w:eastAsia="Times New Roman" w:hAnsi="Simplified Arabic" w:cs="Simplified Arabic"/>
          <w:color w:val="333333"/>
          <w:sz w:val="28"/>
          <w:szCs w:val="28"/>
          <w:rtl/>
        </w:rPr>
        <w:t xml:space="preserve"> إضاءة وهدما وتأجيلا، بل من أجل استخراج الأنساق الثقافية عبر النصوص والخطابات سواء أكانت تلك الأنساق الثقافية مهيمنة أو مهمشة، </w:t>
      </w:r>
      <w:r w:rsidR="00404181" w:rsidRPr="00E052A1">
        <w:rPr>
          <w:rFonts w:ascii="Simplified Arabic" w:eastAsia="Times New Roman" w:hAnsi="Simplified Arabic" w:cs="Simplified Arabic" w:hint="cs"/>
          <w:color w:val="333333"/>
          <w:sz w:val="28"/>
          <w:szCs w:val="28"/>
          <w:rtl/>
        </w:rPr>
        <w:t>وموضعيته</w:t>
      </w:r>
      <w:r w:rsidR="00404181" w:rsidRPr="00E052A1">
        <w:rPr>
          <w:rFonts w:ascii="Simplified Arabic" w:eastAsia="Times New Roman" w:hAnsi="Simplified Arabic" w:cs="Simplified Arabic" w:hint="eastAsia"/>
          <w:color w:val="333333"/>
          <w:sz w:val="28"/>
          <w:szCs w:val="28"/>
          <w:rtl/>
        </w:rPr>
        <w:t>ا</w:t>
      </w:r>
      <w:r w:rsidR="00404181" w:rsidRPr="00E052A1">
        <w:rPr>
          <w:rFonts w:ascii="Simplified Arabic" w:eastAsia="Times New Roman" w:hAnsi="Simplified Arabic" w:cs="Simplified Arabic"/>
          <w:color w:val="333333"/>
          <w:sz w:val="28"/>
          <w:szCs w:val="28"/>
          <w:rtl/>
        </w:rPr>
        <w:t xml:space="preserve"> في سياقها المرجعي الخارجي، متأثرة في ذلك بالماركسية الجديدة، والتاريخانية الجديدة، والمادية الثقافية، والنقد الكولونيالي(الاستعماري)، والنقد النسوي الذي يدافع ثقافيا عن كينونة التأنيث في مواجهة سلطة </w:t>
      </w:r>
      <w:r w:rsidR="00404181" w:rsidRPr="00E052A1">
        <w:rPr>
          <w:rFonts w:ascii="Simplified Arabic" w:eastAsia="Times New Roman" w:hAnsi="Simplified Arabic" w:cs="Simplified Arabic" w:hint="cs"/>
          <w:color w:val="333333"/>
          <w:sz w:val="28"/>
          <w:szCs w:val="28"/>
          <w:rtl/>
        </w:rPr>
        <w:t>التذكير. إذا</w:t>
      </w:r>
      <w:r w:rsidR="00404181" w:rsidRPr="00E052A1">
        <w:rPr>
          <w:rFonts w:ascii="Simplified Arabic" w:eastAsia="Times New Roman" w:hAnsi="Simplified Arabic" w:cs="Simplified Arabic" w:hint="eastAsia"/>
          <w:color w:val="333333"/>
          <w:sz w:val="28"/>
          <w:szCs w:val="28"/>
          <w:rtl/>
        </w:rPr>
        <w:t>ً</w:t>
      </w:r>
      <w:r w:rsidR="00404181" w:rsidRPr="00E052A1">
        <w:rPr>
          <w:rFonts w:ascii="Simplified Arabic" w:eastAsia="Times New Roman" w:hAnsi="Simplified Arabic" w:cs="Simplified Arabic"/>
          <w:color w:val="333333"/>
          <w:sz w:val="28"/>
          <w:szCs w:val="28"/>
          <w:rtl/>
        </w:rPr>
        <w:t xml:space="preserve">، </w:t>
      </w:r>
      <w:r w:rsidR="00404181" w:rsidRPr="00E052A1">
        <w:rPr>
          <w:rFonts w:ascii="Simplified Arabic" w:eastAsia="Times New Roman" w:hAnsi="Simplified Arabic" w:cs="Simplified Arabic" w:hint="cs"/>
          <w:color w:val="333333"/>
          <w:sz w:val="28"/>
          <w:szCs w:val="28"/>
          <w:rtl/>
        </w:rPr>
        <w:t>ما ه</w:t>
      </w:r>
      <w:r w:rsidR="00404181" w:rsidRPr="00E052A1">
        <w:rPr>
          <w:rFonts w:ascii="Simplified Arabic" w:eastAsia="Times New Roman" w:hAnsi="Simplified Arabic" w:cs="Simplified Arabic" w:hint="eastAsia"/>
          <w:color w:val="333333"/>
          <w:sz w:val="28"/>
          <w:szCs w:val="28"/>
          <w:rtl/>
        </w:rPr>
        <w:t>و</w:t>
      </w:r>
      <w:r w:rsidR="00404181" w:rsidRPr="00E052A1">
        <w:rPr>
          <w:rFonts w:ascii="Simplified Arabic" w:eastAsia="Times New Roman" w:hAnsi="Simplified Arabic" w:cs="Simplified Arabic"/>
          <w:color w:val="333333"/>
          <w:sz w:val="28"/>
          <w:szCs w:val="28"/>
          <w:rtl/>
        </w:rPr>
        <w:t xml:space="preserve"> النقد الثقافي؟ وماهو تطوره ا</w:t>
      </w:r>
      <w:r w:rsidR="00404181">
        <w:rPr>
          <w:rFonts w:ascii="Simplified Arabic" w:eastAsia="Times New Roman" w:hAnsi="Simplified Arabic" w:cs="Simplified Arabic"/>
          <w:color w:val="333333"/>
          <w:sz w:val="28"/>
          <w:szCs w:val="28"/>
          <w:rtl/>
        </w:rPr>
        <w:t xml:space="preserve">لتاريخي؟ </w:t>
      </w:r>
      <w:r w:rsidR="00404181">
        <w:rPr>
          <w:rFonts w:ascii="Simplified Arabic" w:eastAsia="Times New Roman" w:hAnsi="Simplified Arabic" w:cs="Simplified Arabic" w:hint="cs"/>
          <w:color w:val="333333"/>
          <w:sz w:val="28"/>
          <w:szCs w:val="28"/>
          <w:rtl/>
        </w:rPr>
        <w:t>وماهي نقاط الاتقاء بينه وبين النصوص المسرحية</w:t>
      </w:r>
      <w:r w:rsidR="00404181">
        <w:rPr>
          <w:rFonts w:ascii="Simplified Arabic" w:eastAsia="Times New Roman" w:hAnsi="Simplified Arabic" w:cs="Simplified Arabic"/>
          <w:color w:val="333333"/>
          <w:sz w:val="28"/>
          <w:szCs w:val="28"/>
          <w:rtl/>
        </w:rPr>
        <w:t xml:space="preserve">؟ </w:t>
      </w:r>
      <w:r w:rsidR="00404181">
        <w:rPr>
          <w:rFonts w:ascii="Simplified Arabic" w:eastAsia="Times New Roman" w:hAnsi="Simplified Arabic" w:cs="Simplified Arabic" w:hint="cs"/>
          <w:color w:val="333333"/>
          <w:sz w:val="28"/>
          <w:szCs w:val="28"/>
          <w:rtl/>
        </w:rPr>
        <w:t>ولذلك سوف</w:t>
      </w:r>
      <w:r w:rsidR="00404181">
        <w:rPr>
          <w:rFonts w:ascii="Simplified Arabic" w:eastAsia="Times New Roman" w:hAnsi="Simplified Arabic" w:cs="Simplified Arabic"/>
          <w:color w:val="333333"/>
          <w:sz w:val="28"/>
          <w:szCs w:val="28"/>
          <w:rtl/>
        </w:rPr>
        <w:t xml:space="preserve"> نحاول رصد</w:t>
      </w:r>
      <w:r w:rsidR="00404181" w:rsidRPr="00E052A1">
        <w:rPr>
          <w:rFonts w:ascii="Simplified Arabic" w:eastAsia="Times New Roman" w:hAnsi="Simplified Arabic" w:cs="Simplified Arabic"/>
          <w:color w:val="333333"/>
          <w:sz w:val="28"/>
          <w:szCs w:val="28"/>
          <w:rtl/>
        </w:rPr>
        <w:t xml:space="preserve"> قدر </w:t>
      </w:r>
      <w:r w:rsidR="00404181">
        <w:rPr>
          <w:rFonts w:ascii="Simplified Arabic" w:eastAsia="Times New Roman" w:hAnsi="Simplified Arabic" w:cs="Simplified Arabic"/>
          <w:color w:val="333333"/>
          <w:sz w:val="28"/>
          <w:szCs w:val="28"/>
          <w:rtl/>
        </w:rPr>
        <w:t xml:space="preserve">الإمكان في موضوعنا هذا، </w:t>
      </w:r>
      <w:r w:rsidR="00404181">
        <w:rPr>
          <w:rFonts w:ascii="Simplified Arabic" w:eastAsia="Times New Roman" w:hAnsi="Simplified Arabic" w:cs="Simplified Arabic" w:hint="cs"/>
          <w:color w:val="333333"/>
          <w:sz w:val="28"/>
          <w:szCs w:val="28"/>
          <w:rtl/>
        </w:rPr>
        <w:t>العلاقات المشتركة بين النقد الثقافي والنصوص المسرحية، ومعرفة مدى تأثيره فيها.</w:t>
      </w:r>
    </w:p>
    <w:p w:rsidR="00404181" w:rsidRDefault="00404181" w:rsidP="00404181">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tl/>
        </w:rPr>
      </w:pPr>
      <w:r w:rsidRPr="00EF02B0">
        <w:rPr>
          <w:rFonts w:ascii="Simplified Arabic" w:eastAsia="Times New Roman" w:hAnsi="Simplified Arabic" w:cs="Simplified Arabic"/>
          <w:color w:val="333333"/>
          <w:sz w:val="28"/>
          <w:szCs w:val="28"/>
          <w:rtl/>
        </w:rPr>
        <w:t xml:space="preserve">تتناول الدراسات الثقافية بصفة عامة والنقد الثقافي بصفة خاصة المواضيع ذات الطبيعة الثقافية والذهنية والفكرية سواء أكان ذلك في المجتمعات الطبيعية البدائية أم المجتمعات الثقافية المتمدنة. أي: دراسة ثقافات المجتمع </w:t>
      </w:r>
      <w:r w:rsidRPr="00EF02B0">
        <w:rPr>
          <w:rFonts w:ascii="Simplified Arabic" w:eastAsia="Times New Roman" w:hAnsi="Simplified Arabic" w:cs="Simplified Arabic" w:hint="cs"/>
          <w:color w:val="333333"/>
          <w:sz w:val="28"/>
          <w:szCs w:val="28"/>
          <w:rtl/>
        </w:rPr>
        <w:t>المختلفة ومن</w:t>
      </w:r>
      <w:r w:rsidRPr="00EF02B0">
        <w:rPr>
          <w:rFonts w:ascii="Simplified Arabic" w:eastAsia="Times New Roman" w:hAnsi="Simplified Arabic" w:cs="Simplified Arabic"/>
          <w:color w:val="333333"/>
          <w:sz w:val="28"/>
          <w:szCs w:val="28"/>
          <w:rtl/>
        </w:rPr>
        <w:t xml:space="preserve"> ثم، فالنقد الثقافي هو الذي يدرس النصوص والخطابات ضمن أنساقها الثقافية المضمرة، سواء أكان ذلك في الشعر</w:t>
      </w:r>
      <w:r>
        <w:rPr>
          <w:rFonts w:ascii="Simplified Arabic" w:eastAsia="Times New Roman" w:hAnsi="Simplified Arabic" w:cs="Simplified Arabic"/>
          <w:color w:val="333333"/>
          <w:sz w:val="28"/>
          <w:szCs w:val="28"/>
          <w:rtl/>
        </w:rPr>
        <w:t xml:space="preserve"> أم الرواية أم القصة أم المسرح</w:t>
      </w:r>
      <w:r>
        <w:rPr>
          <w:rFonts w:ascii="Simplified Arabic" w:eastAsia="Times New Roman" w:hAnsi="Simplified Arabic" w:cs="Simplified Arabic" w:hint="cs"/>
          <w:color w:val="333333"/>
          <w:sz w:val="28"/>
          <w:szCs w:val="28"/>
          <w:rtl/>
        </w:rPr>
        <w:t>.</w:t>
      </w:r>
    </w:p>
    <w:p w:rsidR="00E900E0" w:rsidRDefault="00E900E0" w:rsidP="00E900E0">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Pr>
      </w:pPr>
      <w:r w:rsidRPr="00E900E0">
        <w:rPr>
          <w:rFonts w:ascii="Simplified Arabic" w:eastAsia="Times New Roman" w:hAnsi="Simplified Arabic" w:cs="Simplified Arabic" w:hint="cs"/>
          <w:color w:val="333333"/>
          <w:sz w:val="28"/>
          <w:szCs w:val="28"/>
          <w:rtl/>
        </w:rPr>
        <w:t>وعليه،فمواضيعالنقدالثقافيعديدةومتنوعة،ومنالصعباستقصاؤها،أمافيمجالالنقدالأدبي،فيدرسالنقدالثقافيالنصوصوالخطاباتمنخلالالانتقالمماهوجماليإلىماهوثقافيوتاريخيوسياسيوإيديولوجيومؤسساتي</w:t>
      </w:r>
      <w:r w:rsidRPr="00E900E0">
        <w:rPr>
          <w:rFonts w:ascii="Simplified Arabic" w:eastAsia="Times New Roman" w:hAnsi="Simplified Arabic" w:cs="Simplified Arabic"/>
          <w:color w:val="333333"/>
          <w:sz w:val="28"/>
          <w:szCs w:val="28"/>
        </w:rPr>
        <w:t>.</w:t>
      </w:r>
    </w:p>
    <w:p w:rsidR="003704EC" w:rsidRDefault="003704EC" w:rsidP="003704EC">
      <w:pPr>
        <w:shd w:val="clear" w:color="auto" w:fill="FFFFFF"/>
        <w:bidi w:val="0"/>
        <w:spacing w:after="343" w:line="360" w:lineRule="auto"/>
        <w:ind w:left="-992" w:right="-765"/>
        <w:jc w:val="right"/>
        <w:rPr>
          <w:rFonts w:ascii="Simplified Arabic" w:eastAsia="Times New Roman" w:hAnsi="Simplified Arabic" w:cs="Simplified Arabic"/>
          <w:b/>
          <w:bCs/>
          <w:color w:val="333333"/>
          <w:sz w:val="28"/>
          <w:szCs w:val="28"/>
          <w:rtl/>
        </w:rPr>
      </w:pPr>
      <w:r w:rsidRPr="003704EC">
        <w:rPr>
          <w:rFonts w:ascii="Simplified Arabic" w:eastAsia="Times New Roman" w:hAnsi="Simplified Arabic" w:cs="Simplified Arabic" w:hint="cs"/>
          <w:b/>
          <w:bCs/>
          <w:color w:val="333333"/>
          <w:sz w:val="28"/>
          <w:szCs w:val="28"/>
          <w:rtl/>
        </w:rPr>
        <w:t>مفهوم النقد الثقافي</w:t>
      </w:r>
    </w:p>
    <w:p w:rsidR="005A7197" w:rsidRDefault="005A7197" w:rsidP="005A7197">
      <w:pPr>
        <w:shd w:val="clear" w:color="auto" w:fill="FFFFFF"/>
        <w:bidi w:val="0"/>
        <w:spacing w:after="343" w:line="360" w:lineRule="auto"/>
        <w:ind w:left="-992" w:right="-765"/>
        <w:jc w:val="right"/>
        <w:rPr>
          <w:rFonts w:ascii="Simplified Arabic" w:eastAsia="Times New Roman" w:hAnsi="Simplified Arabic" w:cs="Simplified Arabic"/>
          <w:b/>
          <w:bCs/>
          <w:color w:val="333333"/>
          <w:sz w:val="28"/>
          <w:szCs w:val="28"/>
          <w:rtl/>
        </w:rPr>
      </w:pPr>
      <w:r>
        <w:rPr>
          <w:rFonts w:ascii="Simplified Arabic" w:eastAsia="Times New Roman" w:hAnsi="Simplified Arabic" w:cs="Simplified Arabic" w:hint="cs"/>
          <w:b/>
          <w:bCs/>
          <w:color w:val="333333"/>
          <w:sz w:val="28"/>
          <w:szCs w:val="28"/>
          <w:rtl/>
        </w:rPr>
        <w:t>أهمية الدراسة</w:t>
      </w:r>
    </w:p>
    <w:p w:rsidR="005A7197" w:rsidRDefault="005A7197" w:rsidP="005A7197">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tl/>
        </w:rPr>
      </w:pPr>
      <w:r w:rsidRPr="005A7197">
        <w:rPr>
          <w:rFonts w:ascii="Simplified Arabic" w:eastAsia="Times New Roman" w:hAnsi="Simplified Arabic" w:cs="Simplified Arabic" w:hint="cs"/>
          <w:color w:val="333333"/>
          <w:sz w:val="28"/>
          <w:szCs w:val="28"/>
          <w:rtl/>
        </w:rPr>
        <w:lastRenderedPageBreak/>
        <w:t xml:space="preserve">تهدف هاته الدراسة الى </w:t>
      </w:r>
    </w:p>
    <w:p w:rsidR="005A7197" w:rsidRDefault="005A7197" w:rsidP="005A7197">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tl/>
        </w:rPr>
      </w:pPr>
      <w:r>
        <w:rPr>
          <w:rFonts w:ascii="Simplified Arabic" w:eastAsia="Times New Roman" w:hAnsi="Simplified Arabic" w:cs="Simplified Arabic" w:hint="cs"/>
          <w:color w:val="333333"/>
          <w:sz w:val="28"/>
          <w:szCs w:val="28"/>
          <w:rtl/>
        </w:rPr>
        <w:t>ابراز وظيفة النقد الثقافي في النصوص المسرحية</w:t>
      </w:r>
    </w:p>
    <w:p w:rsidR="005A7197" w:rsidRDefault="005A7197" w:rsidP="005A7197">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tl/>
        </w:rPr>
      </w:pPr>
      <w:r>
        <w:rPr>
          <w:rFonts w:ascii="Simplified Arabic" w:eastAsia="Times New Roman" w:hAnsi="Simplified Arabic" w:cs="Simplified Arabic" w:hint="cs"/>
          <w:color w:val="333333"/>
          <w:sz w:val="28"/>
          <w:szCs w:val="28"/>
          <w:rtl/>
        </w:rPr>
        <w:t xml:space="preserve">هل حقا النقد ان لنصوص المسرحية في حاجة الى النقد الثقافي </w:t>
      </w:r>
    </w:p>
    <w:p w:rsidR="005A7197" w:rsidRDefault="005A7197" w:rsidP="005A7197">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tl/>
        </w:rPr>
      </w:pPr>
      <w:r>
        <w:rPr>
          <w:rFonts w:ascii="Simplified Arabic" w:eastAsia="Times New Roman" w:hAnsi="Simplified Arabic" w:cs="Simplified Arabic" w:hint="cs"/>
          <w:color w:val="333333"/>
          <w:sz w:val="28"/>
          <w:szCs w:val="28"/>
          <w:rtl/>
        </w:rPr>
        <w:t>معرفة أسباب لجوء الى النقد الثقافي هل هو راجع الى عجز النقد العام أمم يهدف ذلك الى سبيل التخصيص</w:t>
      </w:r>
    </w:p>
    <w:p w:rsidR="00E900E0" w:rsidRPr="005A7197" w:rsidRDefault="005A7197" w:rsidP="00E900E0">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Pr>
      </w:pPr>
      <w:r>
        <w:rPr>
          <w:rFonts w:ascii="Simplified Arabic" w:eastAsia="Times New Roman" w:hAnsi="Simplified Arabic" w:cs="Simplified Arabic" w:hint="cs"/>
          <w:color w:val="333333"/>
          <w:sz w:val="28"/>
          <w:szCs w:val="28"/>
          <w:rtl/>
        </w:rPr>
        <w:t>كيف ينظر النقد الثقافي الى النصوص المسرحية</w:t>
      </w:r>
    </w:p>
    <w:p w:rsidR="00D90A5D" w:rsidRPr="00D90A5D" w:rsidRDefault="00D90A5D" w:rsidP="00D90A5D">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Pr>
      </w:pPr>
      <w:r w:rsidRPr="00D90A5D">
        <w:rPr>
          <w:rFonts w:ascii="Simplified Arabic" w:eastAsia="Times New Roman" w:hAnsi="Simplified Arabic" w:cs="Simplified Arabic" w:hint="cs"/>
          <w:color w:val="333333"/>
          <w:sz w:val="28"/>
          <w:szCs w:val="28"/>
          <w:rtl/>
        </w:rPr>
        <w:t>هذا،ويعرف</w:t>
      </w:r>
      <w:r>
        <w:rPr>
          <w:rFonts w:ascii="Simplified Arabic" w:eastAsia="Times New Roman" w:hAnsi="Simplified Arabic" w:cs="Simplified Arabic" w:hint="cs"/>
          <w:color w:val="333333"/>
          <w:sz w:val="28"/>
          <w:szCs w:val="28"/>
          <w:rtl/>
        </w:rPr>
        <w:t xml:space="preserve"> صلاح قنصوة </w:t>
      </w:r>
      <w:r w:rsidRPr="00D90A5D">
        <w:rPr>
          <w:rFonts w:ascii="Simplified Arabic" w:eastAsia="Times New Roman" w:hAnsi="Simplified Arabic" w:cs="Simplified Arabic" w:hint="cs"/>
          <w:color w:val="333333"/>
          <w:sz w:val="28"/>
          <w:szCs w:val="28"/>
          <w:rtl/>
        </w:rPr>
        <w:t>النقدالثقافيبأنه</w:t>
      </w:r>
      <w:r w:rsidR="00390A46" w:rsidRPr="003704EC">
        <w:rPr>
          <w:rFonts w:ascii="Simplified Arabic" w:hAnsi="Simplified Arabic" w:cs="Simplified Arabic"/>
          <w:sz w:val="28"/>
          <w:szCs w:val="28"/>
          <w:rtl/>
          <w:lang w:bidi="ar-IQ"/>
        </w:rPr>
        <w:t>"</w:t>
      </w:r>
      <w:r w:rsidRPr="00D90A5D">
        <w:rPr>
          <w:rFonts w:ascii="Simplified Arabic" w:eastAsia="Times New Roman" w:hAnsi="Simplified Arabic" w:cs="Simplified Arabic" w:hint="cs"/>
          <w:color w:val="333333"/>
          <w:sz w:val="28"/>
          <w:szCs w:val="28"/>
          <w:rtl/>
        </w:rPr>
        <w:t>دراسةالنصوصوالخطاباتفيضوءالمقاربةالثقافية،باعتبارأنالنصحامللثقافةمعينةسواءأكانتماديةأممعنوية،قولاأمممارسةفعلية</w:t>
      </w:r>
      <w:r w:rsidRPr="00D90A5D">
        <w:rPr>
          <w:rFonts w:ascii="Simplified Arabic" w:eastAsia="Times New Roman" w:hAnsi="Simplified Arabic" w:cs="Simplified Arabic"/>
          <w:color w:val="333333"/>
          <w:sz w:val="28"/>
          <w:szCs w:val="28"/>
          <w:rtl/>
        </w:rPr>
        <w:t xml:space="preserve">. </w:t>
      </w:r>
      <w:r w:rsidRPr="00D90A5D">
        <w:rPr>
          <w:rFonts w:ascii="Simplified Arabic" w:eastAsia="Times New Roman" w:hAnsi="Simplified Arabic" w:cs="Simplified Arabic" w:hint="cs"/>
          <w:color w:val="333333"/>
          <w:sz w:val="28"/>
          <w:szCs w:val="28"/>
          <w:rtl/>
        </w:rPr>
        <w:t>وبالتالي،يحصرالنقدالثقافيفينقدالأساطيروالأوهامعلىغرارتفكيكيةجاكديريدا،ونقدالأصوليةالدينيةتقويضاوتفكيكا،والوقوفضدفكرةصراعالحضاراتالتييطرحهاصمويلهتنغتون،وتعريةالداروينيةالجديدة،ونقدكلالأفكاروالقضاياالمستجدةفيالساحةالفكريةالعالميةبصفةعامة،والساحةالعربيةبصفةخاصة</w:t>
      </w:r>
      <w:r w:rsidR="00390A46" w:rsidRPr="003704EC">
        <w:rPr>
          <w:rFonts w:ascii="Simplified Arabic" w:hAnsi="Simplified Arabic" w:cs="Simplified Arabic"/>
          <w:sz w:val="28"/>
          <w:szCs w:val="28"/>
          <w:rtl/>
          <w:lang w:bidi="ar-IQ"/>
        </w:rPr>
        <w:t>"</w:t>
      </w:r>
      <w:r w:rsidR="00390A46" w:rsidRPr="00390A46">
        <w:rPr>
          <w:rFonts w:ascii="Simplified Arabic" w:hAnsi="Simplified Arabic" w:cs="Simplified Arabic" w:hint="cs"/>
          <w:sz w:val="28"/>
          <w:szCs w:val="28"/>
          <w:rtl/>
          <w:lang w:bidi="ar-IQ"/>
        </w:rPr>
        <w:t>1</w:t>
      </w:r>
      <w:r w:rsidRPr="00D90A5D">
        <w:rPr>
          <w:rFonts w:ascii="Simplified Arabic" w:eastAsia="Times New Roman" w:hAnsi="Simplified Arabic" w:cs="Simplified Arabic"/>
          <w:color w:val="333333"/>
          <w:sz w:val="28"/>
          <w:szCs w:val="28"/>
        </w:rPr>
        <w:t>.</w:t>
      </w:r>
    </w:p>
    <w:p w:rsidR="003704EC" w:rsidRDefault="003704EC" w:rsidP="00D90A5D">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Pr>
      </w:pPr>
      <w:r w:rsidRPr="003704EC">
        <w:rPr>
          <w:rFonts w:ascii="Simplified Arabic" w:eastAsia="Times New Roman" w:hAnsi="Simplified Arabic" w:cs="Simplified Arabic" w:hint="cs"/>
          <w:color w:val="333333"/>
          <w:sz w:val="28"/>
          <w:szCs w:val="28"/>
          <w:rtl/>
        </w:rPr>
        <w:t>النقدالثقافي</w:t>
      </w:r>
      <w:r w:rsidRPr="003704EC">
        <w:rPr>
          <w:rFonts w:ascii="Simplified Arabic" w:eastAsia="Times New Roman" w:hAnsi="Simplified Arabic" w:cs="Simplified Arabic"/>
          <w:color w:val="333333"/>
          <w:sz w:val="28"/>
          <w:szCs w:val="28"/>
        </w:rPr>
        <w:t xml:space="preserve"> Cultural Criticism:</w:t>
      </w:r>
      <w:r w:rsidRPr="003704EC">
        <w:rPr>
          <w:rFonts w:ascii="Simplified Arabic" w:eastAsia="Times New Roman" w:hAnsi="Simplified Arabic" w:cs="Simplified Arabic" w:hint="cs"/>
          <w:color w:val="333333"/>
          <w:sz w:val="28"/>
          <w:szCs w:val="28"/>
          <w:rtl/>
        </w:rPr>
        <w:t>إننشوءالنقدالثقافيبالمفهومالذيسنجملهفيالصفحاتالآتية،كاننتيجةحتميةلظهورالدراساتالثقافيةوتطورهابفرعيهاالعامةوالخاصةبالأدب،فالنقدالثقافيهووليدتلكالمؤثراتالثقافيةالتينشأتفيالغرب</w:t>
      </w:r>
      <w:r>
        <w:rPr>
          <w:rFonts w:ascii="Simplified Arabic" w:eastAsia="Times New Roman" w:hAnsi="Simplified Arabic" w:cs="Simplified Arabic" w:hint="cs"/>
          <w:color w:val="333333"/>
          <w:sz w:val="28"/>
          <w:szCs w:val="28"/>
          <w:rtl/>
        </w:rPr>
        <w:t>.</w:t>
      </w:r>
    </w:p>
    <w:p w:rsidR="00B07310" w:rsidRDefault="00F05F7B" w:rsidP="00B07310">
      <w:pPr>
        <w:shd w:val="clear" w:color="auto" w:fill="FFFFFF"/>
        <w:bidi w:val="0"/>
        <w:spacing w:after="343" w:line="360" w:lineRule="auto"/>
        <w:ind w:left="-992" w:right="-765"/>
        <w:jc w:val="right"/>
        <w:rPr>
          <w:rFonts w:ascii="Simplified Arabic" w:hAnsi="Simplified Arabic" w:cs="Simplified Arabic"/>
          <w:sz w:val="28"/>
          <w:szCs w:val="28"/>
          <w:rtl/>
          <w:lang w:bidi="ar-IQ"/>
        </w:rPr>
      </w:pPr>
      <w:r w:rsidRPr="003704EC">
        <w:rPr>
          <w:rFonts w:ascii="Simplified Arabic" w:hAnsi="Simplified Arabic" w:cs="Simplified Arabic"/>
          <w:sz w:val="28"/>
          <w:szCs w:val="28"/>
          <w:rtl/>
          <w:lang w:bidi="ar-IQ"/>
        </w:rPr>
        <w:lastRenderedPageBreak/>
        <w:t>"</w:t>
      </w:r>
      <w:r w:rsidR="003704EC" w:rsidRPr="003704EC">
        <w:rPr>
          <w:rFonts w:ascii="Simplified Arabic" w:eastAsia="Times New Roman" w:hAnsi="Simplified Arabic" w:cs="Simplified Arabic" w:hint="cs"/>
          <w:color w:val="333333"/>
          <w:sz w:val="28"/>
          <w:szCs w:val="28"/>
          <w:rtl/>
        </w:rPr>
        <w:t>ممالاشكفيهإنتطورالدراساتالثقافيةمنذالنصفالثانيمنالقرنالتاسععشر،قدساعدعلىإنضاجالنقدالثقافي،فقداقترنالنقدالثقافيبالدراساتالثقافيةالمعاصرةفيجامعةبرمنجهام</w:t>
      </w:r>
      <w:r>
        <w:rPr>
          <w:rFonts w:ascii="Simplified Arabic" w:eastAsia="Times New Roman" w:hAnsi="Simplified Arabic" w:cs="Simplified Arabic" w:hint="cs"/>
          <w:color w:val="333333"/>
          <w:sz w:val="28"/>
          <w:szCs w:val="28"/>
          <w:rtl/>
        </w:rPr>
        <w:t>2</w:t>
      </w:r>
      <w:r w:rsidRPr="003704EC">
        <w:rPr>
          <w:rFonts w:ascii="Simplified Arabic" w:hAnsi="Simplified Arabic" w:cs="Simplified Arabic"/>
          <w:sz w:val="28"/>
          <w:szCs w:val="28"/>
          <w:rtl/>
          <w:lang w:bidi="ar-IQ"/>
        </w:rPr>
        <w:t>"</w:t>
      </w:r>
    </w:p>
    <w:p w:rsidR="003704EC" w:rsidRDefault="003704EC" w:rsidP="00B07310">
      <w:pPr>
        <w:shd w:val="clear" w:color="auto" w:fill="FFFFFF"/>
        <w:bidi w:val="0"/>
        <w:spacing w:after="343" w:line="360" w:lineRule="auto"/>
        <w:ind w:left="-992" w:right="-765"/>
        <w:jc w:val="right"/>
        <w:rPr>
          <w:rFonts w:ascii="Simplified Arabic" w:eastAsia="Times New Roman" w:hAnsi="Simplified Arabic" w:cs="Simplified Arabic"/>
          <w:color w:val="333333"/>
          <w:sz w:val="28"/>
          <w:szCs w:val="28"/>
        </w:rPr>
      </w:pPr>
      <w:r w:rsidRPr="003704EC">
        <w:rPr>
          <w:rFonts w:ascii="Simplified Arabic" w:eastAsia="Times New Roman" w:hAnsi="Simplified Arabic" w:cs="Simplified Arabic" w:hint="cs"/>
          <w:color w:val="333333"/>
          <w:sz w:val="28"/>
          <w:szCs w:val="28"/>
          <w:rtl/>
        </w:rPr>
        <w:t>ولعلاقترانالنقدالثقافيبالدراساتالثقافيةالسابقةعليهوارتباطهفينشأتهبهافضلاعنالاشتراكفيالمفاهيمأدىإلىحدوثخلطكبيرلدىالنقادوالباحثينالغربوالعربفيتحديدالمجالينوالاصطلاحعليهما،فكثيراماأطلقعلىالدراساتالثقافيةنقدثقافي،وعلىالنقدالثقافيدراساتثقافية</w:t>
      </w:r>
    </w:p>
    <w:p w:rsidR="00B07310" w:rsidRDefault="003704EC" w:rsidP="00B07310">
      <w:pPr>
        <w:bidi w:val="0"/>
        <w:spacing w:line="360" w:lineRule="auto"/>
        <w:ind w:left="-992" w:right="-765" w:firstLine="992"/>
        <w:jc w:val="right"/>
        <w:rPr>
          <w:rFonts w:ascii="Simplified Arabic" w:hAnsi="Simplified Arabic" w:cs="Simplified Arabic"/>
          <w:sz w:val="28"/>
          <w:szCs w:val="28"/>
          <w:rtl/>
          <w:lang w:bidi="ar-IQ"/>
        </w:rPr>
      </w:pPr>
      <w:r w:rsidRPr="003704EC">
        <w:rPr>
          <w:rFonts w:ascii="Simplified Arabic" w:hAnsi="Simplified Arabic" w:cs="Simplified Arabic"/>
          <w:sz w:val="28"/>
          <w:szCs w:val="28"/>
          <w:rtl/>
          <w:lang w:bidi="ar-IQ"/>
        </w:rPr>
        <w:t xml:space="preserve">  والنقد الثقافي كما يعرفه آرثر ايزابرجر هو " نشاط وليس مجالا معرفيا خاصا بذاته</w:t>
      </w:r>
      <w:r w:rsidR="00F05F7B" w:rsidRPr="003704EC">
        <w:rPr>
          <w:rFonts w:ascii="Simplified Arabic" w:hAnsi="Simplified Arabic" w:cs="Simplified Arabic"/>
          <w:sz w:val="28"/>
          <w:szCs w:val="28"/>
          <w:rtl/>
          <w:lang w:bidi="ar-IQ"/>
        </w:rPr>
        <w:t>"</w:t>
      </w:r>
      <w:r w:rsidR="00B07310" w:rsidRPr="00B07310">
        <w:rPr>
          <w:rFonts w:ascii="Simplified Arabic" w:hAnsi="Simplified Arabic" w:cs="Simplified Arabic" w:hint="cs"/>
          <w:sz w:val="24"/>
          <w:szCs w:val="24"/>
          <w:rtl/>
          <w:lang w:bidi="ar-IQ"/>
        </w:rPr>
        <w:t>3</w:t>
      </w:r>
    </w:p>
    <w:p w:rsidR="003704EC" w:rsidRPr="003704EC" w:rsidRDefault="003704EC" w:rsidP="00B07310">
      <w:pPr>
        <w:bidi w:val="0"/>
        <w:spacing w:line="360" w:lineRule="auto"/>
        <w:ind w:left="-992" w:right="-765" w:firstLine="992"/>
        <w:jc w:val="right"/>
        <w:rPr>
          <w:rFonts w:ascii="Simplified Arabic" w:eastAsia="Calibri" w:hAnsi="Simplified Arabic" w:cs="Simplified Arabic"/>
          <w:sz w:val="28"/>
          <w:szCs w:val="28"/>
        </w:rPr>
      </w:pPr>
      <w:r w:rsidRPr="003704EC">
        <w:rPr>
          <w:rFonts w:ascii="Simplified Arabic" w:hAnsi="Simplified Arabic" w:cs="Simplified Arabic"/>
          <w:sz w:val="28"/>
          <w:szCs w:val="28"/>
          <w:rtl/>
          <w:lang w:bidi="ar-IQ"/>
        </w:rPr>
        <w:t xml:space="preserve"> أي يوظف النقاد المفاهيم التي قدمتها المدارس الفلسفية والاجتماعية والنفسية والسياسية في تبادلات وتركيب معينة، ويقومون بتطبيقها على الفنون الراقية والثقافة الشعبية بلا تمييز بينهما من حيث الكيف، اعتقادا منهم بان هذا يتسع له مجال المصطلح الذي كان يطبق على الفن الراقي فقط، ومن ناحية أخرى الاستفادة منمن إمكاناته بتطبيقها في كشف الطاقات والأنظمة الثقافية والإشكالات الإيديولوجية وأساليب الهيمنة والسيطرة المختزلة في النصوص برمتها، الراقية أو الشعبية، حتى تتبدى الكيفية التي بها تتشكل هذه الأبعاد والجوانب والمستويا</w:t>
      </w:r>
      <w:r w:rsidR="00882F99">
        <w:rPr>
          <w:rFonts w:ascii="Simplified Arabic" w:hAnsi="Simplified Arabic" w:cs="Simplified Arabic"/>
          <w:sz w:val="28"/>
          <w:szCs w:val="28"/>
          <w:rtl/>
          <w:lang w:bidi="ar-IQ"/>
        </w:rPr>
        <w:t>ت للوعي الفردي والتاري</w:t>
      </w:r>
      <w:r w:rsidR="00882F99">
        <w:rPr>
          <w:rFonts w:ascii="Simplified Arabic" w:hAnsi="Simplified Arabic" w:cs="Simplified Arabic" w:hint="cs"/>
          <w:sz w:val="28"/>
          <w:szCs w:val="28"/>
          <w:rtl/>
          <w:lang w:bidi="ar-IQ"/>
        </w:rPr>
        <w:t>خ الانساني</w:t>
      </w:r>
      <w:r w:rsidR="009B268C" w:rsidRPr="003704EC">
        <w:rPr>
          <w:rFonts w:ascii="Simplified Arabic" w:hAnsi="Simplified Arabic" w:cs="Simplified Arabic"/>
          <w:sz w:val="28"/>
          <w:szCs w:val="28"/>
          <w:rtl/>
          <w:lang w:bidi="ar-IQ"/>
        </w:rPr>
        <w:t>"</w:t>
      </w:r>
      <w:r w:rsidR="009B268C">
        <w:rPr>
          <w:rFonts w:ascii="Simplified Arabic" w:hAnsi="Simplified Arabic" w:cs="Simplified Arabic" w:hint="cs"/>
          <w:sz w:val="28"/>
          <w:szCs w:val="28"/>
          <w:rtl/>
          <w:lang w:bidi="ar-IQ"/>
        </w:rPr>
        <w:t>4</w:t>
      </w:r>
    </w:p>
    <w:p w:rsidR="003704EC" w:rsidRPr="009B268C" w:rsidRDefault="003704EC" w:rsidP="009B268C">
      <w:pPr>
        <w:bidi w:val="0"/>
        <w:ind w:left="-1134" w:right="-766" w:firstLine="1134"/>
        <w:jc w:val="right"/>
        <w:rPr>
          <w:rFonts w:ascii="Simplified Arabic" w:eastAsia="Calibri" w:hAnsi="Simplified Arabic" w:cs="Simplified Arabic"/>
          <w:sz w:val="28"/>
          <w:szCs w:val="28"/>
        </w:rPr>
      </w:pPr>
      <w:r w:rsidRPr="003704EC">
        <w:rPr>
          <w:rFonts w:ascii="Simplified Arabic" w:eastAsia="Times New Roman" w:hAnsi="Simplified Arabic" w:cs="Simplified Arabic"/>
          <w:color w:val="333333"/>
          <w:sz w:val="28"/>
          <w:szCs w:val="28"/>
        </w:rPr>
        <w:t>.</w:t>
      </w:r>
    </w:p>
    <w:p w:rsidR="003704EC" w:rsidRDefault="00404181" w:rsidP="003704EC">
      <w:pPr>
        <w:shd w:val="clear" w:color="auto" w:fill="FFFFFF"/>
        <w:bidi w:val="0"/>
        <w:spacing w:after="343" w:line="360" w:lineRule="auto"/>
        <w:ind w:left="-992" w:right="-765"/>
        <w:jc w:val="right"/>
        <w:rPr>
          <w:rFonts w:ascii="Simplified Arabic" w:eastAsia="Times New Roman" w:hAnsi="Simplified Arabic" w:cs="Simplified Arabic"/>
          <w:b/>
          <w:bCs/>
          <w:color w:val="333333"/>
          <w:sz w:val="28"/>
          <w:szCs w:val="28"/>
        </w:rPr>
      </w:pPr>
      <w:r w:rsidRPr="00CF52CA">
        <w:rPr>
          <w:rFonts w:ascii="Simplified Arabic" w:eastAsia="Times New Roman" w:hAnsi="Simplified Arabic" w:cs="Simplified Arabic" w:hint="cs"/>
          <w:b/>
          <w:bCs/>
          <w:color w:val="333333"/>
          <w:sz w:val="28"/>
          <w:szCs w:val="28"/>
          <w:rtl/>
        </w:rPr>
        <w:t>وظيفة النقد الثقافي في النصوص المسرحية</w:t>
      </w:r>
    </w:p>
    <w:p w:rsidR="00404181" w:rsidRPr="000F3CD8" w:rsidRDefault="00404181" w:rsidP="00390A46">
      <w:pPr>
        <w:shd w:val="clear" w:color="auto" w:fill="FFFFFF"/>
        <w:bidi w:val="0"/>
        <w:spacing w:after="343" w:line="360" w:lineRule="auto"/>
        <w:ind w:left="-992" w:right="-765"/>
        <w:jc w:val="right"/>
        <w:rPr>
          <w:rFonts w:ascii="Simplified Arabic" w:hAnsi="Simplified Arabic" w:cs="Simplified Arabic"/>
          <w:sz w:val="28"/>
          <w:szCs w:val="28"/>
        </w:rPr>
      </w:pPr>
      <w:r w:rsidRPr="000F3CD8">
        <w:rPr>
          <w:rFonts w:ascii="Simplified Arabic" w:eastAsia="Times New Roman" w:hAnsi="Simplified Arabic" w:cs="Simplified Arabic"/>
          <w:color w:val="333333"/>
          <w:sz w:val="28"/>
          <w:szCs w:val="28"/>
          <w:rtl/>
        </w:rPr>
        <w:t xml:space="preserve">النسق المضمر: </w:t>
      </w:r>
      <w:r w:rsidRPr="000F3CD8">
        <w:rPr>
          <w:rFonts w:ascii="Simplified Arabic" w:hAnsi="Simplified Arabic" w:cs="Simplified Arabic"/>
          <w:sz w:val="28"/>
          <w:szCs w:val="28"/>
          <w:rtl/>
        </w:rPr>
        <w:t>''</w:t>
      </w:r>
      <w:r w:rsidRPr="000F3CD8">
        <w:rPr>
          <w:rFonts w:ascii="Simplified Arabic" w:eastAsia="Times New Roman" w:hAnsi="Simplified Arabic" w:cs="Simplified Arabic"/>
          <w:color w:val="333333"/>
          <w:sz w:val="28"/>
          <w:szCs w:val="28"/>
          <w:rtl/>
        </w:rPr>
        <w:t xml:space="preserve">يعتمد النقد الثقافي على مصطلح النسق المضمر، وهو نسق مركزي في إطار المقاربة الثقافية باعتبار أن كل ثقافة معينة تحمل في طياتها أنساقا مهيمنة، فالنسق الجمالي والبلاغي في الأدب يخفي أنساقا ثقافية مضمرة. وبتعبير آخر، ليس في الأدب سوى الوظيفة الأدبية والشعرية، فهناك كذلك الوظيفة النسقية التي يعنى بها النقد الثقافي. وفي هذا الصدد، يقول عبد الله الغذامي:" نزعم في عرضنا لمشروع النقد الثقافي، أن في الخطاب الأدبي، والشعري تحديدا، قيما نسقية مضمرة، تتسبب في الـتأسيس لنسق ثقافي مهيمن ظلت الثقافة العربية تعاني منه </w:t>
      </w:r>
      <w:r w:rsidRPr="000F3CD8">
        <w:rPr>
          <w:rFonts w:ascii="Simplified Arabic" w:eastAsia="Times New Roman" w:hAnsi="Simplified Arabic" w:cs="Simplified Arabic"/>
          <w:color w:val="333333"/>
          <w:sz w:val="28"/>
          <w:szCs w:val="28"/>
          <w:rtl/>
        </w:rPr>
        <w:lastRenderedPageBreak/>
        <w:t>على مدى مازال قائما، ظل هذا النسق غير منقود ولا مكشوف بسبب توسله بالجمالي الأدبي، وبسبب عمى النقد الأدبي عن كشفه، مذ انشغل النقد الأدبي بالجمالي وشروطه، أو عيوب الجمالي، ولم ينشغل بالأنساق المضمرة، كنسق الشعرنة.</w:t>
      </w:r>
      <w:r w:rsidRPr="000F3CD8">
        <w:rPr>
          <w:rFonts w:ascii="Simplified Arabic" w:hAnsi="Simplified Arabic" w:cs="Simplified Arabic"/>
          <w:sz w:val="28"/>
          <w:szCs w:val="28"/>
          <w:rtl/>
        </w:rPr>
        <w:t xml:space="preserve"> ''</w:t>
      </w:r>
      <w:r w:rsidR="00390A46" w:rsidRPr="00390A46">
        <w:rPr>
          <w:rFonts w:ascii="Simplified Arabic" w:hAnsi="Simplified Arabic" w:cs="Simplified Arabic" w:hint="cs"/>
          <w:sz w:val="24"/>
          <w:szCs w:val="24"/>
          <w:rtl/>
        </w:rPr>
        <w:t>4</w:t>
      </w:r>
    </w:p>
    <w:p w:rsidR="00404181" w:rsidRDefault="00404181" w:rsidP="00404181">
      <w:pPr>
        <w:shd w:val="clear" w:color="auto" w:fill="FFFFFF"/>
        <w:bidi w:val="0"/>
        <w:spacing w:after="343" w:line="360" w:lineRule="auto"/>
        <w:ind w:left="-992" w:right="-765"/>
        <w:jc w:val="right"/>
        <w:rPr>
          <w:rFonts w:ascii="Simplified Arabic" w:hAnsi="Simplified Arabic" w:cs="Simplified Arabic"/>
          <w:sz w:val="28"/>
          <w:szCs w:val="28"/>
        </w:rPr>
      </w:pPr>
      <w:r w:rsidRPr="000F3CD8">
        <w:rPr>
          <w:rFonts w:ascii="Simplified Arabic" w:hAnsi="Simplified Arabic" w:cs="Simplified Arabic"/>
          <w:sz w:val="28"/>
          <w:szCs w:val="28"/>
          <w:rtl/>
        </w:rPr>
        <w:t xml:space="preserve">ويعني هذا أن المقاربة الثقافية </w:t>
      </w:r>
      <w:r w:rsidRPr="000F3CD8">
        <w:rPr>
          <w:rFonts w:ascii="Simplified Arabic" w:hAnsi="Simplified Arabic" w:cs="Simplified Arabic" w:hint="cs"/>
          <w:sz w:val="28"/>
          <w:szCs w:val="28"/>
          <w:rtl/>
        </w:rPr>
        <w:t>لا يهمها</w:t>
      </w:r>
      <w:r w:rsidRPr="000F3CD8">
        <w:rPr>
          <w:rFonts w:ascii="Simplified Arabic" w:hAnsi="Simplified Arabic" w:cs="Simplified Arabic"/>
          <w:sz w:val="28"/>
          <w:szCs w:val="28"/>
          <w:rtl/>
        </w:rPr>
        <w:t xml:space="preserve"> في النص</w:t>
      </w:r>
      <w:r w:rsidR="00DE2D4C">
        <w:rPr>
          <w:rFonts w:ascii="Simplified Arabic" w:hAnsi="Simplified Arabic" w:cs="Simplified Arabic" w:hint="cs"/>
          <w:sz w:val="28"/>
          <w:szCs w:val="28"/>
          <w:rtl/>
        </w:rPr>
        <w:t xml:space="preserve">المسرحي </w:t>
      </w:r>
      <w:r w:rsidR="00DE2D4C" w:rsidRPr="000F3CD8">
        <w:rPr>
          <w:rFonts w:ascii="Simplified Arabic" w:hAnsi="Simplified Arabic" w:cs="Simplified Arabic" w:hint="cs"/>
          <w:sz w:val="28"/>
          <w:szCs w:val="28"/>
          <w:rtl/>
        </w:rPr>
        <w:t>تلك</w:t>
      </w:r>
      <w:r w:rsidRPr="000F3CD8">
        <w:rPr>
          <w:rFonts w:ascii="Simplified Arabic" w:hAnsi="Simplified Arabic" w:cs="Simplified Arabic"/>
          <w:sz w:val="28"/>
          <w:szCs w:val="28"/>
          <w:rtl/>
        </w:rPr>
        <w:t xml:space="preserve"> الأبنية الجمالية والفنية والمضامين المباشرة، بل ما يعنيها هو استكشاف الأنساق الثقافية المضمرة</w:t>
      </w:r>
      <w:r>
        <w:rPr>
          <w:rFonts w:ascii="Simplified Arabic" w:hAnsi="Simplified Arabic" w:cs="Simplified Arabic" w:hint="cs"/>
          <w:sz w:val="28"/>
          <w:szCs w:val="28"/>
          <w:rtl/>
        </w:rPr>
        <w:t xml:space="preserve">. </w:t>
      </w:r>
    </w:p>
    <w:p w:rsidR="00404181" w:rsidRPr="003D497E" w:rsidRDefault="00404181" w:rsidP="00404181">
      <w:pPr>
        <w:shd w:val="clear" w:color="auto" w:fill="FFFFFF"/>
        <w:bidi w:val="0"/>
        <w:spacing w:after="343" w:line="360" w:lineRule="auto"/>
        <w:ind w:left="-992" w:right="-765"/>
        <w:jc w:val="right"/>
        <w:rPr>
          <w:rFonts w:ascii="Simplified Arabic" w:hAnsi="Simplified Arabic" w:cs="Simplified Arabic"/>
          <w:b/>
          <w:bCs/>
          <w:sz w:val="28"/>
          <w:szCs w:val="28"/>
        </w:rPr>
      </w:pPr>
      <w:r w:rsidRPr="003D497E">
        <w:rPr>
          <w:rFonts w:ascii="Simplified Arabic" w:hAnsi="Simplified Arabic" w:cs="Simplified Arabic" w:hint="cs"/>
          <w:b/>
          <w:bCs/>
          <w:sz w:val="28"/>
          <w:szCs w:val="28"/>
          <w:rtl/>
        </w:rPr>
        <w:t>الخطواتالمنهجيةللمقاربةالثقافية</w:t>
      </w:r>
      <w:r>
        <w:rPr>
          <w:rFonts w:ascii="Simplified Arabic" w:hAnsi="Simplified Arabic" w:cs="Simplified Arabic" w:hint="cs"/>
          <w:b/>
          <w:bCs/>
          <w:sz w:val="28"/>
          <w:szCs w:val="28"/>
          <w:rtl/>
        </w:rPr>
        <w:t xml:space="preserve"> في النص المسرحي</w:t>
      </w:r>
    </w:p>
    <w:p w:rsidR="00404181" w:rsidRDefault="00404181" w:rsidP="00404181">
      <w:pPr>
        <w:shd w:val="clear" w:color="auto" w:fill="FFFFFF"/>
        <w:bidi w:val="0"/>
        <w:spacing w:after="343" w:line="360" w:lineRule="auto"/>
        <w:ind w:left="-992" w:right="-765"/>
        <w:jc w:val="right"/>
        <w:rPr>
          <w:rFonts w:ascii="Simplified Arabic" w:hAnsi="Simplified Arabic" w:cs="Simplified Arabic"/>
          <w:sz w:val="28"/>
          <w:szCs w:val="28"/>
        </w:rPr>
      </w:pPr>
      <w:r w:rsidRPr="003D497E">
        <w:rPr>
          <w:rFonts w:ascii="Simplified Arabic" w:hAnsi="Simplified Arabic" w:cs="Simplified Arabic" w:hint="cs"/>
          <w:sz w:val="28"/>
          <w:szCs w:val="28"/>
          <w:rtl/>
        </w:rPr>
        <w:t>يستندالنقدالثقافيمنهجياإلىمجموعةمنالخطواتالتحليلية،والمفاهيمالنظرية،والمصطلحاتالإجرائية،التييمكنالانطلاقمنهالمقاربةالنصوصوالخطاباتالثقافيةفهماوتفسيرا</w:t>
      </w:r>
      <w:r w:rsidRPr="003D497E">
        <w:rPr>
          <w:rFonts w:ascii="Simplified Arabic" w:hAnsi="Simplified Arabic" w:cs="Simplified Arabic"/>
          <w:sz w:val="28"/>
          <w:szCs w:val="28"/>
          <w:rtl/>
        </w:rPr>
        <w:t xml:space="preserve">. </w:t>
      </w:r>
      <w:r w:rsidRPr="003D497E">
        <w:rPr>
          <w:rFonts w:ascii="Simplified Arabic" w:hAnsi="Simplified Arabic" w:cs="Simplified Arabic" w:hint="cs"/>
          <w:sz w:val="28"/>
          <w:szCs w:val="28"/>
          <w:rtl/>
        </w:rPr>
        <w:t>وتتمثلهذهالخطواتالمنهجيةفيمايلي</w:t>
      </w:r>
    </w:p>
    <w:p w:rsidR="00404181" w:rsidRDefault="00404181" w:rsidP="00404181">
      <w:pPr>
        <w:shd w:val="clear" w:color="auto" w:fill="FFFFFF"/>
        <w:bidi w:val="0"/>
        <w:spacing w:after="343" w:line="360" w:lineRule="auto"/>
        <w:ind w:left="-992" w:right="-765"/>
        <w:jc w:val="right"/>
        <w:rPr>
          <w:rFonts w:ascii="Simplified Arabic" w:hAnsi="Simplified Arabic" w:cs="Simplified Arabic"/>
          <w:sz w:val="28"/>
          <w:szCs w:val="28"/>
        </w:rPr>
      </w:pPr>
      <w:r>
        <w:rPr>
          <w:rFonts w:ascii="Simplified Arabic" w:hAnsi="Simplified Arabic" w:cs="Simplified Arabic" w:hint="cs"/>
          <w:sz w:val="28"/>
          <w:szCs w:val="28"/>
          <w:rtl/>
        </w:rPr>
        <w:t>-</w:t>
      </w:r>
      <w:r w:rsidR="000E7D4C" w:rsidRPr="000F3CD8">
        <w:rPr>
          <w:rFonts w:ascii="Simplified Arabic" w:hAnsi="Simplified Arabic" w:cs="Simplified Arabic"/>
          <w:sz w:val="28"/>
          <w:szCs w:val="28"/>
          <w:rtl/>
        </w:rPr>
        <w:t>''</w:t>
      </w:r>
      <w:r w:rsidRPr="002159AA">
        <w:rPr>
          <w:rFonts w:ascii="Simplified Arabic" w:hAnsi="Simplified Arabic" w:cs="Simplified Arabic" w:hint="cs"/>
          <w:sz w:val="28"/>
          <w:szCs w:val="28"/>
          <w:rtl/>
        </w:rPr>
        <w:t>طرحأسئلةثقافيةجديدةكسؤالالنسقبدلاعنسؤالالنص،وسؤالالمضمربدلاعنسؤالالدال،وسؤالالاستهلاكالجماهيريبدلاعنسؤالالنخبةالمبدعة،وسؤالالتأثيرالذيينصبعلىثنائيةالمركزوالمهمش،أوثنائيةالمؤسسةوالمهمل،أوسؤالالعموميوالخصوصي</w:t>
      </w:r>
      <w:r w:rsidRPr="002159AA">
        <w:rPr>
          <w:rFonts w:ascii="Simplified Arabic" w:hAnsi="Simplified Arabic" w:cs="Simplified Arabic"/>
          <w:sz w:val="28"/>
          <w:szCs w:val="28"/>
          <w:rtl/>
        </w:rPr>
        <w:t xml:space="preserve">. </w:t>
      </w:r>
      <w:r w:rsidRPr="002159AA">
        <w:rPr>
          <w:rFonts w:ascii="Simplified Arabic" w:hAnsi="Simplified Arabic" w:cs="Simplified Arabic" w:hint="cs"/>
          <w:sz w:val="28"/>
          <w:szCs w:val="28"/>
          <w:rtl/>
        </w:rPr>
        <w:t>وبتعبيرآخر،طرحأسئلةثقافيةمركزةودقيقة</w:t>
      </w:r>
      <w:r>
        <w:rPr>
          <w:rFonts w:ascii="Simplified Arabic" w:hAnsi="Simplified Arabic" w:cs="Simplified Arabic" w:hint="cs"/>
          <w:sz w:val="28"/>
          <w:szCs w:val="28"/>
          <w:rtl/>
        </w:rPr>
        <w:t>.</w:t>
      </w:r>
      <w:r w:rsidRPr="002159AA">
        <w:rPr>
          <w:rFonts w:ascii="Simplified Arabic" w:hAnsi="Simplified Arabic" w:cs="Simplified Arabic"/>
          <w:sz w:val="28"/>
          <w:szCs w:val="28"/>
        </w:rPr>
        <w:t>.</w:t>
      </w:r>
      <w:r>
        <w:rPr>
          <w:rFonts w:ascii="Simplified Arabic" w:eastAsia="Times New Roman" w:hAnsi="Simplified Arabic" w:cs="Simplified Arabic" w:hint="cs"/>
          <w:color w:val="333333"/>
          <w:sz w:val="28"/>
          <w:szCs w:val="28"/>
          <w:rtl/>
        </w:rPr>
        <w:t>ا</w:t>
      </w:r>
      <w:r w:rsidRPr="002159AA">
        <w:rPr>
          <w:rFonts w:ascii="Simplified Arabic" w:eastAsia="Times New Roman" w:hAnsi="Simplified Arabic" w:cs="Simplified Arabic" w:hint="cs"/>
          <w:color w:val="333333"/>
          <w:sz w:val="28"/>
          <w:szCs w:val="28"/>
          <w:rtl/>
        </w:rPr>
        <w:t>لانطلاقمنالنصأوالخطابباعتبارهحاملاللعلاماتالثقافيةالتيينبغيالتعاملمعهافهماوتفسيرا</w:t>
      </w:r>
      <w:r>
        <w:rPr>
          <w:rFonts w:ascii="Simplified Arabic" w:eastAsia="Times New Roman" w:hAnsi="Simplified Arabic" w:cs="Simplified Arabic" w:hint="cs"/>
          <w:color w:val="333333"/>
          <w:sz w:val="28"/>
          <w:szCs w:val="28"/>
          <w:rtl/>
        </w:rPr>
        <w:t xml:space="preserve">وتأويلا </w:t>
      </w:r>
    </w:p>
    <w:p w:rsidR="00404181" w:rsidRDefault="00404181" w:rsidP="00404181">
      <w:pPr>
        <w:shd w:val="clear" w:color="auto" w:fill="FFFFFF"/>
        <w:bidi w:val="0"/>
        <w:spacing w:after="343" w:line="360" w:lineRule="auto"/>
        <w:ind w:left="-992" w:right="-765"/>
        <w:jc w:val="right"/>
        <w:rPr>
          <w:rFonts w:ascii="Simplified Arabic" w:hAnsi="Simplified Arabic" w:cs="Simplified Arabic"/>
          <w:sz w:val="28"/>
          <w:szCs w:val="28"/>
        </w:rPr>
      </w:pPr>
      <w:r w:rsidRPr="00122CB7">
        <w:rPr>
          <w:rFonts w:ascii="Simplified Arabic" w:hAnsi="Simplified Arabic" w:cs="Simplified Arabic"/>
          <w:sz w:val="28"/>
          <w:szCs w:val="28"/>
          <w:rtl/>
        </w:rPr>
        <w:t>الانطلاق من النصوص والخطابات الأدبية والفنية والجمالية لاستكشاف الأنساق الثقافية المضمرة.</w:t>
      </w:r>
      <w:r w:rsidR="00A31D68">
        <w:rPr>
          <w:rFonts w:ascii="Simplified Arabic" w:hAnsi="Simplified Arabic" w:cs="Simplified Arabic"/>
          <w:sz w:val="28"/>
          <w:szCs w:val="28"/>
        </w:rPr>
        <w:t>-</w:t>
      </w:r>
    </w:p>
    <w:p w:rsidR="005145D2" w:rsidRDefault="00A31D68" w:rsidP="00A31D68">
      <w:pPr>
        <w:shd w:val="clear" w:color="auto" w:fill="FFFFFF"/>
        <w:bidi w:val="0"/>
        <w:spacing w:after="343" w:line="360" w:lineRule="auto"/>
        <w:ind w:left="-992" w:right="-765"/>
        <w:jc w:val="right"/>
        <w:rPr>
          <w:rFonts w:ascii="Simplified Arabic" w:hAnsi="Simplified Arabic" w:cs="Simplified Arabic"/>
          <w:sz w:val="28"/>
          <w:szCs w:val="28"/>
        </w:rPr>
      </w:pPr>
      <w:r w:rsidRPr="00A31D68">
        <w:rPr>
          <w:rFonts w:ascii="Simplified Arabic" w:hAnsi="Simplified Arabic" w:cs="Simplified Arabic" w:hint="cs"/>
          <w:sz w:val="28"/>
          <w:szCs w:val="28"/>
          <w:rtl/>
        </w:rPr>
        <w:t>الانطلاقمنالنصوصوالخطاباتالأدبيةوالفنيةوالجماليةلاستكشافالأنساقالثقافيةالمضمرة</w:t>
      </w:r>
      <w:r w:rsidR="005145D2">
        <w:rPr>
          <w:rFonts w:ascii="Simplified Arabic" w:hAnsi="Simplified Arabic" w:cs="Simplified Arabic" w:hint="cs"/>
          <w:sz w:val="28"/>
          <w:szCs w:val="28"/>
          <w:rtl/>
        </w:rPr>
        <w:t>.</w:t>
      </w:r>
    </w:p>
    <w:p w:rsidR="00A31D68" w:rsidRDefault="005145D2" w:rsidP="005145D2">
      <w:pPr>
        <w:shd w:val="clear" w:color="auto" w:fill="FFFFFF"/>
        <w:bidi w:val="0"/>
        <w:spacing w:after="343" w:line="360" w:lineRule="auto"/>
        <w:ind w:left="-992" w:right="-765"/>
        <w:jc w:val="right"/>
        <w:rPr>
          <w:rFonts w:ascii="Simplified Arabic" w:hAnsi="Simplified Arabic" w:cs="Simplified Arabic"/>
          <w:sz w:val="28"/>
          <w:szCs w:val="28"/>
        </w:rPr>
      </w:pPr>
      <w:r>
        <w:rPr>
          <w:rFonts w:ascii="Simplified Arabic" w:hAnsi="Simplified Arabic" w:cs="Simplified Arabic" w:hint="cs"/>
          <w:sz w:val="28"/>
          <w:szCs w:val="28"/>
          <w:rtl/>
        </w:rPr>
        <w:lastRenderedPageBreak/>
        <w:t>-</w:t>
      </w:r>
      <w:r w:rsidRPr="005145D2">
        <w:rPr>
          <w:rFonts w:ascii="Simplified Arabic" w:hAnsi="Simplified Arabic" w:cs="Simplified Arabic" w:hint="cs"/>
          <w:sz w:val="28"/>
          <w:szCs w:val="28"/>
          <w:rtl/>
        </w:rPr>
        <w:t>رصدحيلالثقافةالتيتمررعبرأنساقالنصوصوالخطاباتالجماليةوالفنيةوالأدبية</w:t>
      </w:r>
      <w:r w:rsidRPr="005145D2">
        <w:rPr>
          <w:rFonts w:ascii="Simplified Arabic" w:hAnsi="Simplified Arabic" w:cs="Simplified Arabic"/>
          <w:sz w:val="28"/>
          <w:szCs w:val="28"/>
          <w:rtl/>
        </w:rPr>
        <w:t xml:space="preserve">. </w:t>
      </w:r>
      <w:r w:rsidRPr="005145D2">
        <w:rPr>
          <w:rFonts w:ascii="Simplified Arabic" w:hAnsi="Simplified Arabic" w:cs="Simplified Arabic" w:hint="cs"/>
          <w:sz w:val="28"/>
          <w:szCs w:val="28"/>
          <w:rtl/>
        </w:rPr>
        <w:t>ويعنيهذاأنالنصالأدبيحاملأنساقثقافيةمضمرةوغيرواعية</w:t>
      </w:r>
      <w:r w:rsidRPr="005145D2">
        <w:rPr>
          <w:rFonts w:ascii="Simplified Arabic" w:hAnsi="Simplified Arabic" w:cs="Simplified Arabic"/>
          <w:sz w:val="28"/>
          <w:szCs w:val="28"/>
          <w:rtl/>
        </w:rPr>
        <w:t xml:space="preserve">. </w:t>
      </w:r>
      <w:r w:rsidRPr="005145D2">
        <w:rPr>
          <w:rFonts w:ascii="Simplified Arabic" w:hAnsi="Simplified Arabic" w:cs="Simplified Arabic" w:hint="cs"/>
          <w:sz w:val="28"/>
          <w:szCs w:val="28"/>
          <w:rtl/>
        </w:rPr>
        <w:t>ومنهنا،الوقوفعلىالأنساقالثقافية،وليسعلىالنصالأدبيوالجمالي</w:t>
      </w:r>
      <w:r w:rsidR="000E7D4C">
        <w:rPr>
          <w:rFonts w:ascii="Simplified Arabic" w:hAnsi="Simplified Arabic" w:cs="Simplified Arabic" w:hint="cs"/>
          <w:sz w:val="28"/>
          <w:szCs w:val="28"/>
          <w:rtl/>
        </w:rPr>
        <w:t>.</w:t>
      </w:r>
    </w:p>
    <w:p w:rsidR="000E7D4C" w:rsidRDefault="000E7D4C" w:rsidP="000E7D4C">
      <w:pPr>
        <w:shd w:val="clear" w:color="auto" w:fill="FFFFFF"/>
        <w:bidi w:val="0"/>
        <w:spacing w:after="343" w:line="360" w:lineRule="auto"/>
        <w:ind w:left="-992" w:right="-765"/>
        <w:jc w:val="right"/>
        <w:rPr>
          <w:rFonts w:ascii="Simplified Arabic" w:hAnsi="Simplified Arabic" w:cs="Simplified Arabic"/>
          <w:sz w:val="28"/>
          <w:szCs w:val="28"/>
        </w:rPr>
      </w:pPr>
      <w:r>
        <w:rPr>
          <w:rFonts w:ascii="Simplified Arabic" w:hAnsi="Simplified Arabic" w:cs="Simplified Arabic" w:hint="cs"/>
          <w:sz w:val="28"/>
          <w:szCs w:val="28"/>
          <w:rtl/>
        </w:rPr>
        <w:t>-</w:t>
      </w:r>
      <w:r w:rsidRPr="000E7D4C">
        <w:rPr>
          <w:rFonts w:ascii="Simplified Arabic" w:hAnsi="Simplified Arabic" w:cs="Simplified Arabic" w:hint="cs"/>
          <w:sz w:val="28"/>
          <w:szCs w:val="28"/>
          <w:rtl/>
        </w:rPr>
        <w:t>التركيزعلىالأنساقالثقافيةالمضمرة،والدلالاتالنسقيةالثقافية،وآلياتالبلاغةالثقافيةمنمجازكليوتوريةنسقية</w:t>
      </w:r>
      <w:r>
        <w:rPr>
          <w:rFonts w:ascii="Simplified Arabic" w:hAnsi="Simplified Arabic" w:cs="Simplified Arabic" w:hint="cs"/>
          <w:sz w:val="28"/>
          <w:szCs w:val="28"/>
          <w:rtl/>
        </w:rPr>
        <w:t>.</w:t>
      </w:r>
    </w:p>
    <w:p w:rsidR="000E7D4C" w:rsidRPr="00523D5A" w:rsidRDefault="000E7D4C" w:rsidP="00390A46">
      <w:pPr>
        <w:shd w:val="clear" w:color="auto" w:fill="FFFFFF"/>
        <w:bidi w:val="0"/>
        <w:spacing w:after="343" w:line="360" w:lineRule="auto"/>
        <w:ind w:left="-992" w:right="-765"/>
        <w:jc w:val="right"/>
        <w:rPr>
          <w:rFonts w:ascii="Simplified Arabic" w:hAnsi="Simplified Arabic" w:cs="Simplified Arabic"/>
          <w:sz w:val="24"/>
          <w:szCs w:val="24"/>
        </w:rPr>
      </w:pPr>
      <w:r w:rsidRPr="000E7D4C">
        <w:rPr>
          <w:rFonts w:ascii="Simplified Arabic" w:hAnsi="Simplified Arabic" w:cs="Simplified Arabic" w:hint="cs"/>
          <w:sz w:val="28"/>
          <w:szCs w:val="28"/>
          <w:rtl/>
        </w:rPr>
        <w:t>الاهتمامبالمضمرالثقافي،بدلاعنالاهتمامبالدوالاللغويةذاتالطبيعةالحرفيةأوالتضمينية</w:t>
      </w:r>
      <w:r w:rsidRPr="000E7D4C">
        <w:rPr>
          <w:rFonts w:ascii="Simplified Arabic" w:hAnsi="Simplified Arabic" w:cs="Simplified Arabic"/>
          <w:sz w:val="28"/>
          <w:szCs w:val="28"/>
          <w:rtl/>
        </w:rPr>
        <w:t xml:space="preserve"> (</w:t>
      </w:r>
      <w:r w:rsidRPr="000E7D4C">
        <w:rPr>
          <w:rFonts w:ascii="Simplified Arabic" w:hAnsi="Simplified Arabic" w:cs="Simplified Arabic" w:hint="cs"/>
          <w:sz w:val="28"/>
          <w:szCs w:val="28"/>
          <w:rtl/>
        </w:rPr>
        <w:t>الإيحائية</w:t>
      </w:r>
      <w:r w:rsidRPr="000E7D4C">
        <w:rPr>
          <w:rFonts w:ascii="Simplified Arabic" w:hAnsi="Simplified Arabic" w:cs="Simplified Arabic"/>
          <w:sz w:val="28"/>
          <w:szCs w:val="28"/>
          <w:rtl/>
        </w:rPr>
        <w:t xml:space="preserve">). </w:t>
      </w:r>
      <w:r w:rsidRPr="000E7D4C">
        <w:rPr>
          <w:rFonts w:ascii="Simplified Arabic" w:hAnsi="Simplified Arabic" w:cs="Simplified Arabic" w:hint="cs"/>
          <w:sz w:val="28"/>
          <w:szCs w:val="28"/>
          <w:rtl/>
        </w:rPr>
        <w:t>فقداكتشفعبداللهالغذاميأن</w:t>
      </w:r>
      <w:r w:rsidRPr="000E7D4C">
        <w:rPr>
          <w:rFonts w:ascii="Simplified Arabic" w:hAnsi="Simplified Arabic" w:cs="Simplified Arabic"/>
          <w:sz w:val="28"/>
          <w:szCs w:val="28"/>
          <w:rtl/>
        </w:rPr>
        <w:t xml:space="preserve">:" </w:t>
      </w:r>
      <w:r w:rsidRPr="000E7D4C">
        <w:rPr>
          <w:rFonts w:ascii="Simplified Arabic" w:hAnsi="Simplified Arabic" w:cs="Simplified Arabic" w:hint="cs"/>
          <w:sz w:val="28"/>
          <w:szCs w:val="28"/>
          <w:rtl/>
        </w:rPr>
        <w:t>كبارمبدعيناكأبيتماموالمتنبيونزارقبانيوأدونيس،حيثنكتشفماتنطويعليهنصوصهممنأنساقمضمرةتنبىءعنمنظومةطبقية</w:t>
      </w:r>
      <w:r w:rsidRPr="000E7D4C">
        <w:rPr>
          <w:rFonts w:ascii="Simplified Arabic" w:hAnsi="Simplified Arabic" w:cs="Simplified Arabic"/>
          <w:sz w:val="28"/>
          <w:szCs w:val="28"/>
          <w:rtl/>
        </w:rPr>
        <w:t>/</w:t>
      </w:r>
      <w:r w:rsidRPr="000E7D4C">
        <w:rPr>
          <w:rFonts w:ascii="Simplified Arabic" w:hAnsi="Simplified Arabic" w:cs="Simplified Arabic" w:hint="cs"/>
          <w:sz w:val="28"/>
          <w:szCs w:val="28"/>
          <w:rtl/>
        </w:rPr>
        <w:t>فحولية</w:t>
      </w:r>
      <w:r w:rsidRPr="000E7D4C">
        <w:rPr>
          <w:rFonts w:ascii="Simplified Arabic" w:hAnsi="Simplified Arabic" w:cs="Simplified Arabic"/>
          <w:sz w:val="28"/>
          <w:szCs w:val="28"/>
          <w:rtl/>
        </w:rPr>
        <w:t>/</w:t>
      </w:r>
      <w:r w:rsidRPr="000E7D4C">
        <w:rPr>
          <w:rFonts w:ascii="Simplified Arabic" w:hAnsi="Simplified Arabic" w:cs="Simplified Arabic" w:hint="cs"/>
          <w:sz w:val="28"/>
          <w:szCs w:val="28"/>
          <w:rtl/>
        </w:rPr>
        <w:t>رجعية</w:t>
      </w:r>
      <w:r w:rsidRPr="000E7D4C">
        <w:rPr>
          <w:rFonts w:ascii="Simplified Arabic" w:hAnsi="Simplified Arabic" w:cs="Simplified Arabic"/>
          <w:sz w:val="28"/>
          <w:szCs w:val="28"/>
          <w:rtl/>
        </w:rPr>
        <w:t xml:space="preserve">/ </w:t>
      </w:r>
      <w:r w:rsidRPr="000E7D4C">
        <w:rPr>
          <w:rFonts w:ascii="Simplified Arabic" w:hAnsi="Simplified Arabic" w:cs="Simplified Arabic" w:hint="cs"/>
          <w:sz w:val="28"/>
          <w:szCs w:val="28"/>
          <w:rtl/>
        </w:rPr>
        <w:t>استبدادية،وكلهاأنساقمضمرةلمتكفيوعيأيمنهم،ولافيوعيأيمنا،ونحنوهمضحاياونتائجلهذهالأنساق</w:t>
      </w:r>
      <w:r w:rsidRPr="000E7D4C">
        <w:rPr>
          <w:rFonts w:ascii="Simplified Arabic" w:hAnsi="Simplified Arabic" w:cs="Simplified Arabic"/>
          <w:sz w:val="28"/>
          <w:szCs w:val="28"/>
          <w:rtl/>
        </w:rPr>
        <w:t xml:space="preserve">. </w:t>
      </w:r>
      <w:r w:rsidRPr="000E7D4C">
        <w:rPr>
          <w:rFonts w:ascii="Simplified Arabic" w:hAnsi="Simplified Arabic" w:cs="Simplified Arabic" w:hint="cs"/>
          <w:sz w:val="28"/>
          <w:szCs w:val="28"/>
          <w:rtl/>
        </w:rPr>
        <w:t>وظلتهذهالأنساقاللاإنسانيةواللاحضاريةتتسربفيضميرناالثقافي،دونكشفأوملاحظة،حتىلنجدتماثلامخيفابينالفحلالشعريوالطاغيةالسياسيوالاجتماعي،مماهولبالنسقوبؤرتهغيرالملحوظة</w:t>
      </w:r>
      <w:r w:rsidRPr="000E7D4C">
        <w:rPr>
          <w:rFonts w:ascii="Simplified Arabic" w:hAnsi="Simplified Arabic" w:cs="Simplified Arabic"/>
          <w:sz w:val="28"/>
          <w:szCs w:val="28"/>
          <w:rtl/>
        </w:rPr>
        <w:t xml:space="preserve">. </w:t>
      </w:r>
      <w:r w:rsidRPr="000E7D4C">
        <w:rPr>
          <w:rFonts w:ascii="Simplified Arabic" w:hAnsi="Simplified Arabic" w:cs="Simplified Arabic" w:hint="cs"/>
          <w:sz w:val="28"/>
          <w:szCs w:val="28"/>
          <w:rtl/>
        </w:rPr>
        <w:t>ولقدآنالآوانلممارستناالنقديةبأنتتحركباتجاهنقدالخطابالإبداعي،منبوابةالنقدالثقافيلتكشفمايحملهالإبداع،لا منجمالياتنسلمبها،ولكنمنقبحياتنسقيةلمنكنننتبهلها</w:t>
      </w:r>
      <w:r w:rsidRPr="000F3CD8">
        <w:rPr>
          <w:rFonts w:ascii="Simplified Arabic" w:hAnsi="Simplified Arabic" w:cs="Simplified Arabic"/>
          <w:sz w:val="28"/>
          <w:szCs w:val="28"/>
          <w:rtl/>
        </w:rPr>
        <w:t>''</w:t>
      </w:r>
      <w:r w:rsidR="00390A46">
        <w:rPr>
          <w:rFonts w:ascii="Simplified Arabic" w:hAnsi="Simplified Arabic" w:cs="Simplified Arabic" w:hint="cs"/>
          <w:sz w:val="24"/>
          <w:szCs w:val="24"/>
          <w:rtl/>
        </w:rPr>
        <w:t>5</w:t>
      </w:r>
      <w:r w:rsidRPr="000E7D4C">
        <w:rPr>
          <w:rFonts w:ascii="Simplified Arabic" w:hAnsi="Simplified Arabic" w:cs="Simplified Arabic"/>
          <w:sz w:val="28"/>
          <w:szCs w:val="28"/>
        </w:rPr>
        <w:t>.</w:t>
      </w:r>
    </w:p>
    <w:p w:rsidR="00B07310" w:rsidRDefault="00B07310" w:rsidP="00523D5A">
      <w:pPr>
        <w:ind w:left="-1050" w:firstLine="1050"/>
        <w:rPr>
          <w:rFonts w:ascii="Simplified Arabic" w:hAnsi="Simplified Arabic" w:cs="Simplified Arabic"/>
          <w:b/>
          <w:bCs/>
          <w:sz w:val="28"/>
          <w:szCs w:val="28"/>
          <w:rtl/>
        </w:rPr>
      </w:pPr>
    </w:p>
    <w:p w:rsidR="00B07310" w:rsidRDefault="00B07310" w:rsidP="00523D5A">
      <w:pPr>
        <w:ind w:left="-1050" w:firstLine="1050"/>
        <w:rPr>
          <w:rFonts w:ascii="Simplified Arabic" w:hAnsi="Simplified Arabic" w:cs="Simplified Arabic"/>
          <w:b/>
          <w:bCs/>
          <w:sz w:val="28"/>
          <w:szCs w:val="28"/>
          <w:rtl/>
        </w:rPr>
      </w:pPr>
    </w:p>
    <w:p w:rsidR="00B07310" w:rsidRDefault="00B07310" w:rsidP="00523D5A">
      <w:pPr>
        <w:ind w:left="-1050" w:firstLine="1050"/>
        <w:rPr>
          <w:rFonts w:ascii="Simplified Arabic" w:hAnsi="Simplified Arabic" w:cs="Simplified Arabic"/>
          <w:b/>
          <w:bCs/>
          <w:sz w:val="28"/>
          <w:szCs w:val="28"/>
          <w:rtl/>
        </w:rPr>
      </w:pPr>
    </w:p>
    <w:p w:rsidR="00742F94" w:rsidRDefault="00523D5A" w:rsidP="00523D5A">
      <w:pPr>
        <w:ind w:left="-1050" w:firstLine="1050"/>
        <w:rPr>
          <w:rFonts w:ascii="Simplified Arabic" w:hAnsi="Simplified Arabic" w:cs="Simplified Arabic"/>
          <w:b/>
          <w:bCs/>
          <w:sz w:val="28"/>
          <w:szCs w:val="28"/>
          <w:rtl/>
        </w:rPr>
      </w:pPr>
      <w:r w:rsidRPr="00523D5A">
        <w:rPr>
          <w:rFonts w:ascii="Simplified Arabic" w:hAnsi="Simplified Arabic" w:cs="Simplified Arabic"/>
          <w:b/>
          <w:bCs/>
          <w:sz w:val="28"/>
          <w:szCs w:val="28"/>
          <w:rtl/>
        </w:rPr>
        <w:t>اهتمامات النقد الثقافي</w:t>
      </w:r>
    </w:p>
    <w:p w:rsidR="00B07310" w:rsidRDefault="00B07310" w:rsidP="00B07310">
      <w:pPr>
        <w:rPr>
          <w:rFonts w:ascii="Simplified Arabic" w:hAnsi="Simplified Arabic" w:cs="Simplified Arabic"/>
          <w:b/>
          <w:bCs/>
          <w:sz w:val="28"/>
          <w:szCs w:val="28"/>
          <w:rtl/>
        </w:rPr>
      </w:pPr>
    </w:p>
    <w:p w:rsidR="00B07310" w:rsidRDefault="00523D5A" w:rsidP="005974AD">
      <w:pPr>
        <w:spacing w:line="360" w:lineRule="auto"/>
        <w:ind w:left="-1049"/>
        <w:rPr>
          <w:rFonts w:ascii="Simplified Arabic" w:hAnsi="Simplified Arabic" w:cs="Simplified Arabic"/>
          <w:sz w:val="28"/>
          <w:szCs w:val="28"/>
          <w:rtl/>
          <w:lang w:bidi="ar-IQ"/>
        </w:rPr>
      </w:pPr>
      <w:r w:rsidRPr="00D31381">
        <w:rPr>
          <w:rFonts w:ascii="Simplified Arabic" w:hAnsi="Simplified Arabic" w:cs="Simplified Arabic"/>
          <w:sz w:val="28"/>
          <w:szCs w:val="28"/>
          <w:rtl/>
          <w:lang w:bidi="ar-IQ"/>
        </w:rPr>
        <w:t xml:space="preserve">والنقد الثقافي بالمفهوم الما بعد بنيوي يهتم بقضايا الاختلاف والآخر، والمعارضة والمهمش مع المهيمن والمختلف مع السائد. وقد سعى منظرو النقد الثقافي إلى تحصين النقد الثقافي وتجنيبه من الوقوع في حبائل </w:t>
      </w:r>
      <w:r w:rsidRPr="00D31381">
        <w:rPr>
          <w:rFonts w:ascii="Simplified Arabic" w:hAnsi="Simplified Arabic" w:cs="Simplified Arabic"/>
          <w:sz w:val="28"/>
          <w:szCs w:val="28"/>
          <w:rtl/>
          <w:lang w:bidi="ar-IQ"/>
        </w:rPr>
        <w:lastRenderedPageBreak/>
        <w:t>المؤسسة وأفضل حالات التحصين هي ممارسة نقد المؤسسة، بالعودة إلى الأعمال العظيمة، ولكن مع الرغبة في قراءتها من اجل وضع الأسئلة عنها وحولها عن المؤسسا</w:t>
      </w:r>
      <w:r w:rsidR="00D31381" w:rsidRPr="00D31381">
        <w:rPr>
          <w:rFonts w:ascii="Simplified Arabic" w:hAnsi="Simplified Arabic" w:cs="Simplified Arabic"/>
          <w:sz w:val="28"/>
          <w:szCs w:val="28"/>
          <w:rtl/>
          <w:lang w:bidi="ar-IQ"/>
        </w:rPr>
        <w:t>تية وعن الطبقية والمصالح والاست</w:t>
      </w:r>
      <w:r w:rsidRPr="00D31381">
        <w:rPr>
          <w:rFonts w:ascii="Simplified Arabic" w:hAnsi="Simplified Arabic" w:cs="Simplified Arabic"/>
          <w:sz w:val="28"/>
          <w:szCs w:val="28"/>
          <w:rtl/>
          <w:lang w:bidi="ar-IQ"/>
        </w:rPr>
        <w:t>عادات</w:t>
      </w:r>
    </w:p>
    <w:p w:rsidR="00882324" w:rsidRDefault="00523D5A" w:rsidP="00882324">
      <w:pPr>
        <w:spacing w:line="360" w:lineRule="auto"/>
        <w:ind w:left="-1049"/>
        <w:rPr>
          <w:rFonts w:ascii="Simplified Arabic" w:hAnsi="Simplified Arabic" w:cs="Simplified Arabic"/>
          <w:sz w:val="28"/>
          <w:szCs w:val="28"/>
          <w:rtl/>
        </w:rPr>
      </w:pPr>
      <w:r w:rsidRPr="00D31381">
        <w:rPr>
          <w:rFonts w:ascii="Simplified Arabic" w:hAnsi="Simplified Arabic" w:cs="Simplified Arabic"/>
          <w:sz w:val="28"/>
          <w:szCs w:val="28"/>
          <w:rtl/>
        </w:rPr>
        <w:t>والنقلة النوعية التي حققها النقد الثقافي تتمثل في نظرته للنص، فقد تعامل مع النص من خلال وضعه داخل سياقه السياسي من ناحية، وداخل سياق القارئ أو الناقد من ناحية أخرى، فالنص هنا علامة ثقافية تتحقق دلالتها فقط داخل السياق الثقافي السياسي الذي أنتجها</w:t>
      </w:r>
      <w:r w:rsidR="00D31381" w:rsidRPr="00D31381">
        <w:rPr>
          <w:rFonts w:ascii="Simplified Arabic" w:hAnsi="Simplified Arabic" w:cs="Simplified Arabic"/>
          <w:sz w:val="28"/>
          <w:szCs w:val="28"/>
          <w:rtl/>
          <w:lang w:bidi="ar-IQ"/>
        </w:rPr>
        <w:t>"</w:t>
      </w:r>
      <w:r w:rsidR="00882324" w:rsidRPr="00882324">
        <w:rPr>
          <w:rFonts w:ascii="Simplified Arabic" w:hAnsi="Simplified Arabic" w:cs="Simplified Arabic" w:hint="cs"/>
          <w:sz w:val="24"/>
          <w:szCs w:val="24"/>
          <w:rtl/>
        </w:rPr>
        <w:t>6</w:t>
      </w:r>
      <w:r w:rsidR="00882324">
        <w:rPr>
          <w:rFonts w:ascii="Simplified Arabic" w:hAnsi="Simplified Arabic" w:cs="Simplified Arabic" w:hint="cs"/>
          <w:sz w:val="28"/>
          <w:szCs w:val="28"/>
          <w:rtl/>
        </w:rPr>
        <w:t>.</w:t>
      </w:r>
    </w:p>
    <w:p w:rsidR="00882324" w:rsidRDefault="00523D5A" w:rsidP="00882324">
      <w:pPr>
        <w:spacing w:line="360" w:lineRule="auto"/>
        <w:ind w:left="-1049"/>
        <w:rPr>
          <w:rFonts w:ascii="Simplified Arabic" w:hAnsi="Simplified Arabic" w:cs="Simplified Arabic"/>
          <w:sz w:val="28"/>
          <w:szCs w:val="28"/>
          <w:rtl/>
        </w:rPr>
      </w:pPr>
      <w:r w:rsidRPr="00D31381">
        <w:rPr>
          <w:rFonts w:ascii="Simplified Arabic" w:hAnsi="Simplified Arabic" w:cs="Simplified Arabic"/>
          <w:sz w:val="28"/>
          <w:szCs w:val="28"/>
          <w:rtl/>
        </w:rPr>
        <w:t xml:space="preserve"> ويرصد النقد الثقافي ملامح الطبقية في النص وتفسيره ينطلق من هذه الحقيقة</w:t>
      </w:r>
      <w:r w:rsidR="00D31381" w:rsidRPr="00D31381">
        <w:rPr>
          <w:rFonts w:ascii="Simplified Arabic" w:hAnsi="Simplified Arabic" w:cs="Simplified Arabic"/>
          <w:sz w:val="28"/>
          <w:szCs w:val="28"/>
          <w:rtl/>
          <w:lang w:bidi="ar-IQ"/>
        </w:rPr>
        <w:t>"</w:t>
      </w:r>
      <w:r w:rsidR="00882324" w:rsidRPr="00882324">
        <w:rPr>
          <w:rFonts w:ascii="Simplified Arabic" w:hAnsi="Simplified Arabic" w:cs="Simplified Arabic" w:hint="cs"/>
          <w:sz w:val="24"/>
          <w:szCs w:val="24"/>
          <w:rtl/>
          <w:lang w:bidi="ar-IQ"/>
        </w:rPr>
        <w:t>7</w:t>
      </w:r>
      <w:r w:rsidRPr="00D31381">
        <w:rPr>
          <w:rFonts w:ascii="Simplified Arabic" w:hAnsi="Simplified Arabic" w:cs="Simplified Arabic"/>
          <w:sz w:val="28"/>
          <w:szCs w:val="28"/>
          <w:rtl/>
        </w:rPr>
        <w:t>والنص في النقد الثقافي يتحول من حامل رسالة أخلاقية أو ذاتية، إلى نص محمل بعدد واسع من الشيفرات الثقافية التي تدمجه في خطاب الثقافة العام وتخرجه من الحيز الضيق الذي وضع فيه مرحلة سابقة حينما كان يختزل مفهوم النص في اللغة</w:t>
      </w:r>
      <w:r w:rsidR="00D31381" w:rsidRPr="00D31381">
        <w:rPr>
          <w:rFonts w:ascii="Simplified Arabic" w:hAnsi="Simplified Arabic" w:cs="Simplified Arabic"/>
          <w:sz w:val="28"/>
          <w:szCs w:val="28"/>
          <w:rtl/>
          <w:lang w:bidi="ar-IQ"/>
        </w:rPr>
        <w:t>"</w:t>
      </w:r>
      <w:r w:rsidR="00882324" w:rsidRPr="00882324">
        <w:rPr>
          <w:rFonts w:ascii="Simplified Arabic" w:hAnsi="Simplified Arabic" w:cs="Simplified Arabic" w:hint="cs"/>
          <w:sz w:val="24"/>
          <w:szCs w:val="24"/>
          <w:rtl/>
        </w:rPr>
        <w:t>8</w:t>
      </w:r>
      <w:r w:rsidR="00882324">
        <w:rPr>
          <w:rFonts w:ascii="Simplified Arabic" w:hAnsi="Simplified Arabic" w:cs="Simplified Arabic" w:hint="cs"/>
          <w:sz w:val="28"/>
          <w:szCs w:val="28"/>
          <w:rtl/>
        </w:rPr>
        <w:t>.</w:t>
      </w:r>
    </w:p>
    <w:p w:rsidR="009E13E9" w:rsidRDefault="00523D5A" w:rsidP="009E13E9">
      <w:pPr>
        <w:spacing w:line="360" w:lineRule="auto"/>
        <w:ind w:left="-1049" w:firstLine="1049"/>
        <w:rPr>
          <w:rFonts w:ascii="Simplified Arabic" w:hAnsi="Simplified Arabic" w:cs="Simplified Arabic"/>
          <w:sz w:val="28"/>
          <w:szCs w:val="28"/>
          <w:rtl/>
        </w:rPr>
      </w:pPr>
      <w:r w:rsidRPr="00D31381">
        <w:rPr>
          <w:rFonts w:ascii="Simplified Arabic" w:hAnsi="Simplified Arabic" w:cs="Simplified Arabic"/>
          <w:sz w:val="28"/>
          <w:szCs w:val="28"/>
          <w:rtl/>
        </w:rPr>
        <w:t>وقد اقترن النقد الثقافي بدراسة وتحليل وسائل الإعلام والثقافة الشعبية والثقافات الدنيا والمسائل الإيديولوجية والأدب وعلم العلامات والمسائل المرتبطة بالجنوسة والحركات الاجتماعية والحياة اليومية وموضوعات اخرى متنوعة</w:t>
      </w:r>
      <w:r w:rsidR="00D31381" w:rsidRPr="00D31381">
        <w:rPr>
          <w:rFonts w:ascii="Simplified Arabic" w:hAnsi="Simplified Arabic" w:cs="Simplified Arabic"/>
          <w:sz w:val="28"/>
          <w:szCs w:val="28"/>
          <w:rtl/>
          <w:lang w:bidi="ar-IQ"/>
        </w:rPr>
        <w:t>"</w:t>
      </w:r>
      <w:r w:rsidR="009E13E9" w:rsidRPr="009E13E9">
        <w:rPr>
          <w:rFonts w:ascii="Simplified Arabic" w:hAnsi="Simplified Arabic" w:cs="Simplified Arabic" w:hint="cs"/>
          <w:sz w:val="24"/>
          <w:szCs w:val="24"/>
          <w:rtl/>
        </w:rPr>
        <w:t>9</w:t>
      </w:r>
    </w:p>
    <w:p w:rsidR="00523D5A" w:rsidRDefault="00523D5A" w:rsidP="009E13E9">
      <w:pPr>
        <w:spacing w:line="360" w:lineRule="auto"/>
        <w:ind w:left="-1049" w:firstLine="1049"/>
        <w:rPr>
          <w:rFonts w:ascii="Simplified Arabic" w:hAnsi="Simplified Arabic" w:cs="Simplified Arabic"/>
          <w:sz w:val="28"/>
          <w:szCs w:val="28"/>
          <w:rtl/>
        </w:rPr>
      </w:pPr>
      <w:r w:rsidRPr="00D31381">
        <w:rPr>
          <w:rFonts w:ascii="Simplified Arabic" w:hAnsi="Simplified Arabic" w:cs="Simplified Arabic"/>
          <w:sz w:val="28"/>
          <w:szCs w:val="28"/>
          <w:rtl/>
        </w:rPr>
        <w:t>والنقد الثقافي يعالج هذه القضايا من وجهة نظر نقدية ما، إذ إن نقاد النقد الثقافي كما يرى لا ينقدون بلا وجهة نظر، ان لهم ثمة علاقة بجماعات او اتجاهات، مثل الاتجاه النسوي، أو الماركسي أو التأويلي أو الفرويدي أو اليونجي أو المحافظ أو الاتجاهات التي تدرس الشذوذ الجنسي، فضلا عن الارتباط بعلم العلامات أو المذهب الاجتماعي أو الانثروبولوجي، أو أن يكون نقدهم مرتبط بمزيج من كل ما سبق</w:t>
      </w:r>
      <w:r w:rsidR="00D31381" w:rsidRPr="00D31381">
        <w:rPr>
          <w:rFonts w:ascii="Simplified Arabic" w:hAnsi="Simplified Arabic" w:cs="Simplified Arabic"/>
          <w:sz w:val="28"/>
          <w:szCs w:val="28"/>
          <w:rtl/>
          <w:lang w:bidi="ar-IQ"/>
        </w:rPr>
        <w:t>"</w:t>
      </w:r>
      <w:r w:rsidR="009E13E9" w:rsidRPr="009E13E9">
        <w:rPr>
          <w:rFonts w:ascii="Simplified Arabic" w:hAnsi="Simplified Arabic" w:cs="Simplified Arabic" w:hint="cs"/>
          <w:sz w:val="24"/>
          <w:szCs w:val="24"/>
          <w:rtl/>
          <w:lang w:bidi="ar-IQ"/>
        </w:rPr>
        <w:t>10</w:t>
      </w:r>
      <w:r w:rsidRPr="00D31381">
        <w:rPr>
          <w:rFonts w:ascii="Simplified Arabic" w:hAnsi="Simplified Arabic" w:cs="Simplified Arabic"/>
          <w:sz w:val="28"/>
          <w:szCs w:val="28"/>
          <w:rtl/>
        </w:rPr>
        <w:t xml:space="preserve"> فمن الماركسية مثلا استثمر النقد الثقافي مفهوم (الطبقة) وشاع استخدامه فيه موسعا له من المفهوم الاجتماعي الاقتصادي الماركسي إلى الإشارة إلى المقولات المعتمدة على المصادر الاقتصادية للمجموعات المختلفة من الناس في مجتمع بعينه، والى التنظيمات الثقافية والاجتماعية التي تنبثق من هذا التقسيم، فالنقد </w:t>
      </w:r>
      <w:r w:rsidRPr="00D31381">
        <w:rPr>
          <w:rFonts w:ascii="Simplified Arabic" w:hAnsi="Simplified Arabic" w:cs="Simplified Arabic"/>
          <w:sz w:val="28"/>
          <w:szCs w:val="28"/>
          <w:rtl/>
        </w:rPr>
        <w:lastRenderedPageBreak/>
        <w:t>يعنى بما ينتج من تقسيمات  الطبقة الاقتصادية من نتائج ثقافية تنماز بها طبقة عن طبقة أخرى كالمستويات التعليمية وأساليب الحياة والقيم والذائقة الجمالية وغير ذلك</w:t>
      </w:r>
      <w:r w:rsidR="00D31381" w:rsidRPr="00D31381">
        <w:rPr>
          <w:rFonts w:ascii="Simplified Arabic" w:hAnsi="Simplified Arabic" w:cs="Simplified Arabic"/>
          <w:sz w:val="28"/>
          <w:szCs w:val="28"/>
          <w:rtl/>
          <w:lang w:bidi="ar-IQ"/>
        </w:rPr>
        <w:t>"</w:t>
      </w:r>
      <w:r w:rsidR="009E13E9" w:rsidRPr="009E13E9">
        <w:rPr>
          <w:rFonts w:ascii="Simplified Arabic" w:hAnsi="Simplified Arabic" w:cs="Simplified Arabic" w:hint="cs"/>
          <w:sz w:val="24"/>
          <w:szCs w:val="24"/>
          <w:rtl/>
        </w:rPr>
        <w:t>11</w:t>
      </w:r>
      <w:r w:rsidRPr="00D31381">
        <w:rPr>
          <w:rFonts w:ascii="Simplified Arabic" w:hAnsi="Simplified Arabic" w:cs="Simplified Arabic"/>
          <w:sz w:val="28"/>
          <w:szCs w:val="28"/>
          <w:rtl/>
        </w:rPr>
        <w:t xml:space="preserve"> و(الاغتراب) مفهوم ماركسي آخر استثمره أيضا النقد الثقافي وهو يعود في جذره إلى كلمة (غريب) أي الشخص الذي لا تربطه أي روابط بالآخرين وقد أوضح ماركس أن العمال الفقراء يُسْتَغلون من قبل أصحاب القوة الذين يمتلكون أدوات الإنتاج وهذا يجعل العامل يشعر بالاغتراب في عمله وإنتاج والنقد الثقافي يرصد مفهوم الاغتراب وما يراكمه بين المجتمعات من آثار أهمها عدم المساواة الاقتصادية و ما ينجم عنها من اقصاءات وتهميش على أساس الطبقة أو العرق أو الجنس. ومن هذه المفاهيم تولد مفهوم غاية في الأهمية بالنسبة للنقد الثقافي وهو مفهوم (الآخر) الذي يعد من أكثر مفاهيم النقد الثقافي تطبيقا .</w:t>
      </w:r>
    </w:p>
    <w:p w:rsidR="00B07310" w:rsidRDefault="00B07310" w:rsidP="00D31381">
      <w:pPr>
        <w:spacing w:line="360" w:lineRule="auto"/>
        <w:ind w:left="-1049"/>
        <w:rPr>
          <w:rFonts w:ascii="Simplified Arabic" w:hAnsi="Simplified Arabic" w:cs="Simplified Arabic"/>
          <w:sz w:val="28"/>
          <w:szCs w:val="28"/>
          <w:rtl/>
        </w:rPr>
      </w:pPr>
      <w:r>
        <w:rPr>
          <w:rFonts w:ascii="Simplified Arabic" w:hAnsi="Simplified Arabic" w:cs="Simplified Arabic" w:hint="cs"/>
          <w:sz w:val="28"/>
          <w:szCs w:val="28"/>
          <w:rtl/>
        </w:rPr>
        <w:t>خلاصة ونتائج</w:t>
      </w:r>
    </w:p>
    <w:p w:rsidR="00B07310" w:rsidRDefault="00B07310" w:rsidP="00D31381">
      <w:pPr>
        <w:spacing w:line="360" w:lineRule="auto"/>
        <w:ind w:left="-1049"/>
        <w:rPr>
          <w:rFonts w:ascii="Simplified Arabic" w:hAnsi="Simplified Arabic" w:cs="Simplified Arabic"/>
          <w:sz w:val="28"/>
          <w:szCs w:val="28"/>
          <w:rtl/>
        </w:rPr>
      </w:pPr>
      <w:r w:rsidRPr="00B07310">
        <w:rPr>
          <w:rFonts w:ascii="Simplified Arabic" w:hAnsi="Simplified Arabic" w:cs="Simplified Arabic" w:hint="cs"/>
          <w:sz w:val="28"/>
          <w:szCs w:val="28"/>
          <w:rtl/>
        </w:rPr>
        <w:t>وعليه،فمواضيعالنقدالثقافيعديدةومتنوعة،ومنالصعباستقصاؤها،أمافيمجالالنقدالأدبي،فيدرسالنقدالثقافيالنصوصوالخطاباتمنخلالالانتقالمماهوجماليإلىماهوثقافيوتاريخيوسياسيوإيديولوجيومؤسساتي</w:t>
      </w:r>
      <w:r w:rsidRPr="00B07310">
        <w:rPr>
          <w:rFonts w:ascii="Simplified Arabic" w:hAnsi="Simplified Arabic" w:cs="Simplified Arabic"/>
          <w:sz w:val="28"/>
          <w:szCs w:val="28"/>
          <w:rtl/>
        </w:rPr>
        <w:t>.</w:t>
      </w:r>
    </w:p>
    <w:p w:rsidR="00B07310" w:rsidRDefault="00B07310" w:rsidP="00D31381">
      <w:pPr>
        <w:spacing w:line="360" w:lineRule="auto"/>
        <w:ind w:left="-1049"/>
        <w:rPr>
          <w:rFonts w:ascii="Simplified Arabic" w:hAnsi="Simplified Arabic" w:cs="Simplified Arabic"/>
          <w:sz w:val="28"/>
          <w:szCs w:val="28"/>
          <w:rtl/>
          <w:lang w:bidi="ar-IQ"/>
        </w:rPr>
      </w:pPr>
      <w:r w:rsidRPr="00B07310">
        <w:rPr>
          <w:rFonts w:ascii="Simplified Arabic" w:hAnsi="Simplified Arabic" w:cs="Simplified Arabic" w:hint="cs"/>
          <w:sz w:val="28"/>
          <w:szCs w:val="28"/>
          <w:rtl/>
          <w:lang w:bidi="ar-IQ"/>
        </w:rPr>
        <w:t>وبذايغدومنالممكنالآنوضعتحديدمفهوميللنقدالثقافي،كونهممارسةنقدية،تتوسلبالوسائلالنقديةالتقليديةلفحصالنصوصالإبداعيةعلىتنوعها</w:t>
      </w:r>
      <w:r w:rsidRPr="00B07310">
        <w:rPr>
          <w:rFonts w:ascii="Simplified Arabic" w:hAnsi="Simplified Arabic" w:cs="Simplified Arabic"/>
          <w:sz w:val="28"/>
          <w:szCs w:val="28"/>
          <w:rtl/>
          <w:lang w:bidi="ar-IQ"/>
        </w:rPr>
        <w:t>-</w:t>
      </w:r>
      <w:r w:rsidRPr="00B07310">
        <w:rPr>
          <w:rFonts w:ascii="Simplified Arabic" w:hAnsi="Simplified Arabic" w:cs="Simplified Arabic" w:hint="cs"/>
          <w:sz w:val="28"/>
          <w:szCs w:val="28"/>
          <w:rtl/>
          <w:lang w:bidi="ar-IQ"/>
        </w:rPr>
        <w:t>لغوية،صورية،صوتية</w:t>
      </w:r>
      <w:r w:rsidRPr="00B07310">
        <w:rPr>
          <w:rFonts w:ascii="Simplified Arabic" w:hAnsi="Simplified Arabic" w:cs="Simplified Arabic"/>
          <w:sz w:val="28"/>
          <w:szCs w:val="28"/>
          <w:rtl/>
          <w:lang w:bidi="ar-IQ"/>
        </w:rPr>
        <w:t xml:space="preserve">- </w:t>
      </w:r>
      <w:r w:rsidRPr="00B07310">
        <w:rPr>
          <w:rFonts w:ascii="Simplified Arabic" w:hAnsi="Simplified Arabic" w:cs="Simplified Arabic" w:hint="cs"/>
          <w:sz w:val="28"/>
          <w:szCs w:val="28"/>
          <w:rtl/>
          <w:lang w:bidi="ar-IQ"/>
        </w:rPr>
        <w:t>وتحليلهاوالكشفعنأنظمةتشكلهاالثقافيةوالسياسيةوالاجتماعيةوالاقتصاديةالمتخفيةفيها،فضلاعنالاهتمامبتأثيرتلكالنصوصوكيفياتذلكالتأثيرووسائله</w:t>
      </w:r>
      <w:r w:rsidRPr="00B07310">
        <w:rPr>
          <w:rFonts w:ascii="Simplified Arabic" w:hAnsi="Simplified Arabic" w:cs="Simplified Arabic"/>
          <w:sz w:val="28"/>
          <w:szCs w:val="28"/>
          <w:rtl/>
          <w:lang w:bidi="ar-IQ"/>
        </w:rPr>
        <w:t>.</w:t>
      </w:r>
    </w:p>
    <w:p w:rsidR="009E13E9" w:rsidRDefault="00B07310" w:rsidP="009E13E9">
      <w:pPr>
        <w:spacing w:line="360" w:lineRule="auto"/>
        <w:ind w:left="-1049"/>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يهتم النقد الثقافي بالجانب المضمر في النصوص ا</w:t>
      </w:r>
      <w:r w:rsidR="009E13E9">
        <w:rPr>
          <w:rFonts w:ascii="Simplified Arabic" w:hAnsi="Simplified Arabic" w:cs="Simplified Arabic" w:hint="cs"/>
          <w:sz w:val="28"/>
          <w:szCs w:val="28"/>
          <w:rtl/>
          <w:lang w:bidi="ar-IQ"/>
        </w:rPr>
        <w:t xml:space="preserve">لمسرحية ولا يكتفي بما هو جمالي </w:t>
      </w:r>
    </w:p>
    <w:p w:rsidR="00B07310" w:rsidRPr="009E13E9" w:rsidRDefault="00B07310" w:rsidP="009E13E9">
      <w:pPr>
        <w:spacing w:line="360" w:lineRule="auto"/>
        <w:ind w:left="-1049"/>
        <w:rPr>
          <w:rFonts w:ascii="Simplified Arabic" w:hAnsi="Simplified Arabic" w:cs="Simplified Arabic"/>
          <w:sz w:val="28"/>
          <w:szCs w:val="28"/>
          <w:rtl/>
          <w:lang w:bidi="ar-IQ"/>
        </w:rPr>
      </w:pPr>
      <w:r w:rsidRPr="00B07310">
        <w:rPr>
          <w:rFonts w:ascii="Simplified Arabic" w:hAnsi="Simplified Arabic" w:cs="Simplified Arabic" w:hint="cs"/>
          <w:b/>
          <w:bCs/>
          <w:sz w:val="28"/>
          <w:szCs w:val="28"/>
          <w:rtl/>
          <w:lang w:bidi="ar-IQ"/>
        </w:rPr>
        <w:t>الاحالات</w:t>
      </w:r>
    </w:p>
    <w:p w:rsidR="00B07310" w:rsidRPr="00B07310" w:rsidRDefault="00B07310" w:rsidP="00B07310">
      <w:pPr>
        <w:pStyle w:val="Paragraphedeliste"/>
        <w:numPr>
          <w:ilvl w:val="0"/>
          <w:numId w:val="1"/>
        </w:numPr>
        <w:spacing w:line="360" w:lineRule="auto"/>
        <w:rPr>
          <w:rFonts w:ascii="Simplified Arabic" w:hAnsi="Simplified Arabic" w:cs="Simplified Arabic"/>
          <w:sz w:val="28"/>
          <w:szCs w:val="28"/>
          <w:rtl/>
          <w:lang w:bidi="ar-IQ"/>
        </w:rPr>
      </w:pPr>
      <w:r w:rsidRPr="00B07310">
        <w:rPr>
          <w:rFonts w:ascii="Simplified Arabic" w:hAnsi="Simplified Arabic" w:cs="Simplified Arabic" w:hint="cs"/>
          <w:sz w:val="28"/>
          <w:szCs w:val="28"/>
          <w:rtl/>
          <w:lang w:bidi="ar-IQ"/>
        </w:rPr>
        <w:t>تمارينفيالنقدالثقافي صلاحقنصوة</w:t>
      </w:r>
      <w:r w:rsidRPr="00B07310">
        <w:rPr>
          <w:rFonts w:ascii="Simplified Arabic" w:hAnsi="Simplified Arabic" w:cs="Simplified Arabic"/>
          <w:sz w:val="28"/>
          <w:szCs w:val="28"/>
          <w:rtl/>
          <w:lang w:bidi="ar-IQ"/>
        </w:rPr>
        <w:t xml:space="preserve">: </w:t>
      </w:r>
      <w:r w:rsidRPr="00B07310">
        <w:rPr>
          <w:rFonts w:ascii="Simplified Arabic" w:hAnsi="Simplified Arabic" w:cs="Simplified Arabic" w:hint="cs"/>
          <w:sz w:val="28"/>
          <w:szCs w:val="28"/>
          <w:rtl/>
          <w:lang w:bidi="ar-IQ"/>
        </w:rPr>
        <w:t>،ميريتللنشروالمعلومات،القاهرة،مصر،الطبعةالأولىسنة</w:t>
      </w:r>
      <w:r w:rsidRPr="00B07310">
        <w:rPr>
          <w:rFonts w:ascii="Simplified Arabic" w:hAnsi="Simplified Arabic" w:cs="Simplified Arabic"/>
          <w:sz w:val="28"/>
          <w:szCs w:val="28"/>
          <w:rtl/>
          <w:lang w:bidi="ar-IQ"/>
        </w:rPr>
        <w:t xml:space="preserve"> 2007</w:t>
      </w:r>
      <w:r w:rsidRPr="00B07310">
        <w:rPr>
          <w:rFonts w:ascii="Simplified Arabic" w:hAnsi="Simplified Arabic" w:cs="Simplified Arabic" w:hint="cs"/>
          <w:sz w:val="28"/>
          <w:szCs w:val="28"/>
          <w:rtl/>
          <w:lang w:bidi="ar-IQ"/>
        </w:rPr>
        <w:t>م</w:t>
      </w:r>
      <w:r w:rsidRPr="00B07310">
        <w:rPr>
          <w:rFonts w:ascii="Simplified Arabic" w:hAnsi="Simplified Arabic" w:cs="Simplified Arabic"/>
          <w:sz w:val="28"/>
          <w:szCs w:val="28"/>
          <w:rtl/>
          <w:lang w:bidi="ar-IQ"/>
        </w:rPr>
        <w:t>.</w:t>
      </w:r>
    </w:p>
    <w:p w:rsidR="00B07310" w:rsidRPr="00B07310" w:rsidRDefault="00B07310" w:rsidP="00B07310">
      <w:pPr>
        <w:pStyle w:val="Paragraphedeliste"/>
        <w:numPr>
          <w:ilvl w:val="0"/>
          <w:numId w:val="1"/>
        </w:numPr>
        <w:rPr>
          <w:rFonts w:ascii="Simplified Arabic" w:hAnsi="Simplified Arabic" w:cs="Simplified Arabic"/>
          <w:sz w:val="28"/>
          <w:szCs w:val="28"/>
          <w:rtl/>
          <w:lang w:bidi="ar-IQ"/>
        </w:rPr>
      </w:pPr>
      <w:r w:rsidRPr="00B07310">
        <w:rPr>
          <w:rFonts w:ascii="Simplified Arabic" w:hAnsi="Simplified Arabic" w:cs="Simplified Arabic" w:hint="cs"/>
          <w:sz w:val="28"/>
          <w:szCs w:val="28"/>
          <w:rtl/>
          <w:lang w:bidi="ar-IQ"/>
        </w:rPr>
        <w:lastRenderedPageBreak/>
        <w:t>موسوعةكمبريدجفيالنقدالأدبي</w:t>
      </w:r>
      <w:r w:rsidRPr="00B07310">
        <w:rPr>
          <w:rFonts w:ascii="Simplified Arabic" w:hAnsi="Simplified Arabic" w:cs="Simplified Arabic"/>
          <w:sz w:val="28"/>
          <w:szCs w:val="28"/>
          <w:rtl/>
          <w:lang w:bidi="ar-IQ"/>
        </w:rPr>
        <w:t xml:space="preserve"> –</w:t>
      </w:r>
      <w:r w:rsidRPr="00B07310">
        <w:rPr>
          <w:rFonts w:ascii="Simplified Arabic" w:hAnsi="Simplified Arabic" w:cs="Simplified Arabic" w:hint="cs"/>
          <w:sz w:val="28"/>
          <w:szCs w:val="28"/>
          <w:rtl/>
          <w:lang w:bidi="ar-IQ"/>
        </w:rPr>
        <w:t>القرنالعشرون،المداخلالتاريخيةوالفلسفيةوالنفسية</w:t>
      </w:r>
      <w:r w:rsidRPr="00B07310">
        <w:rPr>
          <w:rFonts w:ascii="Simplified Arabic" w:hAnsi="Simplified Arabic" w:cs="Simplified Arabic"/>
          <w:sz w:val="28"/>
          <w:szCs w:val="28"/>
          <w:rtl/>
          <w:lang w:bidi="ar-IQ"/>
        </w:rPr>
        <w:t>-</w:t>
      </w:r>
      <w:r w:rsidRPr="00B07310">
        <w:rPr>
          <w:rFonts w:ascii="Simplified Arabic" w:hAnsi="Simplified Arabic" w:cs="Simplified Arabic" w:hint="cs"/>
          <w:sz w:val="28"/>
          <w:szCs w:val="28"/>
          <w:rtl/>
          <w:lang w:bidi="ar-IQ"/>
        </w:rPr>
        <w:t>،تحرير</w:t>
      </w:r>
      <w:r w:rsidRPr="00B07310">
        <w:rPr>
          <w:rFonts w:ascii="Simplified Arabic" w:hAnsi="Simplified Arabic" w:cs="Simplified Arabic"/>
          <w:sz w:val="28"/>
          <w:szCs w:val="28"/>
          <w:rtl/>
          <w:lang w:bidi="ar-IQ"/>
        </w:rPr>
        <w:t xml:space="preserve">: </w:t>
      </w:r>
      <w:r w:rsidRPr="00B07310">
        <w:rPr>
          <w:rFonts w:ascii="Simplified Arabic" w:hAnsi="Simplified Arabic" w:cs="Simplified Arabic" w:hint="cs"/>
          <w:sz w:val="28"/>
          <w:szCs w:val="28"/>
          <w:rtl/>
          <w:lang w:bidi="ar-IQ"/>
        </w:rPr>
        <w:t>ك</w:t>
      </w:r>
      <w:r w:rsidRPr="00B07310">
        <w:rPr>
          <w:rFonts w:ascii="Simplified Arabic" w:hAnsi="Simplified Arabic" w:cs="Simplified Arabic"/>
          <w:sz w:val="28"/>
          <w:szCs w:val="28"/>
          <w:rtl/>
          <w:lang w:bidi="ar-IQ"/>
        </w:rPr>
        <w:t>.</w:t>
      </w:r>
      <w:r w:rsidRPr="00B07310">
        <w:rPr>
          <w:rFonts w:ascii="Simplified Arabic" w:hAnsi="Simplified Arabic" w:cs="Simplified Arabic" w:hint="cs"/>
          <w:sz w:val="28"/>
          <w:szCs w:val="28"/>
          <w:rtl/>
          <w:lang w:bidi="ar-IQ"/>
        </w:rPr>
        <w:t>نِلوولفوآخرين،مر</w:t>
      </w:r>
      <w:r w:rsidRPr="00B07310">
        <w:rPr>
          <w:rFonts w:ascii="Simplified Arabic" w:hAnsi="Simplified Arabic" w:cs="Simplified Arabic"/>
          <w:sz w:val="28"/>
          <w:szCs w:val="28"/>
          <w:rtl/>
          <w:lang w:bidi="ar-IQ"/>
        </w:rPr>
        <w:t xml:space="preserve">: </w:t>
      </w:r>
      <w:r w:rsidRPr="00B07310">
        <w:rPr>
          <w:rFonts w:ascii="Simplified Arabic" w:hAnsi="Simplified Arabic" w:cs="Simplified Arabic" w:hint="cs"/>
          <w:sz w:val="28"/>
          <w:szCs w:val="28"/>
          <w:rtl/>
          <w:lang w:bidi="ar-IQ"/>
        </w:rPr>
        <w:t>ضوىعاشور،المشروعالقوميللترجمة،المجلسالأعلىللثقافة،مصر،ط</w:t>
      </w:r>
      <w:r w:rsidRPr="00B07310">
        <w:rPr>
          <w:rFonts w:ascii="Simplified Arabic" w:hAnsi="Simplified Arabic" w:cs="Simplified Arabic"/>
          <w:sz w:val="28"/>
          <w:szCs w:val="28"/>
          <w:rtl/>
          <w:lang w:bidi="ar-IQ"/>
        </w:rPr>
        <w:t xml:space="preserve"> 1</w:t>
      </w:r>
      <w:r w:rsidRPr="00B07310">
        <w:rPr>
          <w:rFonts w:ascii="Simplified Arabic" w:hAnsi="Simplified Arabic" w:cs="Simplified Arabic" w:hint="cs"/>
          <w:sz w:val="28"/>
          <w:szCs w:val="28"/>
          <w:rtl/>
          <w:lang w:bidi="ar-IQ"/>
        </w:rPr>
        <w:t>،</w:t>
      </w:r>
      <w:r w:rsidRPr="00B07310">
        <w:rPr>
          <w:rFonts w:ascii="Simplified Arabic" w:hAnsi="Simplified Arabic" w:cs="Simplified Arabic"/>
          <w:sz w:val="28"/>
          <w:szCs w:val="28"/>
          <w:rtl/>
          <w:lang w:bidi="ar-IQ"/>
        </w:rPr>
        <w:t xml:space="preserve">  2005</w:t>
      </w:r>
    </w:p>
    <w:p w:rsidR="009E13E9" w:rsidRDefault="009E13E9" w:rsidP="009E13E9">
      <w:pPr>
        <w:pStyle w:val="Paragraphedeliste"/>
        <w:numPr>
          <w:ilvl w:val="0"/>
          <w:numId w:val="1"/>
        </w:numPr>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المرجع نفسه</w:t>
      </w:r>
    </w:p>
    <w:p w:rsidR="009E13E9" w:rsidRPr="00B07310" w:rsidRDefault="009E13E9" w:rsidP="009E13E9">
      <w:pPr>
        <w:pStyle w:val="Paragraphedeliste"/>
        <w:numPr>
          <w:ilvl w:val="0"/>
          <w:numId w:val="1"/>
        </w:numPr>
        <w:rPr>
          <w:rFonts w:ascii="Simplified Arabic" w:hAnsi="Simplified Arabic" w:cs="Simplified Arabic"/>
          <w:sz w:val="28"/>
          <w:szCs w:val="28"/>
          <w:rtl/>
          <w:lang w:bidi="ar-IQ"/>
        </w:rPr>
      </w:pPr>
      <w:r w:rsidRPr="00B07310">
        <w:rPr>
          <w:rFonts w:ascii="Simplified Arabic" w:hAnsi="Simplified Arabic" w:cs="Simplified Arabic" w:hint="cs"/>
          <w:sz w:val="28"/>
          <w:szCs w:val="28"/>
          <w:rtl/>
          <w:lang w:bidi="ar-IQ"/>
        </w:rPr>
        <w:t>تكوينالنظريةفيالفكرالاسلاميوالفكرالعربيالمعاصر،ناظمعودة،دارالكتابالجديد،بيروت</w:t>
      </w:r>
      <w:r w:rsidRPr="00B07310">
        <w:rPr>
          <w:rFonts w:ascii="Simplified Arabic" w:hAnsi="Simplified Arabic" w:cs="Simplified Arabic"/>
          <w:sz w:val="28"/>
          <w:szCs w:val="28"/>
          <w:rtl/>
          <w:lang w:bidi="ar-IQ"/>
        </w:rPr>
        <w:t xml:space="preserve"> – </w:t>
      </w:r>
      <w:r w:rsidRPr="00B07310">
        <w:rPr>
          <w:rFonts w:ascii="Simplified Arabic" w:hAnsi="Simplified Arabic" w:cs="Simplified Arabic" w:hint="cs"/>
          <w:sz w:val="28"/>
          <w:szCs w:val="28"/>
          <w:rtl/>
          <w:lang w:bidi="ar-IQ"/>
        </w:rPr>
        <w:t>لبنان،ط</w:t>
      </w:r>
      <w:r w:rsidRPr="00B07310">
        <w:rPr>
          <w:rFonts w:ascii="Simplified Arabic" w:hAnsi="Simplified Arabic" w:cs="Simplified Arabic"/>
          <w:sz w:val="28"/>
          <w:szCs w:val="28"/>
          <w:rtl/>
          <w:lang w:bidi="ar-IQ"/>
        </w:rPr>
        <w:t xml:space="preserve">1 </w:t>
      </w:r>
      <w:r w:rsidRPr="00B07310">
        <w:rPr>
          <w:rFonts w:ascii="Simplified Arabic" w:hAnsi="Simplified Arabic" w:cs="Simplified Arabic" w:hint="cs"/>
          <w:sz w:val="28"/>
          <w:szCs w:val="28"/>
          <w:rtl/>
          <w:lang w:bidi="ar-IQ"/>
        </w:rPr>
        <w:t>،</w:t>
      </w:r>
      <w:r w:rsidRPr="00B07310">
        <w:rPr>
          <w:rFonts w:ascii="Simplified Arabic" w:hAnsi="Simplified Arabic" w:cs="Simplified Arabic"/>
          <w:sz w:val="28"/>
          <w:szCs w:val="28"/>
          <w:rtl/>
          <w:lang w:bidi="ar-IQ"/>
        </w:rPr>
        <w:t>2009.</w:t>
      </w:r>
    </w:p>
    <w:p w:rsidR="009E13E9" w:rsidRPr="00B07310" w:rsidRDefault="009E13E9" w:rsidP="009E13E9">
      <w:pPr>
        <w:pStyle w:val="Paragraphedeliste"/>
        <w:numPr>
          <w:ilvl w:val="0"/>
          <w:numId w:val="1"/>
        </w:numPr>
        <w:rPr>
          <w:rFonts w:ascii="Simplified Arabic" w:hAnsi="Simplified Arabic" w:cs="Simplified Arabic"/>
          <w:sz w:val="28"/>
          <w:szCs w:val="28"/>
          <w:rtl/>
          <w:lang w:bidi="ar-IQ"/>
        </w:rPr>
      </w:pPr>
      <w:r w:rsidRPr="00B07310">
        <w:rPr>
          <w:rFonts w:ascii="Simplified Arabic" w:hAnsi="Simplified Arabic" w:cs="Simplified Arabic" w:hint="cs"/>
          <w:sz w:val="28"/>
          <w:szCs w:val="28"/>
          <w:rtl/>
          <w:lang w:bidi="ar-IQ"/>
        </w:rPr>
        <w:t>النقدالثقافي</w:t>
      </w:r>
      <w:r w:rsidRPr="00B07310">
        <w:rPr>
          <w:rFonts w:ascii="Simplified Arabic" w:hAnsi="Simplified Arabic" w:cs="Simplified Arabic"/>
          <w:sz w:val="28"/>
          <w:szCs w:val="28"/>
          <w:rtl/>
          <w:lang w:bidi="ar-IQ"/>
        </w:rPr>
        <w:t>-</w:t>
      </w:r>
      <w:r w:rsidRPr="00B07310">
        <w:rPr>
          <w:rFonts w:ascii="Simplified Arabic" w:hAnsi="Simplified Arabic" w:cs="Simplified Arabic" w:hint="cs"/>
          <w:sz w:val="28"/>
          <w:szCs w:val="28"/>
          <w:rtl/>
          <w:lang w:bidi="ar-IQ"/>
        </w:rPr>
        <w:t>قراءةفيالانساقالثقافيةالعربية</w:t>
      </w:r>
      <w:r w:rsidRPr="00B07310">
        <w:rPr>
          <w:rFonts w:ascii="Simplified Arabic" w:hAnsi="Simplified Arabic" w:cs="Simplified Arabic"/>
          <w:sz w:val="28"/>
          <w:szCs w:val="28"/>
          <w:rtl/>
          <w:lang w:bidi="ar-IQ"/>
        </w:rPr>
        <w:t>-</w:t>
      </w:r>
      <w:r w:rsidRPr="00B07310">
        <w:rPr>
          <w:rFonts w:ascii="Simplified Arabic" w:hAnsi="Simplified Arabic" w:cs="Simplified Arabic" w:hint="cs"/>
          <w:sz w:val="28"/>
          <w:szCs w:val="28"/>
          <w:rtl/>
          <w:lang w:bidi="ar-IQ"/>
        </w:rPr>
        <w:t>،عبداللهالغذّامي،المركزالثقافيالعربي،بيروت</w:t>
      </w:r>
      <w:r w:rsidRPr="00B07310">
        <w:rPr>
          <w:rFonts w:ascii="Simplified Arabic" w:hAnsi="Simplified Arabic" w:cs="Simplified Arabic"/>
          <w:sz w:val="28"/>
          <w:szCs w:val="28"/>
          <w:rtl/>
          <w:lang w:bidi="ar-IQ"/>
        </w:rPr>
        <w:t xml:space="preserve">- </w:t>
      </w:r>
      <w:r w:rsidRPr="00B07310">
        <w:rPr>
          <w:rFonts w:ascii="Simplified Arabic" w:hAnsi="Simplified Arabic" w:cs="Simplified Arabic" w:hint="cs"/>
          <w:sz w:val="28"/>
          <w:szCs w:val="28"/>
          <w:rtl/>
          <w:lang w:bidi="ar-IQ"/>
        </w:rPr>
        <w:t>لبنان،الدارالبيضاء</w:t>
      </w:r>
      <w:r w:rsidRPr="00B07310">
        <w:rPr>
          <w:rFonts w:ascii="Simplified Arabic" w:hAnsi="Simplified Arabic" w:cs="Simplified Arabic"/>
          <w:sz w:val="28"/>
          <w:szCs w:val="28"/>
          <w:rtl/>
          <w:lang w:bidi="ar-IQ"/>
        </w:rPr>
        <w:t>-</w:t>
      </w:r>
      <w:r w:rsidRPr="00B07310">
        <w:rPr>
          <w:rFonts w:ascii="Simplified Arabic" w:hAnsi="Simplified Arabic" w:cs="Simplified Arabic" w:hint="cs"/>
          <w:sz w:val="28"/>
          <w:szCs w:val="28"/>
          <w:rtl/>
          <w:lang w:bidi="ar-IQ"/>
        </w:rPr>
        <w:t>المغرب،ط</w:t>
      </w:r>
      <w:r w:rsidRPr="00B07310">
        <w:rPr>
          <w:rFonts w:ascii="Simplified Arabic" w:hAnsi="Simplified Arabic" w:cs="Simplified Arabic"/>
          <w:sz w:val="28"/>
          <w:szCs w:val="28"/>
          <w:rtl/>
          <w:lang w:bidi="ar-IQ"/>
        </w:rPr>
        <w:t xml:space="preserve"> 3 </w:t>
      </w:r>
      <w:r w:rsidRPr="00B07310">
        <w:rPr>
          <w:rFonts w:ascii="Simplified Arabic" w:hAnsi="Simplified Arabic" w:cs="Simplified Arabic" w:hint="cs"/>
          <w:sz w:val="28"/>
          <w:szCs w:val="28"/>
          <w:rtl/>
          <w:lang w:bidi="ar-IQ"/>
        </w:rPr>
        <w:t>،</w:t>
      </w:r>
      <w:r w:rsidRPr="00B07310">
        <w:rPr>
          <w:rFonts w:ascii="Simplified Arabic" w:hAnsi="Simplified Arabic" w:cs="Simplified Arabic"/>
          <w:sz w:val="28"/>
          <w:szCs w:val="28"/>
          <w:rtl/>
          <w:lang w:bidi="ar-IQ"/>
        </w:rPr>
        <w:t xml:space="preserve"> 2005 .</w:t>
      </w:r>
    </w:p>
    <w:p w:rsidR="009E13E9" w:rsidRDefault="009E13E9" w:rsidP="009E13E9">
      <w:pPr>
        <w:pStyle w:val="Paragraphedeliste"/>
        <w:numPr>
          <w:ilvl w:val="0"/>
          <w:numId w:val="1"/>
        </w:numPr>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المرجع نفسه</w:t>
      </w:r>
    </w:p>
    <w:p w:rsidR="009E13E9" w:rsidRDefault="009E13E9" w:rsidP="009E13E9">
      <w:pPr>
        <w:pStyle w:val="Paragraphedeliste"/>
        <w:numPr>
          <w:ilvl w:val="0"/>
          <w:numId w:val="1"/>
        </w:numPr>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المرجع نفسه</w:t>
      </w:r>
    </w:p>
    <w:p w:rsidR="009E13E9" w:rsidRPr="009E13E9" w:rsidRDefault="009E13E9" w:rsidP="009E13E9">
      <w:pPr>
        <w:pStyle w:val="Paragraphedeliste"/>
        <w:numPr>
          <w:ilvl w:val="0"/>
          <w:numId w:val="1"/>
        </w:numPr>
        <w:rPr>
          <w:rFonts w:ascii="Simplified Arabic" w:hAnsi="Simplified Arabic" w:cs="Simplified Arabic"/>
          <w:sz w:val="28"/>
          <w:szCs w:val="28"/>
          <w:rtl/>
          <w:lang w:bidi="ar-IQ"/>
        </w:rPr>
      </w:pPr>
      <w:r w:rsidRPr="009E13E9">
        <w:rPr>
          <w:rFonts w:ascii="Simplified Arabic" w:hAnsi="Simplified Arabic" w:cs="Simplified Arabic" w:hint="cs"/>
          <w:sz w:val="28"/>
          <w:szCs w:val="28"/>
          <w:rtl/>
          <w:lang w:bidi="ar-IQ"/>
        </w:rPr>
        <w:t>الخروجمنالتيه</w:t>
      </w:r>
      <w:r w:rsidRPr="009E13E9">
        <w:rPr>
          <w:rFonts w:ascii="Simplified Arabic" w:hAnsi="Simplified Arabic" w:cs="Simplified Arabic"/>
          <w:sz w:val="28"/>
          <w:szCs w:val="28"/>
          <w:rtl/>
          <w:lang w:bidi="ar-IQ"/>
        </w:rPr>
        <w:t>-</w:t>
      </w:r>
      <w:r w:rsidRPr="009E13E9">
        <w:rPr>
          <w:rFonts w:ascii="Simplified Arabic" w:hAnsi="Simplified Arabic" w:cs="Simplified Arabic" w:hint="cs"/>
          <w:sz w:val="28"/>
          <w:szCs w:val="28"/>
          <w:rtl/>
          <w:lang w:bidi="ar-IQ"/>
        </w:rPr>
        <w:t>دراسةفيسلطةالنص</w:t>
      </w:r>
      <w:r w:rsidRPr="009E13E9">
        <w:rPr>
          <w:rFonts w:ascii="Simplified Arabic" w:hAnsi="Simplified Arabic" w:cs="Simplified Arabic"/>
          <w:sz w:val="28"/>
          <w:szCs w:val="28"/>
          <w:rtl/>
          <w:lang w:bidi="ar-IQ"/>
        </w:rPr>
        <w:t>-</w:t>
      </w:r>
      <w:r w:rsidRPr="009E13E9">
        <w:rPr>
          <w:rFonts w:ascii="Simplified Arabic" w:hAnsi="Simplified Arabic" w:cs="Simplified Arabic" w:hint="cs"/>
          <w:sz w:val="28"/>
          <w:szCs w:val="28"/>
          <w:rtl/>
          <w:lang w:bidi="ar-IQ"/>
        </w:rPr>
        <w:t>،د</w:t>
      </w:r>
      <w:r w:rsidRPr="009E13E9">
        <w:rPr>
          <w:rFonts w:ascii="Simplified Arabic" w:hAnsi="Simplified Arabic" w:cs="Simplified Arabic"/>
          <w:sz w:val="28"/>
          <w:szCs w:val="28"/>
          <w:rtl/>
          <w:lang w:bidi="ar-IQ"/>
        </w:rPr>
        <w:t>.</w:t>
      </w:r>
      <w:r w:rsidRPr="009E13E9">
        <w:rPr>
          <w:rFonts w:ascii="Simplified Arabic" w:hAnsi="Simplified Arabic" w:cs="Simplified Arabic" w:hint="cs"/>
          <w:sz w:val="28"/>
          <w:szCs w:val="28"/>
          <w:rtl/>
          <w:lang w:bidi="ar-IQ"/>
        </w:rPr>
        <w:t>عبدالعزيزحمودة</w:t>
      </w:r>
      <w:r w:rsidRPr="009E13E9">
        <w:rPr>
          <w:rFonts w:ascii="Simplified Arabic" w:hAnsi="Simplified Arabic" w:cs="Simplified Arabic"/>
          <w:sz w:val="28"/>
          <w:szCs w:val="28"/>
          <w:rtl/>
          <w:lang w:bidi="ar-IQ"/>
        </w:rPr>
        <w:t xml:space="preserve">- </w:t>
      </w:r>
      <w:r w:rsidRPr="009E13E9">
        <w:rPr>
          <w:rFonts w:ascii="Simplified Arabic" w:hAnsi="Simplified Arabic" w:cs="Simplified Arabic" w:hint="cs"/>
          <w:sz w:val="28"/>
          <w:szCs w:val="28"/>
          <w:rtl/>
          <w:lang w:bidi="ar-IQ"/>
        </w:rPr>
        <w:t>دراسةفيسلطةالنص</w:t>
      </w:r>
      <w:r w:rsidRPr="009E13E9">
        <w:rPr>
          <w:rFonts w:ascii="Simplified Arabic" w:hAnsi="Simplified Arabic" w:cs="Simplified Arabic"/>
          <w:sz w:val="28"/>
          <w:szCs w:val="28"/>
          <w:rtl/>
          <w:lang w:bidi="ar-IQ"/>
        </w:rPr>
        <w:t>-</w:t>
      </w:r>
      <w:r w:rsidRPr="009E13E9">
        <w:rPr>
          <w:rFonts w:ascii="Simplified Arabic" w:hAnsi="Simplified Arabic" w:cs="Simplified Arabic" w:hint="cs"/>
          <w:sz w:val="28"/>
          <w:szCs w:val="28"/>
          <w:rtl/>
          <w:lang w:bidi="ar-IQ"/>
        </w:rPr>
        <w:t>،د</w:t>
      </w:r>
      <w:r w:rsidRPr="009E13E9">
        <w:rPr>
          <w:rFonts w:ascii="Simplified Arabic" w:hAnsi="Simplified Arabic" w:cs="Simplified Arabic"/>
          <w:sz w:val="28"/>
          <w:szCs w:val="28"/>
          <w:rtl/>
          <w:lang w:bidi="ar-IQ"/>
        </w:rPr>
        <w:t xml:space="preserve">. </w:t>
      </w:r>
      <w:r w:rsidRPr="009E13E9">
        <w:rPr>
          <w:rFonts w:ascii="Simplified Arabic" w:hAnsi="Simplified Arabic" w:cs="Simplified Arabic" w:hint="cs"/>
          <w:sz w:val="28"/>
          <w:szCs w:val="28"/>
          <w:rtl/>
          <w:lang w:bidi="ar-IQ"/>
        </w:rPr>
        <w:t>عبدالعزيزحمودة،عالمالمعرفة</w:t>
      </w:r>
      <w:r w:rsidRPr="009E13E9">
        <w:rPr>
          <w:rFonts w:ascii="Simplified Arabic" w:hAnsi="Simplified Arabic" w:cs="Simplified Arabic"/>
          <w:sz w:val="28"/>
          <w:szCs w:val="28"/>
          <w:rtl/>
          <w:lang w:bidi="ar-IQ"/>
        </w:rPr>
        <w:t xml:space="preserve"> (200)</w:t>
      </w:r>
      <w:r w:rsidRPr="009E13E9">
        <w:rPr>
          <w:rFonts w:ascii="Simplified Arabic" w:hAnsi="Simplified Arabic" w:cs="Simplified Arabic" w:hint="cs"/>
          <w:sz w:val="28"/>
          <w:szCs w:val="28"/>
          <w:rtl/>
          <w:lang w:bidi="ar-IQ"/>
        </w:rPr>
        <w:t>،المجلسالوطنيللثقافةوالفنونوالآدب،مطابعالسياسة،الكويت،ط</w:t>
      </w:r>
      <w:r w:rsidRPr="009E13E9">
        <w:rPr>
          <w:rFonts w:ascii="Simplified Arabic" w:hAnsi="Simplified Arabic" w:cs="Simplified Arabic"/>
          <w:sz w:val="28"/>
          <w:szCs w:val="28"/>
          <w:rtl/>
          <w:lang w:bidi="ar-IQ"/>
        </w:rPr>
        <w:t>1</w:t>
      </w:r>
      <w:r w:rsidRPr="009E13E9">
        <w:rPr>
          <w:rFonts w:ascii="Simplified Arabic" w:hAnsi="Simplified Arabic" w:cs="Simplified Arabic" w:hint="cs"/>
          <w:sz w:val="28"/>
          <w:szCs w:val="28"/>
          <w:rtl/>
          <w:lang w:bidi="ar-IQ"/>
        </w:rPr>
        <w:t>،</w:t>
      </w:r>
      <w:r w:rsidRPr="009E13E9">
        <w:rPr>
          <w:rFonts w:ascii="Simplified Arabic" w:hAnsi="Simplified Arabic" w:cs="Simplified Arabic"/>
          <w:sz w:val="28"/>
          <w:szCs w:val="28"/>
          <w:rtl/>
          <w:lang w:bidi="ar-IQ"/>
        </w:rPr>
        <w:t xml:space="preserve"> 2003 .</w:t>
      </w:r>
    </w:p>
    <w:p w:rsidR="009E13E9" w:rsidRPr="009E13E9" w:rsidRDefault="009E13E9" w:rsidP="009E13E9">
      <w:pPr>
        <w:pStyle w:val="Paragraphedeliste"/>
        <w:numPr>
          <w:ilvl w:val="0"/>
          <w:numId w:val="1"/>
        </w:numPr>
        <w:rPr>
          <w:rFonts w:ascii="Simplified Arabic" w:hAnsi="Simplified Arabic" w:cs="Simplified Arabic"/>
          <w:sz w:val="28"/>
          <w:szCs w:val="28"/>
          <w:rtl/>
          <w:lang w:bidi="ar-IQ"/>
        </w:rPr>
      </w:pPr>
      <w:r w:rsidRPr="009E13E9">
        <w:rPr>
          <w:rFonts w:ascii="Simplified Arabic" w:hAnsi="Simplified Arabic" w:cs="Simplified Arabic" w:hint="cs"/>
          <w:sz w:val="28"/>
          <w:szCs w:val="28"/>
          <w:rtl/>
          <w:lang w:bidi="ar-IQ"/>
        </w:rPr>
        <w:t>مساراتالنقدومداراتمابعدالحداثة</w:t>
      </w:r>
      <w:r w:rsidRPr="009E13E9">
        <w:rPr>
          <w:rFonts w:ascii="Simplified Arabic" w:hAnsi="Simplified Arabic" w:cs="Simplified Arabic"/>
          <w:sz w:val="28"/>
          <w:szCs w:val="28"/>
          <w:rtl/>
          <w:lang w:bidi="ar-IQ"/>
        </w:rPr>
        <w:t xml:space="preserve"> - </w:t>
      </w:r>
      <w:r w:rsidRPr="009E13E9">
        <w:rPr>
          <w:rFonts w:ascii="Simplified Arabic" w:hAnsi="Simplified Arabic" w:cs="Simplified Arabic" w:hint="cs"/>
          <w:sz w:val="28"/>
          <w:szCs w:val="28"/>
          <w:rtl/>
          <w:lang w:bidi="ar-IQ"/>
        </w:rPr>
        <w:t>فيترويضالنصوتقويضالخطاب</w:t>
      </w:r>
      <w:r w:rsidRPr="009E13E9">
        <w:rPr>
          <w:rFonts w:ascii="Simplified Arabic" w:hAnsi="Simplified Arabic" w:cs="Simplified Arabic"/>
          <w:sz w:val="28"/>
          <w:szCs w:val="28"/>
          <w:rtl/>
          <w:lang w:bidi="ar-IQ"/>
        </w:rPr>
        <w:t xml:space="preserve">- </w:t>
      </w:r>
      <w:r w:rsidRPr="009E13E9">
        <w:rPr>
          <w:rFonts w:ascii="Simplified Arabic" w:hAnsi="Simplified Arabic" w:cs="Simplified Arabic" w:hint="cs"/>
          <w:sz w:val="28"/>
          <w:szCs w:val="28"/>
          <w:rtl/>
          <w:lang w:bidi="ar-IQ"/>
        </w:rPr>
        <w:t>،أ</w:t>
      </w:r>
      <w:r w:rsidRPr="009E13E9">
        <w:rPr>
          <w:rFonts w:ascii="Simplified Arabic" w:hAnsi="Simplified Arabic" w:cs="Simplified Arabic"/>
          <w:sz w:val="28"/>
          <w:szCs w:val="28"/>
          <w:rtl/>
          <w:lang w:bidi="ar-IQ"/>
        </w:rPr>
        <w:t>.</w:t>
      </w:r>
      <w:r w:rsidRPr="009E13E9">
        <w:rPr>
          <w:rFonts w:ascii="Simplified Arabic" w:hAnsi="Simplified Arabic" w:cs="Simplified Arabic" w:hint="cs"/>
          <w:sz w:val="28"/>
          <w:szCs w:val="28"/>
          <w:rtl/>
          <w:lang w:bidi="ar-IQ"/>
        </w:rPr>
        <w:t>د</w:t>
      </w:r>
      <w:r w:rsidRPr="009E13E9">
        <w:rPr>
          <w:rFonts w:ascii="Simplified Arabic" w:hAnsi="Simplified Arabic" w:cs="Simplified Arabic"/>
          <w:sz w:val="28"/>
          <w:szCs w:val="28"/>
          <w:rtl/>
          <w:lang w:bidi="ar-IQ"/>
        </w:rPr>
        <w:t xml:space="preserve">. </w:t>
      </w:r>
      <w:r w:rsidRPr="009E13E9">
        <w:rPr>
          <w:rFonts w:ascii="Simplified Arabic" w:hAnsi="Simplified Arabic" w:cs="Simplified Arabic" w:hint="cs"/>
          <w:sz w:val="28"/>
          <w:szCs w:val="28"/>
          <w:rtl/>
          <w:lang w:bidi="ar-IQ"/>
        </w:rPr>
        <w:t>حفناويرشيدبعلي،دروبللنشروالتوزيع،عمّان</w:t>
      </w:r>
      <w:r w:rsidRPr="009E13E9">
        <w:rPr>
          <w:rFonts w:ascii="Simplified Arabic" w:hAnsi="Simplified Arabic" w:cs="Simplified Arabic"/>
          <w:sz w:val="28"/>
          <w:szCs w:val="28"/>
          <w:rtl/>
          <w:lang w:bidi="ar-IQ"/>
        </w:rPr>
        <w:t xml:space="preserve"> – </w:t>
      </w:r>
      <w:r w:rsidRPr="009E13E9">
        <w:rPr>
          <w:rFonts w:ascii="Simplified Arabic" w:hAnsi="Simplified Arabic" w:cs="Simplified Arabic" w:hint="cs"/>
          <w:sz w:val="28"/>
          <w:szCs w:val="28"/>
          <w:rtl/>
          <w:lang w:bidi="ar-IQ"/>
        </w:rPr>
        <w:t>الاردن،ط</w:t>
      </w:r>
      <w:r w:rsidRPr="009E13E9">
        <w:rPr>
          <w:rFonts w:ascii="Simplified Arabic" w:hAnsi="Simplified Arabic" w:cs="Simplified Arabic"/>
          <w:sz w:val="28"/>
          <w:szCs w:val="28"/>
          <w:rtl/>
          <w:lang w:bidi="ar-IQ"/>
        </w:rPr>
        <w:t xml:space="preserve">1 </w:t>
      </w:r>
      <w:r w:rsidRPr="009E13E9">
        <w:rPr>
          <w:rFonts w:ascii="Simplified Arabic" w:hAnsi="Simplified Arabic" w:cs="Simplified Arabic" w:hint="cs"/>
          <w:sz w:val="28"/>
          <w:szCs w:val="28"/>
          <w:rtl/>
          <w:lang w:bidi="ar-IQ"/>
        </w:rPr>
        <w:t>،</w:t>
      </w:r>
      <w:r w:rsidRPr="009E13E9">
        <w:rPr>
          <w:rFonts w:ascii="Simplified Arabic" w:hAnsi="Simplified Arabic" w:cs="Simplified Arabic"/>
          <w:sz w:val="28"/>
          <w:szCs w:val="28"/>
          <w:rtl/>
          <w:lang w:bidi="ar-IQ"/>
        </w:rPr>
        <w:t>2011.</w:t>
      </w:r>
    </w:p>
    <w:p w:rsidR="009E13E9" w:rsidRPr="009E13E9" w:rsidRDefault="009E13E9" w:rsidP="009E13E9">
      <w:pPr>
        <w:pStyle w:val="Paragraphedeliste"/>
        <w:numPr>
          <w:ilvl w:val="0"/>
          <w:numId w:val="1"/>
        </w:numPr>
        <w:rPr>
          <w:rFonts w:ascii="Simplified Arabic" w:hAnsi="Simplified Arabic" w:cs="Simplified Arabic"/>
          <w:sz w:val="28"/>
          <w:szCs w:val="28"/>
          <w:rtl/>
          <w:lang w:bidi="ar-IQ"/>
        </w:rPr>
      </w:pPr>
      <w:r w:rsidRPr="009E13E9">
        <w:rPr>
          <w:rFonts w:ascii="Simplified Arabic" w:hAnsi="Simplified Arabic" w:cs="Simplified Arabic" w:hint="cs"/>
          <w:sz w:val="28"/>
          <w:szCs w:val="28"/>
          <w:rtl/>
          <w:lang w:bidi="ar-IQ"/>
        </w:rPr>
        <w:t>تكوينالنظريةفيالفكرالاسلاميوالفكرالعربيالمعاصر،ناظمعودة،دارالكتابالجديد،بيروت</w:t>
      </w:r>
      <w:r w:rsidRPr="009E13E9">
        <w:rPr>
          <w:rFonts w:ascii="Simplified Arabic" w:hAnsi="Simplified Arabic" w:cs="Simplified Arabic"/>
          <w:sz w:val="28"/>
          <w:szCs w:val="28"/>
          <w:rtl/>
          <w:lang w:bidi="ar-IQ"/>
        </w:rPr>
        <w:t xml:space="preserve"> – </w:t>
      </w:r>
      <w:r w:rsidRPr="009E13E9">
        <w:rPr>
          <w:rFonts w:ascii="Simplified Arabic" w:hAnsi="Simplified Arabic" w:cs="Simplified Arabic" w:hint="cs"/>
          <w:sz w:val="28"/>
          <w:szCs w:val="28"/>
          <w:rtl/>
          <w:lang w:bidi="ar-IQ"/>
        </w:rPr>
        <w:t>لبنان،ط</w:t>
      </w:r>
      <w:r w:rsidRPr="009E13E9">
        <w:rPr>
          <w:rFonts w:ascii="Simplified Arabic" w:hAnsi="Simplified Arabic" w:cs="Simplified Arabic"/>
          <w:sz w:val="28"/>
          <w:szCs w:val="28"/>
          <w:rtl/>
          <w:lang w:bidi="ar-IQ"/>
        </w:rPr>
        <w:t xml:space="preserve">1 </w:t>
      </w:r>
      <w:r w:rsidRPr="009E13E9">
        <w:rPr>
          <w:rFonts w:ascii="Simplified Arabic" w:hAnsi="Simplified Arabic" w:cs="Simplified Arabic" w:hint="cs"/>
          <w:sz w:val="28"/>
          <w:szCs w:val="28"/>
          <w:rtl/>
          <w:lang w:bidi="ar-IQ"/>
        </w:rPr>
        <w:t>،</w:t>
      </w:r>
      <w:r w:rsidRPr="009E13E9">
        <w:rPr>
          <w:rFonts w:ascii="Simplified Arabic" w:hAnsi="Simplified Arabic" w:cs="Simplified Arabic"/>
          <w:sz w:val="28"/>
          <w:szCs w:val="28"/>
          <w:rtl/>
          <w:lang w:bidi="ar-IQ"/>
        </w:rPr>
        <w:t>2009.</w:t>
      </w:r>
    </w:p>
    <w:p w:rsidR="009E13E9" w:rsidRDefault="005974AD" w:rsidP="00B07310">
      <w:pPr>
        <w:pStyle w:val="Paragraphedeliste"/>
        <w:numPr>
          <w:ilvl w:val="0"/>
          <w:numId w:val="1"/>
        </w:numPr>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المرجع نفسه</w:t>
      </w:r>
    </w:p>
    <w:p w:rsidR="00882324" w:rsidRPr="00B07310" w:rsidRDefault="00882324" w:rsidP="00B07310">
      <w:pPr>
        <w:pStyle w:val="Paragraphedeliste"/>
        <w:numPr>
          <w:ilvl w:val="0"/>
          <w:numId w:val="1"/>
        </w:numPr>
        <w:spacing w:line="360" w:lineRule="auto"/>
        <w:rPr>
          <w:rFonts w:ascii="Simplified Arabic" w:hAnsi="Simplified Arabic" w:cs="Simplified Arabic"/>
          <w:sz w:val="28"/>
          <w:szCs w:val="28"/>
          <w:lang w:bidi="ar-IQ"/>
        </w:rPr>
      </w:pPr>
    </w:p>
    <w:sectPr w:rsidR="00882324" w:rsidRPr="00B07310" w:rsidSect="0054561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147" w:rsidRDefault="00632147" w:rsidP="003704EC">
      <w:pPr>
        <w:spacing w:after="0" w:line="240" w:lineRule="auto"/>
      </w:pPr>
      <w:r>
        <w:separator/>
      </w:r>
    </w:p>
  </w:endnote>
  <w:endnote w:type="continuationSeparator" w:id="1">
    <w:p w:rsidR="00632147" w:rsidRDefault="00632147" w:rsidP="00370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147" w:rsidRDefault="00632147" w:rsidP="003704EC">
      <w:pPr>
        <w:spacing w:after="0" w:line="240" w:lineRule="auto"/>
      </w:pPr>
      <w:r>
        <w:separator/>
      </w:r>
    </w:p>
  </w:footnote>
  <w:footnote w:type="continuationSeparator" w:id="1">
    <w:p w:rsidR="00632147" w:rsidRDefault="00632147" w:rsidP="003704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A5183"/>
    <w:multiLevelType w:val="hybridMultilevel"/>
    <w:tmpl w:val="7B4208B6"/>
    <w:lvl w:ilvl="0" w:tplc="60DE9F8E">
      <w:start w:val="1"/>
      <w:numFmt w:val="decimal"/>
      <w:lvlText w:val="%1-"/>
      <w:lvlJc w:val="left"/>
      <w:pPr>
        <w:ind w:left="-659" w:hanging="390"/>
      </w:pPr>
      <w:rPr>
        <w:rFonts w:hint="default"/>
      </w:rPr>
    </w:lvl>
    <w:lvl w:ilvl="1" w:tplc="04090019" w:tentative="1">
      <w:start w:val="1"/>
      <w:numFmt w:val="lowerLetter"/>
      <w:lvlText w:val="%2."/>
      <w:lvlJc w:val="left"/>
      <w:pPr>
        <w:ind w:left="31" w:hanging="360"/>
      </w:pPr>
    </w:lvl>
    <w:lvl w:ilvl="2" w:tplc="0409001B" w:tentative="1">
      <w:start w:val="1"/>
      <w:numFmt w:val="lowerRoman"/>
      <w:lvlText w:val="%3."/>
      <w:lvlJc w:val="right"/>
      <w:pPr>
        <w:ind w:left="751" w:hanging="180"/>
      </w:pPr>
    </w:lvl>
    <w:lvl w:ilvl="3" w:tplc="0409000F" w:tentative="1">
      <w:start w:val="1"/>
      <w:numFmt w:val="decimal"/>
      <w:lvlText w:val="%4."/>
      <w:lvlJc w:val="left"/>
      <w:pPr>
        <w:ind w:left="1471" w:hanging="360"/>
      </w:pPr>
    </w:lvl>
    <w:lvl w:ilvl="4" w:tplc="04090019" w:tentative="1">
      <w:start w:val="1"/>
      <w:numFmt w:val="lowerLetter"/>
      <w:lvlText w:val="%5."/>
      <w:lvlJc w:val="left"/>
      <w:pPr>
        <w:ind w:left="2191" w:hanging="360"/>
      </w:pPr>
    </w:lvl>
    <w:lvl w:ilvl="5" w:tplc="0409001B" w:tentative="1">
      <w:start w:val="1"/>
      <w:numFmt w:val="lowerRoman"/>
      <w:lvlText w:val="%6."/>
      <w:lvlJc w:val="right"/>
      <w:pPr>
        <w:ind w:left="2911" w:hanging="180"/>
      </w:pPr>
    </w:lvl>
    <w:lvl w:ilvl="6" w:tplc="0409000F" w:tentative="1">
      <w:start w:val="1"/>
      <w:numFmt w:val="decimal"/>
      <w:lvlText w:val="%7."/>
      <w:lvlJc w:val="left"/>
      <w:pPr>
        <w:ind w:left="3631" w:hanging="360"/>
      </w:pPr>
    </w:lvl>
    <w:lvl w:ilvl="7" w:tplc="04090019" w:tentative="1">
      <w:start w:val="1"/>
      <w:numFmt w:val="lowerLetter"/>
      <w:lvlText w:val="%8."/>
      <w:lvlJc w:val="left"/>
      <w:pPr>
        <w:ind w:left="4351" w:hanging="360"/>
      </w:pPr>
    </w:lvl>
    <w:lvl w:ilvl="8" w:tplc="0409001B" w:tentative="1">
      <w:start w:val="1"/>
      <w:numFmt w:val="lowerRoman"/>
      <w:lvlText w:val="%9."/>
      <w:lvlJc w:val="right"/>
      <w:pPr>
        <w:ind w:left="50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0BA5"/>
    <w:rsid w:val="000E7D4C"/>
    <w:rsid w:val="003704EC"/>
    <w:rsid w:val="00390A46"/>
    <w:rsid w:val="00404181"/>
    <w:rsid w:val="00404613"/>
    <w:rsid w:val="00466B3A"/>
    <w:rsid w:val="00476A8A"/>
    <w:rsid w:val="005145D2"/>
    <w:rsid w:val="00523D5A"/>
    <w:rsid w:val="00545619"/>
    <w:rsid w:val="00551F40"/>
    <w:rsid w:val="005974AD"/>
    <w:rsid w:val="005A7197"/>
    <w:rsid w:val="005E6DE0"/>
    <w:rsid w:val="00632147"/>
    <w:rsid w:val="007B0BA5"/>
    <w:rsid w:val="00882324"/>
    <w:rsid w:val="00882F99"/>
    <w:rsid w:val="0096722E"/>
    <w:rsid w:val="009B268C"/>
    <w:rsid w:val="009E13E9"/>
    <w:rsid w:val="00A31D68"/>
    <w:rsid w:val="00B07310"/>
    <w:rsid w:val="00C15E76"/>
    <w:rsid w:val="00C35104"/>
    <w:rsid w:val="00D04D2D"/>
    <w:rsid w:val="00D31381"/>
    <w:rsid w:val="00D60621"/>
    <w:rsid w:val="00D90A5D"/>
    <w:rsid w:val="00DE2D4C"/>
    <w:rsid w:val="00E421BB"/>
    <w:rsid w:val="00E900E0"/>
    <w:rsid w:val="00E9575F"/>
    <w:rsid w:val="00F05F7B"/>
    <w:rsid w:val="00F834A6"/>
    <w:rsid w:val="00F86C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8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3704EC"/>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semiHidden/>
    <w:rsid w:val="003704EC"/>
    <w:rPr>
      <w:rFonts w:ascii="Times New Roman" w:eastAsia="Times New Roman" w:hAnsi="Times New Roman" w:cs="Times New Roman"/>
      <w:sz w:val="20"/>
      <w:szCs w:val="20"/>
    </w:rPr>
  </w:style>
  <w:style w:type="character" w:styleId="Appeldenotedefin">
    <w:name w:val="endnote reference"/>
    <w:basedOn w:val="Policepardfaut"/>
    <w:uiPriority w:val="99"/>
    <w:semiHidden/>
    <w:unhideWhenUsed/>
    <w:rsid w:val="003704EC"/>
    <w:rPr>
      <w:vertAlign w:val="superscript"/>
    </w:rPr>
  </w:style>
  <w:style w:type="paragraph" w:styleId="Paragraphedeliste">
    <w:name w:val="List Paragraph"/>
    <w:basedOn w:val="Normal"/>
    <w:uiPriority w:val="34"/>
    <w:qFormat/>
    <w:rsid w:val="00B07310"/>
    <w:pPr>
      <w:ind w:left="720"/>
      <w:contextualSpacing/>
    </w:pPr>
  </w:style>
</w:styles>
</file>

<file path=word/webSettings.xml><?xml version="1.0" encoding="utf-8"?>
<w:webSettings xmlns:r="http://schemas.openxmlformats.org/officeDocument/2006/relationships" xmlns:w="http://schemas.openxmlformats.org/wordprocessingml/2006/main">
  <w:divs>
    <w:div w:id="244078009">
      <w:bodyDiv w:val="1"/>
      <w:marLeft w:val="0"/>
      <w:marRight w:val="0"/>
      <w:marTop w:val="0"/>
      <w:marBottom w:val="0"/>
      <w:divBdr>
        <w:top w:val="none" w:sz="0" w:space="0" w:color="auto"/>
        <w:left w:val="none" w:sz="0" w:space="0" w:color="auto"/>
        <w:bottom w:val="none" w:sz="0" w:space="0" w:color="auto"/>
        <w:right w:val="none" w:sz="0" w:space="0" w:color="auto"/>
      </w:divBdr>
    </w:div>
    <w:div w:id="271208755">
      <w:bodyDiv w:val="1"/>
      <w:marLeft w:val="0"/>
      <w:marRight w:val="0"/>
      <w:marTop w:val="0"/>
      <w:marBottom w:val="0"/>
      <w:divBdr>
        <w:top w:val="none" w:sz="0" w:space="0" w:color="auto"/>
        <w:left w:val="none" w:sz="0" w:space="0" w:color="auto"/>
        <w:bottom w:val="none" w:sz="0" w:space="0" w:color="auto"/>
        <w:right w:val="none" w:sz="0" w:space="0" w:color="auto"/>
      </w:divBdr>
    </w:div>
    <w:div w:id="395594750">
      <w:bodyDiv w:val="1"/>
      <w:marLeft w:val="0"/>
      <w:marRight w:val="0"/>
      <w:marTop w:val="0"/>
      <w:marBottom w:val="0"/>
      <w:divBdr>
        <w:top w:val="none" w:sz="0" w:space="0" w:color="auto"/>
        <w:left w:val="none" w:sz="0" w:space="0" w:color="auto"/>
        <w:bottom w:val="none" w:sz="0" w:space="0" w:color="auto"/>
        <w:right w:val="none" w:sz="0" w:space="0" w:color="auto"/>
      </w:divBdr>
    </w:div>
    <w:div w:id="445537616">
      <w:bodyDiv w:val="1"/>
      <w:marLeft w:val="0"/>
      <w:marRight w:val="0"/>
      <w:marTop w:val="0"/>
      <w:marBottom w:val="0"/>
      <w:divBdr>
        <w:top w:val="none" w:sz="0" w:space="0" w:color="auto"/>
        <w:left w:val="none" w:sz="0" w:space="0" w:color="auto"/>
        <w:bottom w:val="none" w:sz="0" w:space="0" w:color="auto"/>
        <w:right w:val="none" w:sz="0" w:space="0" w:color="auto"/>
      </w:divBdr>
    </w:div>
    <w:div w:id="449595342">
      <w:bodyDiv w:val="1"/>
      <w:marLeft w:val="0"/>
      <w:marRight w:val="0"/>
      <w:marTop w:val="0"/>
      <w:marBottom w:val="0"/>
      <w:divBdr>
        <w:top w:val="none" w:sz="0" w:space="0" w:color="auto"/>
        <w:left w:val="none" w:sz="0" w:space="0" w:color="auto"/>
        <w:bottom w:val="none" w:sz="0" w:space="0" w:color="auto"/>
        <w:right w:val="none" w:sz="0" w:space="0" w:color="auto"/>
      </w:divBdr>
    </w:div>
    <w:div w:id="451293230">
      <w:bodyDiv w:val="1"/>
      <w:marLeft w:val="0"/>
      <w:marRight w:val="0"/>
      <w:marTop w:val="0"/>
      <w:marBottom w:val="0"/>
      <w:divBdr>
        <w:top w:val="none" w:sz="0" w:space="0" w:color="auto"/>
        <w:left w:val="none" w:sz="0" w:space="0" w:color="auto"/>
        <w:bottom w:val="none" w:sz="0" w:space="0" w:color="auto"/>
        <w:right w:val="none" w:sz="0" w:space="0" w:color="auto"/>
      </w:divBdr>
    </w:div>
    <w:div w:id="567768464">
      <w:bodyDiv w:val="1"/>
      <w:marLeft w:val="0"/>
      <w:marRight w:val="0"/>
      <w:marTop w:val="0"/>
      <w:marBottom w:val="0"/>
      <w:divBdr>
        <w:top w:val="none" w:sz="0" w:space="0" w:color="auto"/>
        <w:left w:val="none" w:sz="0" w:space="0" w:color="auto"/>
        <w:bottom w:val="none" w:sz="0" w:space="0" w:color="auto"/>
        <w:right w:val="none" w:sz="0" w:space="0" w:color="auto"/>
      </w:divBdr>
    </w:div>
    <w:div w:id="686444439">
      <w:bodyDiv w:val="1"/>
      <w:marLeft w:val="0"/>
      <w:marRight w:val="0"/>
      <w:marTop w:val="0"/>
      <w:marBottom w:val="0"/>
      <w:divBdr>
        <w:top w:val="none" w:sz="0" w:space="0" w:color="auto"/>
        <w:left w:val="none" w:sz="0" w:space="0" w:color="auto"/>
        <w:bottom w:val="none" w:sz="0" w:space="0" w:color="auto"/>
        <w:right w:val="none" w:sz="0" w:space="0" w:color="auto"/>
      </w:divBdr>
    </w:div>
    <w:div w:id="1063991680">
      <w:bodyDiv w:val="1"/>
      <w:marLeft w:val="0"/>
      <w:marRight w:val="0"/>
      <w:marTop w:val="0"/>
      <w:marBottom w:val="0"/>
      <w:divBdr>
        <w:top w:val="none" w:sz="0" w:space="0" w:color="auto"/>
        <w:left w:val="none" w:sz="0" w:space="0" w:color="auto"/>
        <w:bottom w:val="none" w:sz="0" w:space="0" w:color="auto"/>
        <w:right w:val="none" w:sz="0" w:space="0" w:color="auto"/>
      </w:divBdr>
    </w:div>
    <w:div w:id="1184857959">
      <w:bodyDiv w:val="1"/>
      <w:marLeft w:val="0"/>
      <w:marRight w:val="0"/>
      <w:marTop w:val="0"/>
      <w:marBottom w:val="0"/>
      <w:divBdr>
        <w:top w:val="none" w:sz="0" w:space="0" w:color="auto"/>
        <w:left w:val="none" w:sz="0" w:space="0" w:color="auto"/>
        <w:bottom w:val="none" w:sz="0" w:space="0" w:color="auto"/>
        <w:right w:val="none" w:sz="0" w:space="0" w:color="auto"/>
      </w:divBdr>
    </w:div>
    <w:div w:id="1913348498">
      <w:bodyDiv w:val="1"/>
      <w:marLeft w:val="0"/>
      <w:marRight w:val="0"/>
      <w:marTop w:val="0"/>
      <w:marBottom w:val="0"/>
      <w:divBdr>
        <w:top w:val="none" w:sz="0" w:space="0" w:color="auto"/>
        <w:left w:val="none" w:sz="0" w:space="0" w:color="auto"/>
        <w:bottom w:val="none" w:sz="0" w:space="0" w:color="auto"/>
        <w:right w:val="none" w:sz="0" w:space="0" w:color="auto"/>
      </w:divBdr>
    </w:div>
    <w:div w:id="2043633648">
      <w:bodyDiv w:val="1"/>
      <w:marLeft w:val="0"/>
      <w:marRight w:val="0"/>
      <w:marTop w:val="0"/>
      <w:marBottom w:val="0"/>
      <w:divBdr>
        <w:top w:val="none" w:sz="0" w:space="0" w:color="auto"/>
        <w:left w:val="none" w:sz="0" w:space="0" w:color="auto"/>
        <w:bottom w:val="none" w:sz="0" w:space="0" w:color="auto"/>
        <w:right w:val="none" w:sz="0" w:space="0" w:color="auto"/>
      </w:divBdr>
    </w:div>
    <w:div w:id="2107269317">
      <w:bodyDiv w:val="1"/>
      <w:marLeft w:val="0"/>
      <w:marRight w:val="0"/>
      <w:marTop w:val="0"/>
      <w:marBottom w:val="0"/>
      <w:divBdr>
        <w:top w:val="none" w:sz="0" w:space="0" w:color="auto"/>
        <w:left w:val="none" w:sz="0" w:space="0" w:color="auto"/>
        <w:bottom w:val="none" w:sz="0" w:space="0" w:color="auto"/>
        <w:right w:val="none" w:sz="0" w:space="0" w:color="auto"/>
      </w:divBdr>
    </w:div>
    <w:div w:id="21256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1717</Words>
  <Characters>9793</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Wi-Fi</dc:creator>
  <cp:keywords/>
  <dc:description/>
  <cp:lastModifiedBy>youcef</cp:lastModifiedBy>
  <cp:revision>37</cp:revision>
  <dcterms:created xsi:type="dcterms:W3CDTF">2018-03-03T13:25:00Z</dcterms:created>
  <dcterms:modified xsi:type="dcterms:W3CDTF">2021-02-08T23:47:00Z</dcterms:modified>
</cp:coreProperties>
</file>