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4E6" w:rsidRPr="00580288" w:rsidRDefault="00B709C1">
      <w:pPr>
        <w:bidi/>
        <w:spacing w:before="55"/>
        <w:ind w:left="4065" w:right="614"/>
        <w:rPr>
          <w:b/>
          <w:bCs/>
          <w:sz w:val="28"/>
          <w:szCs w:val="28"/>
        </w:rPr>
      </w:pPr>
      <w:r w:rsidRPr="00580288">
        <w:rPr>
          <w:b/>
          <w:bCs/>
          <w:w w:val="48"/>
          <w:sz w:val="28"/>
          <w:szCs w:val="28"/>
          <w:rtl/>
        </w:rPr>
        <w:t>الجمهورية</w:t>
      </w:r>
      <w:r w:rsidRPr="00580288">
        <w:rPr>
          <w:b/>
          <w:bCs/>
          <w:spacing w:val="-18"/>
          <w:sz w:val="28"/>
          <w:szCs w:val="28"/>
          <w:rtl/>
        </w:rPr>
        <w:t xml:space="preserve"> </w:t>
      </w:r>
      <w:r w:rsidRPr="00580288">
        <w:rPr>
          <w:b/>
          <w:bCs/>
          <w:w w:val="48"/>
          <w:sz w:val="28"/>
          <w:szCs w:val="28"/>
          <w:rtl/>
        </w:rPr>
        <w:t>الجزائرية</w:t>
      </w:r>
      <w:r w:rsidRPr="00580288">
        <w:rPr>
          <w:b/>
          <w:bCs/>
          <w:spacing w:val="-19"/>
          <w:sz w:val="28"/>
          <w:szCs w:val="28"/>
          <w:rtl/>
        </w:rPr>
        <w:t xml:space="preserve"> </w:t>
      </w:r>
      <w:r w:rsidRPr="00580288">
        <w:rPr>
          <w:b/>
          <w:bCs/>
          <w:w w:val="48"/>
          <w:sz w:val="28"/>
          <w:szCs w:val="28"/>
          <w:rtl/>
        </w:rPr>
        <w:t>الـديمقراطيـة</w:t>
      </w:r>
      <w:r w:rsidRPr="00580288">
        <w:rPr>
          <w:b/>
          <w:bCs/>
          <w:spacing w:val="-19"/>
          <w:sz w:val="28"/>
          <w:szCs w:val="28"/>
          <w:rtl/>
        </w:rPr>
        <w:t xml:space="preserve"> </w:t>
      </w:r>
      <w:r w:rsidRPr="00580288">
        <w:rPr>
          <w:b/>
          <w:bCs/>
          <w:w w:val="48"/>
          <w:sz w:val="28"/>
          <w:szCs w:val="28"/>
          <w:rtl/>
        </w:rPr>
        <w:t>الـشعبيــة</w:t>
      </w:r>
    </w:p>
    <w:p w:rsidR="00C064E6" w:rsidRDefault="00B709C1">
      <w:pPr>
        <w:spacing w:before="83"/>
        <w:ind w:right="291"/>
        <w:jc w:val="center"/>
        <w:rPr>
          <w:b/>
          <w:sz w:val="24"/>
        </w:rPr>
      </w:pPr>
      <w:r>
        <w:rPr>
          <w:b/>
          <w:sz w:val="24"/>
        </w:rPr>
        <w:t>République</w:t>
      </w:r>
      <w:r>
        <w:rPr>
          <w:b/>
          <w:spacing w:val="-4"/>
          <w:sz w:val="24"/>
        </w:rPr>
        <w:t xml:space="preserve"> </w:t>
      </w:r>
      <w:r>
        <w:rPr>
          <w:b/>
          <w:sz w:val="24"/>
        </w:rPr>
        <w:t>Algérienne</w:t>
      </w:r>
      <w:r>
        <w:rPr>
          <w:b/>
          <w:spacing w:val="-3"/>
          <w:sz w:val="24"/>
        </w:rPr>
        <w:t xml:space="preserve"> </w:t>
      </w:r>
      <w:r>
        <w:rPr>
          <w:b/>
          <w:sz w:val="24"/>
        </w:rPr>
        <w:t>Démocratique</w:t>
      </w:r>
      <w:r>
        <w:rPr>
          <w:b/>
          <w:spacing w:val="-4"/>
          <w:sz w:val="24"/>
        </w:rPr>
        <w:t xml:space="preserve"> </w:t>
      </w:r>
      <w:r>
        <w:rPr>
          <w:b/>
          <w:sz w:val="24"/>
        </w:rPr>
        <w:t>et</w:t>
      </w:r>
      <w:r>
        <w:rPr>
          <w:b/>
          <w:spacing w:val="-1"/>
          <w:sz w:val="24"/>
        </w:rPr>
        <w:t xml:space="preserve"> </w:t>
      </w:r>
      <w:r>
        <w:rPr>
          <w:b/>
          <w:spacing w:val="-2"/>
          <w:sz w:val="24"/>
        </w:rPr>
        <w:t>Populaire</w:t>
      </w:r>
    </w:p>
    <w:p w:rsidR="00C064E6" w:rsidRDefault="00B709C1">
      <w:pPr>
        <w:bidi/>
        <w:ind w:left="3836" w:right="614"/>
        <w:rPr>
          <w:b/>
          <w:bCs/>
          <w:sz w:val="24"/>
          <w:szCs w:val="24"/>
        </w:rPr>
      </w:pPr>
      <w:r>
        <w:rPr>
          <w:b/>
          <w:bCs/>
          <w:w w:val="70"/>
          <w:sz w:val="24"/>
          <w:szCs w:val="24"/>
          <w:rtl/>
        </w:rPr>
        <w:t>وزارة</w:t>
      </w:r>
      <w:r>
        <w:rPr>
          <w:b/>
          <w:bCs/>
          <w:spacing w:val="10"/>
          <w:sz w:val="24"/>
          <w:szCs w:val="24"/>
          <w:rtl/>
        </w:rPr>
        <w:t xml:space="preserve"> </w:t>
      </w:r>
      <w:r>
        <w:rPr>
          <w:b/>
          <w:bCs/>
          <w:w w:val="70"/>
          <w:sz w:val="24"/>
          <w:szCs w:val="24"/>
          <w:rtl/>
        </w:rPr>
        <w:t>التعليــم</w:t>
      </w:r>
      <w:r>
        <w:rPr>
          <w:b/>
          <w:bCs/>
          <w:spacing w:val="9"/>
          <w:sz w:val="24"/>
          <w:szCs w:val="24"/>
          <w:rtl/>
        </w:rPr>
        <w:t xml:space="preserve"> </w:t>
      </w:r>
      <w:r>
        <w:rPr>
          <w:b/>
          <w:bCs/>
          <w:w w:val="70"/>
          <w:sz w:val="24"/>
          <w:szCs w:val="24"/>
          <w:rtl/>
        </w:rPr>
        <w:t>العالــي</w:t>
      </w:r>
      <w:r>
        <w:rPr>
          <w:b/>
          <w:bCs/>
          <w:spacing w:val="9"/>
          <w:sz w:val="24"/>
          <w:szCs w:val="24"/>
          <w:rtl/>
        </w:rPr>
        <w:t xml:space="preserve"> </w:t>
      </w:r>
      <w:proofErr w:type="gramStart"/>
      <w:r>
        <w:rPr>
          <w:b/>
          <w:bCs/>
          <w:w w:val="70"/>
          <w:sz w:val="24"/>
          <w:szCs w:val="24"/>
          <w:rtl/>
        </w:rPr>
        <w:t>و</w:t>
      </w:r>
      <w:r>
        <w:rPr>
          <w:b/>
          <w:bCs/>
          <w:spacing w:val="9"/>
          <w:sz w:val="24"/>
          <w:szCs w:val="24"/>
          <w:rtl/>
        </w:rPr>
        <w:t xml:space="preserve"> </w:t>
      </w:r>
      <w:r>
        <w:rPr>
          <w:b/>
          <w:bCs/>
          <w:w w:val="70"/>
          <w:sz w:val="24"/>
          <w:szCs w:val="24"/>
          <w:rtl/>
        </w:rPr>
        <w:t>البحــث</w:t>
      </w:r>
      <w:proofErr w:type="gramEnd"/>
      <w:r>
        <w:rPr>
          <w:b/>
          <w:bCs/>
          <w:spacing w:val="9"/>
          <w:sz w:val="24"/>
          <w:szCs w:val="24"/>
          <w:rtl/>
        </w:rPr>
        <w:t xml:space="preserve"> </w:t>
      </w:r>
      <w:r>
        <w:rPr>
          <w:b/>
          <w:bCs/>
          <w:w w:val="70"/>
          <w:sz w:val="24"/>
          <w:szCs w:val="24"/>
          <w:rtl/>
        </w:rPr>
        <w:t>العلمــي</w:t>
      </w:r>
    </w:p>
    <w:p w:rsidR="00C064E6" w:rsidRDefault="00B709C1">
      <w:pPr>
        <w:spacing w:line="275" w:lineRule="exact"/>
        <w:ind w:left="1346"/>
        <w:rPr>
          <w:b/>
          <w:sz w:val="24"/>
        </w:rPr>
      </w:pPr>
      <w:r>
        <w:rPr>
          <w:b/>
          <w:sz w:val="24"/>
        </w:rPr>
        <w:t>Ministère</w:t>
      </w:r>
      <w:r>
        <w:rPr>
          <w:b/>
          <w:spacing w:val="-6"/>
          <w:sz w:val="24"/>
        </w:rPr>
        <w:t xml:space="preserve"> </w:t>
      </w:r>
      <w:r>
        <w:rPr>
          <w:b/>
          <w:sz w:val="24"/>
        </w:rPr>
        <w:t>de</w:t>
      </w:r>
      <w:r>
        <w:rPr>
          <w:b/>
          <w:spacing w:val="-3"/>
          <w:sz w:val="24"/>
        </w:rPr>
        <w:t xml:space="preserve"> </w:t>
      </w:r>
      <w:r>
        <w:rPr>
          <w:b/>
          <w:sz w:val="24"/>
        </w:rPr>
        <w:t>l’Enseignement</w:t>
      </w:r>
      <w:r>
        <w:rPr>
          <w:b/>
          <w:spacing w:val="-3"/>
          <w:sz w:val="24"/>
        </w:rPr>
        <w:t xml:space="preserve"> </w:t>
      </w:r>
      <w:r>
        <w:rPr>
          <w:b/>
          <w:sz w:val="24"/>
        </w:rPr>
        <w:t>Supérieur</w:t>
      </w:r>
      <w:r>
        <w:rPr>
          <w:b/>
          <w:spacing w:val="-2"/>
          <w:sz w:val="24"/>
        </w:rPr>
        <w:t xml:space="preserve"> </w:t>
      </w:r>
      <w:r>
        <w:rPr>
          <w:b/>
          <w:sz w:val="24"/>
        </w:rPr>
        <w:t>et</w:t>
      </w:r>
      <w:r>
        <w:rPr>
          <w:b/>
          <w:spacing w:val="-2"/>
          <w:sz w:val="24"/>
        </w:rPr>
        <w:t xml:space="preserve"> </w:t>
      </w:r>
      <w:r>
        <w:rPr>
          <w:b/>
          <w:sz w:val="24"/>
        </w:rPr>
        <w:t>de</w:t>
      </w:r>
      <w:r>
        <w:rPr>
          <w:b/>
          <w:spacing w:val="-3"/>
          <w:sz w:val="24"/>
        </w:rPr>
        <w:t xml:space="preserve"> </w:t>
      </w:r>
      <w:r>
        <w:rPr>
          <w:b/>
          <w:sz w:val="24"/>
        </w:rPr>
        <w:t>la</w:t>
      </w:r>
      <w:r>
        <w:rPr>
          <w:b/>
          <w:spacing w:val="-1"/>
          <w:sz w:val="24"/>
        </w:rPr>
        <w:t xml:space="preserve"> </w:t>
      </w:r>
      <w:r>
        <w:rPr>
          <w:b/>
          <w:sz w:val="24"/>
        </w:rPr>
        <w:t>Recherche</w:t>
      </w:r>
      <w:r>
        <w:rPr>
          <w:b/>
          <w:spacing w:val="-3"/>
          <w:sz w:val="24"/>
        </w:rPr>
        <w:t xml:space="preserve"> </w:t>
      </w:r>
      <w:r>
        <w:rPr>
          <w:b/>
          <w:spacing w:val="-2"/>
          <w:sz w:val="24"/>
        </w:rPr>
        <w:t>Scientifique</w:t>
      </w:r>
    </w:p>
    <w:p w:rsidR="00C064E6" w:rsidRDefault="00B709C1">
      <w:pPr>
        <w:bidi/>
        <w:spacing w:line="252" w:lineRule="exact"/>
        <w:ind w:left="4238" w:right="614"/>
        <w:rPr>
          <w:rFonts w:ascii="Arial" w:hAnsi="Arial" w:cs="Arial"/>
          <w:b/>
          <w:bCs/>
        </w:rPr>
      </w:pPr>
      <w:r>
        <w:rPr>
          <w:rFonts w:ascii="Arial" w:hAnsi="Arial" w:cs="Arial"/>
          <w:b/>
          <w:bCs/>
          <w:w w:val="80"/>
          <w:rtl/>
        </w:rPr>
        <w:t>جامعة</w:t>
      </w:r>
      <w:r>
        <w:rPr>
          <w:rFonts w:ascii="Arial" w:hAnsi="Arial" w:cs="Arial"/>
          <w:b/>
          <w:bCs/>
          <w:spacing w:val="-3"/>
          <w:w w:val="80"/>
          <w:rtl/>
        </w:rPr>
        <w:t xml:space="preserve"> </w:t>
      </w:r>
      <w:r>
        <w:rPr>
          <w:rFonts w:ascii="Arial" w:hAnsi="Arial" w:cs="Arial"/>
          <w:b/>
          <w:bCs/>
          <w:w w:val="80"/>
          <w:rtl/>
        </w:rPr>
        <w:t>محمد</w:t>
      </w:r>
      <w:r>
        <w:rPr>
          <w:rFonts w:ascii="Arial" w:hAnsi="Arial" w:cs="Arial"/>
          <w:b/>
          <w:bCs/>
          <w:spacing w:val="-3"/>
          <w:w w:val="80"/>
          <w:rtl/>
        </w:rPr>
        <w:t xml:space="preserve"> </w:t>
      </w:r>
      <w:r>
        <w:rPr>
          <w:rFonts w:ascii="Arial" w:hAnsi="Arial" w:cs="Arial"/>
          <w:b/>
          <w:bCs/>
          <w:w w:val="80"/>
          <w:rtl/>
        </w:rPr>
        <w:t>بوضياف</w:t>
      </w:r>
      <w:r>
        <w:rPr>
          <w:rFonts w:ascii="Arial" w:hAnsi="Arial" w:cs="Arial"/>
          <w:b/>
          <w:bCs/>
          <w:spacing w:val="-3"/>
          <w:w w:val="80"/>
          <w:rtl/>
        </w:rPr>
        <w:t xml:space="preserve"> </w:t>
      </w:r>
      <w:r>
        <w:rPr>
          <w:rFonts w:ascii="Arial" w:hAnsi="Arial" w:cs="Arial"/>
          <w:b/>
          <w:bCs/>
          <w:w w:val="80"/>
        </w:rPr>
        <w:t>–</w:t>
      </w:r>
      <w:r>
        <w:rPr>
          <w:rFonts w:ascii="Arial" w:hAnsi="Arial" w:cs="Arial"/>
          <w:b/>
          <w:bCs/>
          <w:spacing w:val="-4"/>
          <w:w w:val="80"/>
          <w:rtl/>
        </w:rPr>
        <w:t xml:space="preserve"> </w:t>
      </w:r>
      <w:r>
        <w:rPr>
          <w:rFonts w:ascii="Arial" w:hAnsi="Arial" w:cs="Arial"/>
          <w:b/>
          <w:bCs/>
          <w:w w:val="80"/>
          <w:rtl/>
        </w:rPr>
        <w:t>المسيلة</w:t>
      </w:r>
    </w:p>
    <w:p w:rsidR="00C064E6" w:rsidRDefault="00B709C1">
      <w:pPr>
        <w:pStyle w:val="Titre3"/>
        <w:spacing w:before="180"/>
        <w:ind w:left="0" w:right="284"/>
        <w:jc w:val="center"/>
      </w:pPr>
      <w:r>
        <w:t>Université</w:t>
      </w:r>
      <w:r>
        <w:rPr>
          <w:spacing w:val="57"/>
        </w:rPr>
        <w:t xml:space="preserve"> </w:t>
      </w:r>
      <w:r>
        <w:t>Mohamed</w:t>
      </w:r>
      <w:r>
        <w:rPr>
          <w:spacing w:val="1"/>
        </w:rPr>
        <w:t xml:space="preserve"> </w:t>
      </w:r>
      <w:r>
        <w:t>Boudiaf -</w:t>
      </w:r>
      <w:r>
        <w:rPr>
          <w:spacing w:val="-1"/>
        </w:rPr>
        <w:t xml:space="preserve"> </w:t>
      </w:r>
      <w:r>
        <w:rPr>
          <w:spacing w:val="-2"/>
        </w:rPr>
        <w:t>M’</w:t>
      </w:r>
      <w:proofErr w:type="spellStart"/>
      <w:r>
        <w:rPr>
          <w:spacing w:val="-2"/>
        </w:rPr>
        <w:t>Sila</w:t>
      </w:r>
      <w:proofErr w:type="spellEnd"/>
    </w:p>
    <w:p w:rsidR="00C064E6" w:rsidRDefault="00C064E6">
      <w:pPr>
        <w:pStyle w:val="Corpsdetexte"/>
        <w:spacing w:before="5"/>
        <w:rPr>
          <w:b/>
          <w:sz w:val="11"/>
        </w:rPr>
      </w:pPr>
    </w:p>
    <w:p w:rsidR="00C064E6" w:rsidRDefault="00C064E6">
      <w:pPr>
        <w:pStyle w:val="Corpsdetexte"/>
        <w:rPr>
          <w:b/>
          <w:sz w:val="11"/>
        </w:rPr>
        <w:sectPr w:rsidR="00C064E6">
          <w:type w:val="continuous"/>
          <w:pgSz w:w="11910" w:h="16840"/>
          <w:pgMar w:top="1360" w:right="566" w:bottom="280" w:left="85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spacing w:before="91"/>
        <w:ind w:left="595"/>
      </w:pPr>
      <w:r>
        <w:lastRenderedPageBreak/>
        <w:t>FACULTE</w:t>
      </w:r>
      <w:r>
        <w:rPr>
          <w:spacing w:val="-5"/>
        </w:rPr>
        <w:t xml:space="preserve"> </w:t>
      </w:r>
      <w:r>
        <w:rPr>
          <w:spacing w:val="-2"/>
        </w:rPr>
        <w:t>SCIENCES</w:t>
      </w:r>
    </w:p>
    <w:p w:rsidR="00C064E6" w:rsidRDefault="00C064E6">
      <w:pPr>
        <w:pStyle w:val="Corpsdetexte"/>
        <w:spacing w:before="118"/>
        <w:rPr>
          <w:sz w:val="22"/>
        </w:rPr>
      </w:pPr>
    </w:p>
    <w:p w:rsidR="00C064E6" w:rsidRDefault="00B709C1">
      <w:pPr>
        <w:ind w:left="816" w:hanging="774"/>
      </w:pPr>
      <w:r>
        <w:t>DEPARTEMENT</w:t>
      </w:r>
      <w:r>
        <w:rPr>
          <w:spacing w:val="-14"/>
        </w:rPr>
        <w:t xml:space="preserve"> </w:t>
      </w:r>
      <w:r>
        <w:t>DES</w:t>
      </w:r>
      <w:r>
        <w:rPr>
          <w:spacing w:val="-14"/>
        </w:rPr>
        <w:t xml:space="preserve"> </w:t>
      </w:r>
      <w:r>
        <w:t xml:space="preserve">SCIENCES </w:t>
      </w:r>
      <w:r>
        <w:rPr>
          <w:spacing w:val="-2"/>
        </w:rPr>
        <w:t>AGRONOMIQUES</w:t>
      </w:r>
    </w:p>
    <w:p w:rsidR="00C064E6" w:rsidRDefault="00B709C1">
      <w:pPr>
        <w:tabs>
          <w:tab w:val="left" w:pos="1286"/>
        </w:tabs>
        <w:spacing w:before="123"/>
        <w:ind w:left="648"/>
      </w:pPr>
      <w:r>
        <w:t>N°</w:t>
      </w:r>
      <w:r>
        <w:rPr>
          <w:spacing w:val="-4"/>
        </w:rPr>
        <w:t xml:space="preserve"> </w:t>
      </w:r>
      <w:r>
        <w:rPr>
          <w:spacing w:val="-10"/>
        </w:rPr>
        <w:t>:</w:t>
      </w:r>
      <w:r>
        <w:tab/>
      </w:r>
      <w:r>
        <w:rPr>
          <w:spacing w:val="-2"/>
        </w:rPr>
        <w:t>/DSA/VCDPGR/2025</w:t>
      </w:r>
    </w:p>
    <w:p w:rsidR="00C064E6" w:rsidRDefault="00B709C1">
      <w:pPr>
        <w:spacing w:before="170" w:line="252" w:lineRule="exact"/>
        <w:ind w:left="2257"/>
      </w:pPr>
      <w:r>
        <w:br w:type="column"/>
      </w:r>
      <w:r>
        <w:lastRenderedPageBreak/>
        <w:t>DOMAINE</w:t>
      </w:r>
      <w:r>
        <w:rPr>
          <w:spacing w:val="-5"/>
        </w:rPr>
        <w:t xml:space="preserve"> </w:t>
      </w:r>
      <w:r>
        <w:t>:</w:t>
      </w:r>
      <w:r>
        <w:rPr>
          <w:spacing w:val="-2"/>
        </w:rPr>
        <w:t xml:space="preserve"> </w:t>
      </w:r>
      <w:r>
        <w:t>SCIENCES</w:t>
      </w:r>
      <w:r>
        <w:rPr>
          <w:spacing w:val="49"/>
        </w:rPr>
        <w:t xml:space="preserve"> </w:t>
      </w:r>
      <w:r>
        <w:t>DE</w:t>
      </w:r>
      <w:r>
        <w:rPr>
          <w:spacing w:val="-3"/>
        </w:rPr>
        <w:t xml:space="preserve"> </w:t>
      </w:r>
      <w:r>
        <w:t>LA</w:t>
      </w:r>
      <w:r>
        <w:rPr>
          <w:spacing w:val="-4"/>
        </w:rPr>
        <w:t xml:space="preserve"> </w:t>
      </w:r>
      <w:r>
        <w:rPr>
          <w:spacing w:val="-2"/>
        </w:rPr>
        <w:t>NATURE</w:t>
      </w:r>
    </w:p>
    <w:p w:rsidR="00C064E6" w:rsidRDefault="004D257D">
      <w:pPr>
        <w:spacing w:line="357" w:lineRule="auto"/>
        <w:ind w:left="2046" w:right="282" w:firstLine="1773"/>
        <w:rPr>
          <w:rFonts w:ascii="Calibri"/>
        </w:rPr>
      </w:pPr>
      <w:r>
        <w:rPr>
          <w:noProof/>
          <w:lang w:eastAsia="fr-FR"/>
        </w:rPr>
        <w:drawing>
          <wp:anchor distT="0" distB="0" distL="0" distR="0" simplePos="0" relativeHeight="251637760" behindDoc="0" locked="0" layoutInCell="1" allowOverlap="1">
            <wp:simplePos x="0" y="0"/>
            <wp:positionH relativeFrom="page">
              <wp:posOffset>3223895</wp:posOffset>
            </wp:positionH>
            <wp:positionV relativeFrom="paragraph">
              <wp:posOffset>-273685</wp:posOffset>
            </wp:positionV>
            <wp:extent cx="1072515" cy="1050290"/>
            <wp:effectExtent l="0" t="0" r="0" b="0"/>
            <wp:wrapNone/>
            <wp:docPr id="35" name="Image 1" descr="Description : 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logo-final-umb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2515"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709C1">
        <w:t>ET DE LA VIE FILIERE</w:t>
      </w:r>
      <w:r w:rsidR="00B709C1">
        <w:rPr>
          <w:spacing w:val="-8"/>
        </w:rPr>
        <w:t xml:space="preserve"> </w:t>
      </w:r>
      <w:r w:rsidR="00B709C1">
        <w:t>:</w:t>
      </w:r>
      <w:r w:rsidR="00B709C1">
        <w:rPr>
          <w:spacing w:val="40"/>
        </w:rPr>
        <w:t xml:space="preserve"> </w:t>
      </w:r>
      <w:r w:rsidR="00B709C1">
        <w:t>SCIENCES</w:t>
      </w:r>
      <w:r w:rsidR="00B709C1">
        <w:rPr>
          <w:spacing w:val="39"/>
        </w:rPr>
        <w:t xml:space="preserve"> </w:t>
      </w:r>
      <w:r w:rsidR="00B709C1">
        <w:t xml:space="preserve">AGRONOMIQUES </w:t>
      </w:r>
      <w:r w:rsidR="00B709C1">
        <w:rPr>
          <w:rFonts w:ascii="Calibri"/>
        </w:rPr>
        <w:t>OPTION :</w:t>
      </w:r>
      <w:r w:rsidR="00B709C1">
        <w:rPr>
          <w:rFonts w:ascii="Calibri"/>
          <w:spacing w:val="40"/>
        </w:rPr>
        <w:t xml:space="preserve"> </w:t>
      </w:r>
      <w:r w:rsidR="00B709C1">
        <w:rPr>
          <w:rFonts w:ascii="Calibri"/>
        </w:rPr>
        <w:t>PROTECTION DES VEGETAUX</w:t>
      </w:r>
    </w:p>
    <w:p w:rsidR="00C064E6" w:rsidRDefault="00C064E6">
      <w:pPr>
        <w:spacing w:line="357" w:lineRule="auto"/>
        <w:rPr>
          <w:rFonts w:ascii="Calibri"/>
        </w:rPr>
        <w:sectPr w:rsidR="00C064E6">
          <w:type w:val="continuous"/>
          <w:pgSz w:w="11910" w:h="16840"/>
          <w:pgMar w:top="1360" w:right="566" w:bottom="280" w:left="850" w:header="720" w:footer="720" w:gutter="0"/>
          <w:pgBorders w:offsetFrom="page">
            <w:top w:val="single" w:sz="12" w:space="24" w:color="000000"/>
            <w:left w:val="single" w:sz="12" w:space="24" w:color="000000"/>
            <w:bottom w:val="single" w:sz="12" w:space="24" w:color="000000"/>
            <w:right w:val="single" w:sz="12" w:space="24" w:color="000000"/>
          </w:pgBorders>
          <w:cols w:num="2" w:space="720" w:equalWidth="0">
            <w:col w:w="3244" w:space="942"/>
            <w:col w:w="6308"/>
          </w:cols>
        </w:sectPr>
      </w:pPr>
    </w:p>
    <w:p w:rsidR="00C064E6" w:rsidRDefault="00C064E6">
      <w:pPr>
        <w:pStyle w:val="Corpsdetexte"/>
        <w:rPr>
          <w:rFonts w:ascii="Calibri"/>
          <w:sz w:val="32"/>
        </w:rPr>
      </w:pPr>
    </w:p>
    <w:p w:rsidR="00C064E6" w:rsidRDefault="00C064E6">
      <w:pPr>
        <w:pStyle w:val="Corpsdetexte"/>
        <w:spacing w:before="102"/>
        <w:rPr>
          <w:rFonts w:ascii="Calibri"/>
          <w:sz w:val="32"/>
        </w:rPr>
      </w:pPr>
    </w:p>
    <w:p w:rsidR="00C064E6" w:rsidRDefault="00B709C1">
      <w:pPr>
        <w:pStyle w:val="Titre2"/>
        <w:spacing w:before="0" w:line="273" w:lineRule="auto"/>
        <w:ind w:left="2793" w:right="2788" w:firstLine="72"/>
        <w:rPr>
          <w:rFonts w:ascii="Times New Roman" w:hAnsi="Times New Roman"/>
        </w:rPr>
      </w:pPr>
      <w:r>
        <w:rPr>
          <w:rFonts w:ascii="Times New Roman" w:hAnsi="Times New Roman"/>
        </w:rPr>
        <w:t>Mémoire présenté pour l’obtention Du</w:t>
      </w:r>
      <w:r>
        <w:rPr>
          <w:rFonts w:ascii="Times New Roman" w:hAnsi="Times New Roman"/>
          <w:spacing w:val="-10"/>
        </w:rPr>
        <w:t xml:space="preserve"> </w:t>
      </w:r>
      <w:r>
        <w:rPr>
          <w:rFonts w:ascii="Times New Roman" w:hAnsi="Times New Roman"/>
        </w:rPr>
        <w:t>diplôme</w:t>
      </w:r>
      <w:r>
        <w:rPr>
          <w:rFonts w:ascii="Times New Roman" w:hAnsi="Times New Roman"/>
          <w:spacing w:val="-8"/>
        </w:rPr>
        <w:t xml:space="preserve"> </w:t>
      </w:r>
      <w:r>
        <w:rPr>
          <w:rFonts w:ascii="Times New Roman" w:hAnsi="Times New Roman"/>
          <w:sz w:val="36"/>
        </w:rPr>
        <w:t>de</w:t>
      </w:r>
      <w:r>
        <w:rPr>
          <w:rFonts w:ascii="Times New Roman" w:hAnsi="Times New Roman"/>
          <w:spacing w:val="-10"/>
          <w:sz w:val="36"/>
        </w:rPr>
        <w:t xml:space="preserve"> </w:t>
      </w:r>
      <w:r>
        <w:rPr>
          <w:rFonts w:ascii="Times New Roman" w:hAnsi="Times New Roman"/>
        </w:rPr>
        <w:t>Master</w:t>
      </w:r>
      <w:r>
        <w:rPr>
          <w:rFonts w:ascii="Times New Roman" w:hAnsi="Times New Roman"/>
          <w:spacing w:val="-12"/>
        </w:rPr>
        <w:t xml:space="preserve"> </w:t>
      </w:r>
      <w:r>
        <w:rPr>
          <w:rFonts w:ascii="Times New Roman" w:hAnsi="Times New Roman"/>
        </w:rPr>
        <w:t>Académique</w:t>
      </w:r>
    </w:p>
    <w:p w:rsidR="00C064E6" w:rsidRDefault="00C064E6">
      <w:pPr>
        <w:pStyle w:val="Corpsdetexte"/>
        <w:spacing w:before="95"/>
        <w:rPr>
          <w:sz w:val="32"/>
        </w:rPr>
      </w:pPr>
    </w:p>
    <w:p w:rsidR="00C064E6" w:rsidRDefault="00B709C1">
      <w:pPr>
        <w:ind w:left="2856"/>
        <w:rPr>
          <w:rFonts w:ascii="Calibri"/>
          <w:b/>
          <w:sz w:val="32"/>
        </w:rPr>
      </w:pPr>
      <w:proofErr w:type="gramStart"/>
      <w:r>
        <w:rPr>
          <w:rFonts w:ascii="Calibri"/>
          <w:sz w:val="32"/>
        </w:rPr>
        <w:t>Par:</w:t>
      </w:r>
      <w:proofErr w:type="gramEnd"/>
      <w:r>
        <w:rPr>
          <w:rFonts w:ascii="Calibri"/>
          <w:spacing w:val="-10"/>
          <w:sz w:val="32"/>
        </w:rPr>
        <w:t xml:space="preserve"> </w:t>
      </w:r>
      <w:proofErr w:type="spellStart"/>
      <w:r>
        <w:rPr>
          <w:rFonts w:ascii="Calibri"/>
          <w:b/>
          <w:sz w:val="32"/>
        </w:rPr>
        <w:t>Abidat</w:t>
      </w:r>
      <w:proofErr w:type="spellEnd"/>
      <w:r>
        <w:rPr>
          <w:rFonts w:ascii="Calibri"/>
          <w:b/>
          <w:spacing w:val="-8"/>
          <w:sz w:val="32"/>
        </w:rPr>
        <w:t xml:space="preserve"> </w:t>
      </w:r>
      <w:r>
        <w:rPr>
          <w:rFonts w:ascii="Calibri"/>
          <w:b/>
          <w:sz w:val="32"/>
        </w:rPr>
        <w:t>Mohammed</w:t>
      </w:r>
      <w:r>
        <w:rPr>
          <w:rFonts w:ascii="Calibri"/>
          <w:b/>
          <w:spacing w:val="-12"/>
          <w:sz w:val="32"/>
        </w:rPr>
        <w:t xml:space="preserve"> </w:t>
      </w:r>
      <w:r>
        <w:rPr>
          <w:rFonts w:ascii="Calibri"/>
          <w:b/>
          <w:sz w:val="32"/>
        </w:rPr>
        <w:t>El</w:t>
      </w:r>
      <w:r>
        <w:rPr>
          <w:rFonts w:ascii="Calibri"/>
          <w:b/>
          <w:spacing w:val="-10"/>
          <w:sz w:val="32"/>
        </w:rPr>
        <w:t xml:space="preserve"> </w:t>
      </w:r>
      <w:r>
        <w:rPr>
          <w:rFonts w:ascii="Calibri"/>
          <w:b/>
          <w:spacing w:val="-4"/>
          <w:sz w:val="32"/>
        </w:rPr>
        <w:t>Amin</w:t>
      </w:r>
    </w:p>
    <w:p w:rsidR="00C064E6" w:rsidRDefault="00B709C1">
      <w:pPr>
        <w:spacing w:before="190"/>
        <w:ind w:left="448" w:right="1713"/>
        <w:jc w:val="center"/>
        <w:rPr>
          <w:b/>
          <w:sz w:val="36"/>
        </w:rPr>
      </w:pPr>
      <w:r>
        <w:rPr>
          <w:b/>
          <w:spacing w:val="-2"/>
          <w:sz w:val="36"/>
        </w:rPr>
        <w:t>Intitulé</w:t>
      </w:r>
    </w:p>
    <w:p w:rsidR="00C064E6" w:rsidRDefault="004D257D">
      <w:pPr>
        <w:pStyle w:val="Corpsdetexte"/>
        <w:spacing w:before="144"/>
        <w:rPr>
          <w:b/>
          <w:sz w:val="20"/>
        </w:rPr>
      </w:pPr>
      <w:r>
        <w:rPr>
          <w:noProof/>
          <w:lang w:eastAsia="fr-FR"/>
        </w:rPr>
        <mc:AlternateContent>
          <mc:Choice Requires="wpg">
            <w:drawing>
              <wp:anchor distT="0" distB="0" distL="0" distR="0" simplePos="0" relativeHeight="251645952" behindDoc="1" locked="0" layoutInCell="1" allowOverlap="1">
                <wp:simplePos x="0" y="0"/>
                <wp:positionH relativeFrom="page">
                  <wp:posOffset>652145</wp:posOffset>
                </wp:positionH>
                <wp:positionV relativeFrom="paragraph">
                  <wp:posOffset>252730</wp:posOffset>
                </wp:positionV>
                <wp:extent cx="6248400" cy="1179830"/>
                <wp:effectExtent l="0" t="0" r="0" b="1270"/>
                <wp:wrapTopAndBottom/>
                <wp:docPr id="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0" cy="1179830"/>
                          <a:chOff x="0" y="0"/>
                          <a:chExt cx="6248400" cy="1179830"/>
                        </a:xfrm>
                      </wpg:grpSpPr>
                      <wps:wsp>
                        <wps:cNvPr id="33" name="Graphic 3"/>
                        <wps:cNvSpPr/>
                        <wps:spPr>
                          <a:xfrm>
                            <a:off x="0" y="0"/>
                            <a:ext cx="6248400" cy="1179830"/>
                          </a:xfrm>
                          <a:custGeom>
                            <a:avLst/>
                            <a:gdLst/>
                            <a:ahLst/>
                            <a:cxnLst/>
                            <a:rect l="l" t="t" r="r" b="b"/>
                            <a:pathLst>
                              <a:path w="6248400" h="1179830">
                                <a:moveTo>
                                  <a:pt x="6032690" y="0"/>
                                </a:moveTo>
                                <a:lnTo>
                                  <a:pt x="214388" y="0"/>
                                </a:lnTo>
                                <a:lnTo>
                                  <a:pt x="192316" y="1269"/>
                                </a:lnTo>
                                <a:lnTo>
                                  <a:pt x="150114" y="10159"/>
                                </a:lnTo>
                                <a:lnTo>
                                  <a:pt x="111658" y="26669"/>
                                </a:lnTo>
                                <a:lnTo>
                                  <a:pt x="77368" y="49529"/>
                                </a:lnTo>
                                <a:lnTo>
                                  <a:pt x="48437" y="80009"/>
                                </a:lnTo>
                                <a:lnTo>
                                  <a:pt x="25387" y="114300"/>
                                </a:lnTo>
                                <a:lnTo>
                                  <a:pt x="9232" y="153669"/>
                                </a:lnTo>
                                <a:lnTo>
                                  <a:pt x="952" y="195579"/>
                                </a:lnTo>
                                <a:lnTo>
                                  <a:pt x="0" y="966469"/>
                                </a:lnTo>
                                <a:lnTo>
                                  <a:pt x="1257" y="988059"/>
                                </a:lnTo>
                                <a:lnTo>
                                  <a:pt x="10096" y="1029969"/>
                                </a:lnTo>
                                <a:lnTo>
                                  <a:pt x="26733" y="1068069"/>
                                </a:lnTo>
                                <a:lnTo>
                                  <a:pt x="50215" y="1103629"/>
                                </a:lnTo>
                                <a:lnTo>
                                  <a:pt x="79603" y="1131569"/>
                                </a:lnTo>
                                <a:lnTo>
                                  <a:pt x="114134" y="1154429"/>
                                </a:lnTo>
                                <a:lnTo>
                                  <a:pt x="153047" y="1170939"/>
                                </a:lnTo>
                                <a:lnTo>
                                  <a:pt x="195237" y="1179829"/>
                                </a:lnTo>
                                <a:lnTo>
                                  <a:pt x="6034087" y="1179829"/>
                                </a:lnTo>
                                <a:lnTo>
                                  <a:pt x="6077394" y="1176019"/>
                                </a:lnTo>
                                <a:lnTo>
                                  <a:pt x="6117907" y="1163319"/>
                                </a:lnTo>
                                <a:lnTo>
                                  <a:pt x="6147863" y="1146809"/>
                                </a:lnTo>
                                <a:lnTo>
                                  <a:pt x="6032309" y="1146809"/>
                                </a:lnTo>
                                <a:lnTo>
                                  <a:pt x="196938" y="1145539"/>
                                </a:lnTo>
                                <a:lnTo>
                                  <a:pt x="144907" y="1131569"/>
                                </a:lnTo>
                                <a:lnTo>
                                  <a:pt x="100050" y="1104900"/>
                                </a:lnTo>
                                <a:lnTo>
                                  <a:pt x="65138" y="1065529"/>
                                </a:lnTo>
                                <a:lnTo>
                                  <a:pt x="42291" y="1018539"/>
                                </a:lnTo>
                                <a:lnTo>
                                  <a:pt x="34370" y="966469"/>
                                </a:lnTo>
                                <a:lnTo>
                                  <a:pt x="34327" y="214629"/>
                                </a:lnTo>
                                <a:lnTo>
                                  <a:pt x="35016" y="200659"/>
                                </a:lnTo>
                                <a:lnTo>
                                  <a:pt x="42468" y="161289"/>
                                </a:lnTo>
                                <a:lnTo>
                                  <a:pt x="65417" y="114300"/>
                                </a:lnTo>
                                <a:lnTo>
                                  <a:pt x="100507" y="74929"/>
                                </a:lnTo>
                                <a:lnTo>
                                  <a:pt x="145402" y="48259"/>
                                </a:lnTo>
                                <a:lnTo>
                                  <a:pt x="197523" y="35559"/>
                                </a:lnTo>
                                <a:lnTo>
                                  <a:pt x="216090" y="34289"/>
                                </a:lnTo>
                                <a:lnTo>
                                  <a:pt x="6149943" y="34289"/>
                                </a:lnTo>
                                <a:lnTo>
                                  <a:pt x="6134163" y="25400"/>
                                </a:lnTo>
                                <a:lnTo>
                                  <a:pt x="6115367" y="16509"/>
                                </a:lnTo>
                                <a:lnTo>
                                  <a:pt x="6095301" y="8889"/>
                                </a:lnTo>
                                <a:lnTo>
                                  <a:pt x="6074727" y="3809"/>
                                </a:lnTo>
                                <a:lnTo>
                                  <a:pt x="6053137" y="1269"/>
                                </a:lnTo>
                                <a:lnTo>
                                  <a:pt x="6032690" y="0"/>
                                </a:lnTo>
                                <a:close/>
                              </a:path>
                              <a:path w="6248400" h="1179830">
                                <a:moveTo>
                                  <a:pt x="6149943" y="34289"/>
                                </a:moveTo>
                                <a:lnTo>
                                  <a:pt x="6032690" y="34289"/>
                                </a:lnTo>
                                <a:lnTo>
                                  <a:pt x="6051486" y="35559"/>
                                </a:lnTo>
                                <a:lnTo>
                                  <a:pt x="6069520" y="38100"/>
                                </a:lnTo>
                                <a:lnTo>
                                  <a:pt x="6119431" y="55879"/>
                                </a:lnTo>
                                <a:lnTo>
                                  <a:pt x="6161087" y="87629"/>
                                </a:lnTo>
                                <a:lnTo>
                                  <a:pt x="6192329" y="129539"/>
                                </a:lnTo>
                                <a:lnTo>
                                  <a:pt x="6210490" y="179069"/>
                                </a:lnTo>
                                <a:lnTo>
                                  <a:pt x="6213983" y="214629"/>
                                </a:lnTo>
                                <a:lnTo>
                                  <a:pt x="6213927" y="966469"/>
                                </a:lnTo>
                                <a:lnTo>
                                  <a:pt x="6213335" y="979169"/>
                                </a:lnTo>
                                <a:lnTo>
                                  <a:pt x="6213216" y="981709"/>
                                </a:lnTo>
                                <a:lnTo>
                                  <a:pt x="6199822" y="1035050"/>
                                </a:lnTo>
                                <a:lnTo>
                                  <a:pt x="6172390" y="1080769"/>
                                </a:lnTo>
                                <a:lnTo>
                                  <a:pt x="6133909" y="1115059"/>
                                </a:lnTo>
                                <a:lnTo>
                                  <a:pt x="6086284" y="1137919"/>
                                </a:lnTo>
                                <a:lnTo>
                                  <a:pt x="6032309" y="1146809"/>
                                </a:lnTo>
                                <a:lnTo>
                                  <a:pt x="6147863" y="1146809"/>
                                </a:lnTo>
                                <a:lnTo>
                                  <a:pt x="6185979" y="1116329"/>
                                </a:lnTo>
                                <a:lnTo>
                                  <a:pt x="6212141" y="1084579"/>
                                </a:lnTo>
                                <a:lnTo>
                                  <a:pt x="6231953" y="1047750"/>
                                </a:lnTo>
                                <a:lnTo>
                                  <a:pt x="6244272" y="1007109"/>
                                </a:lnTo>
                                <a:lnTo>
                                  <a:pt x="6248216" y="966469"/>
                                </a:lnTo>
                                <a:lnTo>
                                  <a:pt x="6248336" y="214629"/>
                                </a:lnTo>
                                <a:lnTo>
                                  <a:pt x="6247066" y="191769"/>
                                </a:lnTo>
                                <a:lnTo>
                                  <a:pt x="6238303" y="149859"/>
                                </a:lnTo>
                                <a:lnTo>
                                  <a:pt x="6221539" y="111759"/>
                                </a:lnTo>
                                <a:lnTo>
                                  <a:pt x="6198171" y="77469"/>
                                </a:lnTo>
                                <a:lnTo>
                                  <a:pt x="6168834" y="48259"/>
                                </a:lnTo>
                                <a:lnTo>
                                  <a:pt x="6152197" y="35559"/>
                                </a:lnTo>
                                <a:lnTo>
                                  <a:pt x="6149943" y="34289"/>
                                </a:lnTo>
                                <a:close/>
                              </a:path>
                              <a:path w="6248400" h="1179830">
                                <a:moveTo>
                                  <a:pt x="6032690" y="45719"/>
                                </a:moveTo>
                                <a:lnTo>
                                  <a:pt x="199263" y="45719"/>
                                </a:lnTo>
                                <a:lnTo>
                                  <a:pt x="166065" y="53339"/>
                                </a:lnTo>
                                <a:lnTo>
                                  <a:pt x="121348" y="73659"/>
                                </a:lnTo>
                                <a:lnTo>
                                  <a:pt x="85039" y="106679"/>
                                </a:lnTo>
                                <a:lnTo>
                                  <a:pt x="59321" y="148589"/>
                                </a:lnTo>
                                <a:lnTo>
                                  <a:pt x="46621" y="196850"/>
                                </a:lnTo>
                                <a:lnTo>
                                  <a:pt x="45756" y="214629"/>
                                </a:lnTo>
                                <a:lnTo>
                                  <a:pt x="45779" y="966469"/>
                                </a:lnTo>
                                <a:lnTo>
                                  <a:pt x="46333" y="979169"/>
                                </a:lnTo>
                                <a:lnTo>
                                  <a:pt x="46443" y="981709"/>
                                </a:lnTo>
                                <a:lnTo>
                                  <a:pt x="58648" y="1029969"/>
                                </a:lnTo>
                                <a:lnTo>
                                  <a:pt x="83972" y="1071879"/>
                                </a:lnTo>
                                <a:lnTo>
                                  <a:pt x="120065" y="1104900"/>
                                </a:lnTo>
                                <a:lnTo>
                                  <a:pt x="164299" y="1126489"/>
                                </a:lnTo>
                                <a:lnTo>
                                  <a:pt x="6031801" y="1135379"/>
                                </a:lnTo>
                                <a:lnTo>
                                  <a:pt x="6049200" y="1134109"/>
                                </a:lnTo>
                                <a:lnTo>
                                  <a:pt x="6066091" y="1131569"/>
                                </a:lnTo>
                                <a:lnTo>
                                  <a:pt x="6082347" y="1127759"/>
                                </a:lnTo>
                                <a:lnTo>
                                  <a:pt x="6094945" y="1122679"/>
                                </a:lnTo>
                                <a:lnTo>
                                  <a:pt x="198081" y="1122679"/>
                                </a:lnTo>
                                <a:lnTo>
                                  <a:pt x="182435" y="1120139"/>
                                </a:lnTo>
                                <a:lnTo>
                                  <a:pt x="138976" y="1103629"/>
                                </a:lnTo>
                                <a:lnTo>
                                  <a:pt x="102679" y="1075689"/>
                                </a:lnTo>
                                <a:lnTo>
                                  <a:pt x="75501" y="1038859"/>
                                </a:lnTo>
                                <a:lnTo>
                                  <a:pt x="60045" y="995679"/>
                                </a:lnTo>
                                <a:lnTo>
                                  <a:pt x="57189" y="214629"/>
                                </a:lnTo>
                                <a:lnTo>
                                  <a:pt x="57908" y="200659"/>
                                </a:lnTo>
                                <a:lnTo>
                                  <a:pt x="57973" y="199389"/>
                                </a:lnTo>
                                <a:lnTo>
                                  <a:pt x="58039" y="198119"/>
                                </a:lnTo>
                                <a:lnTo>
                                  <a:pt x="70053" y="152400"/>
                                </a:lnTo>
                                <a:lnTo>
                                  <a:pt x="94183" y="114300"/>
                                </a:lnTo>
                                <a:lnTo>
                                  <a:pt x="128168" y="83819"/>
                                </a:lnTo>
                                <a:lnTo>
                                  <a:pt x="170053" y="63500"/>
                                </a:lnTo>
                                <a:lnTo>
                                  <a:pt x="201002" y="57150"/>
                                </a:lnTo>
                                <a:lnTo>
                                  <a:pt x="6093294" y="57150"/>
                                </a:lnTo>
                                <a:lnTo>
                                  <a:pt x="6083998" y="53339"/>
                                </a:lnTo>
                                <a:lnTo>
                                  <a:pt x="6067742" y="49529"/>
                                </a:lnTo>
                                <a:lnTo>
                                  <a:pt x="6050978" y="46989"/>
                                </a:lnTo>
                                <a:lnTo>
                                  <a:pt x="6032690" y="45719"/>
                                </a:lnTo>
                                <a:close/>
                              </a:path>
                              <a:path w="6248400" h="1179830">
                                <a:moveTo>
                                  <a:pt x="6093294" y="57150"/>
                                </a:moveTo>
                                <a:lnTo>
                                  <a:pt x="6032690" y="57150"/>
                                </a:lnTo>
                                <a:lnTo>
                                  <a:pt x="6050343" y="58419"/>
                                </a:lnTo>
                                <a:lnTo>
                                  <a:pt x="6065964" y="60959"/>
                                </a:lnTo>
                                <a:lnTo>
                                  <a:pt x="6109525" y="77469"/>
                                </a:lnTo>
                                <a:lnTo>
                                  <a:pt x="6145593" y="104139"/>
                                </a:lnTo>
                                <a:lnTo>
                                  <a:pt x="6172898" y="140969"/>
                                </a:lnTo>
                                <a:lnTo>
                                  <a:pt x="6188265" y="185419"/>
                                </a:lnTo>
                                <a:lnTo>
                                  <a:pt x="6191196" y="214629"/>
                                </a:lnTo>
                                <a:lnTo>
                                  <a:pt x="6191186" y="962659"/>
                                </a:lnTo>
                                <a:lnTo>
                                  <a:pt x="6191067" y="966469"/>
                                </a:lnTo>
                                <a:lnTo>
                                  <a:pt x="6190475" y="979169"/>
                                </a:lnTo>
                                <a:lnTo>
                                  <a:pt x="6190356" y="981709"/>
                                </a:lnTo>
                                <a:lnTo>
                                  <a:pt x="6178359" y="1027429"/>
                                </a:lnTo>
                                <a:lnTo>
                                  <a:pt x="6154102" y="1066800"/>
                                </a:lnTo>
                                <a:lnTo>
                                  <a:pt x="6120193" y="1097279"/>
                                </a:lnTo>
                                <a:lnTo>
                                  <a:pt x="6078410" y="1116329"/>
                                </a:lnTo>
                                <a:lnTo>
                                  <a:pt x="6047422" y="1122679"/>
                                </a:lnTo>
                                <a:lnTo>
                                  <a:pt x="6094945" y="1122679"/>
                                </a:lnTo>
                                <a:lnTo>
                                  <a:pt x="6140132" y="1096009"/>
                                </a:lnTo>
                                <a:lnTo>
                                  <a:pt x="6173152" y="1060450"/>
                                </a:lnTo>
                                <a:lnTo>
                                  <a:pt x="6194742" y="1016000"/>
                                </a:lnTo>
                                <a:lnTo>
                                  <a:pt x="6202497" y="966469"/>
                                </a:lnTo>
                                <a:lnTo>
                                  <a:pt x="6202507" y="214629"/>
                                </a:lnTo>
                                <a:lnTo>
                                  <a:pt x="6201908" y="200659"/>
                                </a:lnTo>
                                <a:lnTo>
                                  <a:pt x="6189662" y="149859"/>
                                </a:lnTo>
                                <a:lnTo>
                                  <a:pt x="6164389" y="107950"/>
                                </a:lnTo>
                                <a:lnTo>
                                  <a:pt x="6128321" y="74929"/>
                                </a:lnTo>
                                <a:lnTo>
                                  <a:pt x="6099492" y="59689"/>
                                </a:lnTo>
                                <a:lnTo>
                                  <a:pt x="6093294" y="57150"/>
                                </a:lnTo>
                                <a:close/>
                              </a:path>
                            </a:pathLst>
                          </a:custGeom>
                          <a:solidFill>
                            <a:srgbClr val="000000"/>
                          </a:solidFill>
                        </wps:spPr>
                        <wps:bodyPr wrap="square" lIns="0" tIns="0" rIns="0" bIns="0" rtlCol="0">
                          <a:noAutofit/>
                        </wps:bodyPr>
                      </wps:wsp>
                      <wps:wsp>
                        <wps:cNvPr id="34" name="Textbox 4"/>
                        <wps:cNvSpPr txBox="1"/>
                        <wps:spPr>
                          <a:xfrm>
                            <a:off x="0" y="0"/>
                            <a:ext cx="6248400" cy="1179830"/>
                          </a:xfrm>
                          <a:prstGeom prst="rect">
                            <a:avLst/>
                          </a:prstGeom>
                        </wps:spPr>
                        <wps:txbx>
                          <w:txbxContent>
                            <w:p w:rsidR="00C064E6" w:rsidRDefault="00B709C1">
                              <w:pPr>
                                <w:spacing w:before="235" w:line="261" w:lineRule="auto"/>
                                <w:ind w:left="3658" w:right="437" w:hanging="3219"/>
                                <w:rPr>
                                  <w:rFonts w:ascii="Calibri" w:hAnsi="Calibri"/>
                                  <w:b/>
                                  <w:sz w:val="40"/>
                                </w:rPr>
                              </w:pPr>
                              <w:r>
                                <w:rPr>
                                  <w:rFonts w:ascii="Calibri" w:hAnsi="Calibri"/>
                                  <w:b/>
                                  <w:color w:val="212121"/>
                                  <w:sz w:val="40"/>
                                  <w:shd w:val="clear" w:color="auto" w:fill="FFFFFF"/>
                                </w:rPr>
                                <w:t>Diversité</w:t>
                              </w:r>
                              <w:r>
                                <w:rPr>
                                  <w:rFonts w:ascii="Calibri" w:hAnsi="Calibri"/>
                                  <w:b/>
                                  <w:color w:val="212121"/>
                                  <w:spacing w:val="-8"/>
                                  <w:sz w:val="40"/>
                                  <w:shd w:val="clear" w:color="auto" w:fill="FFFFFF"/>
                                </w:rPr>
                                <w:t xml:space="preserve"> </w:t>
                              </w:r>
                              <w:r>
                                <w:rPr>
                                  <w:rFonts w:ascii="Calibri" w:hAnsi="Calibri"/>
                                  <w:b/>
                                  <w:color w:val="212121"/>
                                  <w:sz w:val="40"/>
                                  <w:shd w:val="clear" w:color="auto" w:fill="FFFFFF"/>
                                </w:rPr>
                                <w:t>des</w:t>
                              </w:r>
                              <w:r>
                                <w:rPr>
                                  <w:rFonts w:ascii="Calibri" w:hAnsi="Calibri"/>
                                  <w:b/>
                                  <w:color w:val="212121"/>
                                  <w:spacing w:val="-8"/>
                                  <w:sz w:val="40"/>
                                  <w:shd w:val="clear" w:color="auto" w:fill="FFFFFF"/>
                                </w:rPr>
                                <w:t xml:space="preserve"> </w:t>
                              </w:r>
                              <w:r>
                                <w:rPr>
                                  <w:rFonts w:ascii="Calibri" w:hAnsi="Calibri"/>
                                  <w:b/>
                                  <w:color w:val="212121"/>
                                  <w:sz w:val="40"/>
                                  <w:shd w:val="clear" w:color="auto" w:fill="FFFFFF"/>
                                </w:rPr>
                                <w:t>fourmis</w:t>
                              </w:r>
                              <w:r>
                                <w:rPr>
                                  <w:rFonts w:ascii="Calibri" w:hAnsi="Calibri"/>
                                  <w:b/>
                                  <w:color w:val="212121"/>
                                  <w:spacing w:val="-7"/>
                                  <w:sz w:val="40"/>
                                  <w:shd w:val="clear" w:color="auto" w:fill="FFFFFF"/>
                                </w:rPr>
                                <w:t xml:space="preserve"> </w:t>
                              </w:r>
                              <w:r>
                                <w:rPr>
                                  <w:rFonts w:ascii="Calibri" w:hAnsi="Calibri"/>
                                  <w:b/>
                                  <w:color w:val="212121"/>
                                  <w:sz w:val="40"/>
                                  <w:shd w:val="clear" w:color="auto" w:fill="FFFFFF"/>
                                </w:rPr>
                                <w:t>dans</w:t>
                              </w:r>
                              <w:r>
                                <w:rPr>
                                  <w:rFonts w:ascii="Calibri" w:hAnsi="Calibri"/>
                                  <w:b/>
                                  <w:color w:val="212121"/>
                                  <w:spacing w:val="-7"/>
                                  <w:sz w:val="40"/>
                                  <w:shd w:val="clear" w:color="auto" w:fill="FFFFFF"/>
                                </w:rPr>
                                <w:t xml:space="preserve"> </w:t>
                              </w:r>
                              <w:r>
                                <w:rPr>
                                  <w:rFonts w:ascii="Calibri" w:hAnsi="Calibri"/>
                                  <w:b/>
                                  <w:color w:val="212121"/>
                                  <w:sz w:val="40"/>
                                  <w:shd w:val="clear" w:color="auto" w:fill="FFFFFF"/>
                                </w:rPr>
                                <w:t>quelques</w:t>
                              </w:r>
                              <w:r>
                                <w:rPr>
                                  <w:rFonts w:ascii="Calibri" w:hAnsi="Calibri"/>
                                  <w:b/>
                                  <w:color w:val="212121"/>
                                  <w:spacing w:val="-8"/>
                                  <w:sz w:val="40"/>
                                  <w:shd w:val="clear" w:color="auto" w:fill="FFFFFF"/>
                                </w:rPr>
                                <w:t xml:space="preserve"> </w:t>
                              </w:r>
                              <w:r>
                                <w:rPr>
                                  <w:rFonts w:ascii="Calibri" w:hAnsi="Calibri"/>
                                  <w:b/>
                                  <w:color w:val="212121"/>
                                  <w:sz w:val="40"/>
                                  <w:shd w:val="clear" w:color="auto" w:fill="FFFFFF"/>
                                </w:rPr>
                                <w:t>agroécosystèmes</w:t>
                              </w:r>
                              <w:r>
                                <w:rPr>
                                  <w:rFonts w:ascii="Calibri" w:hAnsi="Calibri"/>
                                  <w:b/>
                                  <w:color w:val="212121"/>
                                  <w:sz w:val="40"/>
                                </w:rPr>
                                <w:t xml:space="preserve"> </w:t>
                              </w:r>
                              <w:r>
                                <w:rPr>
                                  <w:rFonts w:ascii="Calibri" w:hAnsi="Calibri"/>
                                  <w:b/>
                                  <w:color w:val="212121"/>
                                  <w:sz w:val="40"/>
                                  <w:shd w:val="clear" w:color="auto" w:fill="FFFFFF"/>
                                </w:rPr>
                                <w:t>à Tamanrasset.</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1.35pt;margin-top:19.9pt;width:492pt;height:92.9pt;z-index:-251670528;mso-wrap-distance-left:0;mso-wrap-distance-right:0;mso-position-horizontal-relative:page" coordsize="62484,1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">
                <v:shape id="Graphic 3" o:spid="_x0000_s1027" style="position:absolute;width:62484;height:11798;visibility:visible;mso-wrap-style:square;v-text-anchor:top" coordsize="6248400,1179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uz8QA&#10;AADbAAAADwAAAGRycy9kb3ducmV2LnhtbESP3WrCQBSE7wXfYTmCd3WjQtHoKqLUFosX/jzAIXtM&#10;gtmzYXebpH36riB4OczMN8xy3ZlKNOR8aVnBeJSAIM6sLjlXcL18vM1A+ICssbJMCn7Jw3rV7y0x&#10;1bblEzXnkIsIYZ+igiKEOpXSZwUZ9CNbE0fvZp3BEKXLpXbYRrip5CRJ3qXBkuNCgTVtC8ru5x+j&#10;4Pa9OzaTdh8O493s8+/Adz93V6WGg26zABGoC6/ws/2lFUyn8PgSf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G7s/EAAAA2wAAAA8AAAAAAAAAAAAAAAAAmAIAAGRycy9k&#10;b3ducmV2LnhtbFBLBQYAAAAABAAEAPUAAACJAwAAAAA=&#10;" path="m6032690,l214388,,192316,1269r-42202,8890l111658,26669,77368,49529,48437,80009,25387,114300,9232,153669,952,195579,,966469r1257,21590l10096,1029969r16637,38100l50215,1103629r29388,27940l114134,1154429r38913,16510l195237,1179829r5838850,l6077394,1176019r40513,-12700l6147863,1146809r-115554,l196938,1145539r-52031,-13970l100050,1104900,65138,1065529,42291,1018539,34370,966469r-43,-751840l35016,200659r7452,-39370l65417,114300,100507,74929,145402,48259,197523,35559r18567,-1270l6149943,34289r-15780,-8889l6115367,16509,6095301,8889,6074727,3809,6053137,1269,6032690,xem6149943,34289r-117253,l6051486,35559r18034,2541l6119431,55879r41656,31750l6192329,129539r18161,49530l6213983,214629r-56,751840l6213335,979169r-119,2540l6199822,1035050r-27432,45719l6133909,1115059r-47625,22860l6032309,1146809r115554,l6185979,1116329r26162,-31750l6231953,1047750r12319,-40641l6248216,966469r120,-751840l6247066,191769r-8763,-41910l6221539,111759,6198171,77469,6168834,48259,6152197,35559r-2254,-1270xem6032690,45719r-5833427,l166065,53339,121348,73659,85039,106679,59321,148589,46621,196850r-865,17779l45779,966469r554,12700l46443,981709r12205,48260l83972,1071879r36093,33021l164299,1126489r5867502,8890l6049200,1134109r16891,-2540l6082347,1127759r12598,-5080l198081,1122679r-15646,-2540l138976,1103629r-36297,-27940l75501,1038859,60045,995679,57189,214629r719,-13970l57973,199389r66,-1270l70053,152400,94183,114300,128168,83819,170053,63500r30949,-6350l6093294,57150r-9296,-3811l6067742,49529r-16764,-2540l6032690,45719xem6093294,57150r-60604,l6050343,58419r15621,2540l6109525,77469r36068,26670l6172898,140969r15367,44450l6191196,214629r-10,748030l6191067,966469r-592,12700l6190356,981709r-11997,45720l6154102,1066800r-33909,30479l6078410,1116329r-30988,6350l6094945,1122679r45187,-26670l6173152,1060450r21590,-44450l6202497,966469r10,-751840l6201908,200659r-12246,-50800l6164389,107950,6128321,74929,6099492,59689r-6198,-2539xe" fillcolor="black" stroked="f">
                  <v:path arrowok="t"/>
                </v:shape>
                <v:shapetype id="_x0000_t202" coordsize="21600,21600" o:spt="202" path="m,l,21600r21600,l21600,xe">
                  <v:stroke joinstyle="miter"/>
                  <v:path gradientshapeok="t" o:connecttype="rect"/>
                </v:shapetype>
                <v:shape id="Textbox 4" o:spid="_x0000_s1028" type="#_x0000_t202" style="position:absolute;width:62484;height:1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C064E6" w:rsidRDefault="00B709C1">
                        <w:pPr>
                          <w:spacing w:before="235" w:line="261" w:lineRule="auto"/>
                          <w:ind w:left="3658" w:right="437" w:hanging="3219"/>
                          <w:rPr>
                            <w:rFonts w:ascii="Calibri" w:hAnsi="Calibri"/>
                            <w:b/>
                            <w:sz w:val="40"/>
                          </w:rPr>
                        </w:pPr>
                        <w:r>
                          <w:rPr>
                            <w:rFonts w:ascii="Calibri" w:hAnsi="Calibri"/>
                            <w:b/>
                            <w:color w:val="212121"/>
                            <w:sz w:val="40"/>
                            <w:shd w:val="clear" w:color="auto" w:fill="FFFFFF"/>
                          </w:rPr>
                          <w:t>Diversité</w:t>
                        </w:r>
                        <w:r>
                          <w:rPr>
                            <w:rFonts w:ascii="Calibri" w:hAnsi="Calibri"/>
                            <w:b/>
                            <w:color w:val="212121"/>
                            <w:spacing w:val="-8"/>
                            <w:sz w:val="40"/>
                            <w:shd w:val="clear" w:color="auto" w:fill="FFFFFF"/>
                          </w:rPr>
                          <w:t xml:space="preserve"> </w:t>
                        </w:r>
                        <w:r>
                          <w:rPr>
                            <w:rFonts w:ascii="Calibri" w:hAnsi="Calibri"/>
                            <w:b/>
                            <w:color w:val="212121"/>
                            <w:sz w:val="40"/>
                            <w:shd w:val="clear" w:color="auto" w:fill="FFFFFF"/>
                          </w:rPr>
                          <w:t>des</w:t>
                        </w:r>
                        <w:r>
                          <w:rPr>
                            <w:rFonts w:ascii="Calibri" w:hAnsi="Calibri"/>
                            <w:b/>
                            <w:color w:val="212121"/>
                            <w:spacing w:val="-8"/>
                            <w:sz w:val="40"/>
                            <w:shd w:val="clear" w:color="auto" w:fill="FFFFFF"/>
                          </w:rPr>
                          <w:t xml:space="preserve"> </w:t>
                        </w:r>
                        <w:r>
                          <w:rPr>
                            <w:rFonts w:ascii="Calibri" w:hAnsi="Calibri"/>
                            <w:b/>
                            <w:color w:val="212121"/>
                            <w:sz w:val="40"/>
                            <w:shd w:val="clear" w:color="auto" w:fill="FFFFFF"/>
                          </w:rPr>
                          <w:t>fourmis</w:t>
                        </w:r>
                        <w:r>
                          <w:rPr>
                            <w:rFonts w:ascii="Calibri" w:hAnsi="Calibri"/>
                            <w:b/>
                            <w:color w:val="212121"/>
                            <w:spacing w:val="-7"/>
                            <w:sz w:val="40"/>
                            <w:shd w:val="clear" w:color="auto" w:fill="FFFFFF"/>
                          </w:rPr>
                          <w:t xml:space="preserve"> </w:t>
                        </w:r>
                        <w:r>
                          <w:rPr>
                            <w:rFonts w:ascii="Calibri" w:hAnsi="Calibri"/>
                            <w:b/>
                            <w:color w:val="212121"/>
                            <w:sz w:val="40"/>
                            <w:shd w:val="clear" w:color="auto" w:fill="FFFFFF"/>
                          </w:rPr>
                          <w:t>dans</w:t>
                        </w:r>
                        <w:r>
                          <w:rPr>
                            <w:rFonts w:ascii="Calibri" w:hAnsi="Calibri"/>
                            <w:b/>
                            <w:color w:val="212121"/>
                            <w:spacing w:val="-7"/>
                            <w:sz w:val="40"/>
                            <w:shd w:val="clear" w:color="auto" w:fill="FFFFFF"/>
                          </w:rPr>
                          <w:t xml:space="preserve"> </w:t>
                        </w:r>
                        <w:r>
                          <w:rPr>
                            <w:rFonts w:ascii="Calibri" w:hAnsi="Calibri"/>
                            <w:b/>
                            <w:color w:val="212121"/>
                            <w:sz w:val="40"/>
                            <w:shd w:val="clear" w:color="auto" w:fill="FFFFFF"/>
                          </w:rPr>
                          <w:t>quelques</w:t>
                        </w:r>
                        <w:r>
                          <w:rPr>
                            <w:rFonts w:ascii="Calibri" w:hAnsi="Calibri"/>
                            <w:b/>
                            <w:color w:val="212121"/>
                            <w:spacing w:val="-8"/>
                            <w:sz w:val="40"/>
                            <w:shd w:val="clear" w:color="auto" w:fill="FFFFFF"/>
                          </w:rPr>
                          <w:t xml:space="preserve"> </w:t>
                        </w:r>
                        <w:r>
                          <w:rPr>
                            <w:rFonts w:ascii="Calibri" w:hAnsi="Calibri"/>
                            <w:b/>
                            <w:color w:val="212121"/>
                            <w:sz w:val="40"/>
                            <w:shd w:val="clear" w:color="auto" w:fill="FFFFFF"/>
                          </w:rPr>
                          <w:t>agroécosystèmes</w:t>
                        </w:r>
                        <w:r>
                          <w:rPr>
                            <w:rFonts w:ascii="Calibri" w:hAnsi="Calibri"/>
                            <w:b/>
                            <w:color w:val="212121"/>
                            <w:sz w:val="40"/>
                          </w:rPr>
                          <w:t xml:space="preserve"> </w:t>
                        </w:r>
                        <w:r>
                          <w:rPr>
                            <w:rFonts w:ascii="Calibri" w:hAnsi="Calibri"/>
                            <w:b/>
                            <w:color w:val="212121"/>
                            <w:sz w:val="40"/>
                            <w:shd w:val="clear" w:color="auto" w:fill="FFFFFF"/>
                          </w:rPr>
                          <w:t>à Tamanrasset.</w:t>
                        </w:r>
                      </w:p>
                    </w:txbxContent>
                  </v:textbox>
                </v:shape>
                <w10:wrap type="topAndBottom" anchorx="page"/>
              </v:group>
            </w:pict>
          </mc:Fallback>
        </mc:AlternateContent>
      </w:r>
    </w:p>
    <w:p w:rsidR="00C064E6" w:rsidRDefault="00C064E6">
      <w:pPr>
        <w:pStyle w:val="Corpsdetexte"/>
        <w:rPr>
          <w:b/>
          <w:sz w:val="36"/>
        </w:rPr>
      </w:pPr>
    </w:p>
    <w:p w:rsidR="00C064E6" w:rsidRDefault="00C064E6">
      <w:pPr>
        <w:pStyle w:val="Corpsdetexte"/>
        <w:spacing w:before="96"/>
        <w:rPr>
          <w:b/>
          <w:sz w:val="36"/>
        </w:rPr>
      </w:pPr>
    </w:p>
    <w:p w:rsidR="00C064E6" w:rsidRDefault="00B709C1">
      <w:pPr>
        <w:pStyle w:val="Corpsdetexte"/>
        <w:spacing w:before="1"/>
        <w:ind w:left="849"/>
      </w:pPr>
      <w:r>
        <w:t>Soutenu devant le jury</w:t>
      </w:r>
      <w:r>
        <w:rPr>
          <w:spacing w:val="-5"/>
        </w:rPr>
        <w:t xml:space="preserve"> </w:t>
      </w:r>
      <w:r>
        <w:t>composé</w:t>
      </w:r>
      <w:r>
        <w:rPr>
          <w:spacing w:val="-1"/>
        </w:rPr>
        <w:t xml:space="preserve"> </w:t>
      </w:r>
      <w:r>
        <w:t>de</w:t>
      </w:r>
      <w:r>
        <w:rPr>
          <w:spacing w:val="2"/>
        </w:rPr>
        <w:t xml:space="preserve"> </w:t>
      </w:r>
      <w:r>
        <w:rPr>
          <w:spacing w:val="-10"/>
        </w:rPr>
        <w:t>:</w:t>
      </w:r>
    </w:p>
    <w:p w:rsidR="00C064E6" w:rsidRDefault="00C064E6">
      <w:pPr>
        <w:pStyle w:val="Corpsdetexte"/>
        <w:rPr>
          <w:sz w:val="20"/>
        </w:rPr>
      </w:pPr>
    </w:p>
    <w:p w:rsidR="00C064E6" w:rsidRDefault="00C064E6">
      <w:pPr>
        <w:pStyle w:val="Corpsdetexte"/>
        <w:spacing w:before="179"/>
        <w:rPr>
          <w:sz w:val="20"/>
        </w:rPr>
      </w:pPr>
    </w:p>
    <w:tbl>
      <w:tblPr>
        <w:tblW w:w="0" w:type="auto"/>
        <w:tblInd w:w="523" w:type="dxa"/>
        <w:tblLayout w:type="fixed"/>
        <w:tblCellMar>
          <w:left w:w="0" w:type="dxa"/>
          <w:right w:w="0" w:type="dxa"/>
        </w:tblCellMar>
        <w:tblLook w:val="04A0" w:firstRow="1" w:lastRow="0" w:firstColumn="1" w:lastColumn="0" w:noHBand="0" w:noVBand="1"/>
      </w:tblPr>
      <w:tblGrid>
        <w:gridCol w:w="2529"/>
        <w:gridCol w:w="1183"/>
        <w:gridCol w:w="3881"/>
        <w:gridCol w:w="1518"/>
      </w:tblGrid>
      <w:tr w:rsidR="00C064E6">
        <w:trPr>
          <w:trHeight w:val="347"/>
        </w:trPr>
        <w:tc>
          <w:tcPr>
            <w:tcW w:w="2529" w:type="dxa"/>
          </w:tcPr>
          <w:p w:rsidR="00C064E6" w:rsidRDefault="00B709C1">
            <w:pPr>
              <w:pStyle w:val="TableParagraph"/>
              <w:spacing w:line="244" w:lineRule="exact"/>
              <w:ind w:left="50"/>
            </w:pPr>
            <w:r>
              <w:t>M.</w:t>
            </w:r>
            <w:r>
              <w:rPr>
                <w:spacing w:val="-2"/>
              </w:rPr>
              <w:t xml:space="preserve"> </w:t>
            </w:r>
            <w:proofErr w:type="spellStart"/>
            <w:r>
              <w:t>Zedam</w:t>
            </w:r>
            <w:proofErr w:type="spellEnd"/>
            <w:r>
              <w:rPr>
                <w:spacing w:val="-5"/>
              </w:rPr>
              <w:t xml:space="preserve"> </w:t>
            </w:r>
            <w:proofErr w:type="spellStart"/>
            <w:r>
              <w:rPr>
                <w:spacing w:val="-2"/>
              </w:rPr>
              <w:t>Abdelghani</w:t>
            </w:r>
            <w:proofErr w:type="spellEnd"/>
          </w:p>
        </w:tc>
        <w:tc>
          <w:tcPr>
            <w:tcW w:w="1183" w:type="dxa"/>
          </w:tcPr>
          <w:p w:rsidR="00C064E6" w:rsidRDefault="00B709C1">
            <w:pPr>
              <w:pStyle w:val="TableParagraph"/>
              <w:spacing w:line="244" w:lineRule="exact"/>
              <w:ind w:left="76" w:right="23"/>
              <w:jc w:val="center"/>
            </w:pPr>
            <w:r>
              <w:rPr>
                <w:spacing w:val="-2"/>
              </w:rPr>
              <w:t>Prof.</w:t>
            </w:r>
          </w:p>
        </w:tc>
        <w:tc>
          <w:tcPr>
            <w:tcW w:w="3881" w:type="dxa"/>
          </w:tcPr>
          <w:p w:rsidR="00C064E6" w:rsidRDefault="00B709C1">
            <w:pPr>
              <w:pStyle w:val="TableParagraph"/>
              <w:spacing w:line="244" w:lineRule="exact"/>
              <w:ind w:left="113" w:right="77"/>
              <w:jc w:val="center"/>
            </w:pPr>
            <w:r>
              <w:t>Université</w:t>
            </w:r>
            <w:r>
              <w:rPr>
                <w:spacing w:val="-8"/>
              </w:rPr>
              <w:t xml:space="preserve"> </w:t>
            </w:r>
            <w:r>
              <w:t>Med</w:t>
            </w:r>
            <w:r>
              <w:rPr>
                <w:spacing w:val="-7"/>
              </w:rPr>
              <w:t xml:space="preserve"> </w:t>
            </w:r>
            <w:r>
              <w:t>BOUDIAF-</w:t>
            </w:r>
            <w:r>
              <w:rPr>
                <w:spacing w:val="-7"/>
              </w:rPr>
              <w:t xml:space="preserve"> </w:t>
            </w:r>
            <w:r>
              <w:rPr>
                <w:spacing w:val="-2"/>
              </w:rPr>
              <w:t>M’SILA</w:t>
            </w:r>
          </w:p>
        </w:tc>
        <w:tc>
          <w:tcPr>
            <w:tcW w:w="1518" w:type="dxa"/>
          </w:tcPr>
          <w:p w:rsidR="00C064E6" w:rsidRDefault="00B709C1">
            <w:pPr>
              <w:pStyle w:val="TableParagraph"/>
              <w:spacing w:line="244" w:lineRule="exact"/>
              <w:ind w:left="219"/>
            </w:pPr>
            <w:r>
              <w:rPr>
                <w:spacing w:val="-2"/>
              </w:rPr>
              <w:t>Président</w:t>
            </w:r>
          </w:p>
        </w:tc>
      </w:tr>
      <w:tr w:rsidR="00C064E6">
        <w:trPr>
          <w:trHeight w:val="451"/>
        </w:trPr>
        <w:tc>
          <w:tcPr>
            <w:tcW w:w="2529" w:type="dxa"/>
          </w:tcPr>
          <w:p w:rsidR="00C064E6" w:rsidRDefault="00B709C1">
            <w:pPr>
              <w:pStyle w:val="TableParagraph"/>
              <w:spacing w:before="94"/>
              <w:ind w:left="50"/>
            </w:pPr>
            <w:r>
              <w:t>M.</w:t>
            </w:r>
            <w:r>
              <w:rPr>
                <w:spacing w:val="-4"/>
              </w:rPr>
              <w:t xml:space="preserve"> </w:t>
            </w:r>
            <w:r>
              <w:t>MIMOUN</w:t>
            </w:r>
            <w:r>
              <w:rPr>
                <w:spacing w:val="-3"/>
              </w:rPr>
              <w:t xml:space="preserve"> </w:t>
            </w:r>
            <w:r>
              <w:rPr>
                <w:spacing w:val="-4"/>
              </w:rPr>
              <w:t>Karim</w:t>
            </w:r>
          </w:p>
        </w:tc>
        <w:tc>
          <w:tcPr>
            <w:tcW w:w="1183" w:type="dxa"/>
          </w:tcPr>
          <w:p w:rsidR="00C064E6" w:rsidRDefault="00B709C1">
            <w:pPr>
              <w:pStyle w:val="TableParagraph"/>
              <w:spacing w:before="94"/>
              <w:ind w:left="76" w:right="3"/>
              <w:jc w:val="center"/>
            </w:pPr>
            <w:r>
              <w:rPr>
                <w:spacing w:val="-5"/>
              </w:rPr>
              <w:t>MCA</w:t>
            </w:r>
          </w:p>
        </w:tc>
        <w:tc>
          <w:tcPr>
            <w:tcW w:w="3881" w:type="dxa"/>
          </w:tcPr>
          <w:p w:rsidR="00C064E6" w:rsidRDefault="00B709C1">
            <w:pPr>
              <w:pStyle w:val="TableParagraph"/>
              <w:spacing w:before="94"/>
              <w:ind w:left="113" w:right="46"/>
              <w:jc w:val="center"/>
            </w:pPr>
            <w:r>
              <w:t>Université</w:t>
            </w:r>
            <w:r>
              <w:rPr>
                <w:spacing w:val="-6"/>
              </w:rPr>
              <w:t xml:space="preserve"> </w:t>
            </w:r>
            <w:r>
              <w:t>Med</w:t>
            </w:r>
            <w:r>
              <w:rPr>
                <w:spacing w:val="-6"/>
              </w:rPr>
              <w:t xml:space="preserve"> </w:t>
            </w:r>
            <w:r>
              <w:t>BOUDIAF</w:t>
            </w:r>
            <w:r>
              <w:rPr>
                <w:spacing w:val="-2"/>
              </w:rPr>
              <w:t xml:space="preserve"> </w:t>
            </w:r>
            <w:r>
              <w:t>-</w:t>
            </w:r>
            <w:r>
              <w:rPr>
                <w:spacing w:val="-9"/>
              </w:rPr>
              <w:t xml:space="preserve"> </w:t>
            </w:r>
            <w:r>
              <w:rPr>
                <w:spacing w:val="-2"/>
              </w:rPr>
              <w:t>M’SILA</w:t>
            </w:r>
          </w:p>
        </w:tc>
        <w:tc>
          <w:tcPr>
            <w:tcW w:w="1518" w:type="dxa"/>
          </w:tcPr>
          <w:p w:rsidR="00C064E6" w:rsidRDefault="00B709C1">
            <w:pPr>
              <w:pStyle w:val="TableParagraph"/>
              <w:spacing w:before="94"/>
              <w:ind w:left="206"/>
            </w:pPr>
            <w:r>
              <w:rPr>
                <w:spacing w:val="-2"/>
              </w:rPr>
              <w:t>Examinateur</w:t>
            </w:r>
          </w:p>
        </w:tc>
      </w:tr>
      <w:tr w:rsidR="00C064E6">
        <w:trPr>
          <w:trHeight w:val="451"/>
        </w:trPr>
        <w:tc>
          <w:tcPr>
            <w:tcW w:w="2529" w:type="dxa"/>
          </w:tcPr>
          <w:p w:rsidR="00C064E6" w:rsidRDefault="00B709C1">
            <w:pPr>
              <w:pStyle w:val="TableParagraph"/>
              <w:spacing w:before="95"/>
              <w:ind w:left="50"/>
            </w:pPr>
            <w:r>
              <w:t>Mme</w:t>
            </w:r>
            <w:r>
              <w:rPr>
                <w:spacing w:val="-5"/>
              </w:rPr>
              <w:t xml:space="preserve"> </w:t>
            </w:r>
            <w:r>
              <w:t>BARECH</w:t>
            </w:r>
            <w:r>
              <w:rPr>
                <w:spacing w:val="-5"/>
              </w:rPr>
              <w:t xml:space="preserve"> </w:t>
            </w:r>
            <w:proofErr w:type="spellStart"/>
            <w:r>
              <w:rPr>
                <w:spacing w:val="-2"/>
              </w:rPr>
              <w:t>Ghania</w:t>
            </w:r>
            <w:proofErr w:type="spellEnd"/>
          </w:p>
        </w:tc>
        <w:tc>
          <w:tcPr>
            <w:tcW w:w="1183" w:type="dxa"/>
          </w:tcPr>
          <w:p w:rsidR="00C064E6" w:rsidRDefault="00B709C1">
            <w:pPr>
              <w:pStyle w:val="TableParagraph"/>
              <w:spacing w:before="95"/>
              <w:ind w:left="76" w:right="39"/>
              <w:jc w:val="center"/>
            </w:pPr>
            <w:r>
              <w:rPr>
                <w:spacing w:val="-2"/>
              </w:rPr>
              <w:t>Prof.</w:t>
            </w:r>
          </w:p>
        </w:tc>
        <w:tc>
          <w:tcPr>
            <w:tcW w:w="3881" w:type="dxa"/>
          </w:tcPr>
          <w:p w:rsidR="00C064E6" w:rsidRDefault="00B709C1">
            <w:pPr>
              <w:pStyle w:val="TableParagraph"/>
              <w:spacing w:before="95"/>
              <w:ind w:left="113" w:right="38"/>
              <w:jc w:val="center"/>
            </w:pPr>
            <w:r>
              <w:t>Université</w:t>
            </w:r>
            <w:r>
              <w:rPr>
                <w:spacing w:val="-8"/>
              </w:rPr>
              <w:t xml:space="preserve"> </w:t>
            </w:r>
            <w:r>
              <w:t>Med</w:t>
            </w:r>
            <w:r>
              <w:rPr>
                <w:spacing w:val="-5"/>
              </w:rPr>
              <w:t xml:space="preserve"> </w:t>
            </w:r>
            <w:r>
              <w:t>BOUDIAF</w:t>
            </w:r>
            <w:r>
              <w:rPr>
                <w:spacing w:val="-2"/>
              </w:rPr>
              <w:t xml:space="preserve"> </w:t>
            </w:r>
            <w:r>
              <w:t>-</w:t>
            </w:r>
            <w:r>
              <w:rPr>
                <w:spacing w:val="-7"/>
              </w:rPr>
              <w:t xml:space="preserve"> </w:t>
            </w:r>
            <w:r>
              <w:rPr>
                <w:spacing w:val="-2"/>
              </w:rPr>
              <w:t>M’SILA</w:t>
            </w:r>
          </w:p>
        </w:tc>
        <w:tc>
          <w:tcPr>
            <w:tcW w:w="1518" w:type="dxa"/>
          </w:tcPr>
          <w:p w:rsidR="00C064E6" w:rsidRDefault="00B709C1">
            <w:pPr>
              <w:pStyle w:val="TableParagraph"/>
              <w:spacing w:before="95"/>
              <w:ind w:left="211"/>
            </w:pPr>
            <w:r>
              <w:rPr>
                <w:spacing w:val="-2"/>
              </w:rPr>
              <w:t>Encadreur</w:t>
            </w:r>
          </w:p>
        </w:tc>
      </w:tr>
      <w:tr w:rsidR="00C064E6">
        <w:trPr>
          <w:trHeight w:val="347"/>
        </w:trPr>
        <w:tc>
          <w:tcPr>
            <w:tcW w:w="2529" w:type="dxa"/>
          </w:tcPr>
          <w:p w:rsidR="00C064E6" w:rsidRDefault="00B709C1">
            <w:pPr>
              <w:pStyle w:val="TableParagraph"/>
              <w:spacing w:before="94" w:line="233" w:lineRule="exact"/>
              <w:ind w:left="50"/>
            </w:pPr>
            <w:r>
              <w:t>M.</w:t>
            </w:r>
            <w:r>
              <w:rPr>
                <w:spacing w:val="-5"/>
              </w:rPr>
              <w:t xml:space="preserve"> </w:t>
            </w:r>
            <w:r>
              <w:t>KHALDI</w:t>
            </w:r>
            <w:r>
              <w:rPr>
                <w:spacing w:val="-6"/>
              </w:rPr>
              <w:t xml:space="preserve"> </w:t>
            </w:r>
            <w:r>
              <w:rPr>
                <w:spacing w:val="-2"/>
              </w:rPr>
              <w:t>Mourad</w:t>
            </w:r>
          </w:p>
        </w:tc>
        <w:tc>
          <w:tcPr>
            <w:tcW w:w="1183" w:type="dxa"/>
          </w:tcPr>
          <w:p w:rsidR="00C064E6" w:rsidRDefault="00B709C1">
            <w:pPr>
              <w:pStyle w:val="TableParagraph"/>
              <w:spacing w:before="94" w:line="233" w:lineRule="exact"/>
              <w:ind w:left="76"/>
              <w:jc w:val="center"/>
            </w:pPr>
            <w:r>
              <w:rPr>
                <w:spacing w:val="-2"/>
              </w:rPr>
              <w:t>Prof.</w:t>
            </w:r>
          </w:p>
        </w:tc>
        <w:tc>
          <w:tcPr>
            <w:tcW w:w="3881" w:type="dxa"/>
          </w:tcPr>
          <w:p w:rsidR="00C064E6" w:rsidRDefault="00B709C1">
            <w:pPr>
              <w:pStyle w:val="TableParagraph"/>
              <w:spacing w:before="94" w:line="233" w:lineRule="exact"/>
              <w:ind w:left="113"/>
              <w:jc w:val="center"/>
            </w:pPr>
            <w:r>
              <w:t>Université</w:t>
            </w:r>
            <w:r>
              <w:rPr>
                <w:spacing w:val="-8"/>
              </w:rPr>
              <w:t xml:space="preserve"> </w:t>
            </w:r>
            <w:r>
              <w:t>Med</w:t>
            </w:r>
            <w:r>
              <w:rPr>
                <w:spacing w:val="-5"/>
              </w:rPr>
              <w:t xml:space="preserve"> </w:t>
            </w:r>
            <w:r>
              <w:t>BOUDIAF</w:t>
            </w:r>
            <w:r>
              <w:rPr>
                <w:spacing w:val="-2"/>
              </w:rPr>
              <w:t xml:space="preserve"> </w:t>
            </w:r>
            <w:r>
              <w:t>-</w:t>
            </w:r>
            <w:r>
              <w:rPr>
                <w:spacing w:val="-7"/>
              </w:rPr>
              <w:t xml:space="preserve"> </w:t>
            </w:r>
            <w:r>
              <w:rPr>
                <w:spacing w:val="-2"/>
              </w:rPr>
              <w:t>M’SILA</w:t>
            </w:r>
          </w:p>
        </w:tc>
        <w:tc>
          <w:tcPr>
            <w:tcW w:w="1518" w:type="dxa"/>
          </w:tcPr>
          <w:p w:rsidR="00C064E6" w:rsidRDefault="00B709C1">
            <w:pPr>
              <w:pStyle w:val="TableParagraph"/>
              <w:spacing w:before="94" w:line="233" w:lineRule="exact"/>
              <w:ind w:left="231"/>
            </w:pPr>
            <w:r>
              <w:rPr>
                <w:spacing w:val="-2"/>
              </w:rPr>
              <w:t>Co-Encadreur</w:t>
            </w:r>
          </w:p>
        </w:tc>
      </w:tr>
    </w:tbl>
    <w:p w:rsidR="00C064E6" w:rsidRDefault="00C064E6">
      <w:pPr>
        <w:pStyle w:val="Corpsdetexte"/>
        <w:rPr>
          <w:sz w:val="28"/>
        </w:rPr>
      </w:pPr>
    </w:p>
    <w:p w:rsidR="00C064E6" w:rsidRDefault="00C064E6">
      <w:pPr>
        <w:pStyle w:val="Corpsdetexte"/>
        <w:spacing w:before="16"/>
        <w:rPr>
          <w:sz w:val="28"/>
        </w:rPr>
      </w:pPr>
    </w:p>
    <w:p w:rsidR="00C064E6" w:rsidRDefault="00B709C1">
      <w:pPr>
        <w:ind w:right="283"/>
        <w:jc w:val="center"/>
        <w:rPr>
          <w:rFonts w:ascii="Calibri" w:hAnsi="Calibri"/>
          <w:b/>
          <w:sz w:val="28"/>
        </w:rPr>
      </w:pPr>
      <w:r>
        <w:rPr>
          <w:rFonts w:ascii="Calibri" w:hAnsi="Calibri"/>
          <w:b/>
          <w:sz w:val="28"/>
        </w:rPr>
        <w:t>Année</w:t>
      </w:r>
      <w:r>
        <w:rPr>
          <w:rFonts w:ascii="Calibri" w:hAnsi="Calibri"/>
          <w:b/>
          <w:spacing w:val="-5"/>
          <w:sz w:val="28"/>
        </w:rPr>
        <w:t xml:space="preserve"> </w:t>
      </w:r>
      <w:r>
        <w:rPr>
          <w:rFonts w:ascii="Calibri" w:hAnsi="Calibri"/>
          <w:b/>
          <w:sz w:val="28"/>
        </w:rPr>
        <w:t>universitaire</w:t>
      </w:r>
      <w:r>
        <w:rPr>
          <w:rFonts w:ascii="Calibri" w:hAnsi="Calibri"/>
          <w:b/>
          <w:spacing w:val="-5"/>
          <w:sz w:val="28"/>
        </w:rPr>
        <w:t xml:space="preserve"> </w:t>
      </w:r>
      <w:r>
        <w:rPr>
          <w:rFonts w:ascii="Calibri" w:hAnsi="Calibri"/>
          <w:b/>
          <w:sz w:val="28"/>
        </w:rPr>
        <w:t>:</w:t>
      </w:r>
      <w:r>
        <w:rPr>
          <w:rFonts w:ascii="Calibri" w:hAnsi="Calibri"/>
          <w:b/>
          <w:spacing w:val="-6"/>
          <w:sz w:val="28"/>
        </w:rPr>
        <w:t xml:space="preserve"> </w:t>
      </w:r>
      <w:r>
        <w:rPr>
          <w:rFonts w:ascii="Calibri" w:hAnsi="Calibri"/>
          <w:b/>
          <w:sz w:val="28"/>
        </w:rPr>
        <w:t>2024</w:t>
      </w:r>
      <w:r>
        <w:rPr>
          <w:rFonts w:ascii="Calibri" w:hAnsi="Calibri"/>
          <w:b/>
          <w:spacing w:val="-6"/>
          <w:sz w:val="28"/>
        </w:rPr>
        <w:t xml:space="preserve"> </w:t>
      </w:r>
      <w:r>
        <w:rPr>
          <w:rFonts w:ascii="Calibri" w:hAnsi="Calibri"/>
          <w:b/>
          <w:spacing w:val="-4"/>
          <w:sz w:val="28"/>
        </w:rPr>
        <w:t>/2025</w:t>
      </w:r>
    </w:p>
    <w:p w:rsidR="00C064E6" w:rsidRDefault="00C064E6">
      <w:pPr>
        <w:jc w:val="center"/>
        <w:rPr>
          <w:rFonts w:ascii="Calibri" w:hAnsi="Calibri"/>
          <w:b/>
          <w:sz w:val="28"/>
        </w:rPr>
        <w:sectPr w:rsidR="00C064E6">
          <w:type w:val="continuous"/>
          <w:pgSz w:w="11910" w:h="16840"/>
          <w:pgMar w:top="1360" w:right="566" w:bottom="280" w:left="85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C064E6">
      <w:pPr>
        <w:pStyle w:val="Corpsdetexte"/>
        <w:spacing w:before="4"/>
        <w:rPr>
          <w:rFonts w:ascii="Calibri"/>
          <w:b/>
          <w:sz w:val="16"/>
        </w:rPr>
      </w:pPr>
    </w:p>
    <w:p w:rsidR="00C064E6" w:rsidRDefault="00C064E6">
      <w:pPr>
        <w:pStyle w:val="Corpsdetexte"/>
        <w:rPr>
          <w:rFonts w:ascii="Calibri"/>
          <w:b/>
          <w:sz w:val="16"/>
        </w:rPr>
        <w:sectPr w:rsidR="00C064E6">
          <w:pgSz w:w="11910" w:h="16840"/>
          <w:pgMar w:top="1920" w:right="566" w:bottom="280" w:left="85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Titre2"/>
      </w:pPr>
      <w:r>
        <w:rPr>
          <w:w w:val="130"/>
        </w:rPr>
        <w:lastRenderedPageBreak/>
        <w:t>LISTE</w:t>
      </w:r>
      <w:r>
        <w:rPr>
          <w:spacing w:val="34"/>
          <w:w w:val="130"/>
        </w:rPr>
        <w:t xml:space="preserve"> </w:t>
      </w:r>
      <w:r>
        <w:rPr>
          <w:w w:val="130"/>
        </w:rPr>
        <w:t>DES</w:t>
      </w:r>
      <w:r>
        <w:rPr>
          <w:spacing w:val="40"/>
          <w:w w:val="130"/>
        </w:rPr>
        <w:t xml:space="preserve"> </w:t>
      </w:r>
      <w:r>
        <w:rPr>
          <w:w w:val="130"/>
        </w:rPr>
        <w:t>TABLEAUX</w:t>
      </w:r>
      <w:r>
        <w:rPr>
          <w:spacing w:val="43"/>
          <w:w w:val="130"/>
        </w:rPr>
        <w:t xml:space="preserve"> </w:t>
      </w:r>
      <w:r>
        <w:rPr>
          <w:spacing w:val="-10"/>
          <w:w w:val="130"/>
        </w:rPr>
        <w:t>:</w:t>
      </w:r>
    </w:p>
    <w:p w:rsidR="00C064E6" w:rsidRDefault="001461C4">
      <w:pPr>
        <w:pStyle w:val="Corpsdetexte"/>
        <w:spacing w:before="191"/>
        <w:ind w:left="566"/>
        <w:rPr>
          <w:rFonts w:ascii="Calibri" w:hAnsi="Calibri"/>
        </w:rPr>
      </w:pPr>
      <w:hyperlink w:anchor="_bookmark7" w:history="1">
        <w:r w:rsidR="00B709C1">
          <w:t>Tableau</w:t>
        </w:r>
        <w:r w:rsidR="00B709C1">
          <w:rPr>
            <w:spacing w:val="-6"/>
          </w:rPr>
          <w:t xml:space="preserve"> </w:t>
        </w:r>
        <w:proofErr w:type="gramStart"/>
        <w:r w:rsidR="00B709C1">
          <w:t>1:</w:t>
        </w:r>
        <w:proofErr w:type="gramEnd"/>
        <w:r w:rsidR="00B709C1">
          <w:rPr>
            <w:spacing w:val="-2"/>
          </w:rPr>
          <w:t xml:space="preserve"> </w:t>
        </w:r>
        <w:r w:rsidR="00B709C1">
          <w:t>Températures moyennes</w:t>
        </w:r>
        <w:r w:rsidR="00B709C1">
          <w:rPr>
            <w:spacing w:val="-1"/>
          </w:rPr>
          <w:t xml:space="preserve"> </w:t>
        </w:r>
        <w:r w:rsidR="00B709C1">
          <w:t>mensuelles, minimales</w:t>
        </w:r>
        <w:r w:rsidR="00B709C1">
          <w:rPr>
            <w:spacing w:val="-2"/>
          </w:rPr>
          <w:t xml:space="preserve"> </w:t>
        </w:r>
        <w:r w:rsidR="00B709C1">
          <w:t>et</w:t>
        </w:r>
        <w:r w:rsidR="00B709C1">
          <w:rPr>
            <w:spacing w:val="-1"/>
          </w:rPr>
          <w:t xml:space="preserve"> </w:t>
        </w:r>
        <w:r w:rsidR="00B709C1">
          <w:t>maximales</w:t>
        </w:r>
        <w:r w:rsidR="00B709C1">
          <w:rPr>
            <w:spacing w:val="-5"/>
          </w:rPr>
          <w:t xml:space="preserve"> </w:t>
        </w:r>
        <w:r w:rsidR="00B709C1">
          <w:t>de</w:t>
        </w:r>
        <w:r w:rsidR="00B709C1">
          <w:rPr>
            <w:spacing w:val="-2"/>
          </w:rPr>
          <w:t xml:space="preserve"> </w:t>
        </w:r>
        <w:r w:rsidR="00B709C1">
          <w:t>Tamanrasset</w:t>
        </w:r>
        <w:r w:rsidR="00B709C1">
          <w:rPr>
            <w:spacing w:val="-23"/>
          </w:rPr>
          <w:t xml:space="preserve"> </w:t>
        </w:r>
        <w:r w:rsidR="00B709C1">
          <w:rPr>
            <w:rFonts w:ascii="Calibri" w:hAnsi="Calibri"/>
          </w:rPr>
          <w:t>...</w:t>
        </w:r>
        <w:r w:rsidR="00B709C1">
          <w:rPr>
            <w:rFonts w:ascii="Calibri" w:hAnsi="Calibri"/>
            <w:spacing w:val="-19"/>
          </w:rPr>
          <w:t xml:space="preserve"> </w:t>
        </w:r>
        <w:r w:rsidR="00B709C1">
          <w:rPr>
            <w:rFonts w:ascii="Calibri" w:hAnsi="Calibri"/>
            <w:spacing w:val="-5"/>
          </w:rPr>
          <w:t>22</w:t>
        </w:r>
      </w:hyperlink>
    </w:p>
    <w:p w:rsidR="00C064E6" w:rsidRDefault="001461C4">
      <w:pPr>
        <w:pStyle w:val="Corpsdetexte"/>
        <w:tabs>
          <w:tab w:val="left" w:leader="dot" w:pos="9387"/>
        </w:tabs>
        <w:spacing w:before="470" w:line="261" w:lineRule="auto"/>
        <w:ind w:left="566" w:right="855"/>
        <w:rPr>
          <w:rFonts w:ascii="Calibri" w:hAnsi="Calibri"/>
        </w:rPr>
      </w:pPr>
      <w:hyperlink w:anchor="_bookmark15" w:history="1">
        <w:r w:rsidR="00B709C1">
          <w:t xml:space="preserve">Tableau </w:t>
        </w:r>
        <w:proofErr w:type="gramStart"/>
        <w:r w:rsidR="00B709C1">
          <w:t>2:</w:t>
        </w:r>
        <w:proofErr w:type="gramEnd"/>
        <w:r w:rsidR="00B709C1">
          <w:t xml:space="preserve"> Description des agroécosystèmes choisis pour l’étude de la </w:t>
        </w:r>
        <w:proofErr w:type="spellStart"/>
        <w:r w:rsidR="00B709C1">
          <w:t>myrmécofaune</w:t>
        </w:r>
        <w:proofErr w:type="spellEnd"/>
        <w:r w:rsidR="00B709C1">
          <w:t xml:space="preserve"> à</w:t>
        </w:r>
      </w:hyperlink>
      <w:r w:rsidR="00B709C1">
        <w:t xml:space="preserve"> </w:t>
      </w:r>
      <w:hyperlink w:anchor="_bookmark15" w:history="1">
        <w:proofErr w:type="spellStart"/>
        <w:r w:rsidR="00B709C1">
          <w:rPr>
            <w:spacing w:val="-2"/>
          </w:rPr>
          <w:t>Tamenrasset</w:t>
        </w:r>
        <w:proofErr w:type="spellEnd"/>
        <w:r w:rsidR="00B709C1">
          <w:tab/>
        </w:r>
        <w:r w:rsidR="00B709C1">
          <w:rPr>
            <w:rFonts w:ascii="Calibri" w:hAnsi="Calibri"/>
            <w:spacing w:val="-6"/>
          </w:rPr>
          <w:t>29</w:t>
        </w:r>
      </w:hyperlink>
    </w:p>
    <w:p w:rsidR="00C064E6" w:rsidRDefault="001461C4">
      <w:pPr>
        <w:pStyle w:val="Corpsdetexte"/>
        <w:spacing w:before="443"/>
        <w:ind w:left="566"/>
      </w:pPr>
      <w:hyperlink w:anchor="_bookmark21" w:history="1">
        <w:r w:rsidR="00B709C1">
          <w:t>Tableau</w:t>
        </w:r>
        <w:r w:rsidR="00B709C1">
          <w:rPr>
            <w:spacing w:val="-5"/>
          </w:rPr>
          <w:t xml:space="preserve"> </w:t>
        </w:r>
        <w:proofErr w:type="gramStart"/>
        <w:r w:rsidR="00B709C1">
          <w:t>3:</w:t>
        </w:r>
        <w:proofErr w:type="gramEnd"/>
        <w:r w:rsidR="00B709C1">
          <w:rPr>
            <w:spacing w:val="-2"/>
          </w:rPr>
          <w:t xml:space="preserve"> </w:t>
        </w:r>
        <w:r w:rsidR="00B709C1">
          <w:t>Détails</w:t>
        </w:r>
        <w:r w:rsidR="00B709C1">
          <w:rPr>
            <w:spacing w:val="-3"/>
          </w:rPr>
          <w:t xml:space="preserve"> </w:t>
        </w:r>
        <w:r w:rsidR="00B709C1">
          <w:t>sur</w:t>
        </w:r>
        <w:r w:rsidR="00B709C1">
          <w:rPr>
            <w:spacing w:val="-2"/>
          </w:rPr>
          <w:t xml:space="preserve"> </w:t>
        </w:r>
        <w:r w:rsidR="00B709C1">
          <w:t>les</w:t>
        </w:r>
        <w:r w:rsidR="00B709C1">
          <w:rPr>
            <w:spacing w:val="-3"/>
          </w:rPr>
          <w:t xml:space="preserve"> </w:t>
        </w:r>
        <w:r w:rsidR="00B709C1">
          <w:t>méthodes</w:t>
        </w:r>
        <w:r w:rsidR="00B709C1">
          <w:rPr>
            <w:spacing w:val="-3"/>
          </w:rPr>
          <w:t xml:space="preserve"> </w:t>
        </w:r>
        <w:r w:rsidR="00B709C1">
          <w:t>d’échantillonnage</w:t>
        </w:r>
        <w:r w:rsidR="00B709C1">
          <w:rPr>
            <w:spacing w:val="-3"/>
          </w:rPr>
          <w:t xml:space="preserve"> </w:t>
        </w:r>
        <w:r w:rsidR="00B709C1">
          <w:t>des</w:t>
        </w:r>
        <w:r w:rsidR="00B709C1">
          <w:rPr>
            <w:spacing w:val="-3"/>
          </w:rPr>
          <w:t xml:space="preserve"> </w:t>
        </w:r>
        <w:r w:rsidR="00B709C1">
          <w:t>fourmis</w:t>
        </w:r>
        <w:r w:rsidR="00B709C1">
          <w:rPr>
            <w:spacing w:val="-3"/>
          </w:rPr>
          <w:t xml:space="preserve"> </w:t>
        </w:r>
        <w:r w:rsidR="00B709C1">
          <w:t>dans</w:t>
        </w:r>
        <w:r w:rsidR="00B709C1">
          <w:rPr>
            <w:spacing w:val="-3"/>
          </w:rPr>
          <w:t xml:space="preserve"> </w:t>
        </w:r>
        <w:r w:rsidR="00B709C1">
          <w:t>les</w:t>
        </w:r>
        <w:r w:rsidR="00B709C1">
          <w:rPr>
            <w:spacing w:val="-1"/>
          </w:rPr>
          <w:t xml:space="preserve"> </w:t>
        </w:r>
        <w:r w:rsidR="00B709C1">
          <w:rPr>
            <w:spacing w:val="-2"/>
          </w:rPr>
          <w:t>agroécosystèmes</w:t>
        </w:r>
      </w:hyperlink>
    </w:p>
    <w:p w:rsidR="00C064E6" w:rsidRDefault="001461C4">
      <w:pPr>
        <w:pStyle w:val="Corpsdetexte"/>
        <w:tabs>
          <w:tab w:val="left" w:leader="dot" w:pos="9387"/>
        </w:tabs>
        <w:spacing w:before="24"/>
        <w:ind w:left="590"/>
        <w:rPr>
          <w:rFonts w:ascii="Calibri"/>
        </w:rPr>
      </w:pPr>
      <w:hyperlink w:anchor="_bookmark21" w:history="1">
        <w:r w:rsidR="00B709C1">
          <w:rPr>
            <w:rFonts w:ascii="Calibri"/>
            <w:spacing w:val="-10"/>
          </w:rPr>
          <w:t>.</w:t>
        </w:r>
        <w:r w:rsidR="00B709C1">
          <w:rPr>
            <w:rFonts w:ascii="Calibri"/>
          </w:rPr>
          <w:tab/>
        </w:r>
        <w:r w:rsidR="00B709C1">
          <w:rPr>
            <w:rFonts w:ascii="Calibri"/>
            <w:spacing w:val="-5"/>
          </w:rPr>
          <w:t>34</w:t>
        </w:r>
      </w:hyperlink>
    </w:p>
    <w:p w:rsidR="00C064E6" w:rsidRDefault="001461C4">
      <w:pPr>
        <w:pStyle w:val="Corpsdetexte"/>
        <w:tabs>
          <w:tab w:val="left" w:leader="dot" w:pos="9387"/>
        </w:tabs>
        <w:spacing w:before="470" w:line="261" w:lineRule="auto"/>
        <w:ind w:left="566" w:right="855"/>
        <w:rPr>
          <w:rFonts w:ascii="Calibri" w:hAnsi="Calibri"/>
        </w:rPr>
      </w:pPr>
      <w:hyperlink w:anchor="_bookmark22" w:history="1">
        <w:r w:rsidR="00B709C1">
          <w:t xml:space="preserve">Tableau </w:t>
        </w:r>
        <w:proofErr w:type="gramStart"/>
        <w:r w:rsidR="00B709C1">
          <w:t>4:</w:t>
        </w:r>
        <w:proofErr w:type="gramEnd"/>
        <w:r w:rsidR="00B709C1">
          <w:t xml:space="preserve"> Liste des espèces de fourmis identifiées dans les agroécosystèmes (palmeraie,</w:t>
        </w:r>
      </w:hyperlink>
      <w:r w:rsidR="00B709C1">
        <w:t xml:space="preserve"> </w:t>
      </w:r>
      <w:hyperlink w:anchor="_bookmark22" w:history="1">
        <w:r w:rsidR="00B709C1">
          <w:t>vignoble, verger de figuier) à Tamanrasset, regroupées par sous-famille</w:t>
        </w:r>
        <w:r w:rsidR="00B709C1">
          <w:tab/>
        </w:r>
        <w:r w:rsidR="00B709C1">
          <w:rPr>
            <w:rFonts w:ascii="Calibri" w:hAnsi="Calibri"/>
            <w:spacing w:val="-6"/>
          </w:rPr>
          <w:t>40</w:t>
        </w:r>
      </w:hyperlink>
    </w:p>
    <w:p w:rsidR="00C064E6" w:rsidRDefault="001461C4">
      <w:pPr>
        <w:pStyle w:val="Corpsdetexte"/>
        <w:tabs>
          <w:tab w:val="left" w:leader="dot" w:pos="9387"/>
        </w:tabs>
        <w:spacing w:before="446" w:line="261" w:lineRule="auto"/>
        <w:ind w:left="566" w:right="855"/>
        <w:rPr>
          <w:rFonts w:ascii="Calibri" w:hAnsi="Calibri"/>
        </w:rPr>
      </w:pPr>
      <w:hyperlink w:anchor="_bookmark24" w:history="1">
        <w:r w:rsidR="00B709C1">
          <w:t xml:space="preserve">Tableau </w:t>
        </w:r>
        <w:proofErr w:type="gramStart"/>
        <w:r w:rsidR="00B709C1">
          <w:t>5:</w:t>
        </w:r>
        <w:proofErr w:type="gramEnd"/>
        <w:r w:rsidR="00B709C1">
          <w:t xml:space="preserve"> Abondance relative (%) des espèces de fourmis recensées dans les trois</w:t>
        </w:r>
      </w:hyperlink>
      <w:r w:rsidR="00B709C1">
        <w:t xml:space="preserve"> </w:t>
      </w:r>
      <w:hyperlink w:anchor="_bookmark24" w:history="1">
        <w:r w:rsidR="00B709C1">
          <w:t>agroécosystèmes</w:t>
        </w:r>
        <w:r w:rsidR="00B709C1">
          <w:rPr>
            <w:spacing w:val="-4"/>
          </w:rPr>
          <w:t xml:space="preserve"> </w:t>
        </w:r>
        <w:r w:rsidR="00B709C1">
          <w:t>à</w:t>
        </w:r>
        <w:r w:rsidR="00B709C1">
          <w:rPr>
            <w:spacing w:val="-3"/>
          </w:rPr>
          <w:t xml:space="preserve"> </w:t>
        </w:r>
        <w:r w:rsidR="00B709C1">
          <w:t>Tamanrasset</w:t>
        </w:r>
        <w:r w:rsidR="00B709C1">
          <w:rPr>
            <w:spacing w:val="-1"/>
          </w:rPr>
          <w:t xml:space="preserve"> </w:t>
        </w:r>
        <w:r w:rsidR="00B709C1">
          <w:t>(vignoble,</w:t>
        </w:r>
        <w:r w:rsidR="00B709C1">
          <w:rPr>
            <w:spacing w:val="-2"/>
          </w:rPr>
          <w:t xml:space="preserve"> </w:t>
        </w:r>
        <w:r w:rsidR="00B709C1">
          <w:t>figuier,</w:t>
        </w:r>
        <w:r w:rsidR="00B709C1">
          <w:rPr>
            <w:spacing w:val="-1"/>
          </w:rPr>
          <w:t xml:space="preserve"> </w:t>
        </w:r>
        <w:r w:rsidR="00B709C1">
          <w:rPr>
            <w:spacing w:val="-2"/>
          </w:rPr>
          <w:t>palmeraie).</w:t>
        </w:r>
        <w:r w:rsidR="00B709C1">
          <w:tab/>
        </w:r>
        <w:r w:rsidR="00B709C1">
          <w:rPr>
            <w:rFonts w:ascii="Calibri" w:hAnsi="Calibri"/>
            <w:spacing w:val="-5"/>
          </w:rPr>
          <w:t>43</w:t>
        </w:r>
      </w:hyperlink>
    </w:p>
    <w:p w:rsidR="00C064E6" w:rsidRDefault="001461C4">
      <w:pPr>
        <w:pStyle w:val="Corpsdetexte"/>
        <w:tabs>
          <w:tab w:val="left" w:leader="dot" w:pos="9387"/>
        </w:tabs>
        <w:spacing w:before="446"/>
        <w:ind w:left="566"/>
        <w:rPr>
          <w:rFonts w:ascii="Calibri" w:hAnsi="Calibri"/>
        </w:rPr>
      </w:pPr>
      <w:hyperlink w:anchor="_bookmark26" w:history="1">
        <w:r w:rsidR="00B709C1">
          <w:t>Tableau</w:t>
        </w:r>
        <w:r w:rsidR="00B709C1">
          <w:rPr>
            <w:spacing w:val="-3"/>
          </w:rPr>
          <w:t xml:space="preserve"> </w:t>
        </w:r>
        <w:proofErr w:type="gramStart"/>
        <w:r w:rsidR="00B709C1">
          <w:t>6:</w:t>
        </w:r>
        <w:proofErr w:type="gramEnd"/>
        <w:r w:rsidR="00B709C1">
          <w:t xml:space="preserve"> ANOVA</w:t>
        </w:r>
        <w:r w:rsidR="00B709C1">
          <w:rPr>
            <w:spacing w:val="-1"/>
          </w:rPr>
          <w:t xml:space="preserve"> </w:t>
        </w:r>
        <w:r w:rsidR="00B709C1">
          <w:t>sur</w:t>
        </w:r>
        <w:r w:rsidR="00B709C1">
          <w:rPr>
            <w:spacing w:val="-1"/>
          </w:rPr>
          <w:t xml:space="preserve"> </w:t>
        </w:r>
        <w:r w:rsidR="00B709C1">
          <w:t>les abondances</w:t>
        </w:r>
        <w:r w:rsidR="00B709C1">
          <w:rPr>
            <w:spacing w:val="-1"/>
          </w:rPr>
          <w:t xml:space="preserve"> </w:t>
        </w:r>
        <w:r w:rsidR="00B709C1">
          <w:t>des fourmis dans</w:t>
        </w:r>
        <w:r w:rsidR="00B709C1">
          <w:rPr>
            <w:spacing w:val="-1"/>
          </w:rPr>
          <w:t xml:space="preserve"> </w:t>
        </w:r>
        <w:r w:rsidR="00B709C1">
          <w:t xml:space="preserve">les trois </w:t>
        </w:r>
        <w:r w:rsidR="00B709C1">
          <w:rPr>
            <w:spacing w:val="-2"/>
          </w:rPr>
          <w:t>agroécosystèmes</w:t>
        </w:r>
        <w:r w:rsidR="00B709C1">
          <w:tab/>
        </w:r>
        <w:r w:rsidR="00B709C1">
          <w:rPr>
            <w:rFonts w:ascii="Calibri" w:hAnsi="Calibri"/>
            <w:spacing w:val="-5"/>
          </w:rPr>
          <w:t>45</w:t>
        </w:r>
      </w:hyperlink>
    </w:p>
    <w:p w:rsidR="00C064E6" w:rsidRDefault="001461C4">
      <w:pPr>
        <w:pStyle w:val="Corpsdetexte"/>
        <w:tabs>
          <w:tab w:val="left" w:leader="dot" w:pos="9387"/>
        </w:tabs>
        <w:spacing w:before="470" w:line="261" w:lineRule="auto"/>
        <w:ind w:left="566" w:right="855"/>
        <w:rPr>
          <w:rFonts w:ascii="Calibri" w:hAnsi="Calibri"/>
        </w:rPr>
      </w:pPr>
      <w:hyperlink w:anchor="_bookmark27" w:history="1">
        <w:r w:rsidR="00B709C1">
          <w:t xml:space="preserve">Tableau </w:t>
        </w:r>
        <w:proofErr w:type="gramStart"/>
        <w:r w:rsidR="00B709C1">
          <w:t>7:</w:t>
        </w:r>
        <w:proofErr w:type="gramEnd"/>
        <w:r w:rsidR="00B709C1">
          <w:t xml:space="preserve"> Fréquence d’occurrence (%) des espèces de fourmis dans les trois</w:t>
        </w:r>
      </w:hyperlink>
      <w:r w:rsidR="00B709C1">
        <w:rPr>
          <w:spacing w:val="80"/>
        </w:rPr>
        <w:t xml:space="preserve"> </w:t>
      </w:r>
      <w:hyperlink w:anchor="_bookmark27" w:history="1">
        <w:r w:rsidR="00B709C1">
          <w:rPr>
            <w:spacing w:val="-2"/>
          </w:rPr>
          <w:t>agroécosystèmes</w:t>
        </w:r>
        <w:r w:rsidR="00B709C1">
          <w:tab/>
        </w:r>
        <w:r w:rsidR="00B709C1">
          <w:rPr>
            <w:rFonts w:ascii="Calibri" w:hAnsi="Calibri"/>
            <w:spacing w:val="-5"/>
          </w:rPr>
          <w:t>46</w:t>
        </w:r>
      </w:hyperlink>
    </w:p>
    <w:p w:rsidR="00C064E6" w:rsidRDefault="001461C4">
      <w:pPr>
        <w:pStyle w:val="Corpsdetexte"/>
        <w:tabs>
          <w:tab w:val="left" w:leader="dot" w:pos="9387"/>
        </w:tabs>
        <w:spacing w:before="446"/>
        <w:ind w:left="566"/>
        <w:rPr>
          <w:rFonts w:ascii="Calibri" w:hAnsi="Calibri"/>
        </w:rPr>
      </w:pPr>
      <w:hyperlink w:anchor="_bookmark28" w:history="1">
        <w:r w:rsidR="00B709C1">
          <w:t>Tableau</w:t>
        </w:r>
        <w:r w:rsidR="00B709C1">
          <w:rPr>
            <w:spacing w:val="-4"/>
          </w:rPr>
          <w:t xml:space="preserve"> </w:t>
        </w:r>
        <w:proofErr w:type="gramStart"/>
        <w:r w:rsidR="00B709C1">
          <w:t>8:</w:t>
        </w:r>
        <w:proofErr w:type="gramEnd"/>
        <w:r w:rsidR="00B709C1">
          <w:rPr>
            <w:spacing w:val="-2"/>
          </w:rPr>
          <w:t xml:space="preserve"> </w:t>
        </w:r>
        <w:r w:rsidR="00B709C1">
          <w:t>Comparaison des</w:t>
        </w:r>
        <w:r w:rsidR="00B709C1">
          <w:rPr>
            <w:spacing w:val="-2"/>
          </w:rPr>
          <w:t xml:space="preserve"> </w:t>
        </w:r>
        <w:r w:rsidR="00B709C1">
          <w:t>indices</w:t>
        </w:r>
        <w:r w:rsidR="00B709C1">
          <w:rPr>
            <w:spacing w:val="-2"/>
          </w:rPr>
          <w:t xml:space="preserve"> </w:t>
        </w:r>
        <w:r w:rsidR="00B709C1">
          <w:t>de</w:t>
        </w:r>
        <w:r w:rsidR="00B709C1">
          <w:rPr>
            <w:spacing w:val="-2"/>
          </w:rPr>
          <w:t xml:space="preserve"> </w:t>
        </w:r>
        <w:r w:rsidR="00B709C1">
          <w:t>diversité</w:t>
        </w:r>
        <w:r w:rsidR="00B709C1">
          <w:rPr>
            <w:spacing w:val="-1"/>
          </w:rPr>
          <w:t xml:space="preserve"> </w:t>
        </w:r>
        <w:proofErr w:type="spellStart"/>
        <w:r w:rsidR="00B709C1">
          <w:t>myrmécologique</w:t>
        </w:r>
        <w:proofErr w:type="spellEnd"/>
        <w:r w:rsidR="00B709C1">
          <w:rPr>
            <w:spacing w:val="-3"/>
          </w:rPr>
          <w:t xml:space="preserve"> </w:t>
        </w:r>
        <w:r w:rsidR="00B709C1">
          <w:t>dans</w:t>
        </w:r>
        <w:r w:rsidR="00B709C1">
          <w:rPr>
            <w:spacing w:val="-2"/>
          </w:rPr>
          <w:t xml:space="preserve"> </w:t>
        </w:r>
        <w:r w:rsidR="00B709C1">
          <w:t>les</w:t>
        </w:r>
        <w:r w:rsidR="00B709C1">
          <w:rPr>
            <w:spacing w:val="1"/>
          </w:rPr>
          <w:t xml:space="preserve"> </w:t>
        </w:r>
        <w:r w:rsidR="00B709C1">
          <w:rPr>
            <w:spacing w:val="-2"/>
          </w:rPr>
          <w:t>trois</w:t>
        </w:r>
        <w:r w:rsidR="00B709C1">
          <w:tab/>
        </w:r>
        <w:r w:rsidR="00B709C1">
          <w:rPr>
            <w:rFonts w:ascii="Calibri" w:hAnsi="Calibri"/>
            <w:spacing w:val="-5"/>
          </w:rPr>
          <w:t>47</w:t>
        </w:r>
      </w:hyperlink>
    </w:p>
    <w:p w:rsidR="00C064E6" w:rsidRDefault="001461C4">
      <w:pPr>
        <w:pStyle w:val="Corpsdetexte"/>
        <w:tabs>
          <w:tab w:val="left" w:leader="dot" w:pos="9387"/>
        </w:tabs>
        <w:spacing w:before="473"/>
        <w:ind w:left="566"/>
        <w:rPr>
          <w:rFonts w:ascii="Calibri" w:hAnsi="Calibri"/>
        </w:rPr>
      </w:pPr>
      <w:hyperlink w:anchor="_bookmark30" w:history="1">
        <w:r w:rsidR="00B709C1">
          <w:t>Tableau</w:t>
        </w:r>
        <w:r w:rsidR="00B709C1">
          <w:rPr>
            <w:spacing w:val="-3"/>
          </w:rPr>
          <w:t xml:space="preserve"> </w:t>
        </w:r>
        <w:proofErr w:type="gramStart"/>
        <w:r w:rsidR="00B709C1">
          <w:t>9:</w:t>
        </w:r>
        <w:proofErr w:type="gramEnd"/>
        <w:r w:rsidR="00B709C1">
          <w:rPr>
            <w:spacing w:val="-1"/>
          </w:rPr>
          <w:t xml:space="preserve"> </w:t>
        </w:r>
        <w:r w:rsidR="00B709C1">
          <w:t>ANOVA</w:t>
        </w:r>
        <w:r w:rsidR="00B709C1">
          <w:rPr>
            <w:spacing w:val="-1"/>
          </w:rPr>
          <w:t xml:space="preserve"> </w:t>
        </w:r>
        <w:r w:rsidR="00B709C1">
          <w:t>sur</w:t>
        </w:r>
        <w:r w:rsidR="00B709C1">
          <w:rPr>
            <w:spacing w:val="-1"/>
          </w:rPr>
          <w:t xml:space="preserve"> </w:t>
        </w:r>
        <w:r w:rsidR="00B709C1">
          <w:t>les</w:t>
        </w:r>
        <w:r w:rsidR="00B709C1">
          <w:rPr>
            <w:spacing w:val="-1"/>
          </w:rPr>
          <w:t xml:space="preserve"> </w:t>
        </w:r>
        <w:r w:rsidR="00B709C1">
          <w:t>indices</w:t>
        </w:r>
        <w:r w:rsidR="00B709C1">
          <w:rPr>
            <w:spacing w:val="-1"/>
          </w:rPr>
          <w:t xml:space="preserve"> </w:t>
        </w:r>
        <w:r w:rsidR="00B709C1">
          <w:t>écologiques</w:t>
        </w:r>
        <w:r w:rsidR="00B709C1">
          <w:rPr>
            <w:spacing w:val="29"/>
          </w:rPr>
          <w:t xml:space="preserve">  </w:t>
        </w:r>
        <w:r w:rsidR="00B709C1">
          <w:t>dans</w:t>
        </w:r>
        <w:r w:rsidR="00B709C1">
          <w:rPr>
            <w:spacing w:val="-1"/>
          </w:rPr>
          <w:t xml:space="preserve"> </w:t>
        </w:r>
        <w:r w:rsidR="00B709C1">
          <w:t>les</w:t>
        </w:r>
        <w:r w:rsidR="00B709C1">
          <w:rPr>
            <w:spacing w:val="-1"/>
          </w:rPr>
          <w:t xml:space="preserve"> </w:t>
        </w:r>
        <w:r w:rsidR="00B709C1">
          <w:t xml:space="preserve">trois </w:t>
        </w:r>
        <w:r w:rsidR="00B709C1">
          <w:rPr>
            <w:spacing w:val="-2"/>
          </w:rPr>
          <w:t>agroécosystèmes</w:t>
        </w:r>
        <w:r w:rsidR="00B709C1">
          <w:tab/>
        </w:r>
        <w:r w:rsidR="00B709C1">
          <w:rPr>
            <w:rFonts w:ascii="Calibri" w:hAnsi="Calibri"/>
            <w:spacing w:val="-5"/>
          </w:rPr>
          <w:t>48</w:t>
        </w:r>
      </w:hyperlink>
    </w:p>
    <w:p w:rsidR="00C064E6" w:rsidRDefault="00C064E6">
      <w:pPr>
        <w:pStyle w:val="Corpsdetexte"/>
        <w:rPr>
          <w:rFonts w:ascii="Calibri" w:hAnsi="Calibri"/>
        </w:rPr>
        <w:sectPr w:rsidR="00C064E6">
          <w:pgSz w:w="11910" w:h="16840"/>
          <w:pgMar w:top="1320" w:right="566" w:bottom="280" w:left="85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Titre2"/>
      </w:pPr>
      <w:r>
        <w:rPr>
          <w:w w:val="135"/>
        </w:rPr>
        <w:lastRenderedPageBreak/>
        <w:t>LISTE</w:t>
      </w:r>
      <w:r>
        <w:rPr>
          <w:spacing w:val="-13"/>
          <w:w w:val="135"/>
        </w:rPr>
        <w:t xml:space="preserve"> </w:t>
      </w:r>
      <w:r>
        <w:rPr>
          <w:w w:val="135"/>
        </w:rPr>
        <w:t>DES</w:t>
      </w:r>
      <w:r>
        <w:rPr>
          <w:spacing w:val="-9"/>
          <w:w w:val="135"/>
        </w:rPr>
        <w:t xml:space="preserve"> </w:t>
      </w:r>
      <w:r>
        <w:rPr>
          <w:w w:val="135"/>
        </w:rPr>
        <w:t>FIGURES</w:t>
      </w:r>
      <w:r>
        <w:rPr>
          <w:spacing w:val="-8"/>
          <w:w w:val="135"/>
        </w:rPr>
        <w:t xml:space="preserve"> </w:t>
      </w:r>
      <w:r>
        <w:rPr>
          <w:spacing w:val="-10"/>
          <w:w w:val="135"/>
        </w:rPr>
        <w:t>:</w:t>
      </w:r>
    </w:p>
    <w:p w:rsidR="00C064E6" w:rsidRDefault="00C064E6">
      <w:pPr>
        <w:pStyle w:val="Corpsdetexte"/>
        <w:rPr>
          <w:rFonts w:ascii="Georgia"/>
          <w:sz w:val="32"/>
        </w:rPr>
      </w:pPr>
    </w:p>
    <w:p w:rsidR="00C064E6" w:rsidRPr="00580288" w:rsidRDefault="001461C4">
      <w:pPr>
        <w:pStyle w:val="Tabledesillustrations"/>
        <w:tabs>
          <w:tab w:val="right" w:leader="dot" w:pos="9062"/>
        </w:tabs>
        <w:rPr>
          <w:rStyle w:val="Lienhypertexte"/>
          <w:rFonts w:ascii="Times New Roman" w:hAnsi="Times New Roman" w:cs="Times New Roman"/>
          <w:color w:val="auto"/>
          <w:sz w:val="24"/>
          <w:szCs w:val="24"/>
        </w:rPr>
      </w:pPr>
      <w:hyperlink w:anchor="_Toc202709020"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1:</w:t>
        </w:r>
        <w:proofErr w:type="gramEnd"/>
        <w:r w:rsidR="00B709C1" w:rsidRPr="00580288">
          <w:rPr>
            <w:rStyle w:val="Lienhypertexte"/>
            <w:rFonts w:ascii="Times New Roman" w:hAnsi="Times New Roman" w:cs="Times New Roman"/>
            <w:color w:val="auto"/>
            <w:sz w:val="24"/>
            <w:szCs w:val="24"/>
          </w:rPr>
          <w:t xml:space="preserve"> Exemples de processus et services </w:t>
        </w:r>
        <w:proofErr w:type="spellStart"/>
        <w:r w:rsidR="00B709C1" w:rsidRPr="00580288">
          <w:rPr>
            <w:rStyle w:val="Lienhypertexte"/>
            <w:rFonts w:ascii="Times New Roman" w:hAnsi="Times New Roman" w:cs="Times New Roman"/>
            <w:color w:val="auto"/>
            <w:sz w:val="24"/>
            <w:szCs w:val="24"/>
          </w:rPr>
          <w:t>écosystémiques</w:t>
        </w:r>
        <w:proofErr w:type="spellEnd"/>
        <w:r w:rsidR="00B709C1" w:rsidRPr="00580288">
          <w:rPr>
            <w:rStyle w:val="Lienhypertexte"/>
            <w:rFonts w:ascii="Times New Roman" w:hAnsi="Times New Roman" w:cs="Times New Roman"/>
            <w:color w:val="auto"/>
            <w:sz w:val="24"/>
            <w:szCs w:val="24"/>
          </w:rPr>
          <w:t xml:space="preserve"> véhiculés et valorisés par les fourmis (Mace et al. (2012).</w:t>
        </w:r>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_Toc202709020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3</w:t>
        </w:r>
        <w:r w:rsidR="00B709C1" w:rsidRPr="00580288">
          <w:rPr>
            <w:rFonts w:ascii="Times New Roman" w:hAnsi="Times New Roman" w:cs="Times New Roman"/>
            <w:sz w:val="24"/>
            <w:szCs w:val="24"/>
          </w:rPr>
          <w:fldChar w:fldCharType="end"/>
        </w:r>
      </w:hyperlink>
    </w:p>
    <w:p w:rsidR="00C064E6" w:rsidRPr="00580288" w:rsidRDefault="00C064E6">
      <w:pPr>
        <w:rPr>
          <w:sz w:val="24"/>
          <w:szCs w:val="24"/>
        </w:rPr>
      </w:pPr>
    </w:p>
    <w:p w:rsidR="00C064E6" w:rsidRPr="00580288" w:rsidRDefault="001461C4">
      <w:pPr>
        <w:pStyle w:val="Tabledesillustrations"/>
        <w:tabs>
          <w:tab w:val="right" w:leader="dot" w:pos="9062"/>
        </w:tabs>
        <w:rPr>
          <w:rStyle w:val="Lienhypertexte"/>
          <w:rFonts w:ascii="Times New Roman" w:hAnsi="Times New Roman" w:cs="Times New Roman"/>
          <w:color w:val="auto"/>
          <w:sz w:val="24"/>
          <w:szCs w:val="24"/>
        </w:rPr>
      </w:pPr>
      <w:hyperlink w:anchor="_Toc202709021"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2:</w:t>
        </w:r>
        <w:proofErr w:type="gramEnd"/>
        <w:r w:rsidR="00B709C1" w:rsidRPr="00580288">
          <w:rPr>
            <w:rStyle w:val="Lienhypertexte"/>
            <w:rFonts w:ascii="Times New Roman" w:hAnsi="Times New Roman" w:cs="Times New Roman"/>
            <w:color w:val="auto"/>
            <w:sz w:val="24"/>
            <w:szCs w:val="24"/>
          </w:rPr>
          <w:t xml:space="preserve"> Diagramme illustrant l'impact des fourmis dans les systèmes agricoles.</w:t>
        </w:r>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_Toc202709021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5</w:t>
        </w:r>
        <w:r w:rsidR="00B709C1" w:rsidRPr="00580288">
          <w:rPr>
            <w:rFonts w:ascii="Times New Roman" w:hAnsi="Times New Roman" w:cs="Times New Roman"/>
            <w:sz w:val="24"/>
            <w:szCs w:val="24"/>
          </w:rPr>
          <w:fldChar w:fldCharType="end"/>
        </w:r>
      </w:hyperlink>
    </w:p>
    <w:p w:rsidR="00C064E6" w:rsidRPr="00580288" w:rsidRDefault="00C064E6">
      <w:pPr>
        <w:rPr>
          <w:sz w:val="24"/>
          <w:szCs w:val="24"/>
        </w:rPr>
      </w:pPr>
    </w:p>
    <w:p w:rsidR="00C064E6" w:rsidRPr="00580288" w:rsidRDefault="001461C4">
      <w:pPr>
        <w:pStyle w:val="Tabledesillustrations"/>
        <w:tabs>
          <w:tab w:val="right" w:leader="dot" w:pos="9062"/>
        </w:tabs>
        <w:rPr>
          <w:rStyle w:val="Lienhypertexte"/>
          <w:rFonts w:ascii="Times New Roman" w:hAnsi="Times New Roman" w:cs="Times New Roman"/>
          <w:color w:val="auto"/>
          <w:sz w:val="24"/>
          <w:szCs w:val="24"/>
        </w:rPr>
      </w:pPr>
      <w:hyperlink w:anchor="_Toc202709022"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3:</w:t>
        </w:r>
        <w:proofErr w:type="gramEnd"/>
        <w:r w:rsidR="00B709C1" w:rsidRPr="00580288">
          <w:rPr>
            <w:rStyle w:val="Lienhypertexte"/>
            <w:rFonts w:ascii="Times New Roman" w:hAnsi="Times New Roman" w:cs="Times New Roman"/>
            <w:color w:val="auto"/>
            <w:sz w:val="24"/>
            <w:szCs w:val="24"/>
          </w:rPr>
          <w:t xml:space="preserve"> Comportement prédateur chez les fourmis. (A) Recherche de nourriture en groupe chez </w:t>
        </w:r>
        <w:proofErr w:type="spellStart"/>
        <w:r w:rsidR="00B709C1" w:rsidRPr="00580288">
          <w:rPr>
            <w:rStyle w:val="Lienhypertexte"/>
            <w:rFonts w:ascii="Times New Roman" w:hAnsi="Times New Roman" w:cs="Times New Roman"/>
            <w:color w:val="auto"/>
            <w:sz w:val="24"/>
            <w:szCs w:val="24"/>
          </w:rPr>
          <w:t>Neoponera</w:t>
        </w:r>
        <w:proofErr w:type="spellEnd"/>
        <w:r w:rsidR="00B709C1" w:rsidRPr="00580288">
          <w:rPr>
            <w:rStyle w:val="Lienhypertexte"/>
            <w:rFonts w:ascii="Times New Roman" w:hAnsi="Times New Roman" w:cs="Times New Roman"/>
            <w:color w:val="auto"/>
            <w:sz w:val="24"/>
            <w:szCs w:val="24"/>
          </w:rPr>
          <w:t xml:space="preserve"> </w:t>
        </w:r>
        <w:proofErr w:type="spellStart"/>
        <w:r w:rsidR="00B709C1" w:rsidRPr="00580288">
          <w:rPr>
            <w:rStyle w:val="Lienhypertexte"/>
            <w:rFonts w:ascii="Times New Roman" w:hAnsi="Times New Roman" w:cs="Times New Roman"/>
            <w:color w:val="auto"/>
            <w:sz w:val="24"/>
            <w:szCs w:val="24"/>
          </w:rPr>
          <w:t>commutata</w:t>
        </w:r>
        <w:proofErr w:type="spellEnd"/>
        <w:r w:rsidR="00B709C1" w:rsidRPr="00580288">
          <w:rPr>
            <w:rStyle w:val="Lienhypertexte"/>
            <w:rFonts w:ascii="Times New Roman" w:hAnsi="Times New Roman" w:cs="Times New Roman"/>
            <w:color w:val="auto"/>
            <w:sz w:val="24"/>
            <w:szCs w:val="24"/>
          </w:rPr>
          <w:t xml:space="preserve">, un prédateur spécialisé des termites, et (B) récupération de proies. (C) Ouvrières de </w:t>
        </w:r>
        <w:proofErr w:type="spellStart"/>
        <w:r w:rsidR="00B709C1" w:rsidRPr="00580288">
          <w:rPr>
            <w:rStyle w:val="Lienhypertexte"/>
            <w:rFonts w:ascii="Times New Roman" w:hAnsi="Times New Roman" w:cs="Times New Roman"/>
            <w:color w:val="auto"/>
            <w:sz w:val="24"/>
            <w:szCs w:val="24"/>
          </w:rPr>
          <w:t>Daceton</w:t>
        </w:r>
        <w:proofErr w:type="spellEnd"/>
        <w:r w:rsidR="00B709C1" w:rsidRPr="00580288">
          <w:rPr>
            <w:rStyle w:val="Lienhypertexte"/>
            <w:rFonts w:ascii="Times New Roman" w:hAnsi="Times New Roman" w:cs="Times New Roman"/>
            <w:color w:val="auto"/>
            <w:sz w:val="24"/>
            <w:szCs w:val="24"/>
          </w:rPr>
          <w:t xml:space="preserve"> </w:t>
        </w:r>
        <w:proofErr w:type="spellStart"/>
        <w:r w:rsidR="00B709C1" w:rsidRPr="00580288">
          <w:rPr>
            <w:rStyle w:val="Lienhypertexte"/>
            <w:rFonts w:ascii="Times New Roman" w:hAnsi="Times New Roman" w:cs="Times New Roman"/>
            <w:color w:val="auto"/>
            <w:sz w:val="24"/>
            <w:szCs w:val="24"/>
          </w:rPr>
          <w:t>armigerum</w:t>
        </w:r>
        <w:proofErr w:type="spellEnd"/>
        <w:r w:rsidR="00B709C1" w:rsidRPr="00580288">
          <w:rPr>
            <w:rStyle w:val="Lienhypertexte"/>
            <w:rFonts w:ascii="Times New Roman" w:hAnsi="Times New Roman" w:cs="Times New Roman"/>
            <w:color w:val="auto"/>
            <w:sz w:val="24"/>
            <w:szCs w:val="24"/>
          </w:rPr>
          <w:t xml:space="preserve"> récupérant des proies. (D) </w:t>
        </w:r>
        <w:proofErr w:type="spellStart"/>
        <w:r w:rsidR="00B709C1" w:rsidRPr="00580288">
          <w:rPr>
            <w:rStyle w:val="Lienhypertexte"/>
            <w:rFonts w:ascii="Times New Roman" w:hAnsi="Times New Roman" w:cs="Times New Roman"/>
            <w:color w:val="auto"/>
            <w:sz w:val="24"/>
            <w:szCs w:val="24"/>
          </w:rPr>
          <w:t>Odontomachus</w:t>
        </w:r>
        <w:proofErr w:type="spellEnd"/>
        <w:r w:rsidR="00B709C1" w:rsidRPr="00580288">
          <w:rPr>
            <w:rStyle w:val="Lienhypertexte"/>
            <w:rFonts w:ascii="Times New Roman" w:hAnsi="Times New Roman" w:cs="Times New Roman"/>
            <w:color w:val="auto"/>
            <w:sz w:val="24"/>
            <w:szCs w:val="24"/>
          </w:rPr>
          <w:t xml:space="preserve"> </w:t>
        </w:r>
        <w:r w:rsidR="00B709C1" w:rsidRPr="00580288">
          <w:rPr>
            <w:rStyle w:val="Lienhypertexte"/>
            <w:rFonts w:ascii="Times New Roman" w:hAnsi="Times New Roman" w:cs="Times New Roman"/>
            <w:color w:val="auto"/>
            <w:sz w:val="24"/>
            <w:szCs w:val="24"/>
            <w:lang w:bidi="ar-DZ"/>
          </w:rPr>
          <w:t>une fourmi à mâchoires-piège</w:t>
        </w:r>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_Toc202709022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6</w:t>
        </w:r>
        <w:r w:rsidR="00B709C1" w:rsidRPr="00580288">
          <w:rPr>
            <w:rFonts w:ascii="Times New Roman" w:hAnsi="Times New Roman" w:cs="Times New Roman"/>
            <w:sz w:val="24"/>
            <w:szCs w:val="24"/>
          </w:rPr>
          <w:fldChar w:fldCharType="end"/>
        </w:r>
      </w:hyperlink>
    </w:p>
    <w:p w:rsidR="00C064E6" w:rsidRPr="00580288" w:rsidRDefault="00C064E6">
      <w:pPr>
        <w:rPr>
          <w:sz w:val="24"/>
          <w:szCs w:val="24"/>
        </w:rPr>
      </w:pPr>
    </w:p>
    <w:p w:rsidR="00C064E6" w:rsidRPr="00580288" w:rsidRDefault="001461C4">
      <w:pPr>
        <w:pStyle w:val="Tabledesillustrations"/>
        <w:tabs>
          <w:tab w:val="right" w:leader="dot" w:pos="9062"/>
        </w:tabs>
        <w:rPr>
          <w:rStyle w:val="Lienhypertexte"/>
          <w:rFonts w:ascii="Times New Roman" w:hAnsi="Times New Roman" w:cs="Times New Roman"/>
          <w:color w:val="auto"/>
          <w:sz w:val="24"/>
          <w:szCs w:val="24"/>
        </w:rPr>
      </w:pPr>
      <w:hyperlink w:anchor="_Toc202709023"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4:</w:t>
        </w:r>
        <w:proofErr w:type="gramEnd"/>
        <w:r w:rsidR="00B709C1" w:rsidRPr="00580288">
          <w:rPr>
            <w:rStyle w:val="Lienhypertexte"/>
            <w:rFonts w:ascii="Times New Roman" w:hAnsi="Times New Roman" w:cs="Times New Roman"/>
            <w:color w:val="auto"/>
            <w:sz w:val="24"/>
            <w:szCs w:val="24"/>
          </w:rPr>
          <w:t xml:space="preserve"> Dispersion des graines par les fourmis</w:t>
        </w:r>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_Toc202709023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8</w:t>
        </w:r>
        <w:r w:rsidR="00B709C1" w:rsidRPr="00580288">
          <w:rPr>
            <w:rFonts w:ascii="Times New Roman" w:hAnsi="Times New Roman" w:cs="Times New Roman"/>
            <w:sz w:val="24"/>
            <w:szCs w:val="24"/>
          </w:rPr>
          <w:fldChar w:fldCharType="end"/>
        </w:r>
      </w:hyperlink>
    </w:p>
    <w:p w:rsidR="00C064E6" w:rsidRPr="00580288" w:rsidRDefault="00C064E6">
      <w:pPr>
        <w:rPr>
          <w:sz w:val="24"/>
          <w:szCs w:val="24"/>
        </w:rPr>
      </w:pPr>
    </w:p>
    <w:p w:rsidR="00C064E6" w:rsidRPr="00580288" w:rsidRDefault="001461C4">
      <w:pPr>
        <w:pStyle w:val="Tabledesillustrations"/>
        <w:tabs>
          <w:tab w:val="right" w:leader="dot" w:pos="9062"/>
        </w:tabs>
        <w:rPr>
          <w:rStyle w:val="Lienhypertexte"/>
          <w:rFonts w:ascii="Times New Roman" w:hAnsi="Times New Roman" w:cs="Times New Roman"/>
          <w:color w:val="auto"/>
          <w:sz w:val="24"/>
          <w:szCs w:val="24"/>
        </w:rPr>
      </w:pPr>
      <w:hyperlink w:anchor="_Toc202709024"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5:</w:t>
        </w:r>
        <w:proofErr w:type="gramEnd"/>
        <w:r w:rsidR="00B709C1" w:rsidRPr="00580288">
          <w:rPr>
            <w:rStyle w:val="Lienhypertexte"/>
            <w:rFonts w:ascii="Times New Roman" w:hAnsi="Times New Roman" w:cs="Times New Roman"/>
            <w:color w:val="auto"/>
            <w:sz w:val="24"/>
            <w:szCs w:val="24"/>
          </w:rPr>
          <w:t xml:space="preserve"> Les fourmis participent à un ensemble d'interactions mutualistes : (a) Formica </w:t>
        </w:r>
        <w:proofErr w:type="spellStart"/>
        <w:r w:rsidR="00B709C1" w:rsidRPr="00580288">
          <w:rPr>
            <w:rStyle w:val="Lienhypertexte"/>
            <w:rFonts w:ascii="Times New Roman" w:hAnsi="Times New Roman" w:cs="Times New Roman"/>
            <w:color w:val="auto"/>
            <w:sz w:val="24"/>
            <w:szCs w:val="24"/>
          </w:rPr>
          <w:t>integroides</w:t>
        </w:r>
        <w:proofErr w:type="spellEnd"/>
        <w:r w:rsidR="00B709C1" w:rsidRPr="00580288">
          <w:rPr>
            <w:rStyle w:val="Lienhypertexte"/>
            <w:rFonts w:ascii="Times New Roman" w:hAnsi="Times New Roman" w:cs="Times New Roman"/>
            <w:color w:val="auto"/>
            <w:sz w:val="24"/>
            <w:szCs w:val="24"/>
          </w:rPr>
          <w:t xml:space="preserve"> absorbe une gouttelette de miellat sécrétée par un puceron, (b) une fourmi </w:t>
        </w:r>
        <w:proofErr w:type="spellStart"/>
        <w:r w:rsidR="00B709C1" w:rsidRPr="00580288">
          <w:rPr>
            <w:rStyle w:val="Lienhypertexte"/>
            <w:rFonts w:ascii="Times New Roman" w:hAnsi="Times New Roman" w:cs="Times New Roman"/>
            <w:color w:val="auto"/>
            <w:sz w:val="24"/>
            <w:szCs w:val="24"/>
          </w:rPr>
          <w:t>Podomyrma</w:t>
        </w:r>
        <w:proofErr w:type="spellEnd"/>
        <w:r w:rsidR="00B709C1" w:rsidRPr="00580288">
          <w:rPr>
            <w:rStyle w:val="Lienhypertexte"/>
            <w:rFonts w:ascii="Times New Roman" w:hAnsi="Times New Roman" w:cs="Times New Roman"/>
            <w:color w:val="auto"/>
            <w:sz w:val="24"/>
            <w:szCs w:val="24"/>
          </w:rPr>
          <w:t xml:space="preserve"> s'occupe d'une chenille de lycénidé, (c) les fourmis </w:t>
        </w:r>
        <w:proofErr w:type="spellStart"/>
        <w:r w:rsidR="00B709C1" w:rsidRPr="00580288">
          <w:rPr>
            <w:rStyle w:val="Lienhypertexte"/>
            <w:rFonts w:ascii="Times New Roman" w:hAnsi="Times New Roman" w:cs="Times New Roman"/>
            <w:color w:val="auto"/>
            <w:sz w:val="24"/>
            <w:szCs w:val="24"/>
          </w:rPr>
          <w:t>Pseudomyrmex</w:t>
        </w:r>
        <w:proofErr w:type="spellEnd"/>
        <w:r w:rsidR="00B709C1" w:rsidRPr="00580288">
          <w:rPr>
            <w:rStyle w:val="Lienhypertexte"/>
            <w:rFonts w:ascii="Times New Roman" w:hAnsi="Times New Roman" w:cs="Times New Roman"/>
            <w:color w:val="auto"/>
            <w:sz w:val="24"/>
            <w:szCs w:val="24"/>
          </w:rPr>
          <w:t xml:space="preserve"> se nourrissent de nutriments </w:t>
        </w:r>
        <w:proofErr w:type="spellStart"/>
        <w:r w:rsidR="00B709C1" w:rsidRPr="00580288">
          <w:rPr>
            <w:rStyle w:val="Lienhypertexte"/>
            <w:rFonts w:ascii="Times New Roman" w:hAnsi="Times New Roman" w:cs="Times New Roman"/>
            <w:color w:val="auto"/>
            <w:sz w:val="24"/>
            <w:szCs w:val="24"/>
          </w:rPr>
          <w:t>specifiques</w:t>
        </w:r>
        <w:proofErr w:type="spellEnd"/>
        <w:r w:rsidR="00B709C1" w:rsidRPr="00580288">
          <w:rPr>
            <w:rStyle w:val="Lienhypertexte"/>
            <w:rFonts w:ascii="Times New Roman" w:hAnsi="Times New Roman" w:cs="Times New Roman"/>
            <w:color w:val="auto"/>
            <w:sz w:val="24"/>
            <w:szCs w:val="24"/>
          </w:rPr>
          <w:t xml:space="preserve"> riches en </w:t>
        </w:r>
        <w:proofErr w:type="spellStart"/>
        <w:r w:rsidR="00B709C1" w:rsidRPr="00580288">
          <w:rPr>
            <w:rStyle w:val="Lienhypertexte"/>
            <w:rFonts w:ascii="Times New Roman" w:hAnsi="Times New Roman" w:cs="Times New Roman"/>
            <w:color w:val="auto"/>
            <w:sz w:val="24"/>
            <w:szCs w:val="24"/>
          </w:rPr>
          <w:t>proteines</w:t>
        </w:r>
        <w:proofErr w:type="spellEnd"/>
        <w:r w:rsidR="00B709C1" w:rsidRPr="00580288">
          <w:rPr>
            <w:rStyle w:val="Lienhypertexte"/>
            <w:rFonts w:ascii="Times New Roman" w:hAnsi="Times New Roman" w:cs="Times New Roman"/>
            <w:color w:val="auto"/>
            <w:sz w:val="24"/>
            <w:szCs w:val="24"/>
          </w:rPr>
          <w:t xml:space="preserve"> fourmis par les acacias, (d) une fourmi </w:t>
        </w:r>
        <w:proofErr w:type="spellStart"/>
        <w:r w:rsidR="00B709C1" w:rsidRPr="00580288">
          <w:rPr>
            <w:rStyle w:val="Lienhypertexte"/>
            <w:rFonts w:ascii="Times New Roman" w:hAnsi="Times New Roman" w:cs="Times New Roman"/>
            <w:color w:val="auto"/>
            <w:sz w:val="24"/>
            <w:szCs w:val="24"/>
          </w:rPr>
          <w:t>Ectatomma</w:t>
        </w:r>
        <w:proofErr w:type="spellEnd"/>
        <w:r w:rsidR="00B709C1" w:rsidRPr="00580288">
          <w:rPr>
            <w:rStyle w:val="Lienhypertexte"/>
            <w:rFonts w:ascii="Times New Roman" w:hAnsi="Times New Roman" w:cs="Times New Roman"/>
            <w:color w:val="auto"/>
            <w:sz w:val="24"/>
            <w:szCs w:val="24"/>
          </w:rPr>
          <w:t xml:space="preserve"> se nourrit du nectar </w:t>
        </w:r>
        <w:proofErr w:type="spellStart"/>
        <w:r w:rsidR="00B709C1" w:rsidRPr="00580288">
          <w:rPr>
            <w:rStyle w:val="Lienhypertexte"/>
            <w:rFonts w:ascii="Times New Roman" w:hAnsi="Times New Roman" w:cs="Times New Roman"/>
            <w:color w:val="auto"/>
            <w:sz w:val="24"/>
            <w:szCs w:val="24"/>
          </w:rPr>
          <w:t>extrafloral</w:t>
        </w:r>
        <w:proofErr w:type="spellEnd"/>
        <w:r w:rsidR="00B709C1" w:rsidRPr="00580288">
          <w:rPr>
            <w:rStyle w:val="Lienhypertexte"/>
            <w:rFonts w:ascii="Times New Roman" w:hAnsi="Times New Roman" w:cs="Times New Roman"/>
            <w:color w:val="auto"/>
            <w:sz w:val="24"/>
            <w:szCs w:val="24"/>
          </w:rPr>
          <w:t xml:space="preserve"> d’une plante Inga. (Photos : Alex </w:t>
        </w:r>
        <w:proofErr w:type="spellStart"/>
        <w:r w:rsidR="00B709C1" w:rsidRPr="00580288">
          <w:rPr>
            <w:rStyle w:val="Lienhypertexte"/>
            <w:rFonts w:ascii="Times New Roman" w:hAnsi="Times New Roman" w:cs="Times New Roman"/>
            <w:color w:val="auto"/>
            <w:sz w:val="24"/>
            <w:szCs w:val="24"/>
          </w:rPr>
          <w:t>wild</w:t>
        </w:r>
        <w:proofErr w:type="spellEnd"/>
        <w:r w:rsidR="00B709C1" w:rsidRPr="00580288">
          <w:rPr>
            <w:rStyle w:val="Lienhypertexte"/>
            <w:rFonts w:ascii="Times New Roman" w:hAnsi="Times New Roman" w:cs="Times New Roman"/>
            <w:color w:val="auto"/>
            <w:sz w:val="24"/>
            <w:szCs w:val="24"/>
          </w:rPr>
          <w:t>)</w:t>
        </w:r>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_Toc202709024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10</w:t>
        </w:r>
        <w:r w:rsidR="00B709C1" w:rsidRPr="00580288">
          <w:rPr>
            <w:rFonts w:ascii="Times New Roman" w:hAnsi="Times New Roman" w:cs="Times New Roman"/>
            <w:sz w:val="24"/>
            <w:szCs w:val="24"/>
          </w:rPr>
          <w:fldChar w:fldCharType="end"/>
        </w:r>
      </w:hyperlink>
    </w:p>
    <w:p w:rsidR="00C064E6" w:rsidRPr="00580288" w:rsidRDefault="00C064E6">
      <w:pPr>
        <w:rPr>
          <w:sz w:val="24"/>
          <w:szCs w:val="24"/>
        </w:rPr>
      </w:pPr>
    </w:p>
    <w:p w:rsidR="00C064E6" w:rsidRPr="00580288" w:rsidRDefault="001461C4">
      <w:pPr>
        <w:pStyle w:val="Tabledesillustrations"/>
        <w:tabs>
          <w:tab w:val="right" w:leader="dot" w:pos="9062"/>
        </w:tabs>
        <w:rPr>
          <w:rStyle w:val="Lienhypertexte"/>
          <w:rFonts w:ascii="Times New Roman" w:hAnsi="Times New Roman" w:cs="Times New Roman"/>
          <w:color w:val="auto"/>
          <w:sz w:val="24"/>
          <w:szCs w:val="24"/>
        </w:rPr>
      </w:pPr>
      <w:hyperlink w:anchor="_Toc202709025"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6:</w:t>
        </w:r>
        <w:proofErr w:type="gramEnd"/>
        <w:r w:rsidR="00B709C1" w:rsidRPr="00580288">
          <w:rPr>
            <w:rStyle w:val="Lienhypertexte"/>
            <w:rFonts w:ascii="Times New Roman" w:hAnsi="Times New Roman" w:cs="Times New Roman"/>
            <w:color w:val="auto"/>
            <w:sz w:val="24"/>
            <w:szCs w:val="24"/>
          </w:rPr>
          <w:t xml:space="preserve"> Conséquences potentielles des interactions entre les hémiptères producteurs de miellat et les fourmis sur les plantes</w:t>
        </w:r>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_Toc202709025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17</w:t>
        </w:r>
        <w:r w:rsidR="00B709C1" w:rsidRPr="00580288">
          <w:rPr>
            <w:rFonts w:ascii="Times New Roman" w:hAnsi="Times New Roman" w:cs="Times New Roman"/>
            <w:sz w:val="24"/>
            <w:szCs w:val="24"/>
          </w:rPr>
          <w:fldChar w:fldCharType="end"/>
        </w:r>
      </w:hyperlink>
    </w:p>
    <w:p w:rsidR="00C064E6" w:rsidRPr="00580288" w:rsidRDefault="00C064E6">
      <w:pPr>
        <w:rPr>
          <w:sz w:val="24"/>
          <w:szCs w:val="24"/>
        </w:rPr>
      </w:pPr>
    </w:p>
    <w:p w:rsidR="00C064E6" w:rsidRPr="00580288" w:rsidRDefault="001461C4">
      <w:pPr>
        <w:pStyle w:val="Tabledesillustrations"/>
        <w:tabs>
          <w:tab w:val="right" w:leader="dot" w:pos="9062"/>
        </w:tabs>
        <w:rPr>
          <w:rStyle w:val="Lienhypertexte"/>
          <w:rFonts w:ascii="Times New Roman" w:hAnsi="Times New Roman" w:cs="Times New Roman"/>
          <w:color w:val="auto"/>
          <w:sz w:val="24"/>
          <w:szCs w:val="24"/>
        </w:rPr>
      </w:pPr>
      <w:hyperlink w:anchor="_Toc202709026"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7:</w:t>
        </w:r>
        <w:proofErr w:type="gramEnd"/>
        <w:r w:rsidR="00B709C1" w:rsidRPr="00580288">
          <w:rPr>
            <w:rStyle w:val="Lienhypertexte"/>
            <w:rFonts w:ascii="Times New Roman" w:hAnsi="Times New Roman" w:cs="Times New Roman"/>
            <w:color w:val="auto"/>
            <w:sz w:val="24"/>
            <w:szCs w:val="24"/>
          </w:rPr>
          <w:t xml:space="preserve"> localisation géographique de la wilaya et commune de Tamanrasset sur Google </w:t>
        </w:r>
        <w:proofErr w:type="spellStart"/>
        <w:r w:rsidR="00B709C1" w:rsidRPr="00580288">
          <w:rPr>
            <w:rStyle w:val="Lienhypertexte"/>
            <w:rFonts w:ascii="Times New Roman" w:hAnsi="Times New Roman" w:cs="Times New Roman"/>
            <w:color w:val="auto"/>
            <w:sz w:val="24"/>
            <w:szCs w:val="24"/>
          </w:rPr>
          <w:t>maps</w:t>
        </w:r>
        <w:proofErr w:type="spellEnd"/>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_Toc202709026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20</w:t>
        </w:r>
        <w:r w:rsidR="00B709C1" w:rsidRPr="00580288">
          <w:rPr>
            <w:rFonts w:ascii="Times New Roman" w:hAnsi="Times New Roman" w:cs="Times New Roman"/>
            <w:sz w:val="24"/>
            <w:szCs w:val="24"/>
          </w:rPr>
          <w:fldChar w:fldCharType="end"/>
        </w:r>
      </w:hyperlink>
    </w:p>
    <w:p w:rsidR="00C064E6" w:rsidRPr="00580288" w:rsidRDefault="00C064E6">
      <w:pPr>
        <w:rPr>
          <w:sz w:val="24"/>
          <w:szCs w:val="24"/>
        </w:rPr>
      </w:pPr>
    </w:p>
    <w:p w:rsidR="00C064E6" w:rsidRPr="00580288" w:rsidRDefault="001461C4">
      <w:pPr>
        <w:pStyle w:val="Tabledesillustrations"/>
        <w:tabs>
          <w:tab w:val="right" w:leader="dot" w:pos="9062"/>
        </w:tabs>
        <w:rPr>
          <w:rStyle w:val="Lienhypertexte"/>
          <w:rFonts w:ascii="Times New Roman" w:hAnsi="Times New Roman" w:cs="Times New Roman"/>
          <w:color w:val="auto"/>
          <w:sz w:val="24"/>
          <w:szCs w:val="24"/>
        </w:rPr>
      </w:pPr>
      <w:hyperlink w:anchor="_Toc202709027"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8:</w:t>
        </w:r>
        <w:proofErr w:type="gramEnd"/>
        <w:r w:rsidR="00B709C1" w:rsidRPr="00580288">
          <w:rPr>
            <w:rStyle w:val="Lienhypertexte"/>
            <w:rFonts w:ascii="Times New Roman" w:hAnsi="Times New Roman" w:cs="Times New Roman"/>
            <w:color w:val="auto"/>
            <w:sz w:val="24"/>
            <w:szCs w:val="24"/>
          </w:rPr>
          <w:t xml:space="preserve"> Diagramme </w:t>
        </w:r>
        <w:proofErr w:type="spellStart"/>
        <w:r w:rsidR="00B709C1" w:rsidRPr="00580288">
          <w:rPr>
            <w:rStyle w:val="Lienhypertexte"/>
            <w:rFonts w:ascii="Times New Roman" w:hAnsi="Times New Roman" w:cs="Times New Roman"/>
            <w:color w:val="auto"/>
            <w:sz w:val="24"/>
            <w:szCs w:val="24"/>
          </w:rPr>
          <w:t>ombrothermique</w:t>
        </w:r>
        <w:proofErr w:type="spellEnd"/>
        <w:r w:rsidR="00B709C1" w:rsidRPr="00580288">
          <w:rPr>
            <w:rStyle w:val="Lienhypertexte"/>
            <w:rFonts w:ascii="Times New Roman" w:hAnsi="Times New Roman" w:cs="Times New Roman"/>
            <w:color w:val="auto"/>
            <w:sz w:val="24"/>
            <w:szCs w:val="24"/>
          </w:rPr>
          <w:t xml:space="preserve"> de </w:t>
        </w:r>
        <w:proofErr w:type="spellStart"/>
        <w:r w:rsidR="00B709C1" w:rsidRPr="00580288">
          <w:rPr>
            <w:rStyle w:val="Lienhypertexte"/>
            <w:rFonts w:ascii="Times New Roman" w:hAnsi="Times New Roman" w:cs="Times New Roman"/>
            <w:color w:val="auto"/>
            <w:sz w:val="24"/>
            <w:szCs w:val="24"/>
          </w:rPr>
          <w:t>guassen</w:t>
        </w:r>
        <w:proofErr w:type="spellEnd"/>
        <w:r w:rsidR="00B709C1" w:rsidRPr="00580288">
          <w:rPr>
            <w:rStyle w:val="Lienhypertexte"/>
            <w:rFonts w:ascii="Times New Roman" w:hAnsi="Times New Roman" w:cs="Times New Roman"/>
            <w:color w:val="auto"/>
            <w:sz w:val="24"/>
            <w:szCs w:val="24"/>
          </w:rPr>
          <w:t xml:space="preserve"> de la ville de Tamanrasset (1991-    2021).</w:t>
        </w:r>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_Toc202709027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23</w:t>
        </w:r>
        <w:r w:rsidR="00B709C1" w:rsidRPr="00580288">
          <w:rPr>
            <w:rFonts w:ascii="Times New Roman" w:hAnsi="Times New Roman" w:cs="Times New Roman"/>
            <w:sz w:val="24"/>
            <w:szCs w:val="24"/>
          </w:rPr>
          <w:fldChar w:fldCharType="end"/>
        </w:r>
      </w:hyperlink>
    </w:p>
    <w:p w:rsidR="00C064E6" w:rsidRPr="00580288" w:rsidRDefault="00C064E6">
      <w:pPr>
        <w:rPr>
          <w:sz w:val="24"/>
          <w:szCs w:val="24"/>
        </w:rPr>
      </w:pPr>
    </w:p>
    <w:p w:rsidR="00C064E6" w:rsidRPr="00580288" w:rsidRDefault="001461C4">
      <w:pPr>
        <w:pStyle w:val="Tabledesillustrations"/>
        <w:tabs>
          <w:tab w:val="right" w:leader="dot" w:pos="9062"/>
        </w:tabs>
        <w:rPr>
          <w:rStyle w:val="Lienhypertexte"/>
          <w:rFonts w:ascii="Times New Roman" w:hAnsi="Times New Roman" w:cs="Times New Roman"/>
          <w:color w:val="auto"/>
          <w:sz w:val="24"/>
          <w:szCs w:val="24"/>
        </w:rPr>
      </w:pPr>
      <w:hyperlink w:anchor="_Toc202709028"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9:</w:t>
        </w:r>
        <w:proofErr w:type="gramEnd"/>
        <w:r w:rsidR="00B709C1" w:rsidRPr="00580288">
          <w:rPr>
            <w:rStyle w:val="Lienhypertexte"/>
            <w:rFonts w:ascii="Times New Roman" w:hAnsi="Times New Roman" w:cs="Times New Roman"/>
            <w:color w:val="auto"/>
            <w:sz w:val="24"/>
            <w:szCs w:val="24"/>
          </w:rPr>
          <w:t xml:space="preserve"> Position climatique de la ville de </w:t>
        </w:r>
        <w:proofErr w:type="spellStart"/>
        <w:r w:rsidR="00B709C1" w:rsidRPr="00580288">
          <w:rPr>
            <w:rStyle w:val="Lienhypertexte"/>
            <w:rFonts w:ascii="Times New Roman" w:hAnsi="Times New Roman" w:cs="Times New Roman"/>
            <w:color w:val="auto"/>
            <w:sz w:val="24"/>
            <w:szCs w:val="24"/>
          </w:rPr>
          <w:t>Tamanghasset</w:t>
        </w:r>
        <w:proofErr w:type="spellEnd"/>
        <w:r w:rsidR="00B709C1" w:rsidRPr="00580288">
          <w:rPr>
            <w:rStyle w:val="Lienhypertexte"/>
            <w:rFonts w:ascii="Times New Roman" w:hAnsi="Times New Roman" w:cs="Times New Roman"/>
            <w:color w:val="auto"/>
            <w:sz w:val="24"/>
            <w:szCs w:val="24"/>
          </w:rPr>
          <w:t xml:space="preserve"> selon la classification de </w:t>
        </w:r>
        <w:proofErr w:type="spellStart"/>
        <w:r w:rsidR="00B709C1" w:rsidRPr="00580288">
          <w:rPr>
            <w:rStyle w:val="Lienhypertexte"/>
            <w:rFonts w:ascii="Times New Roman" w:hAnsi="Times New Roman" w:cs="Times New Roman"/>
            <w:color w:val="auto"/>
            <w:sz w:val="24"/>
            <w:szCs w:val="24"/>
          </w:rPr>
          <w:t>Köppen</w:t>
        </w:r>
        <w:proofErr w:type="spellEnd"/>
        <w:r w:rsidR="00B709C1" w:rsidRPr="00580288">
          <w:rPr>
            <w:rStyle w:val="Lienhypertexte"/>
            <w:rFonts w:ascii="Times New Roman" w:hAnsi="Times New Roman" w:cs="Times New Roman"/>
            <w:color w:val="auto"/>
            <w:sz w:val="24"/>
            <w:szCs w:val="24"/>
          </w:rPr>
          <w:t>-</w:t>
        </w:r>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_Toc202709028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24</w:t>
        </w:r>
        <w:r w:rsidR="00B709C1" w:rsidRPr="00580288">
          <w:rPr>
            <w:rFonts w:ascii="Times New Roman" w:hAnsi="Times New Roman" w:cs="Times New Roman"/>
            <w:sz w:val="24"/>
            <w:szCs w:val="24"/>
          </w:rPr>
          <w:fldChar w:fldCharType="end"/>
        </w:r>
      </w:hyperlink>
    </w:p>
    <w:p w:rsidR="00C064E6" w:rsidRPr="00580288" w:rsidRDefault="00C064E6">
      <w:pPr>
        <w:rPr>
          <w:sz w:val="24"/>
          <w:szCs w:val="24"/>
        </w:rPr>
      </w:pPr>
    </w:p>
    <w:p w:rsidR="00C064E6" w:rsidRPr="00580288" w:rsidRDefault="001461C4">
      <w:pPr>
        <w:pStyle w:val="Tabledesillustrations"/>
        <w:tabs>
          <w:tab w:val="right" w:leader="dot" w:pos="9062"/>
        </w:tabs>
        <w:rPr>
          <w:rStyle w:val="Lienhypertexte"/>
          <w:rFonts w:ascii="Times New Roman" w:hAnsi="Times New Roman" w:cs="Times New Roman"/>
          <w:color w:val="auto"/>
          <w:sz w:val="24"/>
          <w:szCs w:val="24"/>
        </w:rPr>
      </w:pPr>
      <w:hyperlink w:anchor="_Toc202709029"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10:</w:t>
        </w:r>
        <w:proofErr w:type="gramEnd"/>
        <w:r w:rsidR="00B709C1" w:rsidRPr="00580288">
          <w:rPr>
            <w:rStyle w:val="Lienhypertexte"/>
            <w:rFonts w:ascii="Times New Roman" w:hAnsi="Times New Roman" w:cs="Times New Roman"/>
            <w:color w:val="auto"/>
            <w:sz w:val="24"/>
            <w:szCs w:val="24"/>
          </w:rPr>
          <w:t xml:space="preserve"> Localisation de la station d’étude dans la ville de </w:t>
        </w:r>
        <w:proofErr w:type="spellStart"/>
        <w:r w:rsidR="00B709C1" w:rsidRPr="00580288">
          <w:rPr>
            <w:rStyle w:val="Lienhypertexte"/>
            <w:rFonts w:ascii="Times New Roman" w:hAnsi="Times New Roman" w:cs="Times New Roman"/>
            <w:color w:val="auto"/>
            <w:sz w:val="24"/>
            <w:szCs w:val="24"/>
          </w:rPr>
          <w:t>tamanrasset</w:t>
        </w:r>
        <w:proofErr w:type="spellEnd"/>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_Toc202709029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26</w:t>
        </w:r>
        <w:r w:rsidR="00B709C1" w:rsidRPr="00580288">
          <w:rPr>
            <w:rFonts w:ascii="Times New Roman" w:hAnsi="Times New Roman" w:cs="Times New Roman"/>
            <w:sz w:val="24"/>
            <w:szCs w:val="24"/>
          </w:rPr>
          <w:fldChar w:fldCharType="end"/>
        </w:r>
      </w:hyperlink>
    </w:p>
    <w:p w:rsidR="00C064E6" w:rsidRPr="00580288" w:rsidRDefault="00C064E6">
      <w:pPr>
        <w:rPr>
          <w:sz w:val="24"/>
          <w:szCs w:val="24"/>
        </w:rPr>
      </w:pPr>
    </w:p>
    <w:p w:rsidR="00C064E6" w:rsidRPr="00580288" w:rsidRDefault="001461C4">
      <w:pPr>
        <w:pStyle w:val="Tabledesillustrations"/>
        <w:tabs>
          <w:tab w:val="right" w:leader="dot" w:pos="9062"/>
        </w:tabs>
        <w:rPr>
          <w:rStyle w:val="Lienhypertexte"/>
          <w:rFonts w:ascii="Times New Roman" w:hAnsi="Times New Roman" w:cs="Times New Roman"/>
          <w:color w:val="auto"/>
          <w:sz w:val="24"/>
          <w:szCs w:val="24"/>
        </w:rPr>
      </w:pPr>
      <w:hyperlink w:anchor="_Toc202709031"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11:</w:t>
        </w:r>
        <w:proofErr w:type="gramEnd"/>
        <w:r w:rsidR="00B709C1" w:rsidRPr="00580288">
          <w:rPr>
            <w:rStyle w:val="Lienhypertexte"/>
            <w:rFonts w:ascii="Times New Roman" w:hAnsi="Times New Roman" w:cs="Times New Roman"/>
            <w:color w:val="auto"/>
            <w:sz w:val="24"/>
            <w:szCs w:val="24"/>
          </w:rPr>
          <w:t xml:space="preserve"> Palmeraie à </w:t>
        </w:r>
        <w:proofErr w:type="spellStart"/>
        <w:r w:rsidR="00B709C1" w:rsidRPr="00580288">
          <w:rPr>
            <w:rStyle w:val="Lienhypertexte"/>
            <w:rFonts w:ascii="Times New Roman" w:hAnsi="Times New Roman" w:cs="Times New Roman"/>
            <w:color w:val="auto"/>
            <w:sz w:val="24"/>
            <w:szCs w:val="24"/>
          </w:rPr>
          <w:t>Karyet</w:t>
        </w:r>
        <w:proofErr w:type="spellEnd"/>
        <w:r w:rsidR="00B709C1" w:rsidRPr="00580288">
          <w:rPr>
            <w:rStyle w:val="Lienhypertexte"/>
            <w:rFonts w:ascii="Times New Roman" w:hAnsi="Times New Roman" w:cs="Times New Roman"/>
            <w:color w:val="auto"/>
            <w:sz w:val="24"/>
            <w:szCs w:val="24"/>
          </w:rPr>
          <w:t xml:space="preserve"> </w:t>
        </w:r>
        <w:proofErr w:type="spellStart"/>
        <w:r w:rsidR="00B709C1" w:rsidRPr="00580288">
          <w:rPr>
            <w:rStyle w:val="Lienhypertexte"/>
            <w:rFonts w:ascii="Times New Roman" w:hAnsi="Times New Roman" w:cs="Times New Roman"/>
            <w:color w:val="auto"/>
            <w:sz w:val="24"/>
            <w:szCs w:val="24"/>
          </w:rPr>
          <w:t>Efake</w:t>
        </w:r>
        <w:proofErr w:type="spellEnd"/>
        <w:r w:rsidR="00B709C1" w:rsidRPr="00580288">
          <w:rPr>
            <w:rStyle w:val="Lienhypertexte"/>
            <w:rFonts w:ascii="Times New Roman" w:hAnsi="Times New Roman" w:cs="Times New Roman"/>
            <w:color w:val="auto"/>
            <w:sz w:val="24"/>
            <w:szCs w:val="24"/>
          </w:rPr>
          <w:t xml:space="preserve">, région de Tamanrasset (Google </w:t>
        </w:r>
        <w:proofErr w:type="spellStart"/>
        <w:r w:rsidR="00B709C1" w:rsidRPr="00580288">
          <w:rPr>
            <w:rStyle w:val="Lienhypertexte"/>
            <w:rFonts w:ascii="Times New Roman" w:hAnsi="Times New Roman" w:cs="Times New Roman"/>
            <w:color w:val="auto"/>
            <w:sz w:val="24"/>
            <w:szCs w:val="24"/>
          </w:rPr>
          <w:t>maps</w:t>
        </w:r>
        <w:proofErr w:type="spellEnd"/>
        <w:r w:rsidR="00B709C1" w:rsidRPr="00580288">
          <w:rPr>
            <w:rStyle w:val="Lienhypertexte"/>
            <w:rFonts w:ascii="Times New Roman" w:hAnsi="Times New Roman" w:cs="Times New Roman"/>
            <w:color w:val="auto"/>
            <w:sz w:val="24"/>
            <w:szCs w:val="24"/>
          </w:rPr>
          <w:t xml:space="preserve"> 2025).</w:t>
        </w:r>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_Toc202709031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27</w:t>
        </w:r>
        <w:r w:rsidR="00B709C1" w:rsidRPr="00580288">
          <w:rPr>
            <w:rFonts w:ascii="Times New Roman" w:hAnsi="Times New Roman" w:cs="Times New Roman"/>
            <w:sz w:val="24"/>
            <w:szCs w:val="24"/>
          </w:rPr>
          <w:fldChar w:fldCharType="end"/>
        </w:r>
      </w:hyperlink>
    </w:p>
    <w:p w:rsidR="00C064E6" w:rsidRPr="00580288" w:rsidRDefault="00C064E6">
      <w:pPr>
        <w:rPr>
          <w:sz w:val="24"/>
          <w:szCs w:val="24"/>
        </w:rPr>
      </w:pPr>
    </w:p>
    <w:p w:rsidR="00C064E6" w:rsidRPr="00580288" w:rsidRDefault="001461C4">
      <w:pPr>
        <w:pStyle w:val="Tabledesillustrations"/>
        <w:tabs>
          <w:tab w:val="right" w:leader="dot" w:pos="9062"/>
        </w:tabs>
        <w:rPr>
          <w:rStyle w:val="Lienhypertexte"/>
          <w:rFonts w:ascii="Times New Roman" w:hAnsi="Times New Roman" w:cs="Times New Roman"/>
          <w:color w:val="auto"/>
          <w:sz w:val="24"/>
          <w:szCs w:val="24"/>
        </w:rPr>
      </w:pPr>
      <w:hyperlink w:anchor="_Toc202709032"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12:</w:t>
        </w:r>
        <w:proofErr w:type="gramEnd"/>
        <w:r w:rsidR="00B709C1" w:rsidRPr="00580288">
          <w:rPr>
            <w:rStyle w:val="Lienhypertexte"/>
            <w:rFonts w:ascii="Times New Roman" w:hAnsi="Times New Roman" w:cs="Times New Roman"/>
            <w:color w:val="auto"/>
            <w:sz w:val="24"/>
            <w:szCs w:val="24"/>
          </w:rPr>
          <w:t xml:space="preserve"> Vignoble d’</w:t>
        </w:r>
        <w:proofErr w:type="spellStart"/>
        <w:r w:rsidR="00B709C1" w:rsidRPr="00580288">
          <w:rPr>
            <w:rStyle w:val="Lienhypertexte"/>
            <w:rFonts w:ascii="Times New Roman" w:hAnsi="Times New Roman" w:cs="Times New Roman"/>
            <w:color w:val="auto"/>
            <w:sz w:val="24"/>
            <w:szCs w:val="24"/>
          </w:rPr>
          <w:t>Izerzi</w:t>
        </w:r>
        <w:proofErr w:type="spellEnd"/>
        <w:r w:rsidR="00B709C1" w:rsidRPr="00580288">
          <w:rPr>
            <w:rStyle w:val="Lienhypertexte"/>
            <w:rFonts w:ascii="Times New Roman" w:hAnsi="Times New Roman" w:cs="Times New Roman"/>
            <w:color w:val="auto"/>
            <w:sz w:val="24"/>
            <w:szCs w:val="24"/>
          </w:rPr>
          <w:t>, région de Tamanrasset (Google map2025).</w:t>
        </w:r>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_Toc202709032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28</w:t>
        </w:r>
        <w:r w:rsidR="00B709C1" w:rsidRPr="00580288">
          <w:rPr>
            <w:rFonts w:ascii="Times New Roman" w:hAnsi="Times New Roman" w:cs="Times New Roman"/>
            <w:sz w:val="24"/>
            <w:szCs w:val="24"/>
          </w:rPr>
          <w:fldChar w:fldCharType="end"/>
        </w:r>
      </w:hyperlink>
    </w:p>
    <w:p w:rsidR="00C064E6" w:rsidRPr="00580288" w:rsidRDefault="00C064E6">
      <w:pPr>
        <w:rPr>
          <w:sz w:val="24"/>
          <w:szCs w:val="24"/>
        </w:rPr>
      </w:pPr>
    </w:p>
    <w:p w:rsidR="00C064E6" w:rsidRPr="00580288" w:rsidRDefault="001461C4">
      <w:pPr>
        <w:pStyle w:val="Tabledesillustrations"/>
        <w:tabs>
          <w:tab w:val="right" w:leader="dot" w:pos="9062"/>
        </w:tabs>
        <w:rPr>
          <w:rStyle w:val="Lienhypertexte"/>
          <w:rFonts w:ascii="Times New Roman" w:hAnsi="Times New Roman" w:cs="Times New Roman"/>
          <w:color w:val="auto"/>
          <w:sz w:val="24"/>
          <w:szCs w:val="24"/>
        </w:rPr>
      </w:pPr>
      <w:hyperlink w:anchor="_Toc202709033"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13:</w:t>
        </w:r>
        <w:proofErr w:type="gramEnd"/>
        <w:r w:rsidR="00B709C1" w:rsidRPr="00580288">
          <w:rPr>
            <w:rStyle w:val="Lienhypertexte"/>
            <w:rFonts w:ascii="Times New Roman" w:hAnsi="Times New Roman" w:cs="Times New Roman"/>
            <w:color w:val="auto"/>
            <w:sz w:val="24"/>
            <w:szCs w:val="24"/>
          </w:rPr>
          <w:t xml:space="preserve"> Verger de figuiers d’</w:t>
        </w:r>
        <w:proofErr w:type="spellStart"/>
        <w:r w:rsidR="00B709C1" w:rsidRPr="00580288">
          <w:rPr>
            <w:rStyle w:val="Lienhypertexte"/>
            <w:rFonts w:ascii="Times New Roman" w:hAnsi="Times New Roman" w:cs="Times New Roman"/>
            <w:color w:val="auto"/>
            <w:sz w:val="24"/>
            <w:szCs w:val="24"/>
          </w:rPr>
          <w:t>Izerzi</w:t>
        </w:r>
        <w:proofErr w:type="spellEnd"/>
        <w:r w:rsidR="00B709C1" w:rsidRPr="00580288">
          <w:rPr>
            <w:rStyle w:val="Lienhypertexte"/>
            <w:rFonts w:ascii="Times New Roman" w:hAnsi="Times New Roman" w:cs="Times New Roman"/>
            <w:color w:val="auto"/>
            <w:sz w:val="24"/>
            <w:szCs w:val="24"/>
          </w:rPr>
          <w:t xml:space="preserve">, région de Tamanrasset (Google </w:t>
        </w:r>
        <w:proofErr w:type="spellStart"/>
        <w:r w:rsidR="00B709C1" w:rsidRPr="00580288">
          <w:rPr>
            <w:rStyle w:val="Lienhypertexte"/>
            <w:rFonts w:ascii="Times New Roman" w:hAnsi="Times New Roman" w:cs="Times New Roman"/>
            <w:color w:val="auto"/>
            <w:sz w:val="24"/>
            <w:szCs w:val="24"/>
          </w:rPr>
          <w:t>maps</w:t>
        </w:r>
        <w:proofErr w:type="spellEnd"/>
        <w:r w:rsidR="00B709C1" w:rsidRPr="00580288">
          <w:rPr>
            <w:rStyle w:val="Lienhypertexte"/>
            <w:rFonts w:ascii="Times New Roman" w:hAnsi="Times New Roman" w:cs="Times New Roman"/>
            <w:color w:val="auto"/>
            <w:sz w:val="24"/>
            <w:szCs w:val="24"/>
          </w:rPr>
          <w:t xml:space="preserve"> 2025).</w:t>
        </w:r>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_Toc202709033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28</w:t>
        </w:r>
        <w:r w:rsidR="00B709C1" w:rsidRPr="00580288">
          <w:rPr>
            <w:rFonts w:ascii="Times New Roman" w:hAnsi="Times New Roman" w:cs="Times New Roman"/>
            <w:sz w:val="24"/>
            <w:szCs w:val="24"/>
          </w:rPr>
          <w:fldChar w:fldCharType="end"/>
        </w:r>
      </w:hyperlink>
    </w:p>
    <w:p w:rsidR="00C064E6" w:rsidRPr="00580288" w:rsidRDefault="00C064E6">
      <w:pPr>
        <w:rPr>
          <w:sz w:val="24"/>
          <w:szCs w:val="24"/>
        </w:rPr>
      </w:pPr>
    </w:p>
    <w:p w:rsidR="00C064E6" w:rsidRPr="00580288" w:rsidRDefault="001461C4">
      <w:pPr>
        <w:pStyle w:val="Tabledesillustrations"/>
        <w:tabs>
          <w:tab w:val="right" w:leader="dot" w:pos="9062"/>
        </w:tabs>
        <w:rPr>
          <w:rStyle w:val="Lienhypertexte"/>
          <w:rFonts w:ascii="Times New Roman" w:hAnsi="Times New Roman" w:cs="Times New Roman"/>
          <w:color w:val="auto"/>
          <w:sz w:val="24"/>
          <w:szCs w:val="24"/>
        </w:rPr>
      </w:pPr>
      <w:hyperlink w:anchor="_Toc202709034"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14:</w:t>
        </w:r>
        <w:proofErr w:type="gramEnd"/>
        <w:r w:rsidR="00B709C1" w:rsidRPr="00580288">
          <w:rPr>
            <w:rStyle w:val="Lienhypertexte"/>
            <w:rFonts w:ascii="Times New Roman" w:hAnsi="Times New Roman" w:cs="Times New Roman"/>
            <w:color w:val="auto"/>
            <w:sz w:val="24"/>
            <w:szCs w:val="24"/>
          </w:rPr>
          <w:t xml:space="preserve"> Vue générale de la palmeraie explorée (station d’étude 2).</w:t>
        </w:r>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_Toc202709034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30</w:t>
        </w:r>
        <w:r w:rsidR="00B709C1" w:rsidRPr="00580288">
          <w:rPr>
            <w:rFonts w:ascii="Times New Roman" w:hAnsi="Times New Roman" w:cs="Times New Roman"/>
            <w:sz w:val="24"/>
            <w:szCs w:val="24"/>
          </w:rPr>
          <w:fldChar w:fldCharType="end"/>
        </w:r>
      </w:hyperlink>
    </w:p>
    <w:p w:rsidR="00C064E6" w:rsidRPr="00580288" w:rsidRDefault="00C064E6">
      <w:pPr>
        <w:rPr>
          <w:sz w:val="24"/>
          <w:szCs w:val="24"/>
        </w:rPr>
      </w:pPr>
    </w:p>
    <w:p w:rsidR="00C064E6" w:rsidRPr="00580288" w:rsidRDefault="001461C4">
      <w:pPr>
        <w:pStyle w:val="Tabledesillustrations"/>
        <w:tabs>
          <w:tab w:val="right" w:leader="dot" w:pos="9062"/>
        </w:tabs>
        <w:rPr>
          <w:rStyle w:val="Lienhypertexte"/>
          <w:rFonts w:ascii="Times New Roman" w:hAnsi="Times New Roman" w:cs="Times New Roman"/>
          <w:color w:val="auto"/>
          <w:sz w:val="24"/>
          <w:szCs w:val="24"/>
        </w:rPr>
      </w:pPr>
      <w:hyperlink w:anchor="_Toc202709035"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15:</w:t>
        </w:r>
        <w:proofErr w:type="gramEnd"/>
        <w:r w:rsidR="00B709C1" w:rsidRPr="00580288">
          <w:rPr>
            <w:rStyle w:val="Lienhypertexte"/>
            <w:rFonts w:ascii="Times New Roman" w:hAnsi="Times New Roman" w:cs="Times New Roman"/>
            <w:color w:val="auto"/>
            <w:sz w:val="24"/>
            <w:szCs w:val="24"/>
          </w:rPr>
          <w:t xml:space="preserve"> Vue générale de l’Agroécosystème de vigne (Station d’étude 2)</w:t>
        </w:r>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_Toc202709035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31</w:t>
        </w:r>
        <w:r w:rsidR="00B709C1" w:rsidRPr="00580288">
          <w:rPr>
            <w:rFonts w:ascii="Times New Roman" w:hAnsi="Times New Roman" w:cs="Times New Roman"/>
            <w:sz w:val="24"/>
            <w:szCs w:val="24"/>
          </w:rPr>
          <w:fldChar w:fldCharType="end"/>
        </w:r>
      </w:hyperlink>
    </w:p>
    <w:p w:rsidR="00C064E6" w:rsidRPr="00580288" w:rsidRDefault="00C064E6">
      <w:pPr>
        <w:rPr>
          <w:sz w:val="24"/>
          <w:szCs w:val="24"/>
        </w:rPr>
      </w:pPr>
    </w:p>
    <w:p w:rsidR="00C064E6" w:rsidRPr="00580288" w:rsidRDefault="001461C4">
      <w:pPr>
        <w:pStyle w:val="Tabledesillustrations"/>
        <w:tabs>
          <w:tab w:val="right" w:leader="dot" w:pos="9062"/>
        </w:tabs>
        <w:rPr>
          <w:rStyle w:val="Lienhypertexte"/>
          <w:rFonts w:ascii="Times New Roman" w:hAnsi="Times New Roman" w:cs="Times New Roman"/>
          <w:color w:val="auto"/>
          <w:sz w:val="24"/>
          <w:szCs w:val="24"/>
        </w:rPr>
      </w:pPr>
      <w:hyperlink w:anchor="_Toc202709036"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16:</w:t>
        </w:r>
        <w:proofErr w:type="gramEnd"/>
        <w:r w:rsidR="00B709C1" w:rsidRPr="00580288">
          <w:rPr>
            <w:rStyle w:val="Lienhypertexte"/>
            <w:rFonts w:ascii="Times New Roman" w:hAnsi="Times New Roman" w:cs="Times New Roman"/>
            <w:color w:val="auto"/>
            <w:sz w:val="24"/>
            <w:szCs w:val="24"/>
          </w:rPr>
          <w:t xml:space="preserve"> Vue générale de l’Agroécosystème de figuier (station 3)</w:t>
        </w:r>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_Toc202709036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32</w:t>
        </w:r>
        <w:r w:rsidR="00B709C1" w:rsidRPr="00580288">
          <w:rPr>
            <w:rFonts w:ascii="Times New Roman" w:hAnsi="Times New Roman" w:cs="Times New Roman"/>
            <w:sz w:val="24"/>
            <w:szCs w:val="24"/>
          </w:rPr>
          <w:fldChar w:fldCharType="end"/>
        </w:r>
      </w:hyperlink>
    </w:p>
    <w:p w:rsidR="00C064E6" w:rsidRPr="00580288" w:rsidRDefault="00C064E6">
      <w:pPr>
        <w:rPr>
          <w:sz w:val="24"/>
          <w:szCs w:val="24"/>
        </w:rPr>
      </w:pPr>
    </w:p>
    <w:p w:rsidR="00C064E6" w:rsidRPr="00580288" w:rsidRDefault="001461C4">
      <w:pPr>
        <w:pStyle w:val="Tabledesillustrations"/>
        <w:tabs>
          <w:tab w:val="right" w:leader="dot" w:pos="9062"/>
        </w:tabs>
        <w:rPr>
          <w:rFonts w:ascii="Times New Roman" w:eastAsia="SimSun" w:hAnsi="Times New Roman" w:cs="Times New Roman"/>
          <w:sz w:val="24"/>
          <w:szCs w:val="24"/>
          <w:lang w:eastAsia="fr-FR"/>
        </w:rPr>
      </w:pPr>
      <w:hyperlink w:anchor="_Toc202709037"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17:</w:t>
        </w:r>
        <w:proofErr w:type="gramEnd"/>
        <w:r w:rsidR="00B709C1" w:rsidRPr="00580288">
          <w:rPr>
            <w:rStyle w:val="Lienhypertexte"/>
            <w:rFonts w:ascii="Times New Roman" w:hAnsi="Times New Roman" w:cs="Times New Roman"/>
            <w:color w:val="auto"/>
            <w:sz w:val="24"/>
            <w:szCs w:val="24"/>
          </w:rPr>
          <w:t xml:space="preserve"> Pot barber installé dans le verger</w:t>
        </w:r>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_Toc202709037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33</w:t>
        </w:r>
        <w:r w:rsidR="00B709C1" w:rsidRPr="00580288">
          <w:rPr>
            <w:rFonts w:ascii="Times New Roman" w:hAnsi="Times New Roman" w:cs="Times New Roman"/>
            <w:sz w:val="24"/>
            <w:szCs w:val="24"/>
          </w:rPr>
          <w:fldChar w:fldCharType="end"/>
        </w:r>
      </w:hyperlink>
    </w:p>
    <w:p w:rsidR="00C064E6" w:rsidRPr="00580288" w:rsidRDefault="001461C4">
      <w:pPr>
        <w:pStyle w:val="Tabledesillustrations"/>
        <w:tabs>
          <w:tab w:val="right" w:leader="dot" w:pos="9062"/>
        </w:tabs>
        <w:rPr>
          <w:rFonts w:ascii="Times New Roman" w:eastAsia="SimSun" w:hAnsi="Times New Roman" w:cs="Times New Roman"/>
          <w:sz w:val="24"/>
          <w:szCs w:val="24"/>
          <w:lang w:eastAsia="fr-FR"/>
        </w:rPr>
      </w:pPr>
      <w:hyperlink w:anchor="_Toc202709038"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18:</w:t>
        </w:r>
        <w:proofErr w:type="gramEnd"/>
        <w:r w:rsidR="00B709C1" w:rsidRPr="00580288">
          <w:rPr>
            <w:rStyle w:val="Lienhypertexte"/>
            <w:rFonts w:ascii="Times New Roman" w:hAnsi="Times New Roman" w:cs="Times New Roman"/>
            <w:color w:val="auto"/>
            <w:sz w:val="24"/>
            <w:szCs w:val="24"/>
          </w:rPr>
          <w:t xml:space="preserve"> Piège a appât en place</w:t>
        </w:r>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_Toc202709038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34</w:t>
        </w:r>
        <w:r w:rsidR="00B709C1" w:rsidRPr="00580288">
          <w:rPr>
            <w:rFonts w:ascii="Times New Roman" w:hAnsi="Times New Roman" w:cs="Times New Roman"/>
            <w:sz w:val="24"/>
            <w:szCs w:val="24"/>
          </w:rPr>
          <w:fldChar w:fldCharType="end"/>
        </w:r>
      </w:hyperlink>
    </w:p>
    <w:p w:rsidR="00C064E6" w:rsidRPr="00580288" w:rsidRDefault="001461C4">
      <w:pPr>
        <w:pStyle w:val="Tabledesillustrations"/>
        <w:tabs>
          <w:tab w:val="right" w:leader="dot" w:pos="9062"/>
        </w:tabs>
        <w:rPr>
          <w:rFonts w:ascii="Times New Roman" w:eastAsia="SimSun" w:hAnsi="Times New Roman" w:cs="Times New Roman"/>
          <w:sz w:val="24"/>
          <w:szCs w:val="24"/>
          <w:lang w:eastAsia="fr-FR"/>
        </w:rPr>
      </w:pPr>
      <w:hyperlink w:anchor="_Toc202709039"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19:</w:t>
        </w:r>
        <w:proofErr w:type="gramEnd"/>
        <w:r w:rsidR="00B709C1" w:rsidRPr="00580288">
          <w:rPr>
            <w:rStyle w:val="Lienhypertexte"/>
            <w:rFonts w:ascii="Times New Roman" w:hAnsi="Times New Roman" w:cs="Times New Roman"/>
            <w:color w:val="auto"/>
            <w:sz w:val="24"/>
            <w:szCs w:val="24"/>
          </w:rPr>
          <w:t xml:space="preserve"> Richesse spécifique (</w:t>
        </w:r>
        <w:proofErr w:type="spellStart"/>
        <w:r w:rsidR="00B709C1" w:rsidRPr="00580288">
          <w:rPr>
            <w:rStyle w:val="Lienhypertexte"/>
            <w:rFonts w:ascii="Times New Roman" w:hAnsi="Times New Roman" w:cs="Times New Roman"/>
            <w:color w:val="auto"/>
            <w:sz w:val="24"/>
            <w:szCs w:val="24"/>
          </w:rPr>
          <w:t>Sobs</w:t>
        </w:r>
        <w:proofErr w:type="spellEnd"/>
        <w:r w:rsidR="00B709C1" w:rsidRPr="00580288">
          <w:rPr>
            <w:rStyle w:val="Lienhypertexte"/>
            <w:rFonts w:ascii="Times New Roman" w:hAnsi="Times New Roman" w:cs="Times New Roman"/>
            <w:color w:val="auto"/>
            <w:sz w:val="24"/>
            <w:szCs w:val="24"/>
          </w:rPr>
          <w:t>) selon le type d’agroécosystème</w:t>
        </w:r>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_Toc202709039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43</w:t>
        </w:r>
        <w:r w:rsidR="00B709C1" w:rsidRPr="00580288">
          <w:rPr>
            <w:rFonts w:ascii="Times New Roman" w:hAnsi="Times New Roman" w:cs="Times New Roman"/>
            <w:sz w:val="24"/>
            <w:szCs w:val="24"/>
          </w:rPr>
          <w:fldChar w:fldCharType="end"/>
        </w:r>
      </w:hyperlink>
    </w:p>
    <w:p w:rsidR="00C064E6" w:rsidRPr="00580288" w:rsidRDefault="001461C4">
      <w:pPr>
        <w:pStyle w:val="Tabledesillustrations"/>
        <w:tabs>
          <w:tab w:val="right" w:leader="dot" w:pos="9062"/>
        </w:tabs>
        <w:rPr>
          <w:rStyle w:val="Lienhypertexte"/>
          <w:rFonts w:ascii="Times New Roman" w:hAnsi="Times New Roman" w:cs="Times New Roman"/>
          <w:color w:val="auto"/>
          <w:sz w:val="24"/>
          <w:szCs w:val="24"/>
        </w:rPr>
      </w:pPr>
      <w:hyperlink w:anchor="_Toc202709040"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20:</w:t>
        </w:r>
        <w:proofErr w:type="gramEnd"/>
        <w:r w:rsidR="00B709C1" w:rsidRPr="00580288">
          <w:rPr>
            <w:rStyle w:val="Lienhypertexte"/>
            <w:rFonts w:ascii="Times New Roman" w:hAnsi="Times New Roman" w:cs="Times New Roman"/>
            <w:color w:val="auto"/>
            <w:sz w:val="24"/>
            <w:szCs w:val="24"/>
          </w:rPr>
          <w:t xml:space="preserve"> Variation de l’abondance relative des principales espèces de fourmis entre les trois</w:t>
        </w:r>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_Toc202709040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45</w:t>
        </w:r>
        <w:r w:rsidR="00B709C1" w:rsidRPr="00580288">
          <w:rPr>
            <w:rFonts w:ascii="Times New Roman" w:hAnsi="Times New Roman" w:cs="Times New Roman"/>
            <w:sz w:val="24"/>
            <w:szCs w:val="24"/>
          </w:rPr>
          <w:fldChar w:fldCharType="end"/>
        </w:r>
      </w:hyperlink>
    </w:p>
    <w:p w:rsidR="00C064E6" w:rsidRPr="00580288" w:rsidRDefault="00C064E6">
      <w:pPr>
        <w:rPr>
          <w:sz w:val="24"/>
          <w:szCs w:val="24"/>
        </w:rPr>
      </w:pPr>
    </w:p>
    <w:p w:rsidR="00C064E6" w:rsidRPr="00580288" w:rsidRDefault="001461C4">
      <w:pPr>
        <w:pStyle w:val="Tabledesillustrations"/>
        <w:tabs>
          <w:tab w:val="right" w:leader="dot" w:pos="9062"/>
        </w:tabs>
        <w:rPr>
          <w:rFonts w:ascii="Times New Roman" w:hAnsi="Times New Roman" w:cs="Times New Roman"/>
          <w:sz w:val="24"/>
          <w:szCs w:val="24"/>
        </w:rPr>
      </w:pPr>
      <w:hyperlink w:anchor="_Toc202709041"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21:</w:t>
        </w:r>
        <w:proofErr w:type="gramEnd"/>
        <w:r w:rsidR="00B709C1" w:rsidRPr="00580288">
          <w:rPr>
            <w:rStyle w:val="Lienhypertexte"/>
            <w:rFonts w:ascii="Times New Roman" w:hAnsi="Times New Roman" w:cs="Times New Roman"/>
            <w:color w:val="auto"/>
            <w:sz w:val="24"/>
            <w:szCs w:val="24"/>
          </w:rPr>
          <w:t xml:space="preserve"> Comparaison des indices écologiques :S, N, H’, </w:t>
        </w:r>
        <w:proofErr w:type="spellStart"/>
        <w:r w:rsidR="00B709C1" w:rsidRPr="00580288">
          <w:rPr>
            <w:rStyle w:val="Lienhypertexte"/>
            <w:rFonts w:ascii="Times New Roman" w:hAnsi="Times New Roman" w:cs="Times New Roman"/>
            <w:color w:val="auto"/>
            <w:sz w:val="24"/>
            <w:szCs w:val="24"/>
          </w:rPr>
          <w:t>Hmax</w:t>
        </w:r>
        <w:proofErr w:type="spellEnd"/>
        <w:r w:rsidR="00B709C1" w:rsidRPr="00580288">
          <w:rPr>
            <w:rStyle w:val="Lienhypertexte"/>
            <w:rFonts w:ascii="Times New Roman" w:hAnsi="Times New Roman" w:cs="Times New Roman"/>
            <w:color w:val="auto"/>
            <w:sz w:val="24"/>
            <w:szCs w:val="24"/>
          </w:rPr>
          <w:t xml:space="preserve">, E, des communautés </w:t>
        </w:r>
        <w:proofErr w:type="spellStart"/>
        <w:r w:rsidR="00B709C1" w:rsidRPr="00580288">
          <w:rPr>
            <w:rStyle w:val="Lienhypertexte"/>
            <w:rFonts w:ascii="Times New Roman" w:hAnsi="Times New Roman" w:cs="Times New Roman"/>
            <w:color w:val="auto"/>
            <w:sz w:val="24"/>
            <w:szCs w:val="24"/>
          </w:rPr>
          <w:t>myrmécologiques</w:t>
        </w:r>
        <w:proofErr w:type="spellEnd"/>
        <w:r w:rsidR="00B709C1" w:rsidRPr="00580288">
          <w:rPr>
            <w:rStyle w:val="Lienhypertexte"/>
            <w:rFonts w:ascii="Times New Roman" w:hAnsi="Times New Roman" w:cs="Times New Roman"/>
            <w:color w:val="auto"/>
            <w:sz w:val="24"/>
            <w:szCs w:val="24"/>
          </w:rPr>
          <w:t xml:space="preserve"> dans les trois agroécosystèmes sahariens de Tamanrasset.</w:t>
        </w:r>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_Toc202709041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48</w:t>
        </w:r>
        <w:r w:rsidR="00B709C1" w:rsidRPr="00580288">
          <w:rPr>
            <w:rFonts w:ascii="Times New Roman" w:hAnsi="Times New Roman" w:cs="Times New Roman"/>
            <w:sz w:val="24"/>
            <w:szCs w:val="24"/>
          </w:rPr>
          <w:fldChar w:fldCharType="end"/>
        </w:r>
      </w:hyperlink>
    </w:p>
    <w:p w:rsidR="00C064E6" w:rsidRDefault="00C064E6"/>
    <w:p w:rsidR="00C064E6" w:rsidRPr="00580288" w:rsidRDefault="00C064E6">
      <w:pPr>
        <w:pStyle w:val="Tabledesillustrations"/>
        <w:tabs>
          <w:tab w:val="right" w:leader="dot" w:pos="9062"/>
        </w:tabs>
        <w:rPr>
          <w:rFonts w:ascii="Times New Roman" w:hAnsi="Times New Roman" w:cs="Times New Roman"/>
          <w:sz w:val="24"/>
          <w:szCs w:val="24"/>
          <w:rtl/>
        </w:rPr>
      </w:pPr>
    </w:p>
    <w:p w:rsidR="00C064E6" w:rsidRPr="00580288" w:rsidRDefault="001461C4" w:rsidP="006029A1">
      <w:pPr>
        <w:pStyle w:val="Tabledesillustrations"/>
        <w:tabs>
          <w:tab w:val="right" w:leader="dot" w:pos="9062"/>
        </w:tabs>
        <w:rPr>
          <w:rFonts w:ascii="Times New Roman" w:hAnsi="Times New Roman" w:cs="Times New Roman"/>
          <w:sz w:val="24"/>
          <w:szCs w:val="24"/>
          <w:rtl/>
        </w:rPr>
      </w:pPr>
      <w:hyperlink w:anchor="_Toc202709042"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22:</w:t>
        </w:r>
        <w:proofErr w:type="gramEnd"/>
        <w:r w:rsidR="00B709C1" w:rsidRPr="00580288">
          <w:rPr>
            <w:rStyle w:val="Lienhypertexte"/>
            <w:rFonts w:ascii="Times New Roman" w:hAnsi="Times New Roman" w:cs="Times New Roman"/>
            <w:color w:val="auto"/>
            <w:sz w:val="24"/>
            <w:szCs w:val="24"/>
          </w:rPr>
          <w:t xml:space="preserve">  </w:t>
        </w:r>
        <w:proofErr w:type="spellStart"/>
        <w:r w:rsidR="006029A1">
          <w:rPr>
            <w:rStyle w:val="Lienhypertexte"/>
            <w:rFonts w:ascii="Times New Roman" w:hAnsi="Times New Roman" w:cs="Times New Roman"/>
            <w:color w:val="auto"/>
            <w:sz w:val="24"/>
            <w:szCs w:val="24"/>
          </w:rPr>
          <w:t>Formicidae</w:t>
        </w:r>
        <w:proofErr w:type="spellEnd"/>
        <w:r w:rsidR="006029A1">
          <w:rPr>
            <w:rStyle w:val="Lienhypertexte"/>
            <w:rFonts w:ascii="Times New Roman" w:hAnsi="Times New Roman" w:cs="Times New Roman"/>
            <w:color w:val="auto"/>
            <w:sz w:val="24"/>
            <w:szCs w:val="24"/>
          </w:rPr>
          <w:t xml:space="preserve"> sp1</w:t>
        </w:r>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_Toc202709042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49</w:t>
        </w:r>
        <w:r w:rsidR="00B709C1" w:rsidRPr="00580288">
          <w:rPr>
            <w:rFonts w:ascii="Times New Roman" w:hAnsi="Times New Roman" w:cs="Times New Roman"/>
            <w:sz w:val="24"/>
            <w:szCs w:val="24"/>
          </w:rPr>
          <w:fldChar w:fldCharType="end"/>
        </w:r>
      </w:hyperlink>
    </w:p>
    <w:p w:rsidR="00C064E6" w:rsidRPr="00580288" w:rsidRDefault="00C064E6">
      <w:pPr>
        <w:rPr>
          <w:sz w:val="24"/>
          <w:szCs w:val="24"/>
          <w:rtl/>
        </w:rPr>
      </w:pPr>
    </w:p>
    <w:p w:rsidR="00C064E6" w:rsidRPr="00580288" w:rsidRDefault="001461C4" w:rsidP="006029A1">
      <w:pPr>
        <w:pStyle w:val="Tabledesillustrations"/>
        <w:tabs>
          <w:tab w:val="right" w:leader="dot" w:pos="9062"/>
        </w:tabs>
        <w:rPr>
          <w:rFonts w:ascii="Times New Roman" w:hAnsi="Times New Roman" w:cs="Times New Roman"/>
          <w:sz w:val="24"/>
          <w:szCs w:val="24"/>
        </w:rPr>
      </w:pPr>
      <w:hyperlink w:anchor="_Toc202709043"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23:</w:t>
        </w:r>
        <w:proofErr w:type="gramEnd"/>
        <w:r w:rsidR="00B709C1" w:rsidRPr="00580288">
          <w:rPr>
            <w:rStyle w:val="Lienhypertexte"/>
            <w:rFonts w:ascii="Times New Roman" w:hAnsi="Times New Roman" w:cs="Times New Roman"/>
            <w:color w:val="auto"/>
            <w:sz w:val="24"/>
            <w:szCs w:val="24"/>
          </w:rPr>
          <w:t xml:space="preserve"> </w:t>
        </w:r>
        <w:proofErr w:type="spellStart"/>
        <w:r w:rsidR="006029A1" w:rsidRPr="006029A1">
          <w:rPr>
            <w:rStyle w:val="Lienhypertexte"/>
            <w:rFonts w:ascii="Times New Roman" w:hAnsi="Times New Roman" w:cs="Times New Roman"/>
            <w:color w:val="auto"/>
            <w:sz w:val="24"/>
            <w:szCs w:val="24"/>
          </w:rPr>
          <w:t>Formicidae</w:t>
        </w:r>
        <w:proofErr w:type="spellEnd"/>
        <w:r w:rsidR="006029A1" w:rsidRPr="006029A1">
          <w:rPr>
            <w:rStyle w:val="Lienhypertexte"/>
            <w:rFonts w:ascii="Times New Roman" w:hAnsi="Times New Roman" w:cs="Times New Roman"/>
            <w:color w:val="auto"/>
            <w:sz w:val="24"/>
            <w:szCs w:val="24"/>
          </w:rPr>
          <w:t xml:space="preserve"> </w:t>
        </w:r>
        <w:proofErr w:type="spellStart"/>
        <w:r w:rsidR="006029A1" w:rsidRPr="006029A1">
          <w:rPr>
            <w:rStyle w:val="Lienhypertexte"/>
            <w:rFonts w:ascii="Times New Roman" w:hAnsi="Times New Roman" w:cs="Times New Roman"/>
            <w:color w:val="auto"/>
            <w:sz w:val="24"/>
            <w:szCs w:val="24"/>
          </w:rPr>
          <w:t>sp</w:t>
        </w:r>
        <w:proofErr w:type="spellEnd"/>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_Toc202709043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50</w:t>
        </w:r>
        <w:r w:rsidR="00B709C1" w:rsidRPr="00580288">
          <w:rPr>
            <w:rFonts w:ascii="Times New Roman" w:hAnsi="Times New Roman" w:cs="Times New Roman"/>
            <w:sz w:val="24"/>
            <w:szCs w:val="24"/>
          </w:rPr>
          <w:fldChar w:fldCharType="end"/>
        </w:r>
      </w:hyperlink>
    </w:p>
    <w:p w:rsidR="00C064E6" w:rsidRPr="00580288" w:rsidRDefault="00C064E6">
      <w:pPr>
        <w:rPr>
          <w:rFonts w:eastAsia="SimSun"/>
          <w:sz w:val="24"/>
          <w:szCs w:val="24"/>
        </w:rPr>
      </w:pPr>
    </w:p>
    <w:p w:rsidR="00C064E6" w:rsidRPr="00580288" w:rsidRDefault="001461C4" w:rsidP="006029A1">
      <w:pPr>
        <w:pStyle w:val="Tabledesillustrations"/>
        <w:tabs>
          <w:tab w:val="right" w:leader="dot" w:pos="9062"/>
        </w:tabs>
        <w:rPr>
          <w:rFonts w:ascii="Times New Roman" w:hAnsi="Times New Roman" w:cs="Times New Roman"/>
          <w:sz w:val="24"/>
          <w:szCs w:val="24"/>
        </w:rPr>
      </w:pPr>
      <w:hyperlink w:anchor="_Toc202709044"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24:</w:t>
        </w:r>
        <w:proofErr w:type="gramEnd"/>
        <w:r w:rsidR="00B709C1" w:rsidRPr="00580288">
          <w:rPr>
            <w:rStyle w:val="Lienhypertexte"/>
            <w:rFonts w:ascii="Times New Roman" w:hAnsi="Times New Roman" w:cs="Times New Roman"/>
            <w:color w:val="auto"/>
            <w:sz w:val="24"/>
            <w:szCs w:val="24"/>
          </w:rPr>
          <w:t xml:space="preserve"> </w:t>
        </w:r>
        <w:proofErr w:type="spellStart"/>
        <w:r w:rsidR="006029A1" w:rsidRPr="006029A1">
          <w:rPr>
            <w:rStyle w:val="Lienhypertexte"/>
            <w:rFonts w:ascii="Times New Roman" w:hAnsi="Times New Roman" w:cs="Times New Roman"/>
            <w:color w:val="auto"/>
            <w:sz w:val="24"/>
            <w:szCs w:val="24"/>
          </w:rPr>
          <w:t>Formicidae</w:t>
        </w:r>
        <w:proofErr w:type="spellEnd"/>
        <w:r w:rsidR="006029A1" w:rsidRPr="006029A1">
          <w:rPr>
            <w:rStyle w:val="Lienhypertexte"/>
            <w:rFonts w:ascii="Times New Roman" w:hAnsi="Times New Roman" w:cs="Times New Roman"/>
            <w:color w:val="auto"/>
            <w:sz w:val="24"/>
            <w:szCs w:val="24"/>
          </w:rPr>
          <w:t xml:space="preserve"> </w:t>
        </w:r>
        <w:proofErr w:type="spellStart"/>
        <w:r w:rsidR="006029A1" w:rsidRPr="006029A1">
          <w:rPr>
            <w:rStyle w:val="Lienhypertexte"/>
            <w:rFonts w:ascii="Times New Roman" w:hAnsi="Times New Roman" w:cs="Times New Roman"/>
            <w:color w:val="auto"/>
            <w:sz w:val="24"/>
            <w:szCs w:val="24"/>
          </w:rPr>
          <w:t>sp</w:t>
        </w:r>
        <w:proofErr w:type="spellEnd"/>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_Toc202709044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51</w:t>
        </w:r>
        <w:r w:rsidR="00B709C1" w:rsidRPr="00580288">
          <w:rPr>
            <w:rFonts w:ascii="Times New Roman" w:hAnsi="Times New Roman" w:cs="Times New Roman"/>
            <w:sz w:val="24"/>
            <w:szCs w:val="24"/>
          </w:rPr>
          <w:fldChar w:fldCharType="end"/>
        </w:r>
      </w:hyperlink>
    </w:p>
    <w:p w:rsidR="00C064E6" w:rsidRPr="00580288" w:rsidRDefault="00C064E6">
      <w:pPr>
        <w:rPr>
          <w:rFonts w:eastAsia="SimSun"/>
          <w:sz w:val="24"/>
          <w:szCs w:val="24"/>
        </w:rPr>
      </w:pPr>
    </w:p>
    <w:p w:rsidR="00C064E6" w:rsidRPr="00580288" w:rsidRDefault="001461C4" w:rsidP="006029A1">
      <w:pPr>
        <w:pStyle w:val="Tabledesillustrations"/>
        <w:tabs>
          <w:tab w:val="right" w:leader="dot" w:pos="9062"/>
        </w:tabs>
        <w:rPr>
          <w:rFonts w:ascii="Times New Roman" w:hAnsi="Times New Roman" w:cs="Times New Roman"/>
          <w:sz w:val="24"/>
          <w:szCs w:val="24"/>
        </w:rPr>
      </w:pPr>
      <w:hyperlink w:anchor="_Toc202709045"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25:</w:t>
        </w:r>
        <w:proofErr w:type="gramEnd"/>
        <w:r w:rsidR="00B709C1" w:rsidRPr="00580288">
          <w:rPr>
            <w:rStyle w:val="Lienhypertexte"/>
            <w:rFonts w:ascii="Times New Roman" w:hAnsi="Times New Roman" w:cs="Times New Roman"/>
            <w:color w:val="auto"/>
            <w:sz w:val="24"/>
            <w:szCs w:val="24"/>
          </w:rPr>
          <w:t xml:space="preserve"> </w:t>
        </w:r>
        <w:proofErr w:type="spellStart"/>
        <w:r w:rsidR="006029A1" w:rsidRPr="006029A1">
          <w:rPr>
            <w:rStyle w:val="Lienhypertexte"/>
            <w:rFonts w:ascii="Times New Roman" w:hAnsi="Times New Roman" w:cs="Times New Roman"/>
            <w:color w:val="auto"/>
            <w:sz w:val="24"/>
            <w:szCs w:val="24"/>
          </w:rPr>
          <w:t>Formicidae</w:t>
        </w:r>
        <w:proofErr w:type="spellEnd"/>
        <w:r w:rsidR="006029A1" w:rsidRPr="006029A1">
          <w:rPr>
            <w:rStyle w:val="Lienhypertexte"/>
            <w:rFonts w:ascii="Times New Roman" w:hAnsi="Times New Roman" w:cs="Times New Roman"/>
            <w:color w:val="auto"/>
            <w:sz w:val="24"/>
            <w:szCs w:val="24"/>
          </w:rPr>
          <w:t xml:space="preserve"> </w:t>
        </w:r>
        <w:proofErr w:type="spellStart"/>
        <w:r w:rsidR="006029A1" w:rsidRPr="006029A1">
          <w:rPr>
            <w:rStyle w:val="Lienhypertexte"/>
            <w:rFonts w:ascii="Times New Roman" w:hAnsi="Times New Roman" w:cs="Times New Roman"/>
            <w:color w:val="auto"/>
            <w:sz w:val="24"/>
            <w:szCs w:val="24"/>
          </w:rPr>
          <w:t>sp</w:t>
        </w:r>
        <w:proofErr w:type="spellEnd"/>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_Toc202709045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52</w:t>
        </w:r>
        <w:r w:rsidR="00B709C1" w:rsidRPr="00580288">
          <w:rPr>
            <w:rFonts w:ascii="Times New Roman" w:hAnsi="Times New Roman" w:cs="Times New Roman"/>
            <w:sz w:val="24"/>
            <w:szCs w:val="24"/>
          </w:rPr>
          <w:fldChar w:fldCharType="end"/>
        </w:r>
      </w:hyperlink>
    </w:p>
    <w:p w:rsidR="00C064E6" w:rsidRPr="00580288" w:rsidRDefault="00C064E6">
      <w:pPr>
        <w:rPr>
          <w:rFonts w:eastAsia="SimSun"/>
          <w:sz w:val="24"/>
          <w:szCs w:val="24"/>
        </w:rPr>
      </w:pPr>
    </w:p>
    <w:p w:rsidR="00C064E6" w:rsidRPr="00580288" w:rsidRDefault="001461C4" w:rsidP="006029A1">
      <w:pPr>
        <w:pStyle w:val="Tabledesillustrations"/>
        <w:tabs>
          <w:tab w:val="right" w:leader="dot" w:pos="9062"/>
        </w:tabs>
        <w:rPr>
          <w:rFonts w:ascii="Times New Roman" w:hAnsi="Times New Roman" w:cs="Times New Roman"/>
          <w:sz w:val="24"/>
          <w:szCs w:val="24"/>
        </w:rPr>
      </w:pPr>
      <w:hyperlink w:anchor="_Toc202709046"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26:</w:t>
        </w:r>
        <w:proofErr w:type="gramEnd"/>
        <w:r w:rsidR="00B709C1" w:rsidRPr="00580288">
          <w:rPr>
            <w:rStyle w:val="Lienhypertexte"/>
            <w:rFonts w:ascii="Times New Roman" w:hAnsi="Times New Roman" w:cs="Times New Roman"/>
            <w:color w:val="auto"/>
            <w:sz w:val="24"/>
            <w:szCs w:val="24"/>
          </w:rPr>
          <w:t xml:space="preserve">  </w:t>
        </w:r>
        <w:proofErr w:type="spellStart"/>
        <w:r w:rsidR="006029A1" w:rsidRPr="006029A1">
          <w:rPr>
            <w:rStyle w:val="Lienhypertexte"/>
            <w:rFonts w:ascii="Times New Roman" w:hAnsi="Times New Roman" w:cs="Times New Roman"/>
            <w:color w:val="auto"/>
            <w:sz w:val="24"/>
            <w:szCs w:val="24"/>
          </w:rPr>
          <w:t>Formicidae</w:t>
        </w:r>
        <w:proofErr w:type="spellEnd"/>
        <w:r w:rsidR="006029A1" w:rsidRPr="006029A1">
          <w:rPr>
            <w:rStyle w:val="Lienhypertexte"/>
            <w:rFonts w:ascii="Times New Roman" w:hAnsi="Times New Roman" w:cs="Times New Roman"/>
            <w:color w:val="auto"/>
            <w:sz w:val="24"/>
            <w:szCs w:val="24"/>
          </w:rPr>
          <w:t xml:space="preserve"> </w:t>
        </w:r>
        <w:proofErr w:type="spellStart"/>
        <w:r w:rsidR="006029A1" w:rsidRPr="006029A1">
          <w:rPr>
            <w:rStyle w:val="Lienhypertexte"/>
            <w:rFonts w:ascii="Times New Roman" w:hAnsi="Times New Roman" w:cs="Times New Roman"/>
            <w:color w:val="auto"/>
            <w:sz w:val="24"/>
            <w:szCs w:val="24"/>
          </w:rPr>
          <w:t>sp</w:t>
        </w:r>
        <w:proofErr w:type="spellEnd"/>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_Toc202709046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53</w:t>
        </w:r>
        <w:r w:rsidR="00B709C1" w:rsidRPr="00580288">
          <w:rPr>
            <w:rFonts w:ascii="Times New Roman" w:hAnsi="Times New Roman" w:cs="Times New Roman"/>
            <w:sz w:val="24"/>
            <w:szCs w:val="24"/>
          </w:rPr>
          <w:fldChar w:fldCharType="end"/>
        </w:r>
      </w:hyperlink>
    </w:p>
    <w:p w:rsidR="00C064E6" w:rsidRPr="00580288" w:rsidRDefault="00C064E6">
      <w:pPr>
        <w:rPr>
          <w:rFonts w:eastAsia="SimSun"/>
          <w:sz w:val="24"/>
          <w:szCs w:val="24"/>
        </w:rPr>
      </w:pPr>
    </w:p>
    <w:p w:rsidR="00C064E6" w:rsidRPr="00580288" w:rsidRDefault="001461C4" w:rsidP="006029A1">
      <w:pPr>
        <w:pStyle w:val="Tabledesillustrations"/>
        <w:tabs>
          <w:tab w:val="right" w:leader="dot" w:pos="9062"/>
        </w:tabs>
        <w:rPr>
          <w:rFonts w:ascii="Times New Roman" w:hAnsi="Times New Roman" w:cs="Times New Roman"/>
          <w:sz w:val="24"/>
          <w:szCs w:val="24"/>
        </w:rPr>
      </w:pPr>
      <w:hyperlink w:anchor="_Toc202709047"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27:</w:t>
        </w:r>
        <w:proofErr w:type="gramEnd"/>
        <w:r w:rsidR="00B709C1" w:rsidRPr="00580288">
          <w:rPr>
            <w:rStyle w:val="Lienhypertexte"/>
            <w:rFonts w:ascii="Times New Roman" w:hAnsi="Times New Roman" w:cs="Times New Roman"/>
            <w:color w:val="auto"/>
            <w:sz w:val="24"/>
            <w:szCs w:val="24"/>
          </w:rPr>
          <w:t xml:space="preserve"> </w:t>
        </w:r>
        <w:proofErr w:type="spellStart"/>
        <w:r w:rsidR="006029A1" w:rsidRPr="006029A1">
          <w:rPr>
            <w:rStyle w:val="Lienhypertexte"/>
            <w:rFonts w:ascii="Times New Roman" w:hAnsi="Times New Roman" w:cs="Times New Roman"/>
            <w:color w:val="auto"/>
            <w:sz w:val="24"/>
            <w:szCs w:val="24"/>
          </w:rPr>
          <w:t>Formicidae</w:t>
        </w:r>
        <w:proofErr w:type="spellEnd"/>
        <w:r w:rsidR="006029A1" w:rsidRPr="006029A1">
          <w:rPr>
            <w:rStyle w:val="Lienhypertexte"/>
            <w:rFonts w:ascii="Times New Roman" w:hAnsi="Times New Roman" w:cs="Times New Roman"/>
            <w:color w:val="auto"/>
            <w:sz w:val="24"/>
            <w:szCs w:val="24"/>
          </w:rPr>
          <w:t xml:space="preserve"> </w:t>
        </w:r>
        <w:proofErr w:type="spellStart"/>
        <w:r w:rsidR="006029A1" w:rsidRPr="006029A1">
          <w:rPr>
            <w:rStyle w:val="Lienhypertexte"/>
            <w:rFonts w:ascii="Times New Roman" w:hAnsi="Times New Roman" w:cs="Times New Roman"/>
            <w:color w:val="auto"/>
            <w:sz w:val="24"/>
            <w:szCs w:val="24"/>
          </w:rPr>
          <w:t>sp</w:t>
        </w:r>
        <w:proofErr w:type="spellEnd"/>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_Toc202709047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54</w:t>
        </w:r>
        <w:r w:rsidR="00B709C1" w:rsidRPr="00580288">
          <w:rPr>
            <w:rFonts w:ascii="Times New Roman" w:hAnsi="Times New Roman" w:cs="Times New Roman"/>
            <w:sz w:val="24"/>
            <w:szCs w:val="24"/>
          </w:rPr>
          <w:fldChar w:fldCharType="end"/>
        </w:r>
      </w:hyperlink>
    </w:p>
    <w:p w:rsidR="00C064E6" w:rsidRPr="00580288" w:rsidRDefault="00C064E6">
      <w:pPr>
        <w:rPr>
          <w:rFonts w:eastAsia="SimSun"/>
          <w:sz w:val="24"/>
          <w:szCs w:val="24"/>
        </w:rPr>
      </w:pPr>
    </w:p>
    <w:p w:rsidR="00C064E6" w:rsidRPr="00580288" w:rsidRDefault="001461C4" w:rsidP="006029A1">
      <w:pPr>
        <w:pStyle w:val="Tabledesillustrations"/>
        <w:tabs>
          <w:tab w:val="right" w:leader="dot" w:pos="9062"/>
        </w:tabs>
        <w:rPr>
          <w:rFonts w:ascii="Times New Roman" w:hAnsi="Times New Roman" w:cs="Times New Roman"/>
          <w:sz w:val="24"/>
          <w:szCs w:val="24"/>
        </w:rPr>
      </w:pPr>
      <w:hyperlink w:anchor="_Toc202709048"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28:</w:t>
        </w:r>
        <w:proofErr w:type="gramEnd"/>
        <w:r w:rsidR="00B709C1" w:rsidRPr="00580288">
          <w:rPr>
            <w:rStyle w:val="Lienhypertexte"/>
            <w:rFonts w:ascii="Times New Roman" w:hAnsi="Times New Roman" w:cs="Times New Roman"/>
            <w:color w:val="auto"/>
            <w:sz w:val="24"/>
            <w:szCs w:val="24"/>
          </w:rPr>
          <w:t xml:space="preserve"> </w:t>
        </w:r>
        <w:proofErr w:type="spellStart"/>
        <w:r w:rsidR="006029A1" w:rsidRPr="006029A1">
          <w:rPr>
            <w:rStyle w:val="Lienhypertexte"/>
            <w:rFonts w:ascii="Times New Roman" w:hAnsi="Times New Roman" w:cs="Times New Roman"/>
            <w:color w:val="auto"/>
            <w:sz w:val="24"/>
            <w:szCs w:val="24"/>
          </w:rPr>
          <w:t>Formicidae</w:t>
        </w:r>
        <w:proofErr w:type="spellEnd"/>
        <w:r w:rsidR="006029A1" w:rsidRPr="006029A1">
          <w:rPr>
            <w:rStyle w:val="Lienhypertexte"/>
            <w:rFonts w:ascii="Times New Roman" w:hAnsi="Times New Roman" w:cs="Times New Roman"/>
            <w:color w:val="auto"/>
            <w:sz w:val="24"/>
            <w:szCs w:val="24"/>
          </w:rPr>
          <w:t xml:space="preserve"> </w:t>
        </w:r>
        <w:proofErr w:type="spellStart"/>
        <w:r w:rsidR="006029A1" w:rsidRPr="006029A1">
          <w:rPr>
            <w:rStyle w:val="Lienhypertexte"/>
            <w:rFonts w:ascii="Times New Roman" w:hAnsi="Times New Roman" w:cs="Times New Roman"/>
            <w:color w:val="auto"/>
            <w:sz w:val="24"/>
            <w:szCs w:val="24"/>
          </w:rPr>
          <w:t>sp</w:t>
        </w:r>
        <w:proofErr w:type="spellEnd"/>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_Toc202709048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55</w:t>
        </w:r>
        <w:r w:rsidR="00B709C1" w:rsidRPr="00580288">
          <w:rPr>
            <w:rFonts w:ascii="Times New Roman" w:hAnsi="Times New Roman" w:cs="Times New Roman"/>
            <w:sz w:val="24"/>
            <w:szCs w:val="24"/>
          </w:rPr>
          <w:fldChar w:fldCharType="end"/>
        </w:r>
      </w:hyperlink>
    </w:p>
    <w:p w:rsidR="00C064E6" w:rsidRPr="00580288" w:rsidRDefault="00C064E6">
      <w:pPr>
        <w:rPr>
          <w:rFonts w:eastAsia="SimSun"/>
          <w:sz w:val="24"/>
          <w:szCs w:val="24"/>
        </w:rPr>
      </w:pPr>
    </w:p>
    <w:p w:rsidR="00C064E6" w:rsidRPr="00580288" w:rsidRDefault="001461C4" w:rsidP="006029A1">
      <w:pPr>
        <w:pStyle w:val="Tabledesillustrations"/>
        <w:tabs>
          <w:tab w:val="right" w:leader="dot" w:pos="9062"/>
        </w:tabs>
        <w:rPr>
          <w:rFonts w:ascii="Times New Roman" w:hAnsi="Times New Roman" w:cs="Times New Roman"/>
          <w:sz w:val="24"/>
          <w:szCs w:val="24"/>
        </w:rPr>
      </w:pPr>
      <w:hyperlink w:anchor="_Toc202709049"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29:</w:t>
        </w:r>
        <w:proofErr w:type="gramEnd"/>
        <w:r w:rsidR="00B709C1" w:rsidRPr="00580288">
          <w:rPr>
            <w:rStyle w:val="Lienhypertexte"/>
            <w:rFonts w:ascii="Times New Roman" w:hAnsi="Times New Roman" w:cs="Times New Roman"/>
            <w:color w:val="auto"/>
            <w:sz w:val="24"/>
            <w:szCs w:val="24"/>
          </w:rPr>
          <w:t xml:space="preserve"> </w:t>
        </w:r>
        <w:proofErr w:type="spellStart"/>
        <w:r w:rsidR="006029A1" w:rsidRPr="006029A1">
          <w:rPr>
            <w:rStyle w:val="Lienhypertexte"/>
            <w:rFonts w:ascii="Times New Roman" w:hAnsi="Times New Roman" w:cs="Times New Roman"/>
            <w:color w:val="auto"/>
            <w:sz w:val="24"/>
            <w:szCs w:val="24"/>
          </w:rPr>
          <w:t>Formicidae</w:t>
        </w:r>
        <w:proofErr w:type="spellEnd"/>
        <w:r w:rsidR="006029A1" w:rsidRPr="006029A1">
          <w:rPr>
            <w:rStyle w:val="Lienhypertexte"/>
            <w:rFonts w:ascii="Times New Roman" w:hAnsi="Times New Roman" w:cs="Times New Roman"/>
            <w:color w:val="auto"/>
            <w:sz w:val="24"/>
            <w:szCs w:val="24"/>
          </w:rPr>
          <w:t xml:space="preserve"> </w:t>
        </w:r>
        <w:proofErr w:type="spellStart"/>
        <w:r w:rsidR="006029A1" w:rsidRPr="006029A1">
          <w:rPr>
            <w:rStyle w:val="Lienhypertexte"/>
            <w:rFonts w:ascii="Times New Roman" w:hAnsi="Times New Roman" w:cs="Times New Roman"/>
            <w:color w:val="auto"/>
            <w:sz w:val="24"/>
            <w:szCs w:val="24"/>
          </w:rPr>
          <w:t>sp</w:t>
        </w:r>
        <w:proofErr w:type="spellEnd"/>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_Toc202709049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56</w:t>
        </w:r>
        <w:r w:rsidR="00B709C1" w:rsidRPr="00580288">
          <w:rPr>
            <w:rFonts w:ascii="Times New Roman" w:hAnsi="Times New Roman" w:cs="Times New Roman"/>
            <w:sz w:val="24"/>
            <w:szCs w:val="24"/>
          </w:rPr>
          <w:fldChar w:fldCharType="end"/>
        </w:r>
      </w:hyperlink>
    </w:p>
    <w:p w:rsidR="00C064E6" w:rsidRPr="00580288" w:rsidRDefault="00C064E6">
      <w:pPr>
        <w:rPr>
          <w:rFonts w:eastAsia="SimSun"/>
          <w:sz w:val="24"/>
          <w:szCs w:val="24"/>
        </w:rPr>
      </w:pPr>
    </w:p>
    <w:p w:rsidR="00C064E6" w:rsidRPr="00580288" w:rsidRDefault="001461C4" w:rsidP="006029A1">
      <w:pPr>
        <w:pStyle w:val="Tabledesillustrations"/>
        <w:tabs>
          <w:tab w:val="right" w:leader="dot" w:pos="9062"/>
        </w:tabs>
        <w:rPr>
          <w:rFonts w:ascii="Times New Roman" w:hAnsi="Times New Roman" w:cs="Times New Roman"/>
          <w:sz w:val="24"/>
          <w:szCs w:val="24"/>
        </w:rPr>
      </w:pPr>
      <w:hyperlink w:anchor="_Toc202709050"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30:</w:t>
        </w:r>
        <w:proofErr w:type="gramEnd"/>
        <w:r w:rsidR="00B709C1" w:rsidRPr="00580288">
          <w:rPr>
            <w:rStyle w:val="Lienhypertexte"/>
            <w:rFonts w:ascii="Times New Roman" w:hAnsi="Times New Roman" w:cs="Times New Roman"/>
            <w:color w:val="auto"/>
            <w:sz w:val="24"/>
            <w:szCs w:val="24"/>
          </w:rPr>
          <w:t xml:space="preserve"> </w:t>
        </w:r>
        <w:proofErr w:type="spellStart"/>
        <w:r w:rsidR="006029A1" w:rsidRPr="006029A1">
          <w:rPr>
            <w:rStyle w:val="Lienhypertexte"/>
            <w:rFonts w:ascii="Times New Roman" w:hAnsi="Times New Roman" w:cs="Times New Roman"/>
            <w:color w:val="auto"/>
            <w:sz w:val="24"/>
            <w:szCs w:val="24"/>
          </w:rPr>
          <w:t>Formicidae</w:t>
        </w:r>
        <w:proofErr w:type="spellEnd"/>
        <w:r w:rsidR="006029A1" w:rsidRPr="006029A1">
          <w:rPr>
            <w:rStyle w:val="Lienhypertexte"/>
            <w:rFonts w:ascii="Times New Roman" w:hAnsi="Times New Roman" w:cs="Times New Roman"/>
            <w:color w:val="auto"/>
            <w:sz w:val="24"/>
            <w:szCs w:val="24"/>
          </w:rPr>
          <w:t xml:space="preserve"> </w:t>
        </w:r>
        <w:proofErr w:type="spellStart"/>
        <w:r w:rsidR="006029A1" w:rsidRPr="006029A1">
          <w:rPr>
            <w:rStyle w:val="Lienhypertexte"/>
            <w:rFonts w:ascii="Times New Roman" w:hAnsi="Times New Roman" w:cs="Times New Roman"/>
            <w:color w:val="auto"/>
            <w:sz w:val="24"/>
            <w:szCs w:val="24"/>
          </w:rPr>
          <w:t>sp</w:t>
        </w:r>
        <w:proofErr w:type="spellEnd"/>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_Toc202709050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57</w:t>
        </w:r>
        <w:r w:rsidR="00B709C1" w:rsidRPr="00580288">
          <w:rPr>
            <w:rFonts w:ascii="Times New Roman" w:hAnsi="Times New Roman" w:cs="Times New Roman"/>
            <w:sz w:val="24"/>
            <w:szCs w:val="24"/>
          </w:rPr>
          <w:fldChar w:fldCharType="end"/>
        </w:r>
      </w:hyperlink>
    </w:p>
    <w:p w:rsidR="00C064E6" w:rsidRPr="00580288" w:rsidRDefault="00C064E6">
      <w:pPr>
        <w:rPr>
          <w:rFonts w:eastAsia="SimSun"/>
          <w:sz w:val="24"/>
          <w:szCs w:val="24"/>
        </w:rPr>
      </w:pPr>
    </w:p>
    <w:p w:rsidR="00C064E6" w:rsidRPr="00344F06" w:rsidRDefault="001461C4" w:rsidP="006029A1">
      <w:pPr>
        <w:pStyle w:val="Tabledesillustrations"/>
        <w:tabs>
          <w:tab w:val="right" w:leader="dot" w:pos="9062"/>
        </w:tabs>
        <w:rPr>
          <w:rFonts w:ascii="Times New Roman" w:hAnsi="Times New Roman" w:cs="Times New Roman"/>
          <w:sz w:val="24"/>
          <w:szCs w:val="24"/>
          <w:lang w:val="en-US"/>
        </w:rPr>
      </w:pPr>
      <w:hyperlink w:anchor="_Toc202709051" w:history="1">
        <w:r w:rsidR="00B709C1" w:rsidRPr="00344F06">
          <w:rPr>
            <w:rStyle w:val="Lienhypertexte"/>
            <w:rFonts w:ascii="Times New Roman" w:hAnsi="Times New Roman" w:cs="Times New Roman"/>
            <w:color w:val="auto"/>
            <w:sz w:val="24"/>
            <w:szCs w:val="24"/>
            <w:lang w:val="en-US"/>
          </w:rPr>
          <w:t xml:space="preserve">Figure 31: </w:t>
        </w:r>
        <w:proofErr w:type="spellStart"/>
        <w:r w:rsidR="006029A1" w:rsidRPr="006029A1">
          <w:rPr>
            <w:rStyle w:val="Lienhypertexte"/>
            <w:rFonts w:ascii="Times New Roman" w:hAnsi="Times New Roman" w:cs="Times New Roman"/>
            <w:color w:val="auto"/>
            <w:sz w:val="24"/>
            <w:szCs w:val="24"/>
            <w:lang w:val="en-US"/>
          </w:rPr>
          <w:t>Formicidae</w:t>
        </w:r>
        <w:proofErr w:type="spellEnd"/>
        <w:r w:rsidR="006029A1" w:rsidRPr="006029A1">
          <w:rPr>
            <w:rStyle w:val="Lienhypertexte"/>
            <w:rFonts w:ascii="Times New Roman" w:hAnsi="Times New Roman" w:cs="Times New Roman"/>
            <w:color w:val="auto"/>
            <w:sz w:val="24"/>
            <w:szCs w:val="24"/>
            <w:lang w:val="en-US"/>
          </w:rPr>
          <w:t xml:space="preserve"> </w:t>
        </w:r>
        <w:proofErr w:type="spellStart"/>
        <w:r w:rsidR="006029A1" w:rsidRPr="006029A1">
          <w:rPr>
            <w:rStyle w:val="Lienhypertexte"/>
            <w:rFonts w:ascii="Times New Roman" w:hAnsi="Times New Roman" w:cs="Times New Roman"/>
            <w:color w:val="auto"/>
            <w:sz w:val="24"/>
            <w:szCs w:val="24"/>
            <w:lang w:val="en-US"/>
          </w:rPr>
          <w:t>sp</w:t>
        </w:r>
        <w:proofErr w:type="spellEnd"/>
        <w:r w:rsidR="00B709C1" w:rsidRPr="00344F06">
          <w:rPr>
            <w:rFonts w:ascii="Times New Roman" w:hAnsi="Times New Roman" w:cs="Times New Roman"/>
            <w:sz w:val="24"/>
            <w:szCs w:val="24"/>
            <w:lang w:val="en-US"/>
          </w:rPr>
          <w:tab/>
        </w:r>
        <w:r w:rsidR="00B709C1" w:rsidRPr="00580288">
          <w:rPr>
            <w:rFonts w:ascii="Times New Roman" w:hAnsi="Times New Roman" w:cs="Times New Roman"/>
            <w:sz w:val="24"/>
            <w:szCs w:val="24"/>
          </w:rPr>
          <w:fldChar w:fldCharType="begin"/>
        </w:r>
        <w:r w:rsidR="00B709C1" w:rsidRPr="00344F06">
          <w:rPr>
            <w:rFonts w:ascii="Times New Roman" w:hAnsi="Times New Roman" w:cs="Times New Roman"/>
            <w:sz w:val="24"/>
            <w:szCs w:val="24"/>
            <w:lang w:val="en-US"/>
          </w:rPr>
          <w:instrText xml:space="preserve"> PAGEREF _Toc202709051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344F06">
          <w:rPr>
            <w:rFonts w:ascii="Times New Roman" w:hAnsi="Times New Roman" w:cs="Times New Roman"/>
            <w:sz w:val="24"/>
            <w:szCs w:val="24"/>
            <w:lang w:val="en-US"/>
          </w:rPr>
          <w:t>58</w:t>
        </w:r>
        <w:r w:rsidR="00B709C1" w:rsidRPr="00580288">
          <w:rPr>
            <w:rFonts w:ascii="Times New Roman" w:hAnsi="Times New Roman" w:cs="Times New Roman"/>
            <w:sz w:val="24"/>
            <w:szCs w:val="24"/>
          </w:rPr>
          <w:fldChar w:fldCharType="end"/>
        </w:r>
      </w:hyperlink>
    </w:p>
    <w:p w:rsidR="00C064E6" w:rsidRPr="00344F06" w:rsidRDefault="00C064E6">
      <w:pPr>
        <w:rPr>
          <w:rFonts w:eastAsia="SimSun"/>
          <w:sz w:val="24"/>
          <w:szCs w:val="24"/>
          <w:lang w:val="en-US"/>
        </w:rPr>
      </w:pPr>
    </w:p>
    <w:p w:rsidR="00C064E6" w:rsidRPr="00344F06" w:rsidRDefault="001461C4" w:rsidP="006029A1">
      <w:pPr>
        <w:pStyle w:val="Tabledesillustrations"/>
        <w:tabs>
          <w:tab w:val="right" w:leader="dot" w:pos="9062"/>
        </w:tabs>
        <w:rPr>
          <w:rFonts w:ascii="Times New Roman" w:hAnsi="Times New Roman" w:cs="Times New Roman"/>
          <w:sz w:val="24"/>
          <w:szCs w:val="24"/>
          <w:lang w:val="en-US"/>
        </w:rPr>
      </w:pPr>
      <w:hyperlink w:anchor="_Toc202709052" w:history="1">
        <w:r w:rsidR="00B709C1" w:rsidRPr="00344F06">
          <w:rPr>
            <w:rStyle w:val="Lienhypertexte"/>
            <w:rFonts w:ascii="Times New Roman" w:hAnsi="Times New Roman" w:cs="Times New Roman"/>
            <w:color w:val="auto"/>
            <w:sz w:val="24"/>
            <w:szCs w:val="24"/>
            <w:lang w:val="en-US"/>
          </w:rPr>
          <w:t xml:space="preserve">Figure 32: </w:t>
        </w:r>
        <w:proofErr w:type="spellStart"/>
        <w:r w:rsidR="006029A1" w:rsidRPr="006029A1">
          <w:rPr>
            <w:rStyle w:val="Lienhypertexte"/>
            <w:rFonts w:ascii="Times New Roman" w:hAnsi="Times New Roman" w:cs="Times New Roman"/>
            <w:color w:val="auto"/>
            <w:sz w:val="24"/>
            <w:szCs w:val="24"/>
            <w:lang w:val="en-US"/>
          </w:rPr>
          <w:t>Formicidae</w:t>
        </w:r>
        <w:proofErr w:type="spellEnd"/>
        <w:r w:rsidR="006029A1" w:rsidRPr="006029A1">
          <w:rPr>
            <w:rStyle w:val="Lienhypertexte"/>
            <w:rFonts w:ascii="Times New Roman" w:hAnsi="Times New Roman" w:cs="Times New Roman"/>
            <w:color w:val="auto"/>
            <w:sz w:val="24"/>
            <w:szCs w:val="24"/>
            <w:lang w:val="en-US"/>
          </w:rPr>
          <w:t xml:space="preserve"> </w:t>
        </w:r>
        <w:proofErr w:type="spellStart"/>
        <w:r w:rsidR="006029A1" w:rsidRPr="006029A1">
          <w:rPr>
            <w:rStyle w:val="Lienhypertexte"/>
            <w:rFonts w:ascii="Times New Roman" w:hAnsi="Times New Roman" w:cs="Times New Roman"/>
            <w:color w:val="auto"/>
            <w:sz w:val="24"/>
            <w:szCs w:val="24"/>
            <w:lang w:val="en-US"/>
          </w:rPr>
          <w:t>sp</w:t>
        </w:r>
        <w:proofErr w:type="spellEnd"/>
        <w:r w:rsidR="00B709C1" w:rsidRPr="00344F06">
          <w:rPr>
            <w:rFonts w:ascii="Times New Roman" w:hAnsi="Times New Roman" w:cs="Times New Roman"/>
            <w:sz w:val="24"/>
            <w:szCs w:val="24"/>
            <w:lang w:val="en-US"/>
          </w:rPr>
          <w:tab/>
        </w:r>
        <w:r w:rsidR="00B709C1" w:rsidRPr="00580288">
          <w:rPr>
            <w:rFonts w:ascii="Times New Roman" w:hAnsi="Times New Roman" w:cs="Times New Roman"/>
            <w:sz w:val="24"/>
            <w:szCs w:val="24"/>
          </w:rPr>
          <w:fldChar w:fldCharType="begin"/>
        </w:r>
        <w:r w:rsidR="00B709C1" w:rsidRPr="00344F06">
          <w:rPr>
            <w:rFonts w:ascii="Times New Roman" w:hAnsi="Times New Roman" w:cs="Times New Roman"/>
            <w:sz w:val="24"/>
            <w:szCs w:val="24"/>
            <w:lang w:val="en-US"/>
          </w:rPr>
          <w:instrText xml:space="preserve"> PAGEREF _Toc202709052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344F06">
          <w:rPr>
            <w:rFonts w:ascii="Times New Roman" w:hAnsi="Times New Roman" w:cs="Times New Roman"/>
            <w:sz w:val="24"/>
            <w:szCs w:val="24"/>
            <w:lang w:val="en-US"/>
          </w:rPr>
          <w:t>59</w:t>
        </w:r>
        <w:r w:rsidR="00B709C1" w:rsidRPr="00580288">
          <w:rPr>
            <w:rFonts w:ascii="Times New Roman" w:hAnsi="Times New Roman" w:cs="Times New Roman"/>
            <w:sz w:val="24"/>
            <w:szCs w:val="24"/>
          </w:rPr>
          <w:fldChar w:fldCharType="end"/>
        </w:r>
      </w:hyperlink>
    </w:p>
    <w:p w:rsidR="00C064E6" w:rsidRPr="00344F06" w:rsidRDefault="00C064E6">
      <w:pPr>
        <w:rPr>
          <w:rFonts w:eastAsia="SimSun"/>
          <w:sz w:val="24"/>
          <w:szCs w:val="24"/>
          <w:lang w:val="en-US"/>
        </w:rPr>
      </w:pPr>
    </w:p>
    <w:p w:rsidR="00C064E6" w:rsidRPr="00344F06" w:rsidRDefault="001461C4" w:rsidP="006029A1">
      <w:pPr>
        <w:pStyle w:val="Tabledesillustrations"/>
        <w:tabs>
          <w:tab w:val="right" w:leader="dot" w:pos="9062"/>
        </w:tabs>
        <w:rPr>
          <w:rFonts w:ascii="Times New Roman" w:hAnsi="Times New Roman" w:cs="Times New Roman"/>
          <w:sz w:val="24"/>
          <w:szCs w:val="24"/>
          <w:lang w:val="en-US"/>
        </w:rPr>
      </w:pPr>
      <w:hyperlink w:anchor="_Toc202709053" w:history="1">
        <w:r w:rsidR="00B709C1" w:rsidRPr="00344F06">
          <w:rPr>
            <w:rStyle w:val="Lienhypertexte"/>
            <w:rFonts w:ascii="Times New Roman" w:hAnsi="Times New Roman" w:cs="Times New Roman"/>
            <w:color w:val="auto"/>
            <w:sz w:val="24"/>
            <w:szCs w:val="24"/>
            <w:lang w:val="en-US"/>
          </w:rPr>
          <w:t xml:space="preserve">Figure 33: </w:t>
        </w:r>
        <w:proofErr w:type="spellStart"/>
        <w:r w:rsidR="006029A1" w:rsidRPr="006029A1">
          <w:rPr>
            <w:rStyle w:val="Lienhypertexte"/>
            <w:rFonts w:ascii="Times New Roman" w:hAnsi="Times New Roman" w:cs="Times New Roman"/>
            <w:color w:val="auto"/>
            <w:sz w:val="24"/>
            <w:szCs w:val="24"/>
            <w:lang w:val="en-US"/>
          </w:rPr>
          <w:t>Formicidae</w:t>
        </w:r>
        <w:proofErr w:type="spellEnd"/>
        <w:r w:rsidR="006029A1" w:rsidRPr="006029A1">
          <w:rPr>
            <w:rStyle w:val="Lienhypertexte"/>
            <w:rFonts w:ascii="Times New Roman" w:hAnsi="Times New Roman" w:cs="Times New Roman"/>
            <w:color w:val="auto"/>
            <w:sz w:val="24"/>
            <w:szCs w:val="24"/>
            <w:lang w:val="en-US"/>
          </w:rPr>
          <w:t xml:space="preserve"> </w:t>
        </w:r>
        <w:proofErr w:type="spellStart"/>
        <w:r w:rsidR="006029A1" w:rsidRPr="006029A1">
          <w:rPr>
            <w:rStyle w:val="Lienhypertexte"/>
            <w:rFonts w:ascii="Times New Roman" w:hAnsi="Times New Roman" w:cs="Times New Roman"/>
            <w:color w:val="auto"/>
            <w:sz w:val="24"/>
            <w:szCs w:val="24"/>
            <w:lang w:val="en-US"/>
          </w:rPr>
          <w:t>sp</w:t>
        </w:r>
        <w:proofErr w:type="spellEnd"/>
        <w:r w:rsidR="00B709C1" w:rsidRPr="00344F06">
          <w:rPr>
            <w:rFonts w:ascii="Times New Roman" w:hAnsi="Times New Roman" w:cs="Times New Roman"/>
            <w:sz w:val="24"/>
            <w:szCs w:val="24"/>
            <w:lang w:val="en-US"/>
          </w:rPr>
          <w:tab/>
        </w:r>
        <w:r w:rsidR="00B709C1" w:rsidRPr="00580288">
          <w:rPr>
            <w:rFonts w:ascii="Times New Roman" w:hAnsi="Times New Roman" w:cs="Times New Roman"/>
            <w:sz w:val="24"/>
            <w:szCs w:val="24"/>
          </w:rPr>
          <w:fldChar w:fldCharType="begin"/>
        </w:r>
        <w:r w:rsidR="00B709C1" w:rsidRPr="00344F06">
          <w:rPr>
            <w:rFonts w:ascii="Times New Roman" w:hAnsi="Times New Roman" w:cs="Times New Roman"/>
            <w:sz w:val="24"/>
            <w:szCs w:val="24"/>
            <w:lang w:val="en-US"/>
          </w:rPr>
          <w:instrText xml:space="preserve"> PAGEREF _Toc202709053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344F06">
          <w:rPr>
            <w:rFonts w:ascii="Times New Roman" w:hAnsi="Times New Roman" w:cs="Times New Roman"/>
            <w:sz w:val="24"/>
            <w:szCs w:val="24"/>
            <w:lang w:val="en-US"/>
          </w:rPr>
          <w:t>60</w:t>
        </w:r>
        <w:r w:rsidR="00B709C1" w:rsidRPr="00580288">
          <w:rPr>
            <w:rFonts w:ascii="Times New Roman" w:hAnsi="Times New Roman" w:cs="Times New Roman"/>
            <w:sz w:val="24"/>
            <w:szCs w:val="24"/>
          </w:rPr>
          <w:fldChar w:fldCharType="end"/>
        </w:r>
      </w:hyperlink>
    </w:p>
    <w:p w:rsidR="00C064E6" w:rsidRPr="00344F06" w:rsidRDefault="00C064E6">
      <w:pPr>
        <w:rPr>
          <w:rFonts w:eastAsia="SimSun"/>
          <w:sz w:val="24"/>
          <w:szCs w:val="24"/>
          <w:lang w:val="en-US"/>
        </w:rPr>
      </w:pPr>
    </w:p>
    <w:p w:rsidR="00C064E6" w:rsidRPr="00344F06" w:rsidRDefault="001461C4" w:rsidP="006029A1">
      <w:pPr>
        <w:pStyle w:val="Tabledesillustrations"/>
        <w:tabs>
          <w:tab w:val="right" w:leader="dot" w:pos="9062"/>
        </w:tabs>
        <w:rPr>
          <w:rFonts w:ascii="Times New Roman" w:hAnsi="Times New Roman" w:cs="Times New Roman"/>
          <w:sz w:val="24"/>
          <w:szCs w:val="24"/>
          <w:lang w:val="en-US"/>
        </w:rPr>
      </w:pPr>
      <w:hyperlink w:anchor="_Toc202709054" w:history="1">
        <w:r w:rsidR="00B709C1" w:rsidRPr="00344F06">
          <w:rPr>
            <w:rStyle w:val="Lienhypertexte"/>
            <w:rFonts w:ascii="Times New Roman" w:hAnsi="Times New Roman" w:cs="Times New Roman"/>
            <w:color w:val="auto"/>
            <w:sz w:val="24"/>
            <w:szCs w:val="24"/>
            <w:lang w:val="en-US"/>
          </w:rPr>
          <w:t xml:space="preserve">Figure 34: </w:t>
        </w:r>
        <w:proofErr w:type="spellStart"/>
        <w:r w:rsidR="006029A1" w:rsidRPr="006029A1">
          <w:rPr>
            <w:rStyle w:val="Lienhypertexte"/>
            <w:rFonts w:ascii="Times New Roman" w:hAnsi="Times New Roman" w:cs="Times New Roman"/>
            <w:color w:val="auto"/>
            <w:sz w:val="24"/>
            <w:szCs w:val="24"/>
            <w:lang w:val="en-US"/>
          </w:rPr>
          <w:t>Formicidae</w:t>
        </w:r>
        <w:proofErr w:type="spellEnd"/>
        <w:r w:rsidR="006029A1" w:rsidRPr="006029A1">
          <w:rPr>
            <w:rStyle w:val="Lienhypertexte"/>
            <w:rFonts w:ascii="Times New Roman" w:hAnsi="Times New Roman" w:cs="Times New Roman"/>
            <w:color w:val="auto"/>
            <w:sz w:val="24"/>
            <w:szCs w:val="24"/>
            <w:lang w:val="en-US"/>
          </w:rPr>
          <w:t xml:space="preserve"> </w:t>
        </w:r>
        <w:proofErr w:type="spellStart"/>
        <w:r w:rsidR="006029A1" w:rsidRPr="006029A1">
          <w:rPr>
            <w:rStyle w:val="Lienhypertexte"/>
            <w:rFonts w:ascii="Times New Roman" w:hAnsi="Times New Roman" w:cs="Times New Roman"/>
            <w:color w:val="auto"/>
            <w:sz w:val="24"/>
            <w:szCs w:val="24"/>
            <w:lang w:val="en-US"/>
          </w:rPr>
          <w:t>sp</w:t>
        </w:r>
        <w:proofErr w:type="spellEnd"/>
        <w:r w:rsidR="00B709C1" w:rsidRPr="00344F06">
          <w:rPr>
            <w:rFonts w:ascii="Times New Roman" w:hAnsi="Times New Roman" w:cs="Times New Roman"/>
            <w:sz w:val="24"/>
            <w:szCs w:val="24"/>
            <w:lang w:val="en-US"/>
          </w:rPr>
          <w:tab/>
        </w:r>
        <w:r w:rsidR="00B709C1" w:rsidRPr="00580288">
          <w:rPr>
            <w:rFonts w:ascii="Times New Roman" w:hAnsi="Times New Roman" w:cs="Times New Roman"/>
            <w:sz w:val="24"/>
            <w:szCs w:val="24"/>
          </w:rPr>
          <w:fldChar w:fldCharType="begin"/>
        </w:r>
        <w:r w:rsidR="00B709C1" w:rsidRPr="00344F06">
          <w:rPr>
            <w:rFonts w:ascii="Times New Roman" w:hAnsi="Times New Roman" w:cs="Times New Roman"/>
            <w:sz w:val="24"/>
            <w:szCs w:val="24"/>
            <w:lang w:val="en-US"/>
          </w:rPr>
          <w:instrText xml:space="preserve"> PAGEREF _Toc202709054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344F06">
          <w:rPr>
            <w:rFonts w:ascii="Times New Roman" w:hAnsi="Times New Roman" w:cs="Times New Roman"/>
            <w:sz w:val="24"/>
            <w:szCs w:val="24"/>
            <w:lang w:val="en-US"/>
          </w:rPr>
          <w:t>61</w:t>
        </w:r>
        <w:r w:rsidR="00B709C1" w:rsidRPr="00580288">
          <w:rPr>
            <w:rFonts w:ascii="Times New Roman" w:hAnsi="Times New Roman" w:cs="Times New Roman"/>
            <w:sz w:val="24"/>
            <w:szCs w:val="24"/>
          </w:rPr>
          <w:fldChar w:fldCharType="end"/>
        </w:r>
      </w:hyperlink>
    </w:p>
    <w:p w:rsidR="00C064E6" w:rsidRPr="00344F06" w:rsidRDefault="00C064E6">
      <w:pPr>
        <w:rPr>
          <w:rFonts w:eastAsia="SimSun"/>
          <w:sz w:val="24"/>
          <w:szCs w:val="24"/>
          <w:lang w:val="en-US"/>
        </w:rPr>
      </w:pPr>
    </w:p>
    <w:p w:rsidR="00C064E6" w:rsidRPr="00344F06" w:rsidRDefault="001461C4" w:rsidP="006029A1">
      <w:pPr>
        <w:pStyle w:val="Tabledesillustrations"/>
        <w:tabs>
          <w:tab w:val="right" w:leader="dot" w:pos="9062"/>
        </w:tabs>
        <w:rPr>
          <w:rFonts w:ascii="Times New Roman" w:hAnsi="Times New Roman" w:cs="Times New Roman"/>
          <w:sz w:val="24"/>
          <w:szCs w:val="24"/>
          <w:lang w:val="en-US"/>
        </w:rPr>
      </w:pPr>
      <w:hyperlink w:anchor="_Toc202709055" w:history="1">
        <w:r w:rsidR="00B709C1" w:rsidRPr="00344F06">
          <w:rPr>
            <w:rStyle w:val="Lienhypertexte"/>
            <w:rFonts w:ascii="Times New Roman" w:hAnsi="Times New Roman" w:cs="Times New Roman"/>
            <w:color w:val="auto"/>
            <w:sz w:val="24"/>
            <w:szCs w:val="24"/>
            <w:lang w:val="en-US"/>
          </w:rPr>
          <w:t xml:space="preserve">Figure 35: </w:t>
        </w:r>
        <w:proofErr w:type="spellStart"/>
        <w:r w:rsidR="006029A1" w:rsidRPr="006029A1">
          <w:rPr>
            <w:rStyle w:val="Lienhypertexte"/>
            <w:rFonts w:ascii="Times New Roman" w:hAnsi="Times New Roman" w:cs="Times New Roman"/>
            <w:color w:val="auto"/>
            <w:sz w:val="24"/>
            <w:szCs w:val="24"/>
            <w:lang w:val="en-US"/>
          </w:rPr>
          <w:t>Formicidae</w:t>
        </w:r>
        <w:proofErr w:type="spellEnd"/>
        <w:r w:rsidR="006029A1" w:rsidRPr="006029A1">
          <w:rPr>
            <w:rStyle w:val="Lienhypertexte"/>
            <w:rFonts w:ascii="Times New Roman" w:hAnsi="Times New Roman" w:cs="Times New Roman"/>
            <w:color w:val="auto"/>
            <w:sz w:val="24"/>
            <w:szCs w:val="24"/>
            <w:lang w:val="en-US"/>
          </w:rPr>
          <w:t xml:space="preserve"> </w:t>
        </w:r>
        <w:proofErr w:type="spellStart"/>
        <w:r w:rsidR="006029A1" w:rsidRPr="006029A1">
          <w:rPr>
            <w:rStyle w:val="Lienhypertexte"/>
            <w:rFonts w:ascii="Times New Roman" w:hAnsi="Times New Roman" w:cs="Times New Roman"/>
            <w:color w:val="auto"/>
            <w:sz w:val="24"/>
            <w:szCs w:val="24"/>
            <w:lang w:val="en-US"/>
          </w:rPr>
          <w:t>sp</w:t>
        </w:r>
        <w:proofErr w:type="spellEnd"/>
        <w:r w:rsidR="00B709C1" w:rsidRPr="00344F06">
          <w:rPr>
            <w:rFonts w:ascii="Times New Roman" w:hAnsi="Times New Roman" w:cs="Times New Roman"/>
            <w:sz w:val="24"/>
            <w:szCs w:val="24"/>
            <w:lang w:val="en-US"/>
          </w:rPr>
          <w:tab/>
        </w:r>
        <w:r w:rsidR="00B709C1" w:rsidRPr="00580288">
          <w:rPr>
            <w:rFonts w:ascii="Times New Roman" w:hAnsi="Times New Roman" w:cs="Times New Roman"/>
            <w:sz w:val="24"/>
            <w:szCs w:val="24"/>
          </w:rPr>
          <w:fldChar w:fldCharType="begin"/>
        </w:r>
        <w:r w:rsidR="00B709C1" w:rsidRPr="00344F06">
          <w:rPr>
            <w:rFonts w:ascii="Times New Roman" w:hAnsi="Times New Roman" w:cs="Times New Roman"/>
            <w:sz w:val="24"/>
            <w:szCs w:val="24"/>
            <w:lang w:val="en-US"/>
          </w:rPr>
          <w:instrText xml:space="preserve"> PAGEREF _Toc202709055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344F06">
          <w:rPr>
            <w:rFonts w:ascii="Times New Roman" w:hAnsi="Times New Roman" w:cs="Times New Roman"/>
            <w:sz w:val="24"/>
            <w:szCs w:val="24"/>
            <w:lang w:val="en-US"/>
          </w:rPr>
          <w:t>62</w:t>
        </w:r>
        <w:r w:rsidR="00B709C1" w:rsidRPr="00580288">
          <w:rPr>
            <w:rFonts w:ascii="Times New Roman" w:hAnsi="Times New Roman" w:cs="Times New Roman"/>
            <w:sz w:val="24"/>
            <w:szCs w:val="24"/>
          </w:rPr>
          <w:fldChar w:fldCharType="end"/>
        </w:r>
      </w:hyperlink>
    </w:p>
    <w:p w:rsidR="00C064E6" w:rsidRPr="00344F06" w:rsidRDefault="00C064E6">
      <w:pPr>
        <w:rPr>
          <w:rFonts w:eastAsia="SimSun"/>
          <w:sz w:val="24"/>
          <w:szCs w:val="24"/>
          <w:lang w:val="en-US"/>
        </w:rPr>
      </w:pPr>
    </w:p>
    <w:p w:rsidR="00C064E6" w:rsidRPr="00344F06" w:rsidRDefault="001461C4" w:rsidP="006029A1">
      <w:pPr>
        <w:pStyle w:val="Tabledesillustrations"/>
        <w:tabs>
          <w:tab w:val="right" w:leader="dot" w:pos="9062"/>
        </w:tabs>
        <w:rPr>
          <w:rFonts w:ascii="Times New Roman" w:hAnsi="Times New Roman" w:cs="Times New Roman"/>
          <w:sz w:val="24"/>
          <w:szCs w:val="24"/>
          <w:lang w:val="en-US"/>
        </w:rPr>
      </w:pPr>
      <w:hyperlink w:anchor="_Toc202709056" w:history="1">
        <w:r w:rsidR="00B709C1" w:rsidRPr="00344F06">
          <w:rPr>
            <w:rStyle w:val="Lienhypertexte"/>
            <w:rFonts w:ascii="Times New Roman" w:hAnsi="Times New Roman" w:cs="Times New Roman"/>
            <w:color w:val="auto"/>
            <w:sz w:val="24"/>
            <w:szCs w:val="24"/>
            <w:lang w:val="en-US"/>
          </w:rPr>
          <w:t xml:space="preserve">Figure 36:  </w:t>
        </w:r>
        <w:proofErr w:type="spellStart"/>
        <w:r w:rsidR="006029A1" w:rsidRPr="006029A1">
          <w:rPr>
            <w:rStyle w:val="Lienhypertexte"/>
            <w:rFonts w:ascii="Times New Roman" w:hAnsi="Times New Roman" w:cs="Times New Roman"/>
            <w:color w:val="auto"/>
            <w:sz w:val="24"/>
            <w:szCs w:val="24"/>
            <w:lang w:val="en-US"/>
          </w:rPr>
          <w:t>Formicidae</w:t>
        </w:r>
        <w:proofErr w:type="spellEnd"/>
        <w:r w:rsidR="006029A1" w:rsidRPr="006029A1">
          <w:rPr>
            <w:rStyle w:val="Lienhypertexte"/>
            <w:rFonts w:ascii="Times New Roman" w:hAnsi="Times New Roman" w:cs="Times New Roman"/>
            <w:color w:val="auto"/>
            <w:sz w:val="24"/>
            <w:szCs w:val="24"/>
            <w:lang w:val="en-US"/>
          </w:rPr>
          <w:t xml:space="preserve"> </w:t>
        </w:r>
        <w:proofErr w:type="spellStart"/>
        <w:r w:rsidR="006029A1" w:rsidRPr="006029A1">
          <w:rPr>
            <w:rStyle w:val="Lienhypertexte"/>
            <w:rFonts w:ascii="Times New Roman" w:hAnsi="Times New Roman" w:cs="Times New Roman"/>
            <w:color w:val="auto"/>
            <w:sz w:val="24"/>
            <w:szCs w:val="24"/>
            <w:lang w:val="en-US"/>
          </w:rPr>
          <w:t>sp</w:t>
        </w:r>
        <w:proofErr w:type="spellEnd"/>
        <w:r w:rsidR="00B709C1" w:rsidRPr="00344F06">
          <w:rPr>
            <w:rFonts w:ascii="Times New Roman" w:hAnsi="Times New Roman" w:cs="Times New Roman"/>
            <w:sz w:val="24"/>
            <w:szCs w:val="24"/>
            <w:lang w:val="en-US"/>
          </w:rPr>
          <w:tab/>
        </w:r>
        <w:r w:rsidR="00B709C1" w:rsidRPr="00580288">
          <w:rPr>
            <w:rFonts w:ascii="Times New Roman" w:hAnsi="Times New Roman" w:cs="Times New Roman"/>
            <w:sz w:val="24"/>
            <w:szCs w:val="24"/>
          </w:rPr>
          <w:fldChar w:fldCharType="begin"/>
        </w:r>
        <w:r w:rsidR="00B709C1" w:rsidRPr="00344F06">
          <w:rPr>
            <w:rFonts w:ascii="Times New Roman" w:hAnsi="Times New Roman" w:cs="Times New Roman"/>
            <w:sz w:val="24"/>
            <w:szCs w:val="24"/>
            <w:lang w:val="en-US"/>
          </w:rPr>
          <w:instrText xml:space="preserve"> PAGEREF _Toc202709056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344F06">
          <w:rPr>
            <w:rFonts w:ascii="Times New Roman" w:hAnsi="Times New Roman" w:cs="Times New Roman"/>
            <w:sz w:val="24"/>
            <w:szCs w:val="24"/>
            <w:lang w:val="en-US"/>
          </w:rPr>
          <w:t>63</w:t>
        </w:r>
        <w:r w:rsidR="00B709C1" w:rsidRPr="00580288">
          <w:rPr>
            <w:rFonts w:ascii="Times New Roman" w:hAnsi="Times New Roman" w:cs="Times New Roman"/>
            <w:sz w:val="24"/>
            <w:szCs w:val="24"/>
          </w:rPr>
          <w:fldChar w:fldCharType="end"/>
        </w:r>
      </w:hyperlink>
    </w:p>
    <w:p w:rsidR="00C064E6" w:rsidRPr="00344F06" w:rsidRDefault="00C064E6">
      <w:pPr>
        <w:rPr>
          <w:rFonts w:eastAsia="SimSun"/>
          <w:sz w:val="24"/>
          <w:szCs w:val="24"/>
          <w:lang w:val="en-US"/>
        </w:rPr>
      </w:pPr>
    </w:p>
    <w:p w:rsidR="00C064E6" w:rsidRPr="00344F06" w:rsidRDefault="001461C4" w:rsidP="006029A1">
      <w:pPr>
        <w:pStyle w:val="Tabledesillustrations"/>
        <w:tabs>
          <w:tab w:val="right" w:leader="dot" w:pos="9062"/>
        </w:tabs>
        <w:rPr>
          <w:rFonts w:ascii="Times New Roman" w:hAnsi="Times New Roman" w:cs="Times New Roman"/>
          <w:sz w:val="24"/>
          <w:szCs w:val="24"/>
          <w:lang w:val="en-US"/>
        </w:rPr>
      </w:pPr>
      <w:hyperlink w:anchor="_Toc202709057" w:history="1">
        <w:r w:rsidR="00B709C1" w:rsidRPr="00344F06">
          <w:rPr>
            <w:rStyle w:val="Lienhypertexte"/>
            <w:rFonts w:ascii="Times New Roman" w:hAnsi="Times New Roman" w:cs="Times New Roman"/>
            <w:color w:val="auto"/>
            <w:sz w:val="24"/>
            <w:szCs w:val="24"/>
            <w:lang w:val="en-US"/>
          </w:rPr>
          <w:t xml:space="preserve">Figure 37: </w:t>
        </w:r>
        <w:proofErr w:type="spellStart"/>
        <w:r w:rsidR="006029A1" w:rsidRPr="006029A1">
          <w:rPr>
            <w:rStyle w:val="Lienhypertexte"/>
            <w:rFonts w:ascii="Times New Roman" w:hAnsi="Times New Roman" w:cs="Times New Roman"/>
            <w:color w:val="auto"/>
            <w:sz w:val="24"/>
            <w:szCs w:val="24"/>
            <w:lang w:val="en-US"/>
          </w:rPr>
          <w:t>Formicidae</w:t>
        </w:r>
        <w:proofErr w:type="spellEnd"/>
        <w:r w:rsidR="006029A1" w:rsidRPr="006029A1">
          <w:rPr>
            <w:rStyle w:val="Lienhypertexte"/>
            <w:rFonts w:ascii="Times New Roman" w:hAnsi="Times New Roman" w:cs="Times New Roman"/>
            <w:color w:val="auto"/>
            <w:sz w:val="24"/>
            <w:szCs w:val="24"/>
            <w:lang w:val="en-US"/>
          </w:rPr>
          <w:t xml:space="preserve"> </w:t>
        </w:r>
        <w:proofErr w:type="spellStart"/>
        <w:r w:rsidR="006029A1" w:rsidRPr="006029A1">
          <w:rPr>
            <w:rStyle w:val="Lienhypertexte"/>
            <w:rFonts w:ascii="Times New Roman" w:hAnsi="Times New Roman" w:cs="Times New Roman"/>
            <w:color w:val="auto"/>
            <w:sz w:val="24"/>
            <w:szCs w:val="24"/>
            <w:lang w:val="en-US"/>
          </w:rPr>
          <w:t>sp</w:t>
        </w:r>
        <w:proofErr w:type="spellEnd"/>
        <w:r w:rsidR="00B709C1" w:rsidRPr="00344F06">
          <w:rPr>
            <w:rFonts w:ascii="Times New Roman" w:hAnsi="Times New Roman" w:cs="Times New Roman"/>
            <w:sz w:val="24"/>
            <w:szCs w:val="24"/>
            <w:lang w:val="en-US"/>
          </w:rPr>
          <w:tab/>
        </w:r>
        <w:r w:rsidR="00B709C1" w:rsidRPr="00580288">
          <w:rPr>
            <w:rFonts w:ascii="Times New Roman" w:hAnsi="Times New Roman" w:cs="Times New Roman"/>
            <w:sz w:val="24"/>
            <w:szCs w:val="24"/>
          </w:rPr>
          <w:fldChar w:fldCharType="begin"/>
        </w:r>
        <w:r w:rsidR="00B709C1" w:rsidRPr="00344F06">
          <w:rPr>
            <w:rFonts w:ascii="Times New Roman" w:hAnsi="Times New Roman" w:cs="Times New Roman"/>
            <w:sz w:val="24"/>
            <w:szCs w:val="24"/>
            <w:lang w:val="en-US"/>
          </w:rPr>
          <w:instrText xml:space="preserve"> PAGEREF _Toc202709057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344F06">
          <w:rPr>
            <w:rFonts w:ascii="Times New Roman" w:hAnsi="Times New Roman" w:cs="Times New Roman"/>
            <w:sz w:val="24"/>
            <w:szCs w:val="24"/>
            <w:lang w:val="en-US"/>
          </w:rPr>
          <w:t>64</w:t>
        </w:r>
        <w:r w:rsidR="00B709C1" w:rsidRPr="00580288">
          <w:rPr>
            <w:rFonts w:ascii="Times New Roman" w:hAnsi="Times New Roman" w:cs="Times New Roman"/>
            <w:sz w:val="24"/>
            <w:szCs w:val="24"/>
          </w:rPr>
          <w:fldChar w:fldCharType="end"/>
        </w:r>
      </w:hyperlink>
    </w:p>
    <w:p w:rsidR="00C064E6" w:rsidRPr="00344F06" w:rsidRDefault="00C064E6">
      <w:pPr>
        <w:rPr>
          <w:rFonts w:eastAsia="SimSun"/>
          <w:sz w:val="24"/>
          <w:szCs w:val="24"/>
          <w:lang w:val="en-US"/>
        </w:rPr>
      </w:pPr>
    </w:p>
    <w:p w:rsidR="00C064E6" w:rsidRPr="00580288" w:rsidRDefault="001461C4" w:rsidP="006029A1">
      <w:pPr>
        <w:pStyle w:val="Tabledesillustrations"/>
        <w:tabs>
          <w:tab w:val="right" w:leader="dot" w:pos="9062"/>
        </w:tabs>
        <w:rPr>
          <w:rFonts w:ascii="Times New Roman" w:hAnsi="Times New Roman" w:cs="Times New Roman"/>
          <w:sz w:val="24"/>
          <w:szCs w:val="24"/>
        </w:rPr>
      </w:pPr>
      <w:hyperlink w:anchor="_Toc202709058"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38:</w:t>
        </w:r>
        <w:proofErr w:type="gramEnd"/>
        <w:r w:rsidR="00B709C1" w:rsidRPr="00580288">
          <w:rPr>
            <w:rStyle w:val="Lienhypertexte"/>
            <w:rFonts w:ascii="Times New Roman" w:hAnsi="Times New Roman" w:cs="Times New Roman"/>
            <w:color w:val="auto"/>
            <w:sz w:val="24"/>
            <w:szCs w:val="24"/>
          </w:rPr>
          <w:t xml:space="preserve"> </w:t>
        </w:r>
        <w:proofErr w:type="spellStart"/>
        <w:r w:rsidR="006029A1" w:rsidRPr="006029A1">
          <w:rPr>
            <w:rStyle w:val="Lienhypertexte"/>
            <w:rFonts w:ascii="Times New Roman" w:hAnsi="Times New Roman" w:cs="Times New Roman"/>
            <w:color w:val="auto"/>
            <w:sz w:val="24"/>
            <w:szCs w:val="24"/>
          </w:rPr>
          <w:t>Formicidae</w:t>
        </w:r>
        <w:proofErr w:type="spellEnd"/>
        <w:r w:rsidR="006029A1" w:rsidRPr="006029A1">
          <w:rPr>
            <w:rStyle w:val="Lienhypertexte"/>
            <w:rFonts w:ascii="Times New Roman" w:hAnsi="Times New Roman" w:cs="Times New Roman"/>
            <w:color w:val="auto"/>
            <w:sz w:val="24"/>
            <w:szCs w:val="24"/>
          </w:rPr>
          <w:t xml:space="preserve"> </w:t>
        </w:r>
        <w:proofErr w:type="spellStart"/>
        <w:r w:rsidR="006029A1" w:rsidRPr="006029A1">
          <w:rPr>
            <w:rStyle w:val="Lienhypertexte"/>
            <w:rFonts w:ascii="Times New Roman" w:hAnsi="Times New Roman" w:cs="Times New Roman"/>
            <w:color w:val="auto"/>
            <w:sz w:val="24"/>
            <w:szCs w:val="24"/>
          </w:rPr>
          <w:t>sp</w:t>
        </w:r>
        <w:proofErr w:type="spellEnd"/>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_Toc202709058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65</w:t>
        </w:r>
        <w:r w:rsidR="00B709C1" w:rsidRPr="00580288">
          <w:rPr>
            <w:rFonts w:ascii="Times New Roman" w:hAnsi="Times New Roman" w:cs="Times New Roman"/>
            <w:sz w:val="24"/>
            <w:szCs w:val="24"/>
          </w:rPr>
          <w:fldChar w:fldCharType="end"/>
        </w:r>
      </w:hyperlink>
    </w:p>
    <w:p w:rsidR="00C064E6" w:rsidRPr="00580288" w:rsidRDefault="00C064E6">
      <w:pPr>
        <w:rPr>
          <w:rFonts w:eastAsia="SimSun"/>
          <w:sz w:val="24"/>
          <w:szCs w:val="24"/>
        </w:rPr>
      </w:pPr>
    </w:p>
    <w:p w:rsidR="00C064E6" w:rsidRPr="00580288" w:rsidRDefault="001461C4" w:rsidP="006029A1">
      <w:pPr>
        <w:pStyle w:val="Tabledesillustrations"/>
        <w:tabs>
          <w:tab w:val="right" w:leader="dot" w:pos="9062"/>
        </w:tabs>
        <w:rPr>
          <w:rFonts w:ascii="Times New Roman" w:hAnsi="Times New Roman" w:cs="Times New Roman"/>
          <w:sz w:val="24"/>
          <w:szCs w:val="24"/>
        </w:rPr>
      </w:pPr>
      <w:hyperlink w:anchor="_Toc202709059"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39:</w:t>
        </w:r>
        <w:proofErr w:type="gramEnd"/>
        <w:r w:rsidR="00B709C1" w:rsidRPr="00580288">
          <w:rPr>
            <w:rStyle w:val="Lienhypertexte"/>
            <w:rFonts w:ascii="Times New Roman" w:hAnsi="Times New Roman" w:cs="Times New Roman"/>
            <w:color w:val="auto"/>
            <w:sz w:val="24"/>
            <w:szCs w:val="24"/>
          </w:rPr>
          <w:t xml:space="preserve"> </w:t>
        </w:r>
        <w:proofErr w:type="spellStart"/>
        <w:r w:rsidR="006029A1" w:rsidRPr="006029A1">
          <w:rPr>
            <w:rStyle w:val="Lienhypertexte"/>
            <w:rFonts w:ascii="Times New Roman" w:hAnsi="Times New Roman" w:cs="Times New Roman"/>
            <w:color w:val="auto"/>
            <w:sz w:val="24"/>
            <w:szCs w:val="24"/>
          </w:rPr>
          <w:t>Formicidae</w:t>
        </w:r>
        <w:proofErr w:type="spellEnd"/>
        <w:r w:rsidR="006029A1" w:rsidRPr="006029A1">
          <w:rPr>
            <w:rStyle w:val="Lienhypertexte"/>
            <w:rFonts w:ascii="Times New Roman" w:hAnsi="Times New Roman" w:cs="Times New Roman"/>
            <w:color w:val="auto"/>
            <w:sz w:val="24"/>
            <w:szCs w:val="24"/>
          </w:rPr>
          <w:t xml:space="preserve"> </w:t>
        </w:r>
        <w:proofErr w:type="spellStart"/>
        <w:r w:rsidR="006029A1" w:rsidRPr="006029A1">
          <w:rPr>
            <w:rStyle w:val="Lienhypertexte"/>
            <w:rFonts w:ascii="Times New Roman" w:hAnsi="Times New Roman" w:cs="Times New Roman"/>
            <w:color w:val="auto"/>
            <w:sz w:val="24"/>
            <w:szCs w:val="24"/>
          </w:rPr>
          <w:t>sp</w:t>
        </w:r>
        <w:proofErr w:type="spellEnd"/>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_Toc202709059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66</w:t>
        </w:r>
        <w:r w:rsidR="00B709C1" w:rsidRPr="00580288">
          <w:rPr>
            <w:rFonts w:ascii="Times New Roman" w:hAnsi="Times New Roman" w:cs="Times New Roman"/>
            <w:sz w:val="24"/>
            <w:szCs w:val="24"/>
          </w:rPr>
          <w:fldChar w:fldCharType="end"/>
        </w:r>
      </w:hyperlink>
    </w:p>
    <w:p w:rsidR="00C064E6" w:rsidRPr="00580288" w:rsidRDefault="00C064E6">
      <w:pPr>
        <w:rPr>
          <w:rFonts w:eastAsia="SimSun"/>
          <w:sz w:val="24"/>
          <w:szCs w:val="24"/>
        </w:rPr>
      </w:pPr>
    </w:p>
    <w:p w:rsidR="00C064E6" w:rsidRPr="00580288" w:rsidRDefault="001461C4" w:rsidP="006029A1">
      <w:pPr>
        <w:pStyle w:val="Tabledesillustrations"/>
        <w:tabs>
          <w:tab w:val="right" w:leader="dot" w:pos="9062"/>
        </w:tabs>
        <w:rPr>
          <w:rFonts w:ascii="Times New Roman" w:eastAsia="SimSun" w:hAnsi="Times New Roman" w:cs="Times New Roman"/>
          <w:sz w:val="24"/>
          <w:szCs w:val="24"/>
          <w:lang w:eastAsia="fr-FR"/>
        </w:rPr>
      </w:pPr>
      <w:hyperlink w:anchor="_Toc202709060" w:history="1">
        <w:r w:rsidR="00B709C1" w:rsidRPr="00580288">
          <w:rPr>
            <w:rStyle w:val="Lienhypertexte"/>
            <w:rFonts w:ascii="Times New Roman" w:hAnsi="Times New Roman" w:cs="Times New Roman"/>
            <w:color w:val="auto"/>
            <w:sz w:val="24"/>
            <w:szCs w:val="24"/>
          </w:rPr>
          <w:t xml:space="preserve">Figure </w:t>
        </w:r>
        <w:proofErr w:type="gramStart"/>
        <w:r w:rsidR="00B709C1" w:rsidRPr="00580288">
          <w:rPr>
            <w:rStyle w:val="Lienhypertexte"/>
            <w:rFonts w:ascii="Times New Roman" w:hAnsi="Times New Roman" w:cs="Times New Roman"/>
            <w:color w:val="auto"/>
            <w:sz w:val="24"/>
            <w:szCs w:val="24"/>
          </w:rPr>
          <w:t>40:</w:t>
        </w:r>
        <w:proofErr w:type="gramEnd"/>
        <w:r w:rsidR="00B709C1" w:rsidRPr="00580288">
          <w:rPr>
            <w:rStyle w:val="Lienhypertexte"/>
            <w:rFonts w:ascii="Times New Roman" w:hAnsi="Times New Roman" w:cs="Times New Roman"/>
            <w:color w:val="auto"/>
            <w:sz w:val="24"/>
            <w:szCs w:val="24"/>
          </w:rPr>
          <w:t xml:space="preserve"> </w:t>
        </w:r>
        <w:proofErr w:type="spellStart"/>
        <w:r w:rsidR="006029A1" w:rsidRPr="006029A1">
          <w:rPr>
            <w:rStyle w:val="Lienhypertexte"/>
            <w:rFonts w:ascii="Times New Roman" w:hAnsi="Times New Roman" w:cs="Times New Roman"/>
            <w:color w:val="auto"/>
            <w:sz w:val="24"/>
            <w:szCs w:val="24"/>
          </w:rPr>
          <w:t>Formicidae</w:t>
        </w:r>
        <w:proofErr w:type="spellEnd"/>
        <w:r w:rsidR="006029A1" w:rsidRPr="006029A1">
          <w:rPr>
            <w:rStyle w:val="Lienhypertexte"/>
            <w:rFonts w:ascii="Times New Roman" w:hAnsi="Times New Roman" w:cs="Times New Roman"/>
            <w:color w:val="auto"/>
            <w:sz w:val="24"/>
            <w:szCs w:val="24"/>
          </w:rPr>
          <w:t xml:space="preserve"> </w:t>
        </w:r>
        <w:proofErr w:type="spellStart"/>
        <w:r w:rsidR="006029A1" w:rsidRPr="006029A1">
          <w:rPr>
            <w:rStyle w:val="Lienhypertexte"/>
            <w:rFonts w:ascii="Times New Roman" w:hAnsi="Times New Roman" w:cs="Times New Roman"/>
            <w:color w:val="auto"/>
            <w:sz w:val="24"/>
            <w:szCs w:val="24"/>
          </w:rPr>
          <w:t>sp</w:t>
        </w:r>
        <w:proofErr w:type="spellEnd"/>
        <w:r w:rsidR="00B709C1" w:rsidRPr="00580288">
          <w:rPr>
            <w:rFonts w:ascii="Times New Roman" w:hAnsi="Times New Roman" w:cs="Times New Roman"/>
            <w:sz w:val="24"/>
            <w:szCs w:val="24"/>
          </w:rPr>
          <w:tab/>
        </w:r>
        <w:r w:rsidR="00B709C1" w:rsidRPr="00580288">
          <w:rPr>
            <w:rFonts w:ascii="Times New Roman" w:hAnsi="Times New Roman" w:cs="Times New Roman"/>
            <w:sz w:val="24"/>
            <w:szCs w:val="24"/>
          </w:rPr>
          <w:fldChar w:fldCharType="begin"/>
        </w:r>
        <w:r w:rsidR="00B709C1" w:rsidRPr="00580288">
          <w:rPr>
            <w:rFonts w:ascii="Times New Roman" w:hAnsi="Times New Roman" w:cs="Times New Roman"/>
            <w:sz w:val="24"/>
            <w:szCs w:val="24"/>
          </w:rPr>
          <w:instrText xml:space="preserve"> PAGEREF _Toc202709060 \h </w:instrText>
        </w:r>
        <w:r w:rsidR="00B709C1" w:rsidRPr="00580288">
          <w:rPr>
            <w:rFonts w:ascii="Times New Roman" w:hAnsi="Times New Roman" w:cs="Times New Roman"/>
            <w:sz w:val="24"/>
            <w:szCs w:val="24"/>
          </w:rPr>
        </w:r>
        <w:r w:rsidR="00B709C1" w:rsidRPr="00580288">
          <w:rPr>
            <w:rFonts w:ascii="Times New Roman" w:hAnsi="Times New Roman" w:cs="Times New Roman"/>
            <w:sz w:val="24"/>
            <w:szCs w:val="24"/>
          </w:rPr>
          <w:fldChar w:fldCharType="separate"/>
        </w:r>
        <w:r w:rsidR="00B709C1" w:rsidRPr="00580288">
          <w:rPr>
            <w:rFonts w:ascii="Times New Roman" w:hAnsi="Times New Roman" w:cs="Times New Roman"/>
            <w:sz w:val="24"/>
            <w:szCs w:val="24"/>
          </w:rPr>
          <w:t>67</w:t>
        </w:r>
        <w:r w:rsidR="00B709C1" w:rsidRPr="00580288">
          <w:rPr>
            <w:rFonts w:ascii="Times New Roman" w:hAnsi="Times New Roman" w:cs="Times New Roman"/>
            <w:sz w:val="24"/>
            <w:szCs w:val="24"/>
          </w:rPr>
          <w:fldChar w:fldCharType="end"/>
        </w:r>
      </w:hyperlink>
    </w:p>
    <w:p w:rsidR="00C064E6" w:rsidRDefault="00C064E6">
      <w:pPr>
        <w:rPr>
          <w:rFonts w:ascii="Calibri"/>
        </w:rPr>
        <w:sectPr w:rsidR="00C064E6">
          <w:pgSz w:w="11910" w:h="16840"/>
          <w:pgMar w:top="1320" w:right="566" w:bottom="280" w:left="85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Titre2"/>
      </w:pPr>
      <w:r>
        <w:rPr>
          <w:spacing w:val="-2"/>
          <w:w w:val="130"/>
        </w:rPr>
        <w:lastRenderedPageBreak/>
        <w:t>REMERCIEMENTS</w:t>
      </w:r>
    </w:p>
    <w:p w:rsidR="00C064E6" w:rsidRDefault="00B709C1">
      <w:pPr>
        <w:pStyle w:val="Corpsdetexte"/>
        <w:spacing w:before="186" w:line="396" w:lineRule="auto"/>
        <w:ind w:left="566" w:right="855"/>
      </w:pPr>
      <w:r>
        <w:t>El</w:t>
      </w:r>
      <w:r>
        <w:rPr>
          <w:spacing w:val="-3"/>
        </w:rPr>
        <w:t xml:space="preserve"> </w:t>
      </w:r>
      <w:proofErr w:type="spellStart"/>
      <w:r>
        <w:t>Hamdoulilah</w:t>
      </w:r>
      <w:proofErr w:type="spellEnd"/>
      <w:r>
        <w:t>,</w:t>
      </w:r>
      <w:r>
        <w:rPr>
          <w:spacing w:val="-3"/>
        </w:rPr>
        <w:t xml:space="preserve"> </w:t>
      </w:r>
      <w:r>
        <w:t>le</w:t>
      </w:r>
      <w:r>
        <w:rPr>
          <w:spacing w:val="-3"/>
        </w:rPr>
        <w:t xml:space="preserve"> </w:t>
      </w:r>
      <w:r>
        <w:t>Tout-Puissant,</w:t>
      </w:r>
      <w:r>
        <w:rPr>
          <w:spacing w:val="-3"/>
        </w:rPr>
        <w:t xml:space="preserve"> </w:t>
      </w:r>
      <w:r>
        <w:t>pour</w:t>
      </w:r>
      <w:r>
        <w:rPr>
          <w:spacing w:val="-3"/>
        </w:rPr>
        <w:t xml:space="preserve"> </w:t>
      </w:r>
      <w:r>
        <w:t>la</w:t>
      </w:r>
      <w:r>
        <w:rPr>
          <w:spacing w:val="-4"/>
        </w:rPr>
        <w:t xml:space="preserve"> </w:t>
      </w:r>
      <w:r>
        <w:t>santé,</w:t>
      </w:r>
      <w:r>
        <w:rPr>
          <w:spacing w:val="-3"/>
        </w:rPr>
        <w:t xml:space="preserve"> </w:t>
      </w:r>
      <w:r>
        <w:t>la</w:t>
      </w:r>
      <w:r>
        <w:rPr>
          <w:spacing w:val="-2"/>
        </w:rPr>
        <w:t xml:space="preserve"> </w:t>
      </w:r>
      <w:r>
        <w:t>patience</w:t>
      </w:r>
      <w:r>
        <w:rPr>
          <w:spacing w:val="-2"/>
        </w:rPr>
        <w:t xml:space="preserve"> </w:t>
      </w:r>
      <w:r>
        <w:t>et</w:t>
      </w:r>
      <w:r>
        <w:rPr>
          <w:spacing w:val="-3"/>
        </w:rPr>
        <w:t xml:space="preserve"> </w:t>
      </w:r>
      <w:r>
        <w:t>la</w:t>
      </w:r>
      <w:r>
        <w:rPr>
          <w:spacing w:val="-4"/>
        </w:rPr>
        <w:t xml:space="preserve"> </w:t>
      </w:r>
      <w:r>
        <w:t>force</w:t>
      </w:r>
      <w:r>
        <w:rPr>
          <w:spacing w:val="-4"/>
        </w:rPr>
        <w:t xml:space="preserve"> </w:t>
      </w:r>
      <w:r>
        <w:t>qu’Il</w:t>
      </w:r>
      <w:r>
        <w:rPr>
          <w:spacing w:val="-1"/>
        </w:rPr>
        <w:t xml:space="preserve"> </w:t>
      </w:r>
      <w:r>
        <w:t>nous</w:t>
      </w:r>
      <w:r>
        <w:rPr>
          <w:spacing w:val="-4"/>
        </w:rPr>
        <w:t xml:space="preserve"> </w:t>
      </w:r>
      <w:r>
        <w:t>a</w:t>
      </w:r>
      <w:r>
        <w:rPr>
          <w:spacing w:val="-4"/>
        </w:rPr>
        <w:t xml:space="preserve"> </w:t>
      </w:r>
      <w:r>
        <w:t>accordées afin de mener à bien ce travail.</w:t>
      </w:r>
    </w:p>
    <w:p w:rsidR="00C064E6" w:rsidRDefault="00B709C1">
      <w:pPr>
        <w:pStyle w:val="Corpsdetexte"/>
        <w:spacing w:before="4" w:line="398" w:lineRule="auto"/>
        <w:ind w:left="566" w:right="855"/>
      </w:pPr>
      <w:r>
        <w:t>Mes remerciements les plus sincères s’adressent à Madame BARECH G., Professeur au Département</w:t>
      </w:r>
      <w:r>
        <w:rPr>
          <w:spacing w:val="-4"/>
        </w:rPr>
        <w:t xml:space="preserve"> </w:t>
      </w:r>
      <w:r>
        <w:t>des</w:t>
      </w:r>
      <w:r>
        <w:rPr>
          <w:spacing w:val="-5"/>
        </w:rPr>
        <w:t xml:space="preserve"> </w:t>
      </w:r>
      <w:r>
        <w:t>Sciences</w:t>
      </w:r>
      <w:r>
        <w:rPr>
          <w:spacing w:val="-5"/>
        </w:rPr>
        <w:t xml:space="preserve"> </w:t>
      </w:r>
      <w:r>
        <w:t>Agronomiques,</w:t>
      </w:r>
      <w:r>
        <w:rPr>
          <w:spacing w:val="-2"/>
        </w:rPr>
        <w:t xml:space="preserve"> </w:t>
      </w:r>
      <w:r>
        <w:t>Université</w:t>
      </w:r>
      <w:r>
        <w:rPr>
          <w:spacing w:val="-5"/>
        </w:rPr>
        <w:t xml:space="preserve"> </w:t>
      </w:r>
      <w:r>
        <w:t>Mohamed</w:t>
      </w:r>
      <w:r>
        <w:rPr>
          <w:spacing w:val="-4"/>
        </w:rPr>
        <w:t xml:space="preserve"> </w:t>
      </w:r>
      <w:r>
        <w:t>Boudiaf</w:t>
      </w:r>
      <w:r>
        <w:rPr>
          <w:spacing w:val="-4"/>
        </w:rPr>
        <w:t xml:space="preserve"> </w:t>
      </w:r>
      <w:r>
        <w:t>de</w:t>
      </w:r>
      <w:r>
        <w:rPr>
          <w:spacing w:val="-5"/>
        </w:rPr>
        <w:t xml:space="preserve"> </w:t>
      </w:r>
      <w:r>
        <w:t>M’</w:t>
      </w:r>
      <w:proofErr w:type="spellStart"/>
      <w:r>
        <w:t>sila</w:t>
      </w:r>
      <w:proofErr w:type="spellEnd"/>
      <w:r>
        <w:t>,</w:t>
      </w:r>
      <w:r>
        <w:rPr>
          <w:spacing w:val="-4"/>
        </w:rPr>
        <w:t xml:space="preserve"> </w:t>
      </w:r>
      <w:r>
        <w:t>pour</w:t>
      </w:r>
      <w:r>
        <w:rPr>
          <w:spacing w:val="-5"/>
        </w:rPr>
        <w:t xml:space="preserve"> </w:t>
      </w:r>
      <w:r>
        <w:t>son encadrement</w:t>
      </w:r>
      <w:r>
        <w:rPr>
          <w:spacing w:val="-2"/>
        </w:rPr>
        <w:t xml:space="preserve"> </w:t>
      </w:r>
      <w:r>
        <w:t>bienveillant,</w:t>
      </w:r>
      <w:r>
        <w:rPr>
          <w:spacing w:val="-2"/>
        </w:rPr>
        <w:t xml:space="preserve"> </w:t>
      </w:r>
      <w:r>
        <w:t>ses</w:t>
      </w:r>
      <w:r>
        <w:rPr>
          <w:spacing w:val="-2"/>
        </w:rPr>
        <w:t xml:space="preserve"> </w:t>
      </w:r>
      <w:r>
        <w:t>conseils</w:t>
      </w:r>
      <w:r>
        <w:rPr>
          <w:spacing w:val="-2"/>
        </w:rPr>
        <w:t xml:space="preserve"> </w:t>
      </w:r>
      <w:r>
        <w:t>précieux</w:t>
      </w:r>
      <w:r>
        <w:rPr>
          <w:spacing w:val="-1"/>
        </w:rPr>
        <w:t xml:space="preserve"> </w:t>
      </w:r>
      <w:r>
        <w:t>et</w:t>
      </w:r>
      <w:r>
        <w:rPr>
          <w:spacing w:val="-2"/>
        </w:rPr>
        <w:t xml:space="preserve"> </w:t>
      </w:r>
      <w:r>
        <w:t>sa</w:t>
      </w:r>
      <w:r>
        <w:rPr>
          <w:spacing w:val="-2"/>
        </w:rPr>
        <w:t xml:space="preserve"> </w:t>
      </w:r>
      <w:r>
        <w:t>rigueur</w:t>
      </w:r>
      <w:r>
        <w:rPr>
          <w:spacing w:val="-2"/>
        </w:rPr>
        <w:t xml:space="preserve"> </w:t>
      </w:r>
      <w:r>
        <w:t>scientifique</w:t>
      </w:r>
      <w:r>
        <w:rPr>
          <w:spacing w:val="-4"/>
        </w:rPr>
        <w:t xml:space="preserve"> </w:t>
      </w:r>
      <w:r>
        <w:t>qui</w:t>
      </w:r>
      <w:r>
        <w:rPr>
          <w:spacing w:val="-2"/>
        </w:rPr>
        <w:t xml:space="preserve"> </w:t>
      </w:r>
      <w:r>
        <w:t>ont</w:t>
      </w:r>
      <w:r>
        <w:rPr>
          <w:spacing w:val="-2"/>
        </w:rPr>
        <w:t xml:space="preserve"> </w:t>
      </w:r>
      <w:r>
        <w:t>grandement enrichi mon travail.</w:t>
      </w:r>
    </w:p>
    <w:p w:rsidR="00C064E6" w:rsidRDefault="00B709C1">
      <w:pPr>
        <w:pStyle w:val="Corpsdetexte"/>
        <w:spacing w:line="398" w:lineRule="auto"/>
        <w:ind w:left="566" w:right="924"/>
      </w:pPr>
      <w:r>
        <w:t>J’exprime également ma profonde reconnaissance à Monsieur KHALDI M., Professeur au Département</w:t>
      </w:r>
      <w:r>
        <w:rPr>
          <w:spacing w:val="-4"/>
        </w:rPr>
        <w:t xml:space="preserve"> </w:t>
      </w:r>
      <w:r>
        <w:t>des</w:t>
      </w:r>
      <w:r>
        <w:rPr>
          <w:spacing w:val="-4"/>
        </w:rPr>
        <w:t xml:space="preserve"> </w:t>
      </w:r>
      <w:r>
        <w:t>Sciences</w:t>
      </w:r>
      <w:r>
        <w:rPr>
          <w:spacing w:val="-4"/>
        </w:rPr>
        <w:t xml:space="preserve"> </w:t>
      </w:r>
      <w:r>
        <w:t>Agronomiques -</w:t>
      </w:r>
      <w:r>
        <w:rPr>
          <w:spacing w:val="-5"/>
        </w:rPr>
        <w:t xml:space="preserve"> </w:t>
      </w:r>
      <w:r>
        <w:t>Université</w:t>
      </w:r>
      <w:r>
        <w:rPr>
          <w:spacing w:val="-5"/>
        </w:rPr>
        <w:t xml:space="preserve"> </w:t>
      </w:r>
      <w:r>
        <w:t>Mohamed</w:t>
      </w:r>
      <w:r>
        <w:rPr>
          <w:spacing w:val="-4"/>
        </w:rPr>
        <w:t xml:space="preserve"> </w:t>
      </w:r>
      <w:r>
        <w:t>Boudiaf</w:t>
      </w:r>
      <w:r>
        <w:rPr>
          <w:spacing w:val="-4"/>
        </w:rPr>
        <w:t xml:space="preserve"> </w:t>
      </w:r>
      <w:r>
        <w:t>de</w:t>
      </w:r>
      <w:r>
        <w:rPr>
          <w:spacing w:val="-5"/>
        </w:rPr>
        <w:t xml:space="preserve"> </w:t>
      </w:r>
      <w:r>
        <w:t>M’</w:t>
      </w:r>
      <w:proofErr w:type="spellStart"/>
      <w:r>
        <w:t>sila</w:t>
      </w:r>
      <w:proofErr w:type="spellEnd"/>
      <w:r>
        <w:t>,</w:t>
      </w:r>
      <w:r>
        <w:rPr>
          <w:spacing w:val="-4"/>
        </w:rPr>
        <w:t xml:space="preserve"> </w:t>
      </w:r>
      <w:r>
        <w:t>pour</w:t>
      </w:r>
      <w:r>
        <w:rPr>
          <w:spacing w:val="-5"/>
        </w:rPr>
        <w:t xml:space="preserve"> </w:t>
      </w:r>
      <w:r>
        <w:t xml:space="preserve">son </w:t>
      </w:r>
      <w:proofErr w:type="spellStart"/>
      <w:r>
        <w:t>co</w:t>
      </w:r>
      <w:proofErr w:type="spellEnd"/>
      <w:r>
        <w:t>-encadrement, sa disponibilité constante et la qualité de ses orientations.</w:t>
      </w:r>
    </w:p>
    <w:p w:rsidR="00C064E6" w:rsidRDefault="00B709C1">
      <w:pPr>
        <w:pStyle w:val="Corpsdetexte"/>
        <w:spacing w:line="398" w:lineRule="auto"/>
        <w:ind w:left="566" w:right="855"/>
      </w:pPr>
      <w:r>
        <w:t>Je</w:t>
      </w:r>
      <w:r>
        <w:rPr>
          <w:spacing w:val="-3"/>
        </w:rPr>
        <w:t xml:space="preserve"> </w:t>
      </w:r>
      <w:r>
        <w:t>remercie</w:t>
      </w:r>
      <w:r>
        <w:rPr>
          <w:spacing w:val="-2"/>
        </w:rPr>
        <w:t xml:space="preserve"> </w:t>
      </w:r>
      <w:r>
        <w:t>chaleureusement</w:t>
      </w:r>
      <w:r>
        <w:rPr>
          <w:spacing w:val="-2"/>
        </w:rPr>
        <w:t xml:space="preserve"> </w:t>
      </w:r>
      <w:r>
        <w:t>les</w:t>
      </w:r>
      <w:r>
        <w:rPr>
          <w:spacing w:val="-2"/>
        </w:rPr>
        <w:t xml:space="preserve"> </w:t>
      </w:r>
      <w:r>
        <w:t>membres</w:t>
      </w:r>
      <w:r>
        <w:rPr>
          <w:spacing w:val="-2"/>
        </w:rPr>
        <w:t xml:space="preserve"> </w:t>
      </w:r>
      <w:r>
        <w:t>qui</w:t>
      </w:r>
      <w:r>
        <w:rPr>
          <w:spacing w:val="-2"/>
        </w:rPr>
        <w:t xml:space="preserve"> </w:t>
      </w:r>
      <w:r>
        <w:t>ont</w:t>
      </w:r>
      <w:r>
        <w:rPr>
          <w:spacing w:val="-2"/>
        </w:rPr>
        <w:t xml:space="preserve"> </w:t>
      </w:r>
      <w:r>
        <w:t>accepté de</w:t>
      </w:r>
      <w:r>
        <w:rPr>
          <w:spacing w:val="-3"/>
        </w:rPr>
        <w:t xml:space="preserve"> </w:t>
      </w:r>
      <w:r>
        <w:t>faire</w:t>
      </w:r>
      <w:r>
        <w:rPr>
          <w:spacing w:val="-4"/>
        </w:rPr>
        <w:t xml:space="preserve"> </w:t>
      </w:r>
      <w:r>
        <w:t>partie</w:t>
      </w:r>
      <w:r>
        <w:rPr>
          <w:spacing w:val="-3"/>
        </w:rPr>
        <w:t xml:space="preserve"> </w:t>
      </w:r>
      <w:r>
        <w:t>du</w:t>
      </w:r>
      <w:r>
        <w:rPr>
          <w:spacing w:val="-2"/>
        </w:rPr>
        <w:t xml:space="preserve"> </w:t>
      </w:r>
      <w:r>
        <w:t>jury</w:t>
      </w:r>
      <w:r>
        <w:rPr>
          <w:spacing w:val="-7"/>
        </w:rPr>
        <w:t xml:space="preserve"> </w:t>
      </w:r>
      <w:r>
        <w:t>et</w:t>
      </w:r>
      <w:r>
        <w:rPr>
          <w:spacing w:val="-2"/>
        </w:rPr>
        <w:t xml:space="preserve"> </w:t>
      </w:r>
      <w:r>
        <w:t>ont</w:t>
      </w:r>
      <w:r>
        <w:rPr>
          <w:spacing w:val="-2"/>
        </w:rPr>
        <w:t xml:space="preserve"> </w:t>
      </w:r>
      <w:r>
        <w:t xml:space="preserve">accepté d’évaluer ce mémoire en l’occurrence : Monsieur ZEDAM A. (professeur), en qualité de Président du jury et Monsieur MIMOUN K., (Maître de Conférence A), en qualité </w:t>
      </w:r>
      <w:r>
        <w:rPr>
          <w:spacing w:val="-2"/>
        </w:rPr>
        <w:t>d’examinateur.</w:t>
      </w:r>
    </w:p>
    <w:p w:rsidR="00C064E6" w:rsidRDefault="00B709C1">
      <w:pPr>
        <w:pStyle w:val="Corpsdetexte"/>
        <w:spacing w:line="398" w:lineRule="auto"/>
        <w:ind w:left="566" w:right="866"/>
        <w:jc w:val="both"/>
      </w:pPr>
      <w:r>
        <w:t>Mes</w:t>
      </w:r>
      <w:r>
        <w:rPr>
          <w:spacing w:val="-5"/>
        </w:rPr>
        <w:t xml:space="preserve"> </w:t>
      </w:r>
      <w:r>
        <w:t>remerciements</w:t>
      </w:r>
      <w:r>
        <w:rPr>
          <w:spacing w:val="-5"/>
        </w:rPr>
        <w:t xml:space="preserve"> </w:t>
      </w:r>
      <w:r>
        <w:t>s’étendent</w:t>
      </w:r>
      <w:r>
        <w:rPr>
          <w:spacing w:val="-4"/>
        </w:rPr>
        <w:t xml:space="preserve"> </w:t>
      </w:r>
      <w:r>
        <w:t>à</w:t>
      </w:r>
      <w:r>
        <w:rPr>
          <w:spacing w:val="-4"/>
        </w:rPr>
        <w:t xml:space="preserve"> </w:t>
      </w:r>
      <w:r>
        <w:t>l’ensemble</w:t>
      </w:r>
      <w:r>
        <w:rPr>
          <w:spacing w:val="-4"/>
        </w:rPr>
        <w:t xml:space="preserve"> </w:t>
      </w:r>
      <w:r>
        <w:t>du</w:t>
      </w:r>
      <w:r>
        <w:rPr>
          <w:spacing w:val="-3"/>
        </w:rPr>
        <w:t xml:space="preserve"> </w:t>
      </w:r>
      <w:r>
        <w:t>corps</w:t>
      </w:r>
      <w:r>
        <w:rPr>
          <w:spacing w:val="-4"/>
        </w:rPr>
        <w:t xml:space="preserve"> </w:t>
      </w:r>
      <w:r>
        <w:t>enseignant</w:t>
      </w:r>
      <w:r>
        <w:rPr>
          <w:spacing w:val="-4"/>
        </w:rPr>
        <w:t xml:space="preserve"> </w:t>
      </w:r>
      <w:r>
        <w:t>du</w:t>
      </w:r>
      <w:r>
        <w:rPr>
          <w:spacing w:val="-4"/>
        </w:rPr>
        <w:t xml:space="preserve"> </w:t>
      </w:r>
      <w:r>
        <w:t>Département</w:t>
      </w:r>
      <w:r>
        <w:rPr>
          <w:spacing w:val="-4"/>
        </w:rPr>
        <w:t xml:space="preserve"> </w:t>
      </w:r>
      <w:r>
        <w:t>des</w:t>
      </w:r>
      <w:r>
        <w:rPr>
          <w:spacing w:val="-4"/>
        </w:rPr>
        <w:t xml:space="preserve"> </w:t>
      </w:r>
      <w:r>
        <w:t>Sciences Agronomiques de l’Université de M’</w:t>
      </w:r>
      <w:proofErr w:type="spellStart"/>
      <w:r>
        <w:t>sila</w:t>
      </w:r>
      <w:proofErr w:type="spellEnd"/>
      <w:r>
        <w:t>, pour la qualité de la formation reçue tout au long</w:t>
      </w:r>
      <w:r>
        <w:rPr>
          <w:spacing w:val="-1"/>
        </w:rPr>
        <w:t xml:space="preserve"> </w:t>
      </w:r>
      <w:r>
        <w:t>de mon parcours.</w:t>
      </w:r>
    </w:p>
    <w:p w:rsidR="00C064E6" w:rsidRDefault="00B709C1">
      <w:pPr>
        <w:pStyle w:val="Corpsdetexte"/>
        <w:spacing w:line="398" w:lineRule="auto"/>
        <w:ind w:left="566" w:right="855"/>
      </w:pPr>
      <w:r>
        <w:t>Enfin, j’adresse un mot spécial à toute l’équipe du Master II – Protection des Végétaux, pour leur</w:t>
      </w:r>
      <w:r>
        <w:rPr>
          <w:spacing w:val="-3"/>
        </w:rPr>
        <w:t xml:space="preserve"> </w:t>
      </w:r>
      <w:r>
        <w:t>esprit</w:t>
      </w:r>
      <w:r>
        <w:rPr>
          <w:spacing w:val="-3"/>
        </w:rPr>
        <w:t xml:space="preserve"> </w:t>
      </w:r>
      <w:r>
        <w:t>d’équipe,</w:t>
      </w:r>
      <w:r>
        <w:rPr>
          <w:spacing w:val="-3"/>
        </w:rPr>
        <w:t xml:space="preserve"> </w:t>
      </w:r>
      <w:r>
        <w:t>leur</w:t>
      </w:r>
      <w:r>
        <w:rPr>
          <w:spacing w:val="-3"/>
        </w:rPr>
        <w:t xml:space="preserve"> </w:t>
      </w:r>
      <w:r>
        <w:t>soutien</w:t>
      </w:r>
      <w:r>
        <w:rPr>
          <w:spacing w:val="-3"/>
        </w:rPr>
        <w:t xml:space="preserve"> </w:t>
      </w:r>
      <w:r>
        <w:t>et</w:t>
      </w:r>
      <w:r>
        <w:rPr>
          <w:spacing w:val="-3"/>
        </w:rPr>
        <w:t xml:space="preserve"> </w:t>
      </w:r>
      <w:r>
        <w:t>leur</w:t>
      </w:r>
      <w:r>
        <w:rPr>
          <w:spacing w:val="-3"/>
        </w:rPr>
        <w:t xml:space="preserve"> </w:t>
      </w:r>
      <w:r>
        <w:t>camaraderie,</w:t>
      </w:r>
      <w:r>
        <w:rPr>
          <w:spacing w:val="-3"/>
        </w:rPr>
        <w:t xml:space="preserve"> </w:t>
      </w:r>
      <w:r>
        <w:t>qui</w:t>
      </w:r>
      <w:r>
        <w:rPr>
          <w:spacing w:val="-3"/>
        </w:rPr>
        <w:t xml:space="preserve"> </w:t>
      </w:r>
      <w:r>
        <w:t>ont</w:t>
      </w:r>
      <w:r>
        <w:rPr>
          <w:spacing w:val="-3"/>
        </w:rPr>
        <w:t xml:space="preserve"> </w:t>
      </w:r>
      <w:r>
        <w:t>accompagné</w:t>
      </w:r>
      <w:r>
        <w:rPr>
          <w:spacing w:val="-4"/>
        </w:rPr>
        <w:t xml:space="preserve"> </w:t>
      </w:r>
      <w:r>
        <w:t>cette</w:t>
      </w:r>
      <w:r>
        <w:rPr>
          <w:spacing w:val="-4"/>
        </w:rPr>
        <w:t xml:space="preserve"> </w:t>
      </w:r>
      <w:r>
        <w:t>belle</w:t>
      </w:r>
      <w:r>
        <w:rPr>
          <w:spacing w:val="-4"/>
        </w:rPr>
        <w:t xml:space="preserve"> </w:t>
      </w:r>
      <w:r>
        <w:t xml:space="preserve">aventure </w:t>
      </w:r>
      <w:r>
        <w:rPr>
          <w:spacing w:val="-2"/>
        </w:rPr>
        <w:t>académique.</w:t>
      </w:r>
    </w:p>
    <w:p w:rsidR="00C064E6" w:rsidRDefault="00C064E6">
      <w:pPr>
        <w:pStyle w:val="Corpsdetexte"/>
        <w:spacing w:line="398" w:lineRule="auto"/>
        <w:sectPr w:rsidR="00C064E6">
          <w:pgSz w:w="11910" w:h="16840"/>
          <w:pgMar w:top="1320" w:right="566" w:bottom="280" w:left="85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Titre2"/>
      </w:pPr>
      <w:r>
        <w:rPr>
          <w:spacing w:val="-2"/>
          <w:w w:val="130"/>
        </w:rPr>
        <w:lastRenderedPageBreak/>
        <w:t>DÉDICACE</w:t>
      </w:r>
    </w:p>
    <w:p w:rsidR="00C064E6" w:rsidRDefault="00B709C1">
      <w:pPr>
        <w:pStyle w:val="Corpsdetexte"/>
        <w:spacing w:before="188" w:line="259" w:lineRule="auto"/>
        <w:ind w:left="566" w:right="924"/>
      </w:pPr>
      <w:r>
        <w:t>À</w:t>
      </w:r>
      <w:r>
        <w:rPr>
          <w:spacing w:val="-3"/>
        </w:rPr>
        <w:t xml:space="preserve"> </w:t>
      </w:r>
      <w:r>
        <w:t>travers</w:t>
      </w:r>
      <w:r>
        <w:rPr>
          <w:spacing w:val="-2"/>
        </w:rPr>
        <w:t xml:space="preserve"> </w:t>
      </w:r>
      <w:r>
        <w:t>ces</w:t>
      </w:r>
      <w:r>
        <w:rPr>
          <w:spacing w:val="-3"/>
        </w:rPr>
        <w:t xml:space="preserve"> </w:t>
      </w:r>
      <w:r>
        <w:t>lignes,</w:t>
      </w:r>
      <w:r>
        <w:rPr>
          <w:spacing w:val="-3"/>
        </w:rPr>
        <w:t xml:space="preserve"> </w:t>
      </w:r>
      <w:r>
        <w:t>je</w:t>
      </w:r>
      <w:r>
        <w:rPr>
          <w:spacing w:val="-3"/>
        </w:rPr>
        <w:t xml:space="preserve"> </w:t>
      </w:r>
      <w:r>
        <w:t>rends</w:t>
      </w:r>
      <w:r>
        <w:rPr>
          <w:spacing w:val="-3"/>
        </w:rPr>
        <w:t xml:space="preserve"> </w:t>
      </w:r>
      <w:r>
        <w:t>hommage</w:t>
      </w:r>
      <w:r>
        <w:rPr>
          <w:spacing w:val="-2"/>
        </w:rPr>
        <w:t xml:space="preserve"> </w:t>
      </w:r>
      <w:r>
        <w:t>à</w:t>
      </w:r>
      <w:r>
        <w:rPr>
          <w:spacing w:val="-3"/>
        </w:rPr>
        <w:t xml:space="preserve"> </w:t>
      </w:r>
      <w:r>
        <w:t>ceux</w:t>
      </w:r>
      <w:r>
        <w:rPr>
          <w:spacing w:val="-1"/>
        </w:rPr>
        <w:t xml:space="preserve"> </w:t>
      </w:r>
      <w:r>
        <w:t>qui</w:t>
      </w:r>
      <w:r>
        <w:rPr>
          <w:spacing w:val="-3"/>
        </w:rPr>
        <w:t xml:space="preserve"> </w:t>
      </w:r>
      <w:r>
        <w:t>m’ont</w:t>
      </w:r>
      <w:r>
        <w:rPr>
          <w:spacing w:val="-3"/>
        </w:rPr>
        <w:t xml:space="preserve"> </w:t>
      </w:r>
      <w:r>
        <w:t>soutenu</w:t>
      </w:r>
      <w:r>
        <w:rPr>
          <w:spacing w:val="-3"/>
        </w:rPr>
        <w:t xml:space="preserve"> </w:t>
      </w:r>
      <w:r>
        <w:t>et</w:t>
      </w:r>
      <w:r>
        <w:rPr>
          <w:spacing w:val="-3"/>
        </w:rPr>
        <w:t xml:space="preserve"> </w:t>
      </w:r>
      <w:r>
        <w:t>inspiré</w:t>
      </w:r>
      <w:r>
        <w:rPr>
          <w:spacing w:val="-4"/>
        </w:rPr>
        <w:t xml:space="preserve"> </w:t>
      </w:r>
      <w:r>
        <w:t>tout</w:t>
      </w:r>
      <w:r>
        <w:rPr>
          <w:spacing w:val="-3"/>
        </w:rPr>
        <w:t xml:space="preserve"> </w:t>
      </w:r>
      <w:r>
        <w:t>au</w:t>
      </w:r>
      <w:r>
        <w:rPr>
          <w:spacing w:val="-3"/>
        </w:rPr>
        <w:t xml:space="preserve"> </w:t>
      </w:r>
      <w:r>
        <w:t>long</w:t>
      </w:r>
      <w:r>
        <w:rPr>
          <w:spacing w:val="-4"/>
        </w:rPr>
        <w:t xml:space="preserve"> </w:t>
      </w:r>
      <w:r>
        <w:t>de mon parcours, en dédiant ce modeste travail ; À mes chers parents, pour leur amour inconditionnel, leurs prières, leurs sacrifices silencieux et leur guidance précieuse qui ont façonné l’homme que je suis devenu.</w:t>
      </w:r>
    </w:p>
    <w:p w:rsidR="00C064E6" w:rsidRDefault="00C064E6">
      <w:pPr>
        <w:pStyle w:val="Corpsdetexte"/>
      </w:pPr>
    </w:p>
    <w:p w:rsidR="00C064E6" w:rsidRDefault="00C064E6">
      <w:pPr>
        <w:pStyle w:val="Corpsdetexte"/>
        <w:spacing w:before="63"/>
      </w:pPr>
    </w:p>
    <w:p w:rsidR="00C064E6" w:rsidRDefault="00B709C1">
      <w:pPr>
        <w:pStyle w:val="Corpsdetexte"/>
        <w:spacing w:line="259" w:lineRule="auto"/>
        <w:ind w:left="566" w:right="855"/>
      </w:pPr>
      <w:r>
        <w:t>À</w:t>
      </w:r>
      <w:r>
        <w:rPr>
          <w:spacing w:val="-3"/>
        </w:rPr>
        <w:t xml:space="preserve"> </w:t>
      </w:r>
      <w:r>
        <w:t>mes</w:t>
      </w:r>
      <w:r>
        <w:rPr>
          <w:spacing w:val="-3"/>
        </w:rPr>
        <w:t xml:space="preserve"> </w:t>
      </w:r>
      <w:r>
        <w:t>frères</w:t>
      </w:r>
      <w:r>
        <w:rPr>
          <w:spacing w:val="-3"/>
        </w:rPr>
        <w:t xml:space="preserve"> </w:t>
      </w:r>
      <w:proofErr w:type="spellStart"/>
      <w:r>
        <w:t>Chaker</w:t>
      </w:r>
      <w:proofErr w:type="spellEnd"/>
      <w:r>
        <w:t>,</w:t>
      </w:r>
      <w:r>
        <w:rPr>
          <w:spacing w:val="-3"/>
        </w:rPr>
        <w:t xml:space="preserve"> </w:t>
      </w:r>
      <w:r>
        <w:t>Youcef</w:t>
      </w:r>
      <w:r>
        <w:rPr>
          <w:spacing w:val="-3"/>
        </w:rPr>
        <w:t xml:space="preserve"> </w:t>
      </w:r>
      <w:r>
        <w:t>et</w:t>
      </w:r>
      <w:r>
        <w:rPr>
          <w:spacing w:val="-3"/>
        </w:rPr>
        <w:t xml:space="preserve"> </w:t>
      </w:r>
      <w:r>
        <w:t>Yacine,</w:t>
      </w:r>
      <w:r>
        <w:rPr>
          <w:spacing w:val="-3"/>
        </w:rPr>
        <w:t xml:space="preserve"> </w:t>
      </w:r>
      <w:r>
        <w:t>pour</w:t>
      </w:r>
      <w:r>
        <w:rPr>
          <w:spacing w:val="-3"/>
        </w:rPr>
        <w:t xml:space="preserve"> </w:t>
      </w:r>
      <w:r>
        <w:t>leur</w:t>
      </w:r>
      <w:r>
        <w:rPr>
          <w:spacing w:val="-2"/>
        </w:rPr>
        <w:t xml:space="preserve"> </w:t>
      </w:r>
      <w:r>
        <w:t>présence</w:t>
      </w:r>
      <w:r>
        <w:rPr>
          <w:spacing w:val="-4"/>
        </w:rPr>
        <w:t xml:space="preserve"> </w:t>
      </w:r>
      <w:r>
        <w:t>réconfortante</w:t>
      </w:r>
      <w:r>
        <w:rPr>
          <w:spacing w:val="-3"/>
        </w:rPr>
        <w:t xml:space="preserve"> </w:t>
      </w:r>
      <w:r>
        <w:t>et</w:t>
      </w:r>
      <w:r>
        <w:rPr>
          <w:spacing w:val="-1"/>
        </w:rPr>
        <w:t xml:space="preserve"> </w:t>
      </w:r>
      <w:r>
        <w:t>leur</w:t>
      </w:r>
      <w:r>
        <w:rPr>
          <w:spacing w:val="-5"/>
        </w:rPr>
        <w:t xml:space="preserve"> </w:t>
      </w:r>
      <w:r>
        <w:t xml:space="preserve">soutien </w:t>
      </w:r>
      <w:r>
        <w:rPr>
          <w:spacing w:val="-2"/>
        </w:rPr>
        <w:t>constant.</w:t>
      </w:r>
    </w:p>
    <w:p w:rsidR="00C064E6" w:rsidRDefault="00B709C1">
      <w:pPr>
        <w:pStyle w:val="Corpsdetexte"/>
        <w:spacing w:before="158"/>
        <w:ind w:left="566"/>
      </w:pPr>
      <w:r>
        <w:t>À</w:t>
      </w:r>
      <w:r>
        <w:rPr>
          <w:spacing w:val="-1"/>
        </w:rPr>
        <w:t xml:space="preserve"> </w:t>
      </w:r>
      <w:r>
        <w:t>tous</w:t>
      </w:r>
      <w:r>
        <w:rPr>
          <w:spacing w:val="-1"/>
        </w:rPr>
        <w:t xml:space="preserve"> </w:t>
      </w:r>
      <w:r>
        <w:t>les</w:t>
      </w:r>
      <w:r>
        <w:rPr>
          <w:spacing w:val="-1"/>
        </w:rPr>
        <w:t xml:space="preserve"> </w:t>
      </w:r>
      <w:r>
        <w:t>membres</w:t>
      </w:r>
      <w:r>
        <w:rPr>
          <w:spacing w:val="-1"/>
        </w:rPr>
        <w:t xml:space="preserve"> </w:t>
      </w:r>
      <w:r>
        <w:t>de</w:t>
      </w:r>
      <w:r>
        <w:rPr>
          <w:spacing w:val="-1"/>
        </w:rPr>
        <w:t xml:space="preserve"> </w:t>
      </w:r>
      <w:r>
        <w:t>ma</w:t>
      </w:r>
      <w:r>
        <w:rPr>
          <w:spacing w:val="-2"/>
        </w:rPr>
        <w:t xml:space="preserve"> </w:t>
      </w:r>
      <w:r>
        <w:t>grande famille,</w:t>
      </w:r>
      <w:r>
        <w:rPr>
          <w:spacing w:val="-1"/>
        </w:rPr>
        <w:t xml:space="preserve"> </w:t>
      </w:r>
      <w:r>
        <w:t>pour</w:t>
      </w:r>
      <w:r>
        <w:rPr>
          <w:spacing w:val="-1"/>
        </w:rPr>
        <w:t xml:space="preserve"> </w:t>
      </w:r>
      <w:r>
        <w:t>leurs</w:t>
      </w:r>
      <w:r>
        <w:rPr>
          <w:spacing w:val="-1"/>
        </w:rPr>
        <w:t xml:space="preserve"> </w:t>
      </w:r>
      <w:r>
        <w:t>encouragements</w:t>
      </w:r>
      <w:r>
        <w:rPr>
          <w:spacing w:val="-1"/>
        </w:rPr>
        <w:t xml:space="preserve"> </w:t>
      </w:r>
      <w:r>
        <w:t>et</w:t>
      </w:r>
      <w:r>
        <w:rPr>
          <w:spacing w:val="-1"/>
        </w:rPr>
        <w:t xml:space="preserve"> </w:t>
      </w:r>
      <w:r>
        <w:t xml:space="preserve">leur </w:t>
      </w:r>
      <w:r>
        <w:rPr>
          <w:spacing w:val="-2"/>
        </w:rPr>
        <w:t>affection.</w:t>
      </w:r>
    </w:p>
    <w:p w:rsidR="00C064E6" w:rsidRDefault="00B709C1">
      <w:pPr>
        <w:pStyle w:val="Corpsdetexte"/>
        <w:spacing w:before="185" w:line="256" w:lineRule="auto"/>
        <w:ind w:left="566" w:right="855"/>
      </w:pPr>
      <w:r>
        <w:t>À</w:t>
      </w:r>
      <w:r>
        <w:rPr>
          <w:spacing w:val="-4"/>
        </w:rPr>
        <w:t xml:space="preserve"> </w:t>
      </w:r>
      <w:r>
        <w:t>mes</w:t>
      </w:r>
      <w:r>
        <w:rPr>
          <w:spacing w:val="-4"/>
        </w:rPr>
        <w:t xml:space="preserve"> </w:t>
      </w:r>
      <w:r>
        <w:t>enseignants,</w:t>
      </w:r>
      <w:r>
        <w:rPr>
          <w:spacing w:val="-3"/>
        </w:rPr>
        <w:t xml:space="preserve"> </w:t>
      </w:r>
      <w:r>
        <w:t>depuis</w:t>
      </w:r>
      <w:r>
        <w:rPr>
          <w:spacing w:val="-4"/>
        </w:rPr>
        <w:t xml:space="preserve"> </w:t>
      </w:r>
      <w:r>
        <w:t>les</w:t>
      </w:r>
      <w:r>
        <w:rPr>
          <w:spacing w:val="-4"/>
        </w:rPr>
        <w:t xml:space="preserve"> </w:t>
      </w:r>
      <w:r>
        <w:t>premières</w:t>
      </w:r>
      <w:r>
        <w:rPr>
          <w:spacing w:val="-1"/>
        </w:rPr>
        <w:t xml:space="preserve"> </w:t>
      </w:r>
      <w:r>
        <w:t>années</w:t>
      </w:r>
      <w:r>
        <w:rPr>
          <w:spacing w:val="-4"/>
        </w:rPr>
        <w:t xml:space="preserve"> </w:t>
      </w:r>
      <w:r>
        <w:t>jusqu’à</w:t>
      </w:r>
      <w:r>
        <w:rPr>
          <w:spacing w:val="-5"/>
        </w:rPr>
        <w:t xml:space="preserve"> </w:t>
      </w:r>
      <w:r>
        <w:t>l’université,</w:t>
      </w:r>
      <w:r>
        <w:rPr>
          <w:spacing w:val="-3"/>
        </w:rPr>
        <w:t xml:space="preserve"> </w:t>
      </w:r>
      <w:r>
        <w:t>qui</w:t>
      </w:r>
      <w:r>
        <w:rPr>
          <w:spacing w:val="-3"/>
        </w:rPr>
        <w:t xml:space="preserve"> </w:t>
      </w:r>
      <w:r>
        <w:t>ont</w:t>
      </w:r>
      <w:r>
        <w:rPr>
          <w:spacing w:val="-3"/>
        </w:rPr>
        <w:t xml:space="preserve"> </w:t>
      </w:r>
      <w:r>
        <w:t>éveillé</w:t>
      </w:r>
      <w:r>
        <w:rPr>
          <w:spacing w:val="-3"/>
        </w:rPr>
        <w:t xml:space="preserve"> </w:t>
      </w:r>
      <w:r>
        <w:t>en</w:t>
      </w:r>
      <w:r>
        <w:rPr>
          <w:spacing w:val="-3"/>
        </w:rPr>
        <w:t xml:space="preserve"> </w:t>
      </w:r>
      <w:r>
        <w:t>moi</w:t>
      </w:r>
      <w:r>
        <w:rPr>
          <w:spacing w:val="-3"/>
        </w:rPr>
        <w:t xml:space="preserve"> </w:t>
      </w:r>
      <w:r>
        <w:t>la curiosité scientifique et transmis le goût de l’effort.</w:t>
      </w:r>
    </w:p>
    <w:p w:rsidR="00C064E6" w:rsidRDefault="00B709C1">
      <w:pPr>
        <w:pStyle w:val="Corpsdetexte"/>
        <w:spacing w:before="166" w:line="256" w:lineRule="auto"/>
        <w:ind w:left="566" w:right="855"/>
      </w:pPr>
      <w:r>
        <w:t>À</w:t>
      </w:r>
      <w:r>
        <w:rPr>
          <w:spacing w:val="-3"/>
        </w:rPr>
        <w:t xml:space="preserve"> </w:t>
      </w:r>
      <w:r>
        <w:t>tous</w:t>
      </w:r>
      <w:r>
        <w:rPr>
          <w:spacing w:val="-3"/>
        </w:rPr>
        <w:t xml:space="preserve"> </w:t>
      </w:r>
      <w:r>
        <w:t>ceux</w:t>
      </w:r>
      <w:r>
        <w:rPr>
          <w:spacing w:val="-1"/>
        </w:rPr>
        <w:t xml:space="preserve"> </w:t>
      </w:r>
      <w:r>
        <w:t>qui,</w:t>
      </w:r>
      <w:r>
        <w:rPr>
          <w:spacing w:val="-3"/>
        </w:rPr>
        <w:t xml:space="preserve"> </w:t>
      </w:r>
      <w:r>
        <w:t>de</w:t>
      </w:r>
      <w:r>
        <w:rPr>
          <w:spacing w:val="-3"/>
        </w:rPr>
        <w:t xml:space="preserve"> </w:t>
      </w:r>
      <w:r>
        <w:t>près</w:t>
      </w:r>
      <w:r>
        <w:rPr>
          <w:spacing w:val="-1"/>
        </w:rPr>
        <w:t xml:space="preserve"> </w:t>
      </w:r>
      <w:r>
        <w:t>ou</w:t>
      </w:r>
      <w:r>
        <w:rPr>
          <w:spacing w:val="-3"/>
        </w:rPr>
        <w:t xml:space="preserve"> </w:t>
      </w:r>
      <w:r>
        <w:t>de</w:t>
      </w:r>
      <w:r>
        <w:rPr>
          <w:spacing w:val="-4"/>
        </w:rPr>
        <w:t xml:space="preserve"> </w:t>
      </w:r>
      <w:r>
        <w:t>loin,</w:t>
      </w:r>
      <w:r>
        <w:rPr>
          <w:spacing w:val="-3"/>
        </w:rPr>
        <w:t xml:space="preserve"> </w:t>
      </w:r>
      <w:r>
        <w:t>m’ont</w:t>
      </w:r>
      <w:r>
        <w:rPr>
          <w:spacing w:val="-3"/>
        </w:rPr>
        <w:t xml:space="preserve"> </w:t>
      </w:r>
      <w:r>
        <w:t>tendu</w:t>
      </w:r>
      <w:r>
        <w:rPr>
          <w:spacing w:val="-3"/>
        </w:rPr>
        <w:t xml:space="preserve"> </w:t>
      </w:r>
      <w:r>
        <w:t>la</w:t>
      </w:r>
      <w:r>
        <w:rPr>
          <w:spacing w:val="-3"/>
        </w:rPr>
        <w:t xml:space="preserve"> </w:t>
      </w:r>
      <w:r>
        <w:t>main,</w:t>
      </w:r>
      <w:r>
        <w:rPr>
          <w:spacing w:val="-3"/>
        </w:rPr>
        <w:t xml:space="preserve"> </w:t>
      </w:r>
      <w:r>
        <w:t>conseillé</w:t>
      </w:r>
      <w:r>
        <w:rPr>
          <w:spacing w:val="-3"/>
        </w:rPr>
        <w:t xml:space="preserve"> </w:t>
      </w:r>
      <w:r>
        <w:t>ou</w:t>
      </w:r>
      <w:r>
        <w:rPr>
          <w:spacing w:val="-3"/>
        </w:rPr>
        <w:t xml:space="preserve"> </w:t>
      </w:r>
      <w:r>
        <w:t>encouragé</w:t>
      </w:r>
      <w:r>
        <w:rPr>
          <w:spacing w:val="-4"/>
        </w:rPr>
        <w:t xml:space="preserve"> </w:t>
      </w:r>
      <w:r>
        <w:t>dans</w:t>
      </w:r>
      <w:r>
        <w:rPr>
          <w:spacing w:val="-1"/>
        </w:rPr>
        <w:t xml:space="preserve"> </w:t>
      </w:r>
      <w:r>
        <w:t xml:space="preserve">ce </w:t>
      </w:r>
      <w:r>
        <w:rPr>
          <w:spacing w:val="-2"/>
        </w:rPr>
        <w:t>chemin.</w:t>
      </w:r>
    </w:p>
    <w:p w:rsidR="00C064E6" w:rsidRDefault="00B709C1">
      <w:pPr>
        <w:pStyle w:val="Corpsdetexte"/>
        <w:spacing w:before="165" w:line="256" w:lineRule="auto"/>
        <w:ind w:left="566" w:right="855"/>
      </w:pPr>
      <w:r>
        <w:t>À</w:t>
      </w:r>
      <w:r>
        <w:rPr>
          <w:spacing w:val="-3"/>
        </w:rPr>
        <w:t xml:space="preserve"> </w:t>
      </w:r>
      <w:r>
        <w:t>mes</w:t>
      </w:r>
      <w:r>
        <w:rPr>
          <w:spacing w:val="-3"/>
        </w:rPr>
        <w:t xml:space="preserve"> </w:t>
      </w:r>
      <w:r>
        <w:t>amis</w:t>
      </w:r>
      <w:r>
        <w:rPr>
          <w:spacing w:val="-3"/>
        </w:rPr>
        <w:t xml:space="preserve"> </w:t>
      </w:r>
      <w:r>
        <w:t>chers,</w:t>
      </w:r>
      <w:r>
        <w:rPr>
          <w:spacing w:val="-3"/>
        </w:rPr>
        <w:t xml:space="preserve"> </w:t>
      </w:r>
      <w:r>
        <w:t>notamment</w:t>
      </w:r>
      <w:r>
        <w:rPr>
          <w:spacing w:val="-3"/>
        </w:rPr>
        <w:t xml:space="preserve"> </w:t>
      </w:r>
      <w:r>
        <w:t>Mabrouk</w:t>
      </w:r>
      <w:r>
        <w:rPr>
          <w:spacing w:val="-4"/>
        </w:rPr>
        <w:t xml:space="preserve"> </w:t>
      </w:r>
      <w:r>
        <w:t>et</w:t>
      </w:r>
      <w:r>
        <w:rPr>
          <w:spacing w:val="-3"/>
        </w:rPr>
        <w:t xml:space="preserve"> </w:t>
      </w:r>
      <w:proofErr w:type="spellStart"/>
      <w:r>
        <w:t>Abdessamed</w:t>
      </w:r>
      <w:proofErr w:type="spellEnd"/>
      <w:r>
        <w:t>,</w:t>
      </w:r>
      <w:r>
        <w:rPr>
          <w:spacing w:val="-3"/>
        </w:rPr>
        <w:t xml:space="preserve"> </w:t>
      </w:r>
      <w:r>
        <w:t>pour</w:t>
      </w:r>
      <w:r>
        <w:rPr>
          <w:spacing w:val="-5"/>
        </w:rPr>
        <w:t xml:space="preserve"> </w:t>
      </w:r>
      <w:r>
        <w:t>leur</w:t>
      </w:r>
      <w:r>
        <w:rPr>
          <w:spacing w:val="-3"/>
        </w:rPr>
        <w:t xml:space="preserve"> </w:t>
      </w:r>
      <w:r>
        <w:t>fraternité</w:t>
      </w:r>
      <w:r>
        <w:rPr>
          <w:spacing w:val="-2"/>
        </w:rPr>
        <w:t xml:space="preserve"> </w:t>
      </w:r>
      <w:r>
        <w:t>sincère</w:t>
      </w:r>
      <w:r>
        <w:rPr>
          <w:spacing w:val="-3"/>
        </w:rPr>
        <w:t xml:space="preserve"> </w:t>
      </w:r>
      <w:r>
        <w:t>et</w:t>
      </w:r>
      <w:r>
        <w:rPr>
          <w:spacing w:val="-3"/>
        </w:rPr>
        <w:t xml:space="preserve"> </w:t>
      </w:r>
      <w:r>
        <w:t>leur complicité tout au long de cette aventure académique.</w:t>
      </w:r>
    </w:p>
    <w:p w:rsidR="00C064E6" w:rsidRDefault="00C064E6">
      <w:pPr>
        <w:pStyle w:val="Corpsdetexte"/>
      </w:pPr>
    </w:p>
    <w:p w:rsidR="00C064E6" w:rsidRDefault="00C064E6">
      <w:pPr>
        <w:pStyle w:val="Corpsdetexte"/>
        <w:spacing w:before="69"/>
      </w:pPr>
    </w:p>
    <w:p w:rsidR="00C064E6" w:rsidRDefault="00B709C1">
      <w:pPr>
        <w:pStyle w:val="Corpsdetexte"/>
        <w:spacing w:before="1" w:line="256" w:lineRule="auto"/>
        <w:ind w:left="566" w:right="855"/>
      </w:pPr>
      <w:r>
        <w:t>À</w:t>
      </w:r>
      <w:r>
        <w:rPr>
          <w:spacing w:val="-3"/>
        </w:rPr>
        <w:t xml:space="preserve"> </w:t>
      </w:r>
      <w:r>
        <w:t>mes</w:t>
      </w:r>
      <w:r>
        <w:rPr>
          <w:spacing w:val="-3"/>
        </w:rPr>
        <w:t xml:space="preserve"> </w:t>
      </w:r>
      <w:r>
        <w:t>collègues</w:t>
      </w:r>
      <w:r>
        <w:rPr>
          <w:spacing w:val="-3"/>
        </w:rPr>
        <w:t xml:space="preserve"> </w:t>
      </w:r>
      <w:r>
        <w:t>du</w:t>
      </w:r>
      <w:r>
        <w:rPr>
          <w:spacing w:val="-3"/>
        </w:rPr>
        <w:t xml:space="preserve"> </w:t>
      </w:r>
      <w:r>
        <w:t>Master</w:t>
      </w:r>
      <w:r>
        <w:rPr>
          <w:spacing w:val="-2"/>
        </w:rPr>
        <w:t xml:space="preserve"> </w:t>
      </w:r>
      <w:r>
        <w:t>II</w:t>
      </w:r>
      <w:r>
        <w:rPr>
          <w:spacing w:val="-6"/>
        </w:rPr>
        <w:t xml:space="preserve"> </w:t>
      </w:r>
      <w:r>
        <w:t>–</w:t>
      </w:r>
      <w:r>
        <w:rPr>
          <w:spacing w:val="-3"/>
        </w:rPr>
        <w:t xml:space="preserve"> </w:t>
      </w:r>
      <w:r>
        <w:t>Protection</w:t>
      </w:r>
      <w:r>
        <w:rPr>
          <w:spacing w:val="-3"/>
        </w:rPr>
        <w:t xml:space="preserve"> </w:t>
      </w:r>
      <w:r>
        <w:t>des</w:t>
      </w:r>
      <w:r>
        <w:rPr>
          <w:spacing w:val="-3"/>
        </w:rPr>
        <w:t xml:space="preserve"> </w:t>
      </w:r>
      <w:r>
        <w:t>Végétaux,</w:t>
      </w:r>
      <w:r>
        <w:rPr>
          <w:spacing w:val="-3"/>
        </w:rPr>
        <w:t xml:space="preserve"> </w:t>
      </w:r>
      <w:r>
        <w:t>pour</w:t>
      </w:r>
      <w:r>
        <w:rPr>
          <w:spacing w:val="-4"/>
        </w:rPr>
        <w:t xml:space="preserve"> </w:t>
      </w:r>
      <w:r>
        <w:t>les</w:t>
      </w:r>
      <w:r>
        <w:rPr>
          <w:spacing w:val="-3"/>
        </w:rPr>
        <w:t xml:space="preserve"> </w:t>
      </w:r>
      <w:r>
        <w:t>échanges</w:t>
      </w:r>
      <w:r>
        <w:rPr>
          <w:spacing w:val="-3"/>
        </w:rPr>
        <w:t xml:space="preserve"> </w:t>
      </w:r>
      <w:r>
        <w:t>enrichissants,</w:t>
      </w:r>
      <w:r>
        <w:rPr>
          <w:spacing w:val="-3"/>
        </w:rPr>
        <w:t xml:space="preserve"> </w:t>
      </w:r>
      <w:r>
        <w:t>le respect mutuel et la solidarité partagée.</w:t>
      </w:r>
    </w:p>
    <w:p w:rsidR="00C064E6" w:rsidRDefault="00C064E6">
      <w:pPr>
        <w:pStyle w:val="Corpsdetexte"/>
      </w:pPr>
    </w:p>
    <w:p w:rsidR="00C064E6" w:rsidRDefault="00C064E6">
      <w:pPr>
        <w:pStyle w:val="Corpsdetexte"/>
        <w:spacing w:before="69"/>
      </w:pPr>
    </w:p>
    <w:p w:rsidR="00C064E6" w:rsidRDefault="00B709C1">
      <w:pPr>
        <w:pStyle w:val="Corpsdetexte"/>
        <w:ind w:left="566"/>
      </w:pPr>
      <w:r>
        <w:t>Ce</w:t>
      </w:r>
      <w:r>
        <w:rPr>
          <w:spacing w:val="-2"/>
        </w:rPr>
        <w:t xml:space="preserve"> </w:t>
      </w:r>
      <w:r>
        <w:t>travail est à vous,</w:t>
      </w:r>
      <w:r>
        <w:rPr>
          <w:spacing w:val="-1"/>
        </w:rPr>
        <w:t xml:space="preserve"> </w:t>
      </w:r>
      <w:r>
        <w:t>avec</w:t>
      </w:r>
      <w:r>
        <w:rPr>
          <w:spacing w:val="-1"/>
        </w:rPr>
        <w:t xml:space="preserve"> </w:t>
      </w:r>
      <w:r>
        <w:t>toute</w:t>
      </w:r>
      <w:r>
        <w:rPr>
          <w:spacing w:val="-1"/>
        </w:rPr>
        <w:t xml:space="preserve"> </w:t>
      </w:r>
      <w:r>
        <w:t xml:space="preserve">ma </w:t>
      </w:r>
      <w:r>
        <w:rPr>
          <w:spacing w:val="-2"/>
        </w:rPr>
        <w:t>reconnaissance.</w:t>
      </w:r>
    </w:p>
    <w:p w:rsidR="00C064E6" w:rsidRDefault="00C064E6">
      <w:pPr>
        <w:pStyle w:val="Corpsdetexte"/>
        <w:sectPr w:rsidR="00C064E6">
          <w:pgSz w:w="11910" w:h="16840"/>
          <w:pgMar w:top="1320" w:right="566" w:bottom="280" w:left="85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C064E6">
      <w:pPr>
        <w:pStyle w:val="Corpsdetexte"/>
        <w:rPr>
          <w:sz w:val="44"/>
        </w:rPr>
      </w:pPr>
    </w:p>
    <w:p w:rsidR="00C064E6" w:rsidRDefault="00C064E6">
      <w:pPr>
        <w:pStyle w:val="Corpsdetexte"/>
        <w:rPr>
          <w:sz w:val="44"/>
        </w:rPr>
      </w:pPr>
    </w:p>
    <w:p w:rsidR="00C064E6" w:rsidRDefault="00C064E6">
      <w:pPr>
        <w:pStyle w:val="Corpsdetexte"/>
        <w:rPr>
          <w:sz w:val="44"/>
        </w:rPr>
      </w:pPr>
    </w:p>
    <w:p w:rsidR="00C064E6" w:rsidRDefault="00C064E6">
      <w:pPr>
        <w:pStyle w:val="Corpsdetexte"/>
        <w:rPr>
          <w:sz w:val="44"/>
        </w:rPr>
      </w:pPr>
    </w:p>
    <w:p w:rsidR="00C064E6" w:rsidRDefault="00C064E6">
      <w:pPr>
        <w:pStyle w:val="Corpsdetexte"/>
        <w:rPr>
          <w:sz w:val="44"/>
        </w:rPr>
      </w:pPr>
    </w:p>
    <w:p w:rsidR="00C064E6" w:rsidRDefault="00C064E6">
      <w:pPr>
        <w:pStyle w:val="Corpsdetexte"/>
        <w:spacing w:before="476"/>
        <w:rPr>
          <w:sz w:val="44"/>
        </w:rPr>
      </w:pPr>
    </w:p>
    <w:p w:rsidR="00C064E6" w:rsidRDefault="00B709C1">
      <w:pPr>
        <w:pStyle w:val="Titre1"/>
        <w:spacing w:before="1"/>
        <w:jc w:val="center"/>
      </w:pPr>
      <w:r>
        <w:rPr>
          <w:spacing w:val="-2"/>
          <w:w w:val="135"/>
        </w:rPr>
        <w:t>INTRODUCTION</w:t>
      </w:r>
    </w:p>
    <w:p w:rsidR="00C064E6" w:rsidRDefault="00C064E6">
      <w:pPr>
        <w:pStyle w:val="Titre1"/>
        <w:jc w:val="center"/>
        <w:sectPr w:rsidR="00C064E6">
          <w:pgSz w:w="11910" w:h="16840"/>
          <w:pgMar w:top="1920" w:right="566" w:bottom="280" w:left="85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Corpsdetexte"/>
        <w:spacing w:before="72" w:line="360" w:lineRule="auto"/>
        <w:ind w:left="566" w:right="847" w:firstLine="542"/>
        <w:jc w:val="both"/>
      </w:pPr>
      <w:r>
        <w:lastRenderedPageBreak/>
        <w:t>Les fourmis</w:t>
      </w:r>
      <w:r>
        <w:rPr>
          <w:spacing w:val="-1"/>
        </w:rPr>
        <w:t xml:space="preserve"> </w:t>
      </w:r>
      <w:r>
        <w:t>forment</w:t>
      </w:r>
      <w:r>
        <w:rPr>
          <w:spacing w:val="-1"/>
        </w:rPr>
        <w:t xml:space="preserve"> </w:t>
      </w:r>
      <w:r>
        <w:t>l'un</w:t>
      </w:r>
      <w:r>
        <w:rPr>
          <w:spacing w:val="-1"/>
        </w:rPr>
        <w:t xml:space="preserve"> </w:t>
      </w:r>
      <w:r>
        <w:t>des</w:t>
      </w:r>
      <w:r>
        <w:rPr>
          <w:spacing w:val="-1"/>
        </w:rPr>
        <w:t xml:space="preserve"> </w:t>
      </w:r>
      <w:r>
        <w:t>importants groupes</w:t>
      </w:r>
      <w:r>
        <w:rPr>
          <w:spacing w:val="-1"/>
        </w:rPr>
        <w:t xml:space="preserve"> </w:t>
      </w:r>
      <w:r>
        <w:t>d’êtres vivants</w:t>
      </w:r>
      <w:r>
        <w:rPr>
          <w:spacing w:val="-1"/>
        </w:rPr>
        <w:t xml:space="preserve"> </w:t>
      </w:r>
      <w:r>
        <w:t>colonisant</w:t>
      </w:r>
      <w:r>
        <w:rPr>
          <w:spacing w:val="-1"/>
        </w:rPr>
        <w:t xml:space="preserve"> </w:t>
      </w:r>
      <w:r>
        <w:t>de</w:t>
      </w:r>
      <w:r>
        <w:rPr>
          <w:spacing w:val="-2"/>
        </w:rPr>
        <w:t xml:space="preserve"> </w:t>
      </w:r>
      <w:r>
        <w:t>nombreux habitats et qui peuvent représenter jusqu'à 15% de la biomasse animale totale (</w:t>
      </w:r>
      <w:proofErr w:type="spellStart"/>
      <w:r>
        <w:t>Holldobler</w:t>
      </w:r>
      <w:proofErr w:type="spellEnd"/>
      <w:r>
        <w:t xml:space="preserve"> et Wilson, 1990). Les fourmis sont présentes dans la plupart des écosystèmes ; leur richesse en espèces</w:t>
      </w:r>
      <w:r>
        <w:rPr>
          <w:spacing w:val="-12"/>
        </w:rPr>
        <w:t xml:space="preserve"> </w:t>
      </w:r>
      <w:r>
        <w:t>est</w:t>
      </w:r>
      <w:r>
        <w:rPr>
          <w:spacing w:val="-14"/>
        </w:rPr>
        <w:t xml:space="preserve"> </w:t>
      </w:r>
      <w:r>
        <w:t>corrélée</w:t>
      </w:r>
      <w:r>
        <w:rPr>
          <w:spacing w:val="-15"/>
        </w:rPr>
        <w:t xml:space="preserve"> </w:t>
      </w:r>
      <w:r>
        <w:t>à</w:t>
      </w:r>
      <w:r>
        <w:rPr>
          <w:spacing w:val="-13"/>
        </w:rPr>
        <w:t xml:space="preserve"> </w:t>
      </w:r>
      <w:r>
        <w:t>la</w:t>
      </w:r>
      <w:r>
        <w:rPr>
          <w:spacing w:val="-15"/>
        </w:rPr>
        <w:t xml:space="preserve"> </w:t>
      </w:r>
      <w:r>
        <w:t>diversité</w:t>
      </w:r>
      <w:r>
        <w:rPr>
          <w:spacing w:val="-15"/>
        </w:rPr>
        <w:t xml:space="preserve"> </w:t>
      </w:r>
      <w:r>
        <w:t>de</w:t>
      </w:r>
      <w:r>
        <w:rPr>
          <w:spacing w:val="-13"/>
        </w:rPr>
        <w:t xml:space="preserve"> </w:t>
      </w:r>
      <w:r>
        <w:t>la</w:t>
      </w:r>
      <w:r>
        <w:rPr>
          <w:spacing w:val="-13"/>
        </w:rPr>
        <w:t xml:space="preserve"> </w:t>
      </w:r>
      <w:r>
        <w:t>végétation.</w:t>
      </w:r>
      <w:r>
        <w:rPr>
          <w:spacing w:val="-14"/>
        </w:rPr>
        <w:t xml:space="preserve"> </w:t>
      </w:r>
      <w:r>
        <w:t>La</w:t>
      </w:r>
      <w:r>
        <w:rPr>
          <w:spacing w:val="-13"/>
        </w:rPr>
        <w:t xml:space="preserve"> </w:t>
      </w:r>
      <w:r>
        <w:t>relation</w:t>
      </w:r>
      <w:r>
        <w:rPr>
          <w:spacing w:val="-14"/>
        </w:rPr>
        <w:t xml:space="preserve"> </w:t>
      </w:r>
      <w:r>
        <w:t>étroite</w:t>
      </w:r>
      <w:r>
        <w:rPr>
          <w:spacing w:val="-15"/>
        </w:rPr>
        <w:t xml:space="preserve"> </w:t>
      </w:r>
      <w:r>
        <w:t>qui</w:t>
      </w:r>
      <w:r>
        <w:rPr>
          <w:spacing w:val="-14"/>
        </w:rPr>
        <w:t xml:space="preserve"> </w:t>
      </w:r>
      <w:r>
        <w:t>existe</w:t>
      </w:r>
      <w:r>
        <w:rPr>
          <w:spacing w:val="-15"/>
        </w:rPr>
        <w:t xml:space="preserve"> </w:t>
      </w:r>
      <w:r>
        <w:t>entre</w:t>
      </w:r>
      <w:r>
        <w:rPr>
          <w:spacing w:val="-15"/>
        </w:rPr>
        <w:t xml:space="preserve"> </w:t>
      </w:r>
      <w:r>
        <w:t>les</w:t>
      </w:r>
      <w:r>
        <w:rPr>
          <w:spacing w:val="-14"/>
        </w:rPr>
        <w:t xml:space="preserve"> </w:t>
      </w:r>
      <w:r>
        <w:t>fourmis et la végétation les rend sensibles aux changements environnementaux ; elles jouent donc un rôle</w:t>
      </w:r>
      <w:r>
        <w:rPr>
          <w:spacing w:val="-5"/>
        </w:rPr>
        <w:t xml:space="preserve"> </w:t>
      </w:r>
      <w:r>
        <w:t>écologique</w:t>
      </w:r>
      <w:r>
        <w:rPr>
          <w:spacing w:val="-2"/>
        </w:rPr>
        <w:t xml:space="preserve"> </w:t>
      </w:r>
      <w:r>
        <w:t>important</w:t>
      </w:r>
      <w:r>
        <w:rPr>
          <w:spacing w:val="-3"/>
        </w:rPr>
        <w:t xml:space="preserve"> </w:t>
      </w:r>
      <w:r>
        <w:t>dans</w:t>
      </w:r>
      <w:r>
        <w:rPr>
          <w:spacing w:val="-3"/>
        </w:rPr>
        <w:t xml:space="preserve"> </w:t>
      </w:r>
      <w:r>
        <w:t>l'écosystème</w:t>
      </w:r>
      <w:r>
        <w:rPr>
          <w:spacing w:val="-2"/>
        </w:rPr>
        <w:t xml:space="preserve"> </w:t>
      </w:r>
      <w:r>
        <w:t>et</w:t>
      </w:r>
      <w:r>
        <w:rPr>
          <w:spacing w:val="-3"/>
        </w:rPr>
        <w:t xml:space="preserve"> </w:t>
      </w:r>
      <w:r>
        <w:t>sont</w:t>
      </w:r>
      <w:r>
        <w:rPr>
          <w:spacing w:val="-3"/>
        </w:rPr>
        <w:t xml:space="preserve"> </w:t>
      </w:r>
      <w:r>
        <w:t>des</w:t>
      </w:r>
      <w:r>
        <w:rPr>
          <w:spacing w:val="-3"/>
        </w:rPr>
        <w:t xml:space="preserve"> </w:t>
      </w:r>
      <w:r>
        <w:t>indicateurs</w:t>
      </w:r>
      <w:r>
        <w:rPr>
          <w:spacing w:val="-3"/>
        </w:rPr>
        <w:t xml:space="preserve"> </w:t>
      </w:r>
      <w:r>
        <w:t>utiles</w:t>
      </w:r>
      <w:r>
        <w:rPr>
          <w:spacing w:val="-3"/>
        </w:rPr>
        <w:t xml:space="preserve"> </w:t>
      </w:r>
      <w:r>
        <w:t>des</w:t>
      </w:r>
      <w:r>
        <w:rPr>
          <w:spacing w:val="-3"/>
        </w:rPr>
        <w:t xml:space="preserve"> </w:t>
      </w:r>
      <w:r>
        <w:t>modifications</w:t>
      </w:r>
      <w:r>
        <w:rPr>
          <w:spacing w:val="-3"/>
        </w:rPr>
        <w:t xml:space="preserve"> </w:t>
      </w:r>
      <w:r>
        <w:t xml:space="preserve">de l'environnement (Fernandes et </w:t>
      </w:r>
      <w:proofErr w:type="gramStart"/>
      <w:r>
        <w:t>al.,</w:t>
      </w:r>
      <w:proofErr w:type="gramEnd"/>
      <w:r>
        <w:t xml:space="preserve"> 2008). Les fourmis marquent leur importance dans le fonctionnement en tant que </w:t>
      </w:r>
      <w:proofErr w:type="spellStart"/>
      <w:r>
        <w:t>bioindicateurs</w:t>
      </w:r>
      <w:proofErr w:type="spellEnd"/>
      <w:r>
        <w:t xml:space="preserve"> dans les écosystèmes, principalement pour leur capacité à maintenir ou à restaurer la qualité des sols agricoles et des habitats naturels (</w:t>
      </w:r>
      <w:proofErr w:type="spellStart"/>
      <w:r>
        <w:t>Lobry</w:t>
      </w:r>
      <w:proofErr w:type="spellEnd"/>
      <w:r>
        <w:t xml:space="preserve"> de Bruyn, 1999).</w:t>
      </w:r>
      <w:r>
        <w:rPr>
          <w:b/>
          <w:bCs/>
        </w:rPr>
        <w:t xml:space="preserve"> </w:t>
      </w:r>
      <w:r>
        <w:rPr>
          <w:rStyle w:val="lev"/>
          <w:b w:val="0"/>
          <w:bCs w:val="0"/>
        </w:rPr>
        <w:t>Certaines espèces de fourmis sont utiles et jouent un rôle important dans le maintien d’un certain équilibre biologique en tant que prédateurs</w:t>
      </w:r>
      <w:r>
        <w:t>. Alors que d’autres</w:t>
      </w:r>
      <w:r>
        <w:rPr>
          <w:spacing w:val="-8"/>
        </w:rPr>
        <w:t xml:space="preserve"> </w:t>
      </w:r>
      <w:r>
        <w:t>espèces</w:t>
      </w:r>
      <w:r>
        <w:rPr>
          <w:spacing w:val="-8"/>
        </w:rPr>
        <w:t xml:space="preserve"> </w:t>
      </w:r>
      <w:r>
        <w:t>sont</w:t>
      </w:r>
      <w:r>
        <w:rPr>
          <w:spacing w:val="-8"/>
        </w:rPr>
        <w:t xml:space="preserve"> </w:t>
      </w:r>
      <w:r>
        <w:t>considérées</w:t>
      </w:r>
      <w:r>
        <w:rPr>
          <w:spacing w:val="-8"/>
        </w:rPr>
        <w:t xml:space="preserve"> </w:t>
      </w:r>
      <w:r>
        <w:t>comme</w:t>
      </w:r>
      <w:r>
        <w:rPr>
          <w:spacing w:val="-9"/>
        </w:rPr>
        <w:t xml:space="preserve"> </w:t>
      </w:r>
      <w:r>
        <w:t>nuisibles,</w:t>
      </w:r>
      <w:r>
        <w:rPr>
          <w:spacing w:val="-8"/>
        </w:rPr>
        <w:t xml:space="preserve"> </w:t>
      </w:r>
      <w:r>
        <w:t>notamment</w:t>
      </w:r>
      <w:r>
        <w:rPr>
          <w:spacing w:val="-8"/>
        </w:rPr>
        <w:t xml:space="preserve"> </w:t>
      </w:r>
      <w:r>
        <w:t>en</w:t>
      </w:r>
      <w:r>
        <w:rPr>
          <w:spacing w:val="-8"/>
        </w:rPr>
        <w:t xml:space="preserve"> </w:t>
      </w:r>
      <w:r>
        <w:t>agriculture</w:t>
      </w:r>
      <w:r>
        <w:rPr>
          <w:spacing w:val="-10"/>
        </w:rPr>
        <w:t xml:space="preserve"> </w:t>
      </w:r>
      <w:r>
        <w:t>(Bernard,</w:t>
      </w:r>
      <w:r>
        <w:rPr>
          <w:spacing w:val="-9"/>
        </w:rPr>
        <w:t xml:space="preserve"> </w:t>
      </w:r>
      <w:r>
        <w:t>1968). Les</w:t>
      </w:r>
      <w:r>
        <w:rPr>
          <w:spacing w:val="-6"/>
        </w:rPr>
        <w:t xml:space="preserve"> </w:t>
      </w:r>
      <w:r>
        <w:t>fourmis</w:t>
      </w:r>
      <w:r>
        <w:rPr>
          <w:spacing w:val="-5"/>
        </w:rPr>
        <w:t xml:space="preserve"> </w:t>
      </w:r>
      <w:r>
        <w:t>constituent</w:t>
      </w:r>
      <w:r>
        <w:rPr>
          <w:spacing w:val="-5"/>
        </w:rPr>
        <w:t xml:space="preserve"> </w:t>
      </w:r>
      <w:r>
        <w:t>un</w:t>
      </w:r>
      <w:r>
        <w:rPr>
          <w:spacing w:val="-6"/>
        </w:rPr>
        <w:t xml:space="preserve"> </w:t>
      </w:r>
      <w:r>
        <w:t>des</w:t>
      </w:r>
      <w:r>
        <w:rPr>
          <w:spacing w:val="-6"/>
        </w:rPr>
        <w:t xml:space="preserve"> </w:t>
      </w:r>
      <w:r>
        <w:t>organismes</w:t>
      </w:r>
      <w:r>
        <w:rPr>
          <w:spacing w:val="-6"/>
        </w:rPr>
        <w:t xml:space="preserve"> </w:t>
      </w:r>
      <w:r>
        <w:t>le</w:t>
      </w:r>
      <w:r>
        <w:rPr>
          <w:spacing w:val="-6"/>
        </w:rPr>
        <w:t xml:space="preserve"> </w:t>
      </w:r>
      <w:r>
        <w:t>plus</w:t>
      </w:r>
      <w:r>
        <w:rPr>
          <w:spacing w:val="-8"/>
        </w:rPr>
        <w:t xml:space="preserve"> </w:t>
      </w:r>
      <w:r>
        <w:t>répandu</w:t>
      </w:r>
      <w:r>
        <w:rPr>
          <w:spacing w:val="-6"/>
        </w:rPr>
        <w:t xml:space="preserve"> </w:t>
      </w:r>
      <w:r>
        <w:t>dans</w:t>
      </w:r>
      <w:r>
        <w:rPr>
          <w:spacing w:val="-6"/>
        </w:rPr>
        <w:t xml:space="preserve"> </w:t>
      </w:r>
      <w:r>
        <w:t>le</w:t>
      </w:r>
      <w:r>
        <w:rPr>
          <w:spacing w:val="-6"/>
        </w:rPr>
        <w:t xml:space="preserve"> </w:t>
      </w:r>
      <w:r>
        <w:t>désert</w:t>
      </w:r>
      <w:r>
        <w:rPr>
          <w:spacing w:val="-6"/>
        </w:rPr>
        <w:t xml:space="preserve"> </w:t>
      </w:r>
      <w:r>
        <w:t>et</w:t>
      </w:r>
      <w:r>
        <w:rPr>
          <w:spacing w:val="-5"/>
        </w:rPr>
        <w:t xml:space="preserve"> </w:t>
      </w:r>
      <w:r>
        <w:t>leur</w:t>
      </w:r>
      <w:r>
        <w:rPr>
          <w:spacing w:val="-7"/>
        </w:rPr>
        <w:t xml:space="preserve"> </w:t>
      </w:r>
      <w:r>
        <w:t>importance</w:t>
      </w:r>
      <w:r>
        <w:rPr>
          <w:spacing w:val="-7"/>
        </w:rPr>
        <w:t xml:space="preserve"> </w:t>
      </w:r>
      <w:r>
        <w:t xml:space="preserve">est d’autant plus grande que la végétation est plus restreinte. A titre d’exemple, les </w:t>
      </w:r>
      <w:proofErr w:type="spellStart"/>
      <w:r>
        <w:rPr>
          <w:i/>
        </w:rPr>
        <w:t>Cataglyphis</w:t>
      </w:r>
      <w:proofErr w:type="spellEnd"/>
      <w:r>
        <w:rPr>
          <w:i/>
        </w:rPr>
        <w:t xml:space="preserve"> </w:t>
      </w:r>
      <w:r>
        <w:t>sont les plus grands chasseurs du Sahara et détruisent une quantité de vermine plus ou moins nuisibles à l’agriculture (</w:t>
      </w:r>
      <w:proofErr w:type="spellStart"/>
      <w:r>
        <w:t>Santschi</w:t>
      </w:r>
      <w:proofErr w:type="spellEnd"/>
      <w:r>
        <w:t xml:space="preserve">, 1932). Dans un contexte de reconnaissance des fourmis du Sahara algérien, notre étude s’est focalisée sur un échantillonnage </w:t>
      </w:r>
      <w:proofErr w:type="spellStart"/>
      <w:r>
        <w:t>myrmécologique</w:t>
      </w:r>
      <w:proofErr w:type="spellEnd"/>
      <w:r>
        <w:t xml:space="preserve"> dans trois agroécosystèmes</w:t>
      </w:r>
      <w:r>
        <w:rPr>
          <w:spacing w:val="-5"/>
        </w:rPr>
        <w:t xml:space="preserve"> </w:t>
      </w:r>
      <w:r>
        <w:t>situés</w:t>
      </w:r>
      <w:r>
        <w:rPr>
          <w:spacing w:val="-5"/>
        </w:rPr>
        <w:t xml:space="preserve"> </w:t>
      </w:r>
      <w:r>
        <w:t>dans</w:t>
      </w:r>
      <w:r>
        <w:rPr>
          <w:spacing w:val="-5"/>
        </w:rPr>
        <w:t xml:space="preserve"> </w:t>
      </w:r>
      <w:r>
        <w:t>la</w:t>
      </w:r>
      <w:r>
        <w:rPr>
          <w:spacing w:val="-2"/>
        </w:rPr>
        <w:t xml:space="preserve"> </w:t>
      </w:r>
      <w:r>
        <w:t>région</w:t>
      </w:r>
      <w:r>
        <w:rPr>
          <w:spacing w:val="-4"/>
        </w:rPr>
        <w:t xml:space="preserve"> </w:t>
      </w:r>
      <w:r>
        <w:t>de</w:t>
      </w:r>
      <w:r>
        <w:rPr>
          <w:spacing w:val="-6"/>
        </w:rPr>
        <w:t xml:space="preserve"> </w:t>
      </w:r>
      <w:r>
        <w:t>Tamanrasset.</w:t>
      </w:r>
      <w:r>
        <w:rPr>
          <w:spacing w:val="-2"/>
        </w:rPr>
        <w:t xml:space="preserve"> </w:t>
      </w:r>
      <w:r>
        <w:t>Il</w:t>
      </w:r>
      <w:r>
        <w:rPr>
          <w:spacing w:val="-4"/>
        </w:rPr>
        <w:t xml:space="preserve"> </w:t>
      </w:r>
      <w:r>
        <w:t>s’agit</w:t>
      </w:r>
      <w:r>
        <w:rPr>
          <w:spacing w:val="-4"/>
        </w:rPr>
        <w:t xml:space="preserve"> </w:t>
      </w:r>
      <w:r>
        <w:t>d’un</w:t>
      </w:r>
      <w:r>
        <w:rPr>
          <w:spacing w:val="-6"/>
        </w:rPr>
        <w:t xml:space="preserve"> </w:t>
      </w:r>
      <w:r>
        <w:t>verger</w:t>
      </w:r>
      <w:r>
        <w:rPr>
          <w:spacing w:val="-2"/>
        </w:rPr>
        <w:t xml:space="preserve"> </w:t>
      </w:r>
      <w:r>
        <w:t>de</w:t>
      </w:r>
      <w:r>
        <w:rPr>
          <w:spacing w:val="-7"/>
        </w:rPr>
        <w:t xml:space="preserve"> </w:t>
      </w:r>
      <w:r>
        <w:t>raisin</w:t>
      </w:r>
      <w:r>
        <w:rPr>
          <w:spacing w:val="-2"/>
        </w:rPr>
        <w:t xml:space="preserve"> </w:t>
      </w:r>
      <w:r>
        <w:t>(vignoble à</w:t>
      </w:r>
      <w:r>
        <w:rPr>
          <w:spacing w:val="-4"/>
        </w:rPr>
        <w:t xml:space="preserve"> </w:t>
      </w:r>
      <w:proofErr w:type="spellStart"/>
      <w:r>
        <w:t>Izerzi</w:t>
      </w:r>
      <w:proofErr w:type="spellEnd"/>
      <w:r>
        <w:t>),</w:t>
      </w:r>
      <w:r>
        <w:rPr>
          <w:spacing w:val="-6"/>
        </w:rPr>
        <w:t xml:space="preserve"> </w:t>
      </w:r>
      <w:r>
        <w:t>d’un</w:t>
      </w:r>
      <w:r>
        <w:rPr>
          <w:spacing w:val="-4"/>
        </w:rPr>
        <w:t xml:space="preserve"> </w:t>
      </w:r>
      <w:r>
        <w:t>verger</w:t>
      </w:r>
      <w:r>
        <w:rPr>
          <w:spacing w:val="-7"/>
        </w:rPr>
        <w:t xml:space="preserve"> </w:t>
      </w:r>
      <w:r>
        <w:t>de</w:t>
      </w:r>
      <w:r>
        <w:rPr>
          <w:spacing w:val="-4"/>
        </w:rPr>
        <w:t xml:space="preserve"> </w:t>
      </w:r>
      <w:r>
        <w:t>figuier</w:t>
      </w:r>
      <w:r>
        <w:rPr>
          <w:spacing w:val="-5"/>
        </w:rPr>
        <w:t xml:space="preserve"> </w:t>
      </w:r>
      <w:r>
        <w:t>(</w:t>
      </w:r>
      <w:proofErr w:type="spellStart"/>
      <w:r>
        <w:t>Izerzi</w:t>
      </w:r>
      <w:proofErr w:type="spellEnd"/>
      <w:r>
        <w:t>)</w:t>
      </w:r>
      <w:r>
        <w:rPr>
          <w:spacing w:val="-3"/>
        </w:rPr>
        <w:t xml:space="preserve"> </w:t>
      </w:r>
      <w:r>
        <w:t>et</w:t>
      </w:r>
      <w:r>
        <w:rPr>
          <w:spacing w:val="-5"/>
        </w:rPr>
        <w:t xml:space="preserve"> </w:t>
      </w:r>
      <w:r>
        <w:t>d’une</w:t>
      </w:r>
      <w:r>
        <w:rPr>
          <w:spacing w:val="-5"/>
        </w:rPr>
        <w:t xml:space="preserve"> </w:t>
      </w:r>
      <w:r>
        <w:t>palmeraie</w:t>
      </w:r>
      <w:r>
        <w:rPr>
          <w:spacing w:val="-3"/>
        </w:rPr>
        <w:t xml:space="preserve"> </w:t>
      </w:r>
      <w:r>
        <w:t>(</w:t>
      </w:r>
      <w:proofErr w:type="spellStart"/>
      <w:r>
        <w:t>Karyet</w:t>
      </w:r>
      <w:proofErr w:type="spellEnd"/>
      <w:r>
        <w:rPr>
          <w:spacing w:val="-5"/>
        </w:rPr>
        <w:t xml:space="preserve"> </w:t>
      </w:r>
      <w:proofErr w:type="spellStart"/>
      <w:r>
        <w:t>Efake</w:t>
      </w:r>
      <w:proofErr w:type="spellEnd"/>
      <w:r>
        <w:t>).</w:t>
      </w:r>
      <w:r>
        <w:rPr>
          <w:spacing w:val="-2"/>
        </w:rPr>
        <w:t xml:space="preserve"> </w:t>
      </w:r>
      <w:r>
        <w:t>La</w:t>
      </w:r>
      <w:r>
        <w:rPr>
          <w:spacing w:val="-5"/>
        </w:rPr>
        <w:t xml:space="preserve"> </w:t>
      </w:r>
      <w:r>
        <w:t>présente</w:t>
      </w:r>
      <w:r>
        <w:rPr>
          <w:spacing w:val="-3"/>
        </w:rPr>
        <w:t xml:space="preserve"> </w:t>
      </w:r>
      <w:r>
        <w:t>étude</w:t>
      </w:r>
      <w:r>
        <w:rPr>
          <w:spacing w:val="-3"/>
        </w:rPr>
        <w:t xml:space="preserve"> </w:t>
      </w:r>
      <w:r>
        <w:t>a pour</w:t>
      </w:r>
      <w:r>
        <w:rPr>
          <w:spacing w:val="-8"/>
        </w:rPr>
        <w:t xml:space="preserve"> </w:t>
      </w:r>
      <w:r>
        <w:t>objectifs</w:t>
      </w:r>
      <w:r>
        <w:rPr>
          <w:spacing w:val="-4"/>
        </w:rPr>
        <w:t xml:space="preserve"> </w:t>
      </w:r>
      <w:r>
        <w:t>:</w:t>
      </w:r>
      <w:r>
        <w:rPr>
          <w:spacing w:val="-3"/>
        </w:rPr>
        <w:t xml:space="preserve"> </w:t>
      </w:r>
      <w:r>
        <w:t>i.</w:t>
      </w:r>
      <w:r>
        <w:rPr>
          <w:spacing w:val="-3"/>
        </w:rPr>
        <w:t xml:space="preserve"> </w:t>
      </w:r>
      <w:r>
        <w:t>Dresser</w:t>
      </w:r>
      <w:r>
        <w:rPr>
          <w:spacing w:val="-5"/>
        </w:rPr>
        <w:t xml:space="preserve"> </w:t>
      </w:r>
      <w:r>
        <w:t>un</w:t>
      </w:r>
      <w:r>
        <w:rPr>
          <w:spacing w:val="-4"/>
        </w:rPr>
        <w:t xml:space="preserve"> </w:t>
      </w:r>
      <w:r>
        <w:t>inventaire</w:t>
      </w:r>
      <w:r>
        <w:rPr>
          <w:spacing w:val="-5"/>
        </w:rPr>
        <w:t xml:space="preserve"> </w:t>
      </w:r>
      <w:r>
        <w:t>des</w:t>
      </w:r>
      <w:r>
        <w:rPr>
          <w:spacing w:val="-4"/>
        </w:rPr>
        <w:t xml:space="preserve"> </w:t>
      </w:r>
      <w:r>
        <w:t>espèces</w:t>
      </w:r>
      <w:r>
        <w:rPr>
          <w:spacing w:val="-4"/>
        </w:rPr>
        <w:t xml:space="preserve"> </w:t>
      </w:r>
      <w:r>
        <w:t>de</w:t>
      </w:r>
      <w:r>
        <w:rPr>
          <w:spacing w:val="-5"/>
        </w:rPr>
        <w:t xml:space="preserve"> </w:t>
      </w:r>
      <w:r>
        <w:t>fourmis</w:t>
      </w:r>
      <w:r>
        <w:rPr>
          <w:spacing w:val="-4"/>
        </w:rPr>
        <w:t xml:space="preserve"> </w:t>
      </w:r>
      <w:r>
        <w:t>dans</w:t>
      </w:r>
      <w:r>
        <w:rPr>
          <w:spacing w:val="-4"/>
        </w:rPr>
        <w:t xml:space="preserve"> </w:t>
      </w:r>
      <w:r>
        <w:t>ce</w:t>
      </w:r>
      <w:r>
        <w:rPr>
          <w:spacing w:val="-5"/>
        </w:rPr>
        <w:t xml:space="preserve"> </w:t>
      </w:r>
      <w:r>
        <w:t>type</w:t>
      </w:r>
      <w:r>
        <w:rPr>
          <w:spacing w:val="-3"/>
        </w:rPr>
        <w:t xml:space="preserve"> </w:t>
      </w:r>
      <w:r>
        <w:rPr>
          <w:spacing w:val="-2"/>
        </w:rPr>
        <w:t>d’agroécosystème,</w:t>
      </w:r>
    </w:p>
    <w:p w:rsidR="00C064E6" w:rsidRDefault="00B709C1">
      <w:pPr>
        <w:pStyle w:val="Corpsdetexte"/>
        <w:spacing w:before="2" w:line="360" w:lineRule="auto"/>
        <w:ind w:left="566" w:right="852"/>
        <w:jc w:val="both"/>
      </w:pPr>
      <w:r>
        <w:t xml:space="preserve">ii. Comparer la diversité et la distribution des peuplements de fourmis dans les trois types d’habitat. C’est une approche descriptive et comparative de la </w:t>
      </w:r>
      <w:proofErr w:type="spellStart"/>
      <w:r>
        <w:t>myrmécofaune</w:t>
      </w:r>
      <w:proofErr w:type="spellEnd"/>
      <w:r>
        <w:t xml:space="preserve"> associée aux agroécosystèmes dans un étage bioclimatique de désert aride. L’étude repose sur des collectes systématiques réalisées selon plusieurs méthodes complémentaires (pièges Barber, appâts alimentaires et chasse à vue), permettant de dresser un inventaire taxonomique précis, de calculer les principaux indices écologiques (richesse spécifique, fréquence, diversité, </w:t>
      </w:r>
      <w:proofErr w:type="spellStart"/>
      <w:r>
        <w:t>équitabilité</w:t>
      </w:r>
      <w:proofErr w:type="spellEnd"/>
      <w:r>
        <w:t>), et de dégager les tendances dominantes au sein de chaque système.</w:t>
      </w:r>
    </w:p>
    <w:p w:rsidR="00C064E6" w:rsidRDefault="00B709C1">
      <w:pPr>
        <w:pStyle w:val="Corpsdetexte"/>
        <w:spacing w:before="1"/>
        <w:ind w:left="1274"/>
        <w:jc w:val="both"/>
      </w:pPr>
      <w:r>
        <w:t>Ce</w:t>
      </w:r>
      <w:r>
        <w:rPr>
          <w:spacing w:val="-2"/>
        </w:rPr>
        <w:t xml:space="preserve"> </w:t>
      </w:r>
      <w:r>
        <w:t>mémoire</w:t>
      </w:r>
      <w:r>
        <w:rPr>
          <w:spacing w:val="-3"/>
        </w:rPr>
        <w:t xml:space="preserve"> </w:t>
      </w:r>
      <w:r>
        <w:t>est</w:t>
      </w:r>
      <w:r>
        <w:rPr>
          <w:spacing w:val="-1"/>
        </w:rPr>
        <w:t xml:space="preserve"> </w:t>
      </w:r>
      <w:r>
        <w:t>structuré en</w:t>
      </w:r>
      <w:r>
        <w:rPr>
          <w:spacing w:val="-1"/>
        </w:rPr>
        <w:t xml:space="preserve"> </w:t>
      </w:r>
      <w:r>
        <w:t>quatre</w:t>
      </w:r>
      <w:r>
        <w:rPr>
          <w:spacing w:val="-1"/>
        </w:rPr>
        <w:t xml:space="preserve"> </w:t>
      </w:r>
      <w:r>
        <w:t>chapitres comme</w:t>
      </w:r>
      <w:r>
        <w:rPr>
          <w:spacing w:val="-1"/>
        </w:rPr>
        <w:t xml:space="preserve"> </w:t>
      </w:r>
      <w:r>
        <w:t>suit</w:t>
      </w:r>
      <w:r>
        <w:rPr>
          <w:spacing w:val="-1"/>
        </w:rPr>
        <w:t xml:space="preserve"> </w:t>
      </w:r>
      <w:r>
        <w:rPr>
          <w:spacing w:val="-10"/>
        </w:rPr>
        <w:t>:</w:t>
      </w:r>
    </w:p>
    <w:p w:rsidR="00C064E6" w:rsidRDefault="00B709C1">
      <w:pPr>
        <w:pStyle w:val="Corpsdetexte"/>
        <w:spacing w:before="138" w:line="360" w:lineRule="auto"/>
        <w:ind w:left="566" w:right="850" w:firstLine="62"/>
        <w:jc w:val="both"/>
      </w:pPr>
      <w:r>
        <w:t>Le premier chapitre expose une synthèse bibliographique sur la biologie des fourmis et leur importance</w:t>
      </w:r>
      <w:r>
        <w:rPr>
          <w:spacing w:val="-10"/>
        </w:rPr>
        <w:t xml:space="preserve"> </w:t>
      </w:r>
      <w:r>
        <w:t>écologique</w:t>
      </w:r>
      <w:r>
        <w:rPr>
          <w:spacing w:val="-10"/>
        </w:rPr>
        <w:t xml:space="preserve"> </w:t>
      </w:r>
      <w:r>
        <w:t>en</w:t>
      </w:r>
      <w:r>
        <w:rPr>
          <w:spacing w:val="-9"/>
        </w:rPr>
        <w:t xml:space="preserve"> </w:t>
      </w:r>
      <w:r>
        <w:t>milieu</w:t>
      </w:r>
      <w:r>
        <w:rPr>
          <w:spacing w:val="-9"/>
        </w:rPr>
        <w:t xml:space="preserve"> </w:t>
      </w:r>
      <w:r>
        <w:t>agricole.</w:t>
      </w:r>
      <w:r>
        <w:rPr>
          <w:spacing w:val="-7"/>
        </w:rPr>
        <w:t xml:space="preserve"> </w:t>
      </w:r>
      <w:r>
        <w:t>Le</w:t>
      </w:r>
      <w:r>
        <w:rPr>
          <w:spacing w:val="-10"/>
        </w:rPr>
        <w:t xml:space="preserve"> </w:t>
      </w:r>
      <w:r>
        <w:t>deuxième</w:t>
      </w:r>
      <w:r>
        <w:rPr>
          <w:spacing w:val="-10"/>
        </w:rPr>
        <w:t xml:space="preserve"> </w:t>
      </w:r>
      <w:r>
        <w:t>chapitre</w:t>
      </w:r>
      <w:r>
        <w:rPr>
          <w:spacing w:val="-11"/>
        </w:rPr>
        <w:t xml:space="preserve"> </w:t>
      </w:r>
      <w:r>
        <w:t>présente</w:t>
      </w:r>
      <w:r>
        <w:rPr>
          <w:spacing w:val="-10"/>
        </w:rPr>
        <w:t xml:space="preserve"> </w:t>
      </w:r>
      <w:r>
        <w:t>la</w:t>
      </w:r>
      <w:r>
        <w:rPr>
          <w:spacing w:val="-10"/>
        </w:rPr>
        <w:t xml:space="preserve"> </w:t>
      </w:r>
      <w:r>
        <w:t>région</w:t>
      </w:r>
      <w:r>
        <w:rPr>
          <w:spacing w:val="-9"/>
        </w:rPr>
        <w:t xml:space="preserve"> </w:t>
      </w:r>
      <w:r>
        <w:t>d’étude,</w:t>
      </w:r>
      <w:r>
        <w:rPr>
          <w:spacing w:val="-10"/>
        </w:rPr>
        <w:t xml:space="preserve"> </w:t>
      </w:r>
      <w:r>
        <w:t>ses caractéristiques</w:t>
      </w:r>
      <w:r>
        <w:rPr>
          <w:spacing w:val="-3"/>
        </w:rPr>
        <w:t xml:space="preserve"> </w:t>
      </w:r>
      <w:r>
        <w:t>climatiques,</w:t>
      </w:r>
      <w:r>
        <w:rPr>
          <w:spacing w:val="-6"/>
        </w:rPr>
        <w:t xml:space="preserve"> </w:t>
      </w:r>
      <w:r>
        <w:t>édaphiques</w:t>
      </w:r>
      <w:r>
        <w:rPr>
          <w:spacing w:val="-6"/>
        </w:rPr>
        <w:t xml:space="preserve"> </w:t>
      </w:r>
      <w:r>
        <w:t>et</w:t>
      </w:r>
      <w:r>
        <w:rPr>
          <w:spacing w:val="-3"/>
        </w:rPr>
        <w:t xml:space="preserve"> </w:t>
      </w:r>
      <w:r>
        <w:t>agricoles.</w:t>
      </w:r>
      <w:r>
        <w:rPr>
          <w:spacing w:val="-6"/>
        </w:rPr>
        <w:t xml:space="preserve"> </w:t>
      </w:r>
      <w:r>
        <w:t>Quant</w:t>
      </w:r>
      <w:r>
        <w:rPr>
          <w:spacing w:val="-3"/>
        </w:rPr>
        <w:t xml:space="preserve"> </w:t>
      </w:r>
      <w:r>
        <w:t>au</w:t>
      </w:r>
      <w:r>
        <w:rPr>
          <w:spacing w:val="-6"/>
        </w:rPr>
        <w:t xml:space="preserve"> </w:t>
      </w:r>
      <w:r>
        <w:t>troisième</w:t>
      </w:r>
      <w:r>
        <w:rPr>
          <w:spacing w:val="-3"/>
        </w:rPr>
        <w:t xml:space="preserve"> </w:t>
      </w:r>
      <w:r>
        <w:t>chapitre,</w:t>
      </w:r>
      <w:r>
        <w:rPr>
          <w:spacing w:val="-6"/>
        </w:rPr>
        <w:t xml:space="preserve"> </w:t>
      </w:r>
      <w:r>
        <w:t>il</w:t>
      </w:r>
      <w:r>
        <w:rPr>
          <w:spacing w:val="-5"/>
        </w:rPr>
        <w:t xml:space="preserve"> </w:t>
      </w:r>
      <w:r>
        <w:t>aborde</w:t>
      </w:r>
      <w:r>
        <w:rPr>
          <w:spacing w:val="-8"/>
        </w:rPr>
        <w:t xml:space="preserve"> </w:t>
      </w:r>
      <w:r>
        <w:t>les protocoles d’échantillonnage et les méthodes d’analyse utilisées. Enfin, le quatrième chapitre est</w:t>
      </w:r>
      <w:r>
        <w:rPr>
          <w:spacing w:val="-10"/>
        </w:rPr>
        <w:t xml:space="preserve"> </w:t>
      </w:r>
      <w:r>
        <w:t>consacré</w:t>
      </w:r>
      <w:r>
        <w:rPr>
          <w:spacing w:val="-12"/>
        </w:rPr>
        <w:t xml:space="preserve"> </w:t>
      </w:r>
      <w:r>
        <w:t>à</w:t>
      </w:r>
      <w:r>
        <w:rPr>
          <w:spacing w:val="-12"/>
        </w:rPr>
        <w:t xml:space="preserve"> </w:t>
      </w:r>
      <w:r>
        <w:t>la</w:t>
      </w:r>
      <w:r>
        <w:rPr>
          <w:spacing w:val="-11"/>
        </w:rPr>
        <w:t xml:space="preserve"> </w:t>
      </w:r>
      <w:r>
        <w:t>présentation</w:t>
      </w:r>
      <w:r>
        <w:rPr>
          <w:spacing w:val="-11"/>
        </w:rPr>
        <w:t xml:space="preserve"> </w:t>
      </w:r>
      <w:r>
        <w:t>des</w:t>
      </w:r>
      <w:r>
        <w:rPr>
          <w:spacing w:val="-10"/>
        </w:rPr>
        <w:t xml:space="preserve"> </w:t>
      </w:r>
      <w:r>
        <w:t>résultats</w:t>
      </w:r>
      <w:r>
        <w:rPr>
          <w:spacing w:val="-10"/>
        </w:rPr>
        <w:t xml:space="preserve"> </w:t>
      </w:r>
      <w:r>
        <w:t>et</w:t>
      </w:r>
      <w:r>
        <w:rPr>
          <w:spacing w:val="-10"/>
        </w:rPr>
        <w:t xml:space="preserve"> </w:t>
      </w:r>
      <w:r>
        <w:t>leurs</w:t>
      </w:r>
      <w:r>
        <w:rPr>
          <w:spacing w:val="-10"/>
        </w:rPr>
        <w:t xml:space="preserve"> </w:t>
      </w:r>
      <w:r>
        <w:t>discussions.</w:t>
      </w:r>
      <w:r>
        <w:rPr>
          <w:spacing w:val="-10"/>
        </w:rPr>
        <w:t xml:space="preserve"> </w:t>
      </w:r>
      <w:r>
        <w:t>Une</w:t>
      </w:r>
      <w:r>
        <w:rPr>
          <w:spacing w:val="-12"/>
        </w:rPr>
        <w:t xml:space="preserve"> </w:t>
      </w:r>
      <w:r>
        <w:t>conclusion</w:t>
      </w:r>
      <w:r>
        <w:rPr>
          <w:spacing w:val="-11"/>
        </w:rPr>
        <w:t xml:space="preserve"> </w:t>
      </w:r>
      <w:r>
        <w:t>générale</w:t>
      </w:r>
      <w:r>
        <w:rPr>
          <w:spacing w:val="-9"/>
        </w:rPr>
        <w:t xml:space="preserve"> </w:t>
      </w:r>
      <w:r>
        <w:t>clôture cette étude avec des perspectives recommandées.</w:t>
      </w:r>
    </w:p>
    <w:p w:rsidR="00C064E6" w:rsidRDefault="00C064E6">
      <w:pPr>
        <w:pStyle w:val="Corpsdetexte"/>
        <w:spacing w:line="360" w:lineRule="auto"/>
        <w:jc w:val="both"/>
        <w:sectPr w:rsidR="00C064E6">
          <w:footerReference w:type="default" r:id="rId10"/>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pgNumType w:start="1"/>
          <w:cols w:space="720"/>
        </w:sectPr>
      </w:pPr>
    </w:p>
    <w:p w:rsidR="00C064E6" w:rsidRDefault="00C064E6">
      <w:pPr>
        <w:pStyle w:val="Corpsdetexte"/>
        <w:rPr>
          <w:sz w:val="32"/>
        </w:rPr>
      </w:pPr>
    </w:p>
    <w:p w:rsidR="00C064E6" w:rsidRDefault="00C064E6">
      <w:pPr>
        <w:pStyle w:val="Corpsdetexte"/>
        <w:rPr>
          <w:sz w:val="32"/>
        </w:rPr>
      </w:pPr>
    </w:p>
    <w:p w:rsidR="00C064E6" w:rsidRDefault="00C064E6">
      <w:pPr>
        <w:pStyle w:val="Corpsdetexte"/>
        <w:rPr>
          <w:sz w:val="32"/>
        </w:rPr>
      </w:pPr>
    </w:p>
    <w:p w:rsidR="00C064E6" w:rsidRDefault="00C064E6">
      <w:pPr>
        <w:pStyle w:val="Corpsdetexte"/>
        <w:rPr>
          <w:sz w:val="32"/>
        </w:rPr>
      </w:pPr>
    </w:p>
    <w:p w:rsidR="00C064E6" w:rsidRDefault="00C064E6">
      <w:pPr>
        <w:pStyle w:val="Corpsdetexte"/>
        <w:rPr>
          <w:sz w:val="32"/>
        </w:rPr>
      </w:pPr>
    </w:p>
    <w:p w:rsidR="00C064E6" w:rsidRDefault="00C064E6">
      <w:pPr>
        <w:pStyle w:val="Corpsdetexte"/>
        <w:spacing w:before="310"/>
        <w:rPr>
          <w:sz w:val="32"/>
        </w:rPr>
      </w:pPr>
    </w:p>
    <w:p w:rsidR="00C064E6" w:rsidRDefault="00B709C1">
      <w:pPr>
        <w:pStyle w:val="Titre2"/>
        <w:spacing w:before="0"/>
        <w:ind w:left="433"/>
        <w:jc w:val="center"/>
      </w:pPr>
      <w:r>
        <w:rPr>
          <w:w w:val="130"/>
        </w:rPr>
        <w:t>CHAPITRE</w:t>
      </w:r>
      <w:r>
        <w:rPr>
          <w:spacing w:val="44"/>
          <w:w w:val="135"/>
        </w:rPr>
        <w:t xml:space="preserve"> </w:t>
      </w:r>
      <w:r>
        <w:rPr>
          <w:spacing w:val="-10"/>
          <w:w w:val="135"/>
        </w:rPr>
        <w:t>I</w:t>
      </w:r>
    </w:p>
    <w:p w:rsidR="00C064E6" w:rsidRDefault="00B709C1">
      <w:pPr>
        <w:spacing w:before="196" w:line="369" w:lineRule="auto"/>
        <w:ind w:left="830" w:right="1119" w:firstLine="2"/>
        <w:jc w:val="center"/>
        <w:rPr>
          <w:rFonts w:ascii="Georgia" w:hAnsi="Georgia"/>
          <w:sz w:val="32"/>
        </w:rPr>
      </w:pPr>
      <w:r>
        <w:rPr>
          <w:rFonts w:ascii="Georgia" w:hAnsi="Georgia"/>
          <w:w w:val="135"/>
          <w:sz w:val="32"/>
        </w:rPr>
        <w:t xml:space="preserve">DONNÉES BIBLIOGRAPHIQUES SUR LES </w:t>
      </w:r>
      <w:r>
        <w:rPr>
          <w:rFonts w:ascii="Georgia" w:hAnsi="Georgia"/>
          <w:w w:val="130"/>
          <w:sz w:val="32"/>
        </w:rPr>
        <w:t>FOURMIS</w:t>
      </w:r>
      <w:r>
        <w:rPr>
          <w:rFonts w:ascii="Georgia" w:hAnsi="Georgia"/>
          <w:spacing w:val="40"/>
          <w:w w:val="130"/>
          <w:sz w:val="32"/>
        </w:rPr>
        <w:t xml:space="preserve"> </w:t>
      </w:r>
      <w:r>
        <w:rPr>
          <w:rFonts w:ascii="Georgia" w:hAnsi="Georgia"/>
          <w:w w:val="130"/>
          <w:sz w:val="32"/>
        </w:rPr>
        <w:t>DANS</w:t>
      </w:r>
      <w:r>
        <w:rPr>
          <w:rFonts w:ascii="Georgia" w:hAnsi="Georgia"/>
          <w:spacing w:val="40"/>
          <w:w w:val="130"/>
          <w:sz w:val="32"/>
        </w:rPr>
        <w:t xml:space="preserve"> </w:t>
      </w:r>
      <w:r>
        <w:rPr>
          <w:rFonts w:ascii="Georgia" w:hAnsi="Georgia"/>
          <w:w w:val="130"/>
          <w:sz w:val="32"/>
        </w:rPr>
        <w:t>LES</w:t>
      </w:r>
      <w:r>
        <w:rPr>
          <w:rFonts w:ascii="Georgia" w:hAnsi="Georgia"/>
          <w:spacing w:val="40"/>
          <w:w w:val="130"/>
          <w:sz w:val="32"/>
        </w:rPr>
        <w:t xml:space="preserve"> </w:t>
      </w:r>
      <w:r>
        <w:rPr>
          <w:rFonts w:ascii="Georgia" w:hAnsi="Georgia"/>
          <w:w w:val="130"/>
          <w:sz w:val="32"/>
        </w:rPr>
        <w:t>AGROÉCOSYSTÈMES</w:t>
      </w:r>
    </w:p>
    <w:p w:rsidR="00C064E6" w:rsidRDefault="00C064E6">
      <w:pPr>
        <w:spacing w:line="369" w:lineRule="auto"/>
        <w:jc w:val="center"/>
        <w:rPr>
          <w:rFonts w:ascii="Georgia" w:hAnsi="Georgia"/>
          <w:sz w:val="32"/>
        </w:rPr>
        <w:sectPr w:rsidR="00C064E6">
          <w:pgSz w:w="11910" w:h="16840"/>
          <w:pgMar w:top="19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Titre3"/>
        <w:numPr>
          <w:ilvl w:val="0"/>
          <w:numId w:val="1"/>
        </w:numPr>
        <w:tabs>
          <w:tab w:val="left" w:pos="806"/>
        </w:tabs>
        <w:spacing w:before="76"/>
      </w:pPr>
      <w:r>
        <w:lastRenderedPageBreak/>
        <w:t>Les</w:t>
      </w:r>
      <w:r>
        <w:rPr>
          <w:spacing w:val="-2"/>
        </w:rPr>
        <w:t xml:space="preserve"> </w:t>
      </w:r>
      <w:r>
        <w:t>fourmis</w:t>
      </w:r>
      <w:r>
        <w:rPr>
          <w:spacing w:val="-1"/>
        </w:rPr>
        <w:t xml:space="preserve"> </w:t>
      </w:r>
      <w:r>
        <w:t>et</w:t>
      </w:r>
      <w:r>
        <w:rPr>
          <w:spacing w:val="-3"/>
        </w:rPr>
        <w:t xml:space="preserve"> </w:t>
      </w:r>
      <w:r>
        <w:t>les</w:t>
      </w:r>
      <w:r>
        <w:rPr>
          <w:spacing w:val="-1"/>
        </w:rPr>
        <w:t xml:space="preserve"> </w:t>
      </w:r>
      <w:r>
        <w:t>agroécosystèmes</w:t>
      </w:r>
      <w:r>
        <w:rPr>
          <w:spacing w:val="1"/>
        </w:rPr>
        <w:t xml:space="preserve"> </w:t>
      </w:r>
      <w:r>
        <w:rPr>
          <w:spacing w:val="-10"/>
        </w:rPr>
        <w:t>:</w:t>
      </w:r>
    </w:p>
    <w:p w:rsidR="00C064E6" w:rsidRDefault="00B709C1">
      <w:pPr>
        <w:pStyle w:val="Paragraphedeliste"/>
        <w:numPr>
          <w:ilvl w:val="1"/>
          <w:numId w:val="1"/>
        </w:numPr>
        <w:tabs>
          <w:tab w:val="left" w:pos="926"/>
        </w:tabs>
        <w:spacing w:before="140"/>
        <w:rPr>
          <w:b/>
          <w:sz w:val="24"/>
        </w:rPr>
      </w:pPr>
      <w:r>
        <w:rPr>
          <w:b/>
          <w:sz w:val="24"/>
        </w:rPr>
        <w:t>Importance</w:t>
      </w:r>
      <w:r>
        <w:rPr>
          <w:b/>
          <w:spacing w:val="-6"/>
          <w:sz w:val="24"/>
        </w:rPr>
        <w:t xml:space="preserve"> </w:t>
      </w:r>
      <w:r>
        <w:rPr>
          <w:b/>
          <w:sz w:val="24"/>
        </w:rPr>
        <w:t>des</w:t>
      </w:r>
      <w:r>
        <w:rPr>
          <w:b/>
          <w:spacing w:val="-2"/>
          <w:sz w:val="24"/>
        </w:rPr>
        <w:t xml:space="preserve"> </w:t>
      </w:r>
      <w:r>
        <w:rPr>
          <w:b/>
          <w:sz w:val="24"/>
        </w:rPr>
        <w:t>fourmis</w:t>
      </w:r>
      <w:r>
        <w:rPr>
          <w:b/>
          <w:spacing w:val="-2"/>
          <w:sz w:val="24"/>
        </w:rPr>
        <w:t xml:space="preserve"> </w:t>
      </w:r>
      <w:r>
        <w:rPr>
          <w:b/>
          <w:sz w:val="24"/>
        </w:rPr>
        <w:t>dans</w:t>
      </w:r>
      <w:r>
        <w:rPr>
          <w:b/>
          <w:spacing w:val="-2"/>
          <w:sz w:val="24"/>
        </w:rPr>
        <w:t xml:space="preserve"> </w:t>
      </w:r>
      <w:r>
        <w:rPr>
          <w:b/>
          <w:sz w:val="24"/>
        </w:rPr>
        <w:t>les</w:t>
      </w:r>
      <w:r>
        <w:rPr>
          <w:b/>
          <w:spacing w:val="-2"/>
          <w:sz w:val="24"/>
        </w:rPr>
        <w:t xml:space="preserve"> </w:t>
      </w:r>
      <w:r>
        <w:rPr>
          <w:b/>
          <w:sz w:val="24"/>
        </w:rPr>
        <w:t xml:space="preserve">agroécosystèmes </w:t>
      </w:r>
      <w:r>
        <w:rPr>
          <w:b/>
          <w:spacing w:val="-10"/>
          <w:sz w:val="24"/>
        </w:rPr>
        <w:t>:</w:t>
      </w:r>
    </w:p>
    <w:p w:rsidR="00C064E6" w:rsidRDefault="00B709C1">
      <w:pPr>
        <w:pStyle w:val="Corpsdetexte"/>
        <w:spacing w:before="132" w:line="360" w:lineRule="auto"/>
        <w:ind w:left="566" w:right="849" w:firstLine="360"/>
        <w:jc w:val="both"/>
        <w:rPr>
          <w:b/>
        </w:rPr>
      </w:pPr>
      <w:r>
        <w:t xml:space="preserve">Selon </w:t>
      </w:r>
      <w:proofErr w:type="spellStart"/>
      <w:r>
        <w:rPr>
          <w:b/>
        </w:rPr>
        <w:t>Hölldobler</w:t>
      </w:r>
      <w:proofErr w:type="spellEnd"/>
      <w:r>
        <w:rPr>
          <w:b/>
        </w:rPr>
        <w:t xml:space="preserve"> et Wilson (1990), </w:t>
      </w:r>
      <w:r>
        <w:t>les fourmis sont décrites comme des éléments structurants des écosystèmes terrestres. Grâce à leur abondance numérique, leur organisation sociale avancée et leur diversité écologique, elles influencent fortement les processus fondamentaux tels que la circulation des nutriments, la dynamique des populations et la structuration des sols. Ces auteurs soulignent que, dans les agroécosystèmes, les fourmis remplissent</w:t>
      </w:r>
      <w:r>
        <w:rPr>
          <w:spacing w:val="-6"/>
        </w:rPr>
        <w:t xml:space="preserve"> </w:t>
      </w:r>
      <w:r>
        <w:t>des</w:t>
      </w:r>
      <w:r>
        <w:rPr>
          <w:spacing w:val="-7"/>
        </w:rPr>
        <w:t xml:space="preserve"> </w:t>
      </w:r>
      <w:r>
        <w:t>rôles</w:t>
      </w:r>
      <w:r>
        <w:rPr>
          <w:spacing w:val="-7"/>
        </w:rPr>
        <w:t xml:space="preserve"> </w:t>
      </w:r>
      <w:r>
        <w:t>multiples</w:t>
      </w:r>
      <w:r>
        <w:rPr>
          <w:spacing w:val="-7"/>
        </w:rPr>
        <w:t xml:space="preserve"> </w:t>
      </w:r>
      <w:r>
        <w:t>:</w:t>
      </w:r>
      <w:r>
        <w:rPr>
          <w:spacing w:val="-6"/>
        </w:rPr>
        <w:t xml:space="preserve"> </w:t>
      </w:r>
      <w:r>
        <w:t>agents</w:t>
      </w:r>
      <w:r>
        <w:rPr>
          <w:spacing w:val="-6"/>
        </w:rPr>
        <w:t xml:space="preserve"> </w:t>
      </w:r>
      <w:r>
        <w:t>de</w:t>
      </w:r>
      <w:r>
        <w:rPr>
          <w:spacing w:val="-8"/>
        </w:rPr>
        <w:t xml:space="preserve"> </w:t>
      </w:r>
      <w:proofErr w:type="spellStart"/>
      <w:r>
        <w:t>biocontrôle</w:t>
      </w:r>
      <w:proofErr w:type="spellEnd"/>
      <w:r>
        <w:rPr>
          <w:spacing w:val="-7"/>
        </w:rPr>
        <w:t xml:space="preserve"> </w:t>
      </w:r>
      <w:r>
        <w:t>en</w:t>
      </w:r>
      <w:r>
        <w:rPr>
          <w:spacing w:val="-7"/>
        </w:rPr>
        <w:t xml:space="preserve"> </w:t>
      </w:r>
      <w:r>
        <w:t>limitant</w:t>
      </w:r>
      <w:r>
        <w:rPr>
          <w:spacing w:val="-8"/>
        </w:rPr>
        <w:t xml:space="preserve"> </w:t>
      </w:r>
      <w:r>
        <w:t>les</w:t>
      </w:r>
      <w:r>
        <w:rPr>
          <w:spacing w:val="-7"/>
        </w:rPr>
        <w:t xml:space="preserve"> </w:t>
      </w:r>
      <w:r>
        <w:t>ravageurs,</w:t>
      </w:r>
      <w:r>
        <w:rPr>
          <w:spacing w:val="-7"/>
        </w:rPr>
        <w:t xml:space="preserve"> </w:t>
      </w:r>
      <w:r>
        <w:t>promoteurs</w:t>
      </w:r>
      <w:r>
        <w:rPr>
          <w:spacing w:val="-7"/>
        </w:rPr>
        <w:t xml:space="preserve"> </w:t>
      </w:r>
      <w:r>
        <w:t>de la</w:t>
      </w:r>
      <w:r>
        <w:rPr>
          <w:spacing w:val="-11"/>
        </w:rPr>
        <w:t xml:space="preserve"> </w:t>
      </w:r>
      <w:r>
        <w:t>fertilité</w:t>
      </w:r>
      <w:r>
        <w:rPr>
          <w:spacing w:val="-11"/>
        </w:rPr>
        <w:t xml:space="preserve"> </w:t>
      </w:r>
      <w:r>
        <w:t>des</w:t>
      </w:r>
      <w:r>
        <w:rPr>
          <w:spacing w:val="-10"/>
        </w:rPr>
        <w:t xml:space="preserve"> </w:t>
      </w:r>
      <w:r>
        <w:t>sols</w:t>
      </w:r>
      <w:r>
        <w:rPr>
          <w:spacing w:val="-10"/>
        </w:rPr>
        <w:t xml:space="preserve"> </w:t>
      </w:r>
      <w:r>
        <w:t>par</w:t>
      </w:r>
      <w:r>
        <w:rPr>
          <w:spacing w:val="-11"/>
        </w:rPr>
        <w:t xml:space="preserve"> </w:t>
      </w:r>
      <w:r>
        <w:t>l'accélération</w:t>
      </w:r>
      <w:r>
        <w:rPr>
          <w:spacing w:val="-11"/>
        </w:rPr>
        <w:t xml:space="preserve"> </w:t>
      </w:r>
      <w:r>
        <w:t>de</w:t>
      </w:r>
      <w:r>
        <w:rPr>
          <w:spacing w:val="-12"/>
        </w:rPr>
        <w:t xml:space="preserve"> </w:t>
      </w:r>
      <w:r>
        <w:t>la</w:t>
      </w:r>
      <w:r>
        <w:rPr>
          <w:spacing w:val="-11"/>
        </w:rPr>
        <w:t xml:space="preserve"> </w:t>
      </w:r>
      <w:r>
        <w:t>décomposition</w:t>
      </w:r>
      <w:r>
        <w:rPr>
          <w:spacing w:val="-10"/>
        </w:rPr>
        <w:t xml:space="preserve"> </w:t>
      </w:r>
      <w:r>
        <w:t>de</w:t>
      </w:r>
      <w:r>
        <w:rPr>
          <w:spacing w:val="-12"/>
        </w:rPr>
        <w:t xml:space="preserve"> </w:t>
      </w:r>
      <w:r>
        <w:t>la</w:t>
      </w:r>
      <w:r>
        <w:rPr>
          <w:spacing w:val="-14"/>
        </w:rPr>
        <w:t xml:space="preserve"> </w:t>
      </w:r>
      <w:r>
        <w:t>matière</w:t>
      </w:r>
      <w:r>
        <w:rPr>
          <w:spacing w:val="-12"/>
        </w:rPr>
        <w:t xml:space="preserve"> </w:t>
      </w:r>
      <w:r>
        <w:t>organique</w:t>
      </w:r>
      <w:r>
        <w:rPr>
          <w:spacing w:val="-10"/>
        </w:rPr>
        <w:t xml:space="preserve"> </w:t>
      </w:r>
      <w:r>
        <w:t>et</w:t>
      </w:r>
      <w:r>
        <w:rPr>
          <w:spacing w:val="-10"/>
        </w:rPr>
        <w:t xml:space="preserve"> </w:t>
      </w:r>
      <w:r>
        <w:t xml:space="preserve">facilitateurs de la dispersion des graines </w:t>
      </w:r>
      <w:r>
        <w:rPr>
          <w:b/>
        </w:rPr>
        <w:t>(Fig.1)</w:t>
      </w:r>
      <w:r>
        <w:t>. De même, grâce à leur activité de creusement de galeries et</w:t>
      </w:r>
      <w:r>
        <w:rPr>
          <w:spacing w:val="-3"/>
        </w:rPr>
        <w:t xml:space="preserve"> </w:t>
      </w:r>
      <w:r>
        <w:t>à</w:t>
      </w:r>
      <w:r>
        <w:rPr>
          <w:spacing w:val="-3"/>
        </w:rPr>
        <w:t xml:space="preserve"> </w:t>
      </w:r>
      <w:r>
        <w:t>leurs</w:t>
      </w:r>
      <w:r>
        <w:rPr>
          <w:spacing w:val="-3"/>
        </w:rPr>
        <w:t xml:space="preserve"> </w:t>
      </w:r>
      <w:r>
        <w:t>mouvements</w:t>
      </w:r>
      <w:r>
        <w:rPr>
          <w:spacing w:val="-3"/>
        </w:rPr>
        <w:t xml:space="preserve"> </w:t>
      </w:r>
      <w:r>
        <w:t>constants,</w:t>
      </w:r>
      <w:r>
        <w:rPr>
          <w:spacing w:val="-3"/>
        </w:rPr>
        <w:t xml:space="preserve"> </w:t>
      </w:r>
      <w:r>
        <w:t>elles</w:t>
      </w:r>
      <w:r>
        <w:rPr>
          <w:spacing w:val="-3"/>
        </w:rPr>
        <w:t xml:space="preserve"> </w:t>
      </w:r>
      <w:r>
        <w:t>contribuent</w:t>
      </w:r>
      <w:r>
        <w:rPr>
          <w:spacing w:val="-3"/>
        </w:rPr>
        <w:t xml:space="preserve"> </w:t>
      </w:r>
      <w:r>
        <w:t>à</w:t>
      </w:r>
      <w:r>
        <w:rPr>
          <w:spacing w:val="-3"/>
        </w:rPr>
        <w:t xml:space="preserve"> </w:t>
      </w:r>
      <w:r>
        <w:t>améliorer</w:t>
      </w:r>
      <w:r>
        <w:rPr>
          <w:spacing w:val="-3"/>
        </w:rPr>
        <w:t xml:space="preserve"> </w:t>
      </w:r>
      <w:r>
        <w:t>l'aération</w:t>
      </w:r>
      <w:r>
        <w:rPr>
          <w:spacing w:val="-3"/>
        </w:rPr>
        <w:t xml:space="preserve"> </w:t>
      </w:r>
      <w:r>
        <w:t>et</w:t>
      </w:r>
      <w:r>
        <w:rPr>
          <w:spacing w:val="-3"/>
        </w:rPr>
        <w:t xml:space="preserve"> </w:t>
      </w:r>
      <w:r>
        <w:t>la</w:t>
      </w:r>
      <w:r>
        <w:rPr>
          <w:spacing w:val="-4"/>
        </w:rPr>
        <w:t xml:space="preserve"> </w:t>
      </w:r>
      <w:r>
        <w:t>porosité</w:t>
      </w:r>
      <w:r>
        <w:rPr>
          <w:spacing w:val="-4"/>
        </w:rPr>
        <w:t xml:space="preserve"> </w:t>
      </w:r>
      <w:r>
        <w:t>des</w:t>
      </w:r>
      <w:r>
        <w:rPr>
          <w:spacing w:val="-3"/>
        </w:rPr>
        <w:t xml:space="preserve"> </w:t>
      </w:r>
      <w:r>
        <w:t xml:space="preserve">sols. De ce fait, ces organismes contribuent au maintien de l'équilibre biologique et à la résilience des paysages agricoles </w:t>
      </w:r>
      <w:r>
        <w:rPr>
          <w:b/>
        </w:rPr>
        <w:t>(</w:t>
      </w:r>
      <w:proofErr w:type="spellStart"/>
      <w:r>
        <w:rPr>
          <w:b/>
        </w:rPr>
        <w:t>Folgarait</w:t>
      </w:r>
      <w:proofErr w:type="spellEnd"/>
      <w:r>
        <w:rPr>
          <w:b/>
        </w:rPr>
        <w:t xml:space="preserve">, 1998 ; Del </w:t>
      </w:r>
      <w:proofErr w:type="spellStart"/>
      <w:r>
        <w:rPr>
          <w:b/>
        </w:rPr>
        <w:t>Toro</w:t>
      </w:r>
      <w:proofErr w:type="spellEnd"/>
      <w:r>
        <w:rPr>
          <w:b/>
        </w:rPr>
        <w:t xml:space="preserve"> et </w:t>
      </w:r>
      <w:proofErr w:type="gramStart"/>
      <w:r>
        <w:rPr>
          <w:b/>
        </w:rPr>
        <w:t>al.,</w:t>
      </w:r>
      <w:proofErr w:type="gramEnd"/>
      <w:r>
        <w:rPr>
          <w:b/>
        </w:rPr>
        <w:t xml:space="preserve"> 2012).</w:t>
      </w:r>
    </w:p>
    <w:p w:rsidR="00C064E6" w:rsidRDefault="00B709C1">
      <w:pPr>
        <w:pStyle w:val="Corpsdetexte"/>
        <w:spacing w:before="2"/>
        <w:ind w:left="566"/>
        <w:jc w:val="both"/>
      </w:pPr>
      <w:r>
        <w:t>La</w:t>
      </w:r>
      <w:r>
        <w:rPr>
          <w:spacing w:val="-2"/>
        </w:rPr>
        <w:t xml:space="preserve"> </w:t>
      </w:r>
      <w:r>
        <w:t>dispersion</w:t>
      </w:r>
      <w:r>
        <w:rPr>
          <w:spacing w:val="-1"/>
        </w:rPr>
        <w:t xml:space="preserve"> </w:t>
      </w:r>
      <w:r>
        <w:t>des</w:t>
      </w:r>
      <w:r>
        <w:rPr>
          <w:spacing w:val="3"/>
        </w:rPr>
        <w:t xml:space="preserve"> </w:t>
      </w:r>
      <w:r>
        <w:t>graines</w:t>
      </w:r>
      <w:r>
        <w:rPr>
          <w:spacing w:val="5"/>
        </w:rPr>
        <w:t xml:space="preserve"> </w:t>
      </w:r>
      <w:r>
        <w:t>«</w:t>
      </w:r>
      <w:r>
        <w:rPr>
          <w:spacing w:val="-7"/>
        </w:rPr>
        <w:t xml:space="preserve"> </w:t>
      </w:r>
      <w:proofErr w:type="spellStart"/>
      <w:r>
        <w:t>myrmécochorie</w:t>
      </w:r>
      <w:proofErr w:type="spellEnd"/>
      <w:r>
        <w:rPr>
          <w:spacing w:val="3"/>
        </w:rPr>
        <w:t xml:space="preserve"> </w:t>
      </w:r>
      <w:r>
        <w:t>»</w:t>
      </w:r>
      <w:r>
        <w:rPr>
          <w:spacing w:val="-7"/>
        </w:rPr>
        <w:t xml:space="preserve"> </w:t>
      </w:r>
      <w:r>
        <w:t>a un</w:t>
      </w:r>
      <w:r>
        <w:rPr>
          <w:spacing w:val="2"/>
        </w:rPr>
        <w:t xml:space="preserve"> </w:t>
      </w:r>
      <w:r>
        <w:t>impact</w:t>
      </w:r>
      <w:r>
        <w:rPr>
          <w:spacing w:val="-1"/>
        </w:rPr>
        <w:t xml:space="preserve"> </w:t>
      </w:r>
      <w:r>
        <w:t>sur</w:t>
      </w:r>
      <w:r>
        <w:rPr>
          <w:spacing w:val="-1"/>
        </w:rPr>
        <w:t xml:space="preserve"> </w:t>
      </w:r>
      <w:r>
        <w:t>la</w:t>
      </w:r>
      <w:r>
        <w:rPr>
          <w:spacing w:val="-1"/>
        </w:rPr>
        <w:t xml:space="preserve"> </w:t>
      </w:r>
      <w:r>
        <w:t>diversité</w:t>
      </w:r>
      <w:r>
        <w:rPr>
          <w:spacing w:val="-1"/>
        </w:rPr>
        <w:t xml:space="preserve"> </w:t>
      </w:r>
      <w:r>
        <w:t>végétale</w:t>
      </w:r>
      <w:r>
        <w:rPr>
          <w:spacing w:val="-1"/>
        </w:rPr>
        <w:t xml:space="preserve"> </w:t>
      </w:r>
      <w:r>
        <w:t>de</w:t>
      </w:r>
      <w:r>
        <w:rPr>
          <w:spacing w:val="-1"/>
        </w:rPr>
        <w:t xml:space="preserve"> </w:t>
      </w:r>
      <w:r>
        <w:t xml:space="preserve">la </w:t>
      </w:r>
      <w:r>
        <w:rPr>
          <w:spacing w:val="-2"/>
        </w:rPr>
        <w:t>région</w:t>
      </w:r>
    </w:p>
    <w:p w:rsidR="00C064E6" w:rsidRDefault="00B709C1">
      <w:pPr>
        <w:pStyle w:val="Titre3"/>
        <w:spacing w:before="142"/>
        <w:ind w:left="566"/>
      </w:pPr>
      <w:r>
        <w:t>(Beattie,</w:t>
      </w:r>
      <w:r>
        <w:rPr>
          <w:spacing w:val="-3"/>
        </w:rPr>
        <w:t xml:space="preserve"> </w:t>
      </w:r>
      <w:r>
        <w:rPr>
          <w:spacing w:val="-2"/>
        </w:rPr>
        <w:t>1985).</w:t>
      </w:r>
    </w:p>
    <w:p w:rsidR="00C064E6" w:rsidRDefault="00C064E6">
      <w:pPr>
        <w:pStyle w:val="Corpsdetexte"/>
        <w:rPr>
          <w:b/>
          <w:sz w:val="20"/>
        </w:rPr>
      </w:pPr>
    </w:p>
    <w:p w:rsidR="00C064E6" w:rsidRDefault="004D257D">
      <w:pPr>
        <w:pStyle w:val="Corpsdetexte"/>
        <w:spacing w:before="53"/>
        <w:rPr>
          <w:b/>
          <w:sz w:val="20"/>
        </w:rPr>
      </w:pPr>
      <w:r>
        <w:rPr>
          <w:noProof/>
          <w:lang w:eastAsia="fr-FR"/>
        </w:rPr>
        <w:drawing>
          <wp:anchor distT="0" distB="0" distL="0" distR="0" simplePos="0" relativeHeight="251646976" behindDoc="1" locked="0" layoutInCell="1" allowOverlap="1">
            <wp:simplePos x="0" y="0"/>
            <wp:positionH relativeFrom="page">
              <wp:posOffset>899160</wp:posOffset>
            </wp:positionH>
            <wp:positionV relativeFrom="paragraph">
              <wp:posOffset>194945</wp:posOffset>
            </wp:positionV>
            <wp:extent cx="5799455" cy="3382645"/>
            <wp:effectExtent l="0" t="0" r="0" b="8255"/>
            <wp:wrapTopAndBottom/>
            <wp:docPr id="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9455" cy="338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4E6" w:rsidRDefault="00B709C1">
      <w:pPr>
        <w:pStyle w:val="Corpsdetexte"/>
        <w:spacing w:before="49" w:line="242" w:lineRule="auto"/>
        <w:ind w:left="566" w:right="855"/>
        <w:rPr>
          <w:lang w:val="en-US"/>
        </w:rPr>
      </w:pPr>
      <w:bookmarkStart w:id="0" w:name="_bookmark0"/>
      <w:bookmarkEnd w:id="0"/>
      <w:r>
        <w:rPr>
          <w:b/>
        </w:rPr>
        <w:t>Figure</w:t>
      </w:r>
      <w:r>
        <w:rPr>
          <w:b/>
          <w:spacing w:val="-5"/>
        </w:rPr>
        <w:t xml:space="preserve"> </w:t>
      </w:r>
      <w:proofErr w:type="gramStart"/>
      <w:r>
        <w:rPr>
          <w:b/>
        </w:rPr>
        <w:t>1:</w:t>
      </w:r>
      <w:proofErr w:type="gramEnd"/>
      <w:r>
        <w:rPr>
          <w:b/>
          <w:spacing w:val="-5"/>
        </w:rPr>
        <w:t xml:space="preserve"> </w:t>
      </w:r>
      <w:r>
        <w:t>Exemples</w:t>
      </w:r>
      <w:r>
        <w:rPr>
          <w:spacing w:val="-4"/>
        </w:rPr>
        <w:t xml:space="preserve"> </w:t>
      </w:r>
      <w:r>
        <w:t>de</w:t>
      </w:r>
      <w:r>
        <w:rPr>
          <w:spacing w:val="-5"/>
        </w:rPr>
        <w:t xml:space="preserve"> </w:t>
      </w:r>
      <w:r>
        <w:t>processus</w:t>
      </w:r>
      <w:r>
        <w:rPr>
          <w:spacing w:val="-4"/>
        </w:rPr>
        <w:t xml:space="preserve"> </w:t>
      </w:r>
      <w:r>
        <w:t>et</w:t>
      </w:r>
      <w:r>
        <w:rPr>
          <w:spacing w:val="-4"/>
        </w:rPr>
        <w:t xml:space="preserve"> </w:t>
      </w:r>
      <w:r>
        <w:t>services</w:t>
      </w:r>
      <w:r>
        <w:rPr>
          <w:spacing w:val="-2"/>
        </w:rPr>
        <w:t xml:space="preserve"> </w:t>
      </w:r>
      <w:proofErr w:type="spellStart"/>
      <w:r>
        <w:t>écosystémiques</w:t>
      </w:r>
      <w:proofErr w:type="spellEnd"/>
      <w:r>
        <w:rPr>
          <w:spacing w:val="-4"/>
        </w:rPr>
        <w:t xml:space="preserve"> </w:t>
      </w:r>
      <w:r>
        <w:t>véhiculés</w:t>
      </w:r>
      <w:r>
        <w:rPr>
          <w:spacing w:val="-4"/>
        </w:rPr>
        <w:t xml:space="preserve"> </w:t>
      </w:r>
      <w:r>
        <w:t>et</w:t>
      </w:r>
      <w:r>
        <w:rPr>
          <w:spacing w:val="-2"/>
        </w:rPr>
        <w:t xml:space="preserve"> </w:t>
      </w:r>
      <w:r>
        <w:t>valorisés</w:t>
      </w:r>
      <w:r>
        <w:rPr>
          <w:spacing w:val="-4"/>
        </w:rPr>
        <w:t xml:space="preserve"> </w:t>
      </w:r>
      <w:r>
        <w:t>par</w:t>
      </w:r>
      <w:r>
        <w:rPr>
          <w:spacing w:val="-4"/>
        </w:rPr>
        <w:t xml:space="preserve"> </w:t>
      </w:r>
      <w:r>
        <w:t xml:space="preserve">les fourmis (Mace et al. </w:t>
      </w:r>
      <w:r>
        <w:rPr>
          <w:lang w:val="en-US"/>
        </w:rPr>
        <w:t xml:space="preserve">(2012). </w:t>
      </w:r>
      <w:r>
        <w:rPr>
          <w:b/>
          <w:bCs/>
          <w:lang w:val="en-US"/>
        </w:rPr>
        <w:t>Photos : Alex Wild</w:t>
      </w:r>
      <w:r>
        <w:rPr>
          <w:lang w:val="en-US"/>
        </w:rPr>
        <w:t xml:space="preserve"> (</w:t>
      </w:r>
      <w:proofErr w:type="spellStart"/>
      <w:r>
        <w:rPr>
          <w:lang w:val="en-US"/>
        </w:rPr>
        <w:t>Lach</w:t>
      </w:r>
      <w:proofErr w:type="spellEnd"/>
      <w:r>
        <w:rPr>
          <w:lang w:val="en-US"/>
        </w:rPr>
        <w:t xml:space="preserve"> et al., 2009, Ant Ecology, OUP Oxford)</w:t>
      </w:r>
    </w:p>
    <w:p w:rsidR="00C064E6" w:rsidRDefault="00C064E6">
      <w:pPr>
        <w:pStyle w:val="Corpsdetexte"/>
        <w:spacing w:before="151"/>
        <w:rPr>
          <w:sz w:val="20"/>
          <w:lang w:val="en-US"/>
        </w:rPr>
      </w:pPr>
    </w:p>
    <w:p w:rsidR="00C064E6" w:rsidRDefault="00B709C1">
      <w:pPr>
        <w:spacing w:line="357" w:lineRule="auto"/>
        <w:ind w:left="566" w:right="607" w:firstLine="50"/>
        <w:rPr>
          <w:sz w:val="20"/>
        </w:rPr>
      </w:pPr>
      <w:r>
        <w:rPr>
          <w:sz w:val="20"/>
        </w:rPr>
        <w:t>(</w:t>
      </w:r>
      <w:proofErr w:type="gramStart"/>
      <w:r>
        <w:rPr>
          <w:sz w:val="20"/>
        </w:rPr>
        <w:t>a</w:t>
      </w:r>
      <w:proofErr w:type="gramEnd"/>
      <w:r>
        <w:rPr>
          <w:sz w:val="20"/>
        </w:rPr>
        <w:t>)</w:t>
      </w:r>
      <w:r>
        <w:rPr>
          <w:spacing w:val="-7"/>
          <w:sz w:val="20"/>
        </w:rPr>
        <w:t xml:space="preserve"> </w:t>
      </w:r>
      <w:r>
        <w:rPr>
          <w:sz w:val="20"/>
        </w:rPr>
        <w:t>Un</w:t>
      </w:r>
      <w:r>
        <w:rPr>
          <w:spacing w:val="-9"/>
          <w:sz w:val="20"/>
        </w:rPr>
        <w:t xml:space="preserve"> </w:t>
      </w:r>
      <w:r>
        <w:rPr>
          <w:sz w:val="20"/>
        </w:rPr>
        <w:t>nid</w:t>
      </w:r>
      <w:r>
        <w:rPr>
          <w:spacing w:val="-7"/>
          <w:sz w:val="20"/>
        </w:rPr>
        <w:t xml:space="preserve"> </w:t>
      </w:r>
      <w:r>
        <w:rPr>
          <w:sz w:val="20"/>
        </w:rPr>
        <w:t>de</w:t>
      </w:r>
      <w:r>
        <w:rPr>
          <w:spacing w:val="-7"/>
          <w:sz w:val="20"/>
        </w:rPr>
        <w:t xml:space="preserve"> </w:t>
      </w:r>
      <w:r>
        <w:rPr>
          <w:sz w:val="20"/>
        </w:rPr>
        <w:t>fourmis</w:t>
      </w:r>
      <w:r>
        <w:rPr>
          <w:spacing w:val="-8"/>
          <w:sz w:val="20"/>
        </w:rPr>
        <w:t xml:space="preserve"> </w:t>
      </w:r>
      <w:r>
        <w:rPr>
          <w:sz w:val="20"/>
        </w:rPr>
        <w:t>coupeuses</w:t>
      </w:r>
      <w:r>
        <w:rPr>
          <w:spacing w:val="-8"/>
          <w:sz w:val="20"/>
        </w:rPr>
        <w:t xml:space="preserve"> </w:t>
      </w:r>
      <w:r>
        <w:rPr>
          <w:sz w:val="20"/>
        </w:rPr>
        <w:t>de</w:t>
      </w:r>
      <w:r>
        <w:rPr>
          <w:spacing w:val="-7"/>
          <w:sz w:val="20"/>
        </w:rPr>
        <w:t xml:space="preserve"> </w:t>
      </w:r>
      <w:r>
        <w:rPr>
          <w:sz w:val="20"/>
        </w:rPr>
        <w:t>feuilles</w:t>
      </w:r>
      <w:r>
        <w:rPr>
          <w:spacing w:val="-6"/>
          <w:sz w:val="20"/>
        </w:rPr>
        <w:t xml:space="preserve"> </w:t>
      </w:r>
      <w:r>
        <w:rPr>
          <w:sz w:val="20"/>
        </w:rPr>
        <w:t>;</w:t>
      </w:r>
      <w:r>
        <w:rPr>
          <w:spacing w:val="-8"/>
          <w:sz w:val="20"/>
        </w:rPr>
        <w:t xml:space="preserve"> </w:t>
      </w:r>
      <w:r>
        <w:rPr>
          <w:sz w:val="20"/>
        </w:rPr>
        <w:t>(b)</w:t>
      </w:r>
      <w:r>
        <w:rPr>
          <w:spacing w:val="-7"/>
          <w:sz w:val="20"/>
        </w:rPr>
        <w:t xml:space="preserve"> </w:t>
      </w:r>
      <w:r>
        <w:rPr>
          <w:sz w:val="20"/>
        </w:rPr>
        <w:t>Des</w:t>
      </w:r>
      <w:r>
        <w:rPr>
          <w:spacing w:val="-8"/>
          <w:sz w:val="20"/>
        </w:rPr>
        <w:t xml:space="preserve"> </w:t>
      </w:r>
      <w:r>
        <w:rPr>
          <w:sz w:val="20"/>
        </w:rPr>
        <w:t>fourmis</w:t>
      </w:r>
      <w:r>
        <w:rPr>
          <w:spacing w:val="-6"/>
          <w:sz w:val="20"/>
        </w:rPr>
        <w:t xml:space="preserve"> </w:t>
      </w:r>
      <w:r>
        <w:rPr>
          <w:sz w:val="20"/>
        </w:rPr>
        <w:t>moissonneuses</w:t>
      </w:r>
      <w:r>
        <w:rPr>
          <w:spacing w:val="-8"/>
          <w:sz w:val="20"/>
        </w:rPr>
        <w:t xml:space="preserve"> </w:t>
      </w:r>
      <w:r>
        <w:rPr>
          <w:sz w:val="20"/>
        </w:rPr>
        <w:t>transportant</w:t>
      </w:r>
      <w:r>
        <w:rPr>
          <w:spacing w:val="-6"/>
          <w:sz w:val="20"/>
        </w:rPr>
        <w:t xml:space="preserve"> </w:t>
      </w:r>
      <w:r>
        <w:rPr>
          <w:sz w:val="20"/>
        </w:rPr>
        <w:t>des</w:t>
      </w:r>
      <w:r>
        <w:rPr>
          <w:spacing w:val="-8"/>
          <w:sz w:val="20"/>
        </w:rPr>
        <w:t xml:space="preserve"> </w:t>
      </w:r>
      <w:r>
        <w:rPr>
          <w:sz w:val="20"/>
        </w:rPr>
        <w:t>graines</w:t>
      </w:r>
      <w:r>
        <w:rPr>
          <w:spacing w:val="-8"/>
          <w:sz w:val="20"/>
        </w:rPr>
        <w:t xml:space="preserve"> </w:t>
      </w:r>
      <w:r>
        <w:rPr>
          <w:sz w:val="20"/>
        </w:rPr>
        <w:t>d'herbe</w:t>
      </w:r>
      <w:r>
        <w:rPr>
          <w:spacing w:val="-2"/>
          <w:sz w:val="20"/>
        </w:rPr>
        <w:t xml:space="preserve"> </w:t>
      </w:r>
      <w:r>
        <w:rPr>
          <w:sz w:val="20"/>
        </w:rPr>
        <w:t>;</w:t>
      </w:r>
      <w:r>
        <w:rPr>
          <w:spacing w:val="-8"/>
          <w:sz w:val="20"/>
        </w:rPr>
        <w:t xml:space="preserve"> </w:t>
      </w:r>
      <w:r>
        <w:rPr>
          <w:sz w:val="20"/>
        </w:rPr>
        <w:t>(c) Des fourmis tisserandes attaquant une sauterelle.</w:t>
      </w:r>
    </w:p>
    <w:p w:rsidR="00C064E6" w:rsidRDefault="00C064E6">
      <w:pPr>
        <w:spacing w:line="357" w:lineRule="auto"/>
        <w:rPr>
          <w:sz w:val="20"/>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Titre3"/>
        <w:numPr>
          <w:ilvl w:val="1"/>
          <w:numId w:val="1"/>
        </w:numPr>
        <w:tabs>
          <w:tab w:val="left" w:pos="986"/>
        </w:tabs>
        <w:spacing w:before="60"/>
      </w:pPr>
      <w:r>
        <w:lastRenderedPageBreak/>
        <w:t>Rôle</w:t>
      </w:r>
      <w:r>
        <w:rPr>
          <w:spacing w:val="-3"/>
        </w:rPr>
        <w:t xml:space="preserve"> </w:t>
      </w:r>
      <w:r>
        <w:t>régulateur</w:t>
      </w:r>
      <w:r>
        <w:rPr>
          <w:spacing w:val="-3"/>
        </w:rPr>
        <w:t xml:space="preserve"> </w:t>
      </w:r>
      <w:r>
        <w:t>dans</w:t>
      </w:r>
      <w:r>
        <w:rPr>
          <w:spacing w:val="-1"/>
        </w:rPr>
        <w:t xml:space="preserve"> </w:t>
      </w:r>
      <w:r>
        <w:t>les</w:t>
      </w:r>
      <w:r>
        <w:rPr>
          <w:spacing w:val="-2"/>
        </w:rPr>
        <w:t xml:space="preserve"> </w:t>
      </w:r>
      <w:proofErr w:type="spellStart"/>
      <w:r>
        <w:t>agro-écosystèmes</w:t>
      </w:r>
      <w:proofErr w:type="spellEnd"/>
      <w:r>
        <w:rPr>
          <w:spacing w:val="2"/>
        </w:rPr>
        <w:t xml:space="preserve"> </w:t>
      </w:r>
      <w:r>
        <w:rPr>
          <w:spacing w:val="-10"/>
        </w:rPr>
        <w:t>:</w:t>
      </w:r>
    </w:p>
    <w:p w:rsidR="00C064E6" w:rsidRDefault="00B709C1">
      <w:pPr>
        <w:pStyle w:val="Corpsdetexte"/>
        <w:spacing w:before="134" w:line="360" w:lineRule="auto"/>
        <w:ind w:left="566" w:right="846" w:firstLine="422"/>
        <w:jc w:val="both"/>
      </w:pPr>
      <w:r>
        <w:t>L’agressivité</w:t>
      </w:r>
      <w:r>
        <w:rPr>
          <w:spacing w:val="-11"/>
        </w:rPr>
        <w:t xml:space="preserve"> </w:t>
      </w:r>
      <w:r>
        <w:t>territoriale</w:t>
      </w:r>
      <w:r>
        <w:rPr>
          <w:spacing w:val="-11"/>
        </w:rPr>
        <w:t xml:space="preserve"> </w:t>
      </w:r>
      <w:r>
        <w:t>des</w:t>
      </w:r>
      <w:r>
        <w:rPr>
          <w:spacing w:val="-7"/>
        </w:rPr>
        <w:t xml:space="preserve"> </w:t>
      </w:r>
      <w:r>
        <w:t>fourmis</w:t>
      </w:r>
      <w:r>
        <w:rPr>
          <w:spacing w:val="-7"/>
        </w:rPr>
        <w:t xml:space="preserve"> </w:t>
      </w:r>
      <w:r>
        <w:t>et</w:t>
      </w:r>
      <w:r>
        <w:rPr>
          <w:spacing w:val="-9"/>
        </w:rPr>
        <w:t xml:space="preserve"> </w:t>
      </w:r>
      <w:r>
        <w:t>leur</w:t>
      </w:r>
      <w:r>
        <w:rPr>
          <w:spacing w:val="-10"/>
        </w:rPr>
        <w:t xml:space="preserve"> </w:t>
      </w:r>
      <w:r>
        <w:t>activité</w:t>
      </w:r>
      <w:r>
        <w:rPr>
          <w:spacing w:val="-11"/>
        </w:rPr>
        <w:t xml:space="preserve"> </w:t>
      </w:r>
      <w:r>
        <w:t>prédatrice</w:t>
      </w:r>
      <w:r>
        <w:rPr>
          <w:spacing w:val="-11"/>
        </w:rPr>
        <w:t xml:space="preserve"> </w:t>
      </w:r>
      <w:r>
        <w:t>permettent</w:t>
      </w:r>
      <w:r>
        <w:rPr>
          <w:spacing w:val="-9"/>
        </w:rPr>
        <w:t xml:space="preserve"> </w:t>
      </w:r>
      <w:r>
        <w:t>de</w:t>
      </w:r>
      <w:r>
        <w:rPr>
          <w:spacing w:val="-11"/>
        </w:rPr>
        <w:t xml:space="preserve"> </w:t>
      </w:r>
      <w:r>
        <w:t>les</w:t>
      </w:r>
      <w:r>
        <w:rPr>
          <w:spacing w:val="-8"/>
        </w:rPr>
        <w:t xml:space="preserve"> </w:t>
      </w:r>
      <w:r>
        <w:t>considérer comme</w:t>
      </w:r>
      <w:r>
        <w:rPr>
          <w:spacing w:val="-8"/>
        </w:rPr>
        <w:t xml:space="preserve"> </w:t>
      </w:r>
      <w:r>
        <w:t>des</w:t>
      </w:r>
      <w:r>
        <w:rPr>
          <w:spacing w:val="-9"/>
        </w:rPr>
        <w:t xml:space="preserve"> </w:t>
      </w:r>
      <w:r>
        <w:t>agents</w:t>
      </w:r>
      <w:r>
        <w:rPr>
          <w:spacing w:val="-7"/>
        </w:rPr>
        <w:t xml:space="preserve"> </w:t>
      </w:r>
      <w:r>
        <w:t>de</w:t>
      </w:r>
      <w:r>
        <w:rPr>
          <w:spacing w:val="-8"/>
        </w:rPr>
        <w:t xml:space="preserve"> </w:t>
      </w:r>
      <w:r>
        <w:t>contrôle</w:t>
      </w:r>
      <w:r>
        <w:rPr>
          <w:spacing w:val="-8"/>
        </w:rPr>
        <w:t xml:space="preserve"> </w:t>
      </w:r>
      <w:r>
        <w:t>biologique</w:t>
      </w:r>
      <w:r>
        <w:rPr>
          <w:spacing w:val="-10"/>
        </w:rPr>
        <w:t xml:space="preserve"> </w:t>
      </w:r>
      <w:r>
        <w:t>efficaces.</w:t>
      </w:r>
      <w:r>
        <w:rPr>
          <w:spacing w:val="-10"/>
        </w:rPr>
        <w:t xml:space="preserve"> </w:t>
      </w:r>
      <w:r>
        <w:t>Par</w:t>
      </w:r>
      <w:r>
        <w:rPr>
          <w:spacing w:val="-10"/>
        </w:rPr>
        <w:t xml:space="preserve"> </w:t>
      </w:r>
      <w:r>
        <w:t>leur</w:t>
      </w:r>
      <w:r>
        <w:rPr>
          <w:spacing w:val="-8"/>
        </w:rPr>
        <w:t xml:space="preserve"> </w:t>
      </w:r>
      <w:r>
        <w:t>simple</w:t>
      </w:r>
      <w:r>
        <w:rPr>
          <w:spacing w:val="-10"/>
        </w:rPr>
        <w:t xml:space="preserve"> </w:t>
      </w:r>
      <w:r>
        <w:t>présence,</w:t>
      </w:r>
      <w:r>
        <w:rPr>
          <w:spacing w:val="-10"/>
        </w:rPr>
        <w:t xml:space="preserve"> </w:t>
      </w:r>
      <w:r>
        <w:t>elles</w:t>
      </w:r>
      <w:r>
        <w:rPr>
          <w:spacing w:val="-9"/>
        </w:rPr>
        <w:t xml:space="preserve"> </w:t>
      </w:r>
      <w:r>
        <w:t>modifient</w:t>
      </w:r>
      <w:r>
        <w:rPr>
          <w:spacing w:val="-7"/>
        </w:rPr>
        <w:t xml:space="preserve"> </w:t>
      </w:r>
      <w:r>
        <w:t>la structure des communautés d'insectes associées aux cultures, créant ainsi des cascades trophiques</w:t>
      </w:r>
      <w:r>
        <w:rPr>
          <w:spacing w:val="-4"/>
        </w:rPr>
        <w:t xml:space="preserve"> </w:t>
      </w:r>
      <w:r>
        <w:t>qui</w:t>
      </w:r>
      <w:r>
        <w:rPr>
          <w:spacing w:val="-4"/>
        </w:rPr>
        <w:t xml:space="preserve"> </w:t>
      </w:r>
      <w:r>
        <w:t>influencent</w:t>
      </w:r>
      <w:r>
        <w:rPr>
          <w:spacing w:val="-4"/>
        </w:rPr>
        <w:t xml:space="preserve"> </w:t>
      </w:r>
      <w:r>
        <w:t>l'équilibre</w:t>
      </w:r>
      <w:r>
        <w:rPr>
          <w:spacing w:val="-4"/>
        </w:rPr>
        <w:t xml:space="preserve"> </w:t>
      </w:r>
      <w:r>
        <w:t>écologique</w:t>
      </w:r>
      <w:r>
        <w:rPr>
          <w:spacing w:val="-4"/>
        </w:rPr>
        <w:t xml:space="preserve"> </w:t>
      </w:r>
      <w:r>
        <w:t>des</w:t>
      </w:r>
      <w:r>
        <w:rPr>
          <w:spacing w:val="-4"/>
        </w:rPr>
        <w:t xml:space="preserve"> </w:t>
      </w:r>
      <w:r>
        <w:t xml:space="preserve">agroécosystèmes </w:t>
      </w:r>
      <w:r>
        <w:rPr>
          <w:b/>
        </w:rPr>
        <w:t>(</w:t>
      </w:r>
      <w:proofErr w:type="spellStart"/>
      <w:r>
        <w:rPr>
          <w:b/>
        </w:rPr>
        <w:t>Hölldobler</w:t>
      </w:r>
      <w:proofErr w:type="spellEnd"/>
      <w:r>
        <w:rPr>
          <w:b/>
          <w:spacing w:val="-6"/>
        </w:rPr>
        <w:t xml:space="preserve"> </w:t>
      </w:r>
      <w:r>
        <w:rPr>
          <w:b/>
        </w:rPr>
        <w:t>&amp;</w:t>
      </w:r>
      <w:r>
        <w:rPr>
          <w:b/>
          <w:spacing w:val="-5"/>
        </w:rPr>
        <w:t xml:space="preserve"> </w:t>
      </w:r>
      <w:r>
        <w:rPr>
          <w:b/>
        </w:rPr>
        <w:t xml:space="preserve">Wilson, 1990). </w:t>
      </w:r>
      <w:r>
        <w:t>Cependant, malgré leur contribution majeure à la stabilité de ces milieux, certaines espèces</w:t>
      </w:r>
      <w:r>
        <w:rPr>
          <w:spacing w:val="-11"/>
        </w:rPr>
        <w:t xml:space="preserve"> </w:t>
      </w:r>
      <w:r>
        <w:t>peuvent</w:t>
      </w:r>
      <w:r>
        <w:rPr>
          <w:spacing w:val="-11"/>
        </w:rPr>
        <w:t xml:space="preserve"> </w:t>
      </w:r>
      <w:r>
        <w:t>également</w:t>
      </w:r>
      <w:r>
        <w:rPr>
          <w:spacing w:val="-11"/>
        </w:rPr>
        <w:t xml:space="preserve"> </w:t>
      </w:r>
      <w:r>
        <w:t>favoriser</w:t>
      </w:r>
      <w:r>
        <w:rPr>
          <w:spacing w:val="-12"/>
        </w:rPr>
        <w:t xml:space="preserve"> </w:t>
      </w:r>
      <w:r>
        <w:t>la</w:t>
      </w:r>
      <w:r>
        <w:rPr>
          <w:spacing w:val="-12"/>
        </w:rPr>
        <w:t xml:space="preserve"> </w:t>
      </w:r>
      <w:r>
        <w:t>prolifération</w:t>
      </w:r>
      <w:r>
        <w:rPr>
          <w:spacing w:val="-12"/>
        </w:rPr>
        <w:t xml:space="preserve"> </w:t>
      </w:r>
      <w:r>
        <w:t>de</w:t>
      </w:r>
      <w:r>
        <w:rPr>
          <w:spacing w:val="-13"/>
        </w:rPr>
        <w:t xml:space="preserve"> </w:t>
      </w:r>
      <w:r>
        <w:t>ravageurs</w:t>
      </w:r>
      <w:r>
        <w:rPr>
          <w:spacing w:val="-12"/>
        </w:rPr>
        <w:t xml:space="preserve"> </w:t>
      </w:r>
      <w:r>
        <w:t>spécifiques</w:t>
      </w:r>
      <w:r>
        <w:rPr>
          <w:spacing w:val="-11"/>
        </w:rPr>
        <w:t xml:space="preserve"> </w:t>
      </w:r>
      <w:r>
        <w:t>en</w:t>
      </w:r>
      <w:r>
        <w:rPr>
          <w:spacing w:val="-12"/>
        </w:rPr>
        <w:t xml:space="preserve"> </w:t>
      </w:r>
      <w:r>
        <w:t>établissant</w:t>
      </w:r>
      <w:r>
        <w:rPr>
          <w:spacing w:val="-12"/>
        </w:rPr>
        <w:t xml:space="preserve"> </w:t>
      </w:r>
      <w:r>
        <w:t>des interactions mutualistes, illustrant ainsi la dualité de leur impact écologique.</w:t>
      </w:r>
    </w:p>
    <w:p w:rsidR="00C064E6" w:rsidRDefault="00C064E6">
      <w:pPr>
        <w:pStyle w:val="Corpsdetexte"/>
        <w:spacing w:before="144"/>
      </w:pPr>
    </w:p>
    <w:p w:rsidR="00C064E6" w:rsidRDefault="00B709C1">
      <w:pPr>
        <w:pStyle w:val="Titre3"/>
        <w:numPr>
          <w:ilvl w:val="1"/>
          <w:numId w:val="1"/>
        </w:numPr>
        <w:tabs>
          <w:tab w:val="left" w:pos="986"/>
        </w:tabs>
      </w:pPr>
      <w:r>
        <w:t>Influence</w:t>
      </w:r>
      <w:r>
        <w:rPr>
          <w:spacing w:val="-3"/>
        </w:rPr>
        <w:t xml:space="preserve"> </w:t>
      </w:r>
      <w:r>
        <w:t>des</w:t>
      </w:r>
      <w:r>
        <w:rPr>
          <w:spacing w:val="-1"/>
        </w:rPr>
        <w:t xml:space="preserve"> </w:t>
      </w:r>
      <w:r>
        <w:t>pratiques</w:t>
      </w:r>
      <w:r>
        <w:rPr>
          <w:spacing w:val="-2"/>
        </w:rPr>
        <w:t xml:space="preserve"> </w:t>
      </w:r>
      <w:r>
        <w:t>agricoles</w:t>
      </w:r>
      <w:r>
        <w:rPr>
          <w:spacing w:val="-1"/>
        </w:rPr>
        <w:t xml:space="preserve"> </w:t>
      </w:r>
      <w:r>
        <w:t>sur</w:t>
      </w:r>
      <w:r>
        <w:rPr>
          <w:spacing w:val="-3"/>
        </w:rPr>
        <w:t xml:space="preserve"> </w:t>
      </w:r>
      <w:r>
        <w:t>la</w:t>
      </w:r>
      <w:r>
        <w:rPr>
          <w:spacing w:val="-1"/>
        </w:rPr>
        <w:t xml:space="preserve"> </w:t>
      </w:r>
      <w:r>
        <w:t>diversité</w:t>
      </w:r>
      <w:r>
        <w:rPr>
          <w:spacing w:val="-2"/>
        </w:rPr>
        <w:t xml:space="preserve"> </w:t>
      </w:r>
      <w:r>
        <w:t>des</w:t>
      </w:r>
      <w:r>
        <w:rPr>
          <w:spacing w:val="-2"/>
        </w:rPr>
        <w:t xml:space="preserve"> </w:t>
      </w:r>
      <w:r>
        <w:t>fourmis</w:t>
      </w:r>
      <w:r>
        <w:rPr>
          <w:spacing w:val="4"/>
        </w:rPr>
        <w:t xml:space="preserve"> </w:t>
      </w:r>
      <w:r>
        <w:rPr>
          <w:spacing w:val="-10"/>
        </w:rPr>
        <w:t>:</w:t>
      </w:r>
    </w:p>
    <w:p w:rsidR="00C064E6" w:rsidRDefault="00B709C1">
      <w:pPr>
        <w:pStyle w:val="Corpsdetexte"/>
        <w:spacing w:before="132" w:line="360" w:lineRule="auto"/>
        <w:ind w:left="566" w:right="849" w:firstLine="420"/>
        <w:jc w:val="both"/>
      </w:pPr>
      <w:r>
        <w:t>Dans les régions tempérées, l'abondance et la densité des colonies de fourmis sont fortement</w:t>
      </w:r>
      <w:r>
        <w:rPr>
          <w:spacing w:val="-7"/>
        </w:rPr>
        <w:t xml:space="preserve"> </w:t>
      </w:r>
      <w:r>
        <w:t>influencées</w:t>
      </w:r>
      <w:r>
        <w:rPr>
          <w:spacing w:val="-7"/>
        </w:rPr>
        <w:t xml:space="preserve"> </w:t>
      </w:r>
      <w:r>
        <w:t>par</w:t>
      </w:r>
      <w:r>
        <w:rPr>
          <w:spacing w:val="-5"/>
        </w:rPr>
        <w:t xml:space="preserve"> </w:t>
      </w:r>
      <w:r>
        <w:t>l'agriculture,</w:t>
      </w:r>
      <w:r>
        <w:rPr>
          <w:spacing w:val="-7"/>
        </w:rPr>
        <w:t xml:space="preserve"> </w:t>
      </w:r>
      <w:r>
        <w:t>et</w:t>
      </w:r>
      <w:r>
        <w:rPr>
          <w:spacing w:val="-6"/>
        </w:rPr>
        <w:t xml:space="preserve"> </w:t>
      </w:r>
      <w:r>
        <w:t>ces</w:t>
      </w:r>
      <w:r>
        <w:rPr>
          <w:spacing w:val="-7"/>
        </w:rPr>
        <w:t xml:space="preserve"> </w:t>
      </w:r>
      <w:r>
        <w:t>effets</w:t>
      </w:r>
      <w:r>
        <w:rPr>
          <w:spacing w:val="-6"/>
        </w:rPr>
        <w:t xml:space="preserve"> </w:t>
      </w:r>
      <w:r>
        <w:t>peuvent</w:t>
      </w:r>
      <w:r>
        <w:rPr>
          <w:spacing w:val="-6"/>
        </w:rPr>
        <w:t xml:space="preserve"> </w:t>
      </w:r>
      <w:r>
        <w:t>varier</w:t>
      </w:r>
      <w:r>
        <w:rPr>
          <w:spacing w:val="-8"/>
        </w:rPr>
        <w:t xml:space="preserve"> </w:t>
      </w:r>
      <w:r>
        <w:t>selon</w:t>
      </w:r>
      <w:r>
        <w:rPr>
          <w:spacing w:val="-6"/>
        </w:rPr>
        <w:t xml:space="preserve"> </w:t>
      </w:r>
      <w:r>
        <w:t>les</w:t>
      </w:r>
      <w:r>
        <w:rPr>
          <w:spacing w:val="-7"/>
        </w:rPr>
        <w:t xml:space="preserve"> </w:t>
      </w:r>
      <w:r>
        <w:t>pratiques</w:t>
      </w:r>
      <w:r>
        <w:rPr>
          <w:spacing w:val="-7"/>
        </w:rPr>
        <w:t xml:space="preserve"> </w:t>
      </w:r>
      <w:r>
        <w:t>agricoles courantes</w:t>
      </w:r>
      <w:r>
        <w:rPr>
          <w:spacing w:val="-3"/>
        </w:rPr>
        <w:t xml:space="preserve"> </w:t>
      </w:r>
      <w:r>
        <w:t>et</w:t>
      </w:r>
      <w:r>
        <w:rPr>
          <w:spacing w:val="-3"/>
        </w:rPr>
        <w:t xml:space="preserve"> </w:t>
      </w:r>
      <w:r>
        <w:t>les</w:t>
      </w:r>
      <w:r>
        <w:rPr>
          <w:spacing w:val="-3"/>
        </w:rPr>
        <w:t xml:space="preserve"> </w:t>
      </w:r>
      <w:r>
        <w:t>composantes</w:t>
      </w:r>
      <w:r>
        <w:rPr>
          <w:spacing w:val="-3"/>
        </w:rPr>
        <w:t xml:space="preserve"> </w:t>
      </w:r>
      <w:r>
        <w:t>du</w:t>
      </w:r>
      <w:r>
        <w:rPr>
          <w:spacing w:val="-3"/>
        </w:rPr>
        <w:t xml:space="preserve"> </w:t>
      </w:r>
      <w:r>
        <w:t>paysage.</w:t>
      </w:r>
      <w:r>
        <w:rPr>
          <w:spacing w:val="-3"/>
        </w:rPr>
        <w:t xml:space="preserve"> </w:t>
      </w:r>
      <w:r>
        <w:t>En</w:t>
      </w:r>
      <w:r>
        <w:rPr>
          <w:spacing w:val="-3"/>
        </w:rPr>
        <w:t xml:space="preserve"> </w:t>
      </w:r>
      <w:r>
        <w:t xml:space="preserve">effet, </w:t>
      </w:r>
      <w:r>
        <w:rPr>
          <w:b/>
        </w:rPr>
        <w:t>Beck</w:t>
      </w:r>
      <w:r>
        <w:rPr>
          <w:b/>
          <w:spacing w:val="-3"/>
        </w:rPr>
        <w:t xml:space="preserve"> </w:t>
      </w:r>
      <w:r>
        <w:rPr>
          <w:b/>
        </w:rPr>
        <w:t>et</w:t>
      </w:r>
      <w:r>
        <w:rPr>
          <w:b/>
          <w:spacing w:val="-3"/>
        </w:rPr>
        <w:t xml:space="preserve"> </w:t>
      </w:r>
      <w:r>
        <w:rPr>
          <w:b/>
        </w:rPr>
        <w:t>al.</w:t>
      </w:r>
      <w:r>
        <w:rPr>
          <w:b/>
          <w:spacing w:val="-3"/>
        </w:rPr>
        <w:t xml:space="preserve"> </w:t>
      </w:r>
      <w:r>
        <w:rPr>
          <w:b/>
        </w:rPr>
        <w:t>(1998)</w:t>
      </w:r>
      <w:r>
        <w:rPr>
          <w:b/>
          <w:spacing w:val="-3"/>
        </w:rPr>
        <w:t xml:space="preserve"> </w:t>
      </w:r>
      <w:r>
        <w:t>signalent</w:t>
      </w:r>
      <w:r>
        <w:rPr>
          <w:spacing w:val="-3"/>
        </w:rPr>
        <w:t xml:space="preserve"> </w:t>
      </w:r>
      <w:r>
        <w:t>que</w:t>
      </w:r>
      <w:r>
        <w:rPr>
          <w:spacing w:val="-4"/>
        </w:rPr>
        <w:t xml:space="preserve"> </w:t>
      </w:r>
      <w:r>
        <w:t>la</w:t>
      </w:r>
      <w:r>
        <w:rPr>
          <w:spacing w:val="-3"/>
        </w:rPr>
        <w:t xml:space="preserve"> </w:t>
      </w:r>
      <w:r>
        <w:t>richesse spécifique et la densité des colonies de la plupart des espèces de fourmis est plus faibles dans les</w:t>
      </w:r>
      <w:r>
        <w:rPr>
          <w:spacing w:val="-15"/>
        </w:rPr>
        <w:t xml:space="preserve"> </w:t>
      </w:r>
      <w:r>
        <w:t>champs</w:t>
      </w:r>
      <w:r>
        <w:rPr>
          <w:spacing w:val="-15"/>
        </w:rPr>
        <w:t xml:space="preserve"> </w:t>
      </w:r>
      <w:r>
        <w:t>cultivés</w:t>
      </w:r>
      <w:r>
        <w:rPr>
          <w:spacing w:val="-15"/>
        </w:rPr>
        <w:t xml:space="preserve"> </w:t>
      </w:r>
      <w:r>
        <w:t>plus</w:t>
      </w:r>
      <w:r>
        <w:rPr>
          <w:spacing w:val="-15"/>
        </w:rPr>
        <w:t xml:space="preserve"> </w:t>
      </w:r>
      <w:r>
        <w:t>perturbés</w:t>
      </w:r>
      <w:r>
        <w:rPr>
          <w:spacing w:val="-15"/>
        </w:rPr>
        <w:t xml:space="preserve"> </w:t>
      </w:r>
      <w:r>
        <w:t>qu'en</w:t>
      </w:r>
      <w:r>
        <w:rPr>
          <w:spacing w:val="-15"/>
        </w:rPr>
        <w:t xml:space="preserve"> </w:t>
      </w:r>
      <w:r>
        <w:t>bordure,</w:t>
      </w:r>
      <w:r>
        <w:rPr>
          <w:spacing w:val="-14"/>
        </w:rPr>
        <w:t xml:space="preserve"> </w:t>
      </w:r>
      <w:r>
        <w:t>dans</w:t>
      </w:r>
      <w:r>
        <w:rPr>
          <w:spacing w:val="-14"/>
        </w:rPr>
        <w:t xml:space="preserve"> </w:t>
      </w:r>
      <w:r>
        <w:t>les</w:t>
      </w:r>
      <w:r>
        <w:rPr>
          <w:spacing w:val="-15"/>
        </w:rPr>
        <w:t xml:space="preserve"> </w:t>
      </w:r>
      <w:r>
        <w:t>zones</w:t>
      </w:r>
      <w:r>
        <w:rPr>
          <w:spacing w:val="-15"/>
        </w:rPr>
        <w:t xml:space="preserve"> </w:t>
      </w:r>
      <w:r>
        <w:t>où</w:t>
      </w:r>
      <w:r>
        <w:rPr>
          <w:spacing w:val="-15"/>
        </w:rPr>
        <w:t xml:space="preserve"> </w:t>
      </w:r>
      <w:r>
        <w:t>l'agriculture</w:t>
      </w:r>
      <w:r>
        <w:rPr>
          <w:spacing w:val="-15"/>
        </w:rPr>
        <w:t xml:space="preserve"> </w:t>
      </w:r>
      <w:r>
        <w:t>de</w:t>
      </w:r>
      <w:r>
        <w:rPr>
          <w:spacing w:val="-15"/>
        </w:rPr>
        <w:t xml:space="preserve"> </w:t>
      </w:r>
      <w:r>
        <w:t>conservation était pratiquée et dans celles où l'utilisation de pesticides était réduite.</w:t>
      </w:r>
    </w:p>
    <w:p w:rsidR="00C064E6" w:rsidRDefault="00B709C1">
      <w:pPr>
        <w:pStyle w:val="Corpsdetexte"/>
        <w:spacing w:line="360" w:lineRule="auto"/>
        <w:ind w:left="566" w:right="848"/>
        <w:jc w:val="both"/>
        <w:rPr>
          <w:b/>
        </w:rPr>
      </w:pPr>
      <w:r>
        <w:t xml:space="preserve">L'agriculture intensive met en péril l’équilibre écologique des paysages agricoles </w:t>
      </w:r>
      <w:r>
        <w:rPr>
          <w:b/>
        </w:rPr>
        <w:t xml:space="preserve">(Andersen, 2019). </w:t>
      </w:r>
      <w:r>
        <w:t>Avec ses traitements chimiques et ses sols souvent perturbés, elle appauvrit considérablement la diversité des fourmis. Seules quelques espèces robustes parviennent à s'adapter</w:t>
      </w:r>
      <w:r>
        <w:rPr>
          <w:spacing w:val="-5"/>
        </w:rPr>
        <w:t xml:space="preserve"> </w:t>
      </w:r>
      <w:r>
        <w:t>à</w:t>
      </w:r>
      <w:r>
        <w:rPr>
          <w:spacing w:val="-7"/>
        </w:rPr>
        <w:t xml:space="preserve"> </w:t>
      </w:r>
      <w:r>
        <w:t>ces</w:t>
      </w:r>
      <w:r>
        <w:rPr>
          <w:spacing w:val="-6"/>
        </w:rPr>
        <w:t xml:space="preserve"> </w:t>
      </w:r>
      <w:r>
        <w:t>conditions</w:t>
      </w:r>
      <w:r>
        <w:rPr>
          <w:spacing w:val="-3"/>
        </w:rPr>
        <w:t xml:space="preserve"> </w:t>
      </w:r>
      <w:r>
        <w:t>difficiles,</w:t>
      </w:r>
      <w:r>
        <w:rPr>
          <w:spacing w:val="-6"/>
        </w:rPr>
        <w:t xml:space="preserve"> </w:t>
      </w:r>
      <w:r>
        <w:t>comme</w:t>
      </w:r>
      <w:r>
        <w:rPr>
          <w:spacing w:val="-7"/>
        </w:rPr>
        <w:t xml:space="preserve"> </w:t>
      </w:r>
      <w:r>
        <w:t>l'ont</w:t>
      </w:r>
      <w:r>
        <w:rPr>
          <w:spacing w:val="-5"/>
        </w:rPr>
        <w:t xml:space="preserve"> </w:t>
      </w:r>
      <w:r>
        <w:t>montré</w:t>
      </w:r>
      <w:r>
        <w:rPr>
          <w:spacing w:val="-6"/>
        </w:rPr>
        <w:t xml:space="preserve"> </w:t>
      </w:r>
      <w:r>
        <w:rPr>
          <w:b/>
        </w:rPr>
        <w:t>Perfecto</w:t>
      </w:r>
      <w:r>
        <w:rPr>
          <w:b/>
          <w:spacing w:val="-7"/>
        </w:rPr>
        <w:t xml:space="preserve"> </w:t>
      </w:r>
      <w:r>
        <w:rPr>
          <w:b/>
        </w:rPr>
        <w:t>et</w:t>
      </w:r>
      <w:r>
        <w:rPr>
          <w:b/>
          <w:spacing w:val="-7"/>
        </w:rPr>
        <w:t xml:space="preserve"> </w:t>
      </w:r>
      <w:proofErr w:type="spellStart"/>
      <w:r>
        <w:rPr>
          <w:b/>
        </w:rPr>
        <w:t>Vandermeer</w:t>
      </w:r>
      <w:proofErr w:type="spellEnd"/>
      <w:r>
        <w:rPr>
          <w:b/>
          <w:spacing w:val="-7"/>
        </w:rPr>
        <w:t xml:space="preserve"> </w:t>
      </w:r>
      <w:r>
        <w:rPr>
          <w:b/>
        </w:rPr>
        <w:t>(2010)</w:t>
      </w:r>
      <w:r>
        <w:rPr>
          <w:b/>
          <w:spacing w:val="-4"/>
        </w:rPr>
        <w:t xml:space="preserve"> </w:t>
      </w:r>
      <w:r>
        <w:t xml:space="preserve">dans leurs travaux </w:t>
      </w:r>
      <w:r>
        <w:rPr>
          <w:b/>
        </w:rPr>
        <w:t>(Fig.2).</w:t>
      </w:r>
    </w:p>
    <w:p w:rsidR="00C064E6" w:rsidRDefault="00C064E6">
      <w:pPr>
        <w:pStyle w:val="Corpsdetexte"/>
        <w:spacing w:line="360" w:lineRule="auto"/>
        <w:jc w:val="both"/>
        <w:rPr>
          <w:b/>
        </w:rPr>
        <w:sectPr w:rsidR="00C064E6">
          <w:pgSz w:w="11910" w:h="16840"/>
          <w:pgMar w:top="174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4D257D">
      <w:pPr>
        <w:pStyle w:val="Corpsdetexte"/>
        <w:ind w:left="407"/>
        <w:rPr>
          <w:sz w:val="20"/>
        </w:rPr>
      </w:pPr>
      <w:r w:rsidRPr="00580288">
        <w:rPr>
          <w:noProof/>
          <w:sz w:val="20"/>
          <w:lang w:eastAsia="fr-FR"/>
        </w:rPr>
        <w:lastRenderedPageBreak/>
        <w:drawing>
          <wp:inline distT="0" distB="0" distL="0" distR="0">
            <wp:extent cx="5943600" cy="3086100"/>
            <wp:effectExtent l="0" t="0" r="0" b="0"/>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inline>
        </w:drawing>
      </w:r>
    </w:p>
    <w:p w:rsidR="00C064E6" w:rsidRDefault="00B709C1">
      <w:pPr>
        <w:pStyle w:val="Corpsdetexte"/>
        <w:spacing w:before="91"/>
        <w:ind w:left="410"/>
      </w:pPr>
      <w:bookmarkStart w:id="1" w:name="_bookmark1"/>
      <w:bookmarkEnd w:id="1"/>
      <w:r>
        <w:rPr>
          <w:b/>
        </w:rPr>
        <w:t>Figure</w:t>
      </w:r>
      <w:r>
        <w:rPr>
          <w:b/>
          <w:spacing w:val="-3"/>
        </w:rPr>
        <w:t xml:space="preserve"> </w:t>
      </w:r>
      <w:proofErr w:type="gramStart"/>
      <w:r>
        <w:rPr>
          <w:b/>
        </w:rPr>
        <w:t>2:</w:t>
      </w:r>
      <w:proofErr w:type="gramEnd"/>
      <w:r>
        <w:rPr>
          <w:b/>
          <w:spacing w:val="-2"/>
        </w:rPr>
        <w:t xml:space="preserve"> </w:t>
      </w:r>
      <w:r>
        <w:t>Diagramme</w:t>
      </w:r>
      <w:r>
        <w:rPr>
          <w:spacing w:val="-3"/>
        </w:rPr>
        <w:t xml:space="preserve"> </w:t>
      </w:r>
      <w:r>
        <w:t>illustrant</w:t>
      </w:r>
      <w:r>
        <w:rPr>
          <w:spacing w:val="-1"/>
        </w:rPr>
        <w:t xml:space="preserve"> </w:t>
      </w:r>
      <w:r>
        <w:t>l'impact</w:t>
      </w:r>
      <w:r>
        <w:rPr>
          <w:spacing w:val="-2"/>
        </w:rPr>
        <w:t xml:space="preserve"> </w:t>
      </w:r>
      <w:r>
        <w:t>des</w:t>
      </w:r>
      <w:r>
        <w:rPr>
          <w:spacing w:val="-1"/>
        </w:rPr>
        <w:t xml:space="preserve"> </w:t>
      </w:r>
      <w:r>
        <w:t>fourmis</w:t>
      </w:r>
      <w:r>
        <w:rPr>
          <w:spacing w:val="-2"/>
        </w:rPr>
        <w:t xml:space="preserve"> </w:t>
      </w:r>
      <w:r>
        <w:t>dans</w:t>
      </w:r>
      <w:r>
        <w:rPr>
          <w:spacing w:val="-1"/>
        </w:rPr>
        <w:t xml:space="preserve"> </w:t>
      </w:r>
      <w:r>
        <w:t>les</w:t>
      </w:r>
      <w:r>
        <w:rPr>
          <w:spacing w:val="-2"/>
        </w:rPr>
        <w:t xml:space="preserve"> </w:t>
      </w:r>
      <w:r>
        <w:t>systèmes</w:t>
      </w:r>
      <w:r>
        <w:rPr>
          <w:spacing w:val="-1"/>
        </w:rPr>
        <w:t xml:space="preserve"> </w:t>
      </w:r>
      <w:r>
        <w:rPr>
          <w:spacing w:val="-2"/>
        </w:rPr>
        <w:t>agricoles.</w:t>
      </w:r>
    </w:p>
    <w:p w:rsidR="00C064E6" w:rsidRDefault="00B709C1">
      <w:pPr>
        <w:spacing w:before="198"/>
        <w:ind w:left="806"/>
        <w:rPr>
          <w:sz w:val="20"/>
        </w:rPr>
      </w:pPr>
      <w:r>
        <w:rPr>
          <w:sz w:val="20"/>
        </w:rPr>
        <w:t>Liens</w:t>
      </w:r>
      <w:r>
        <w:rPr>
          <w:spacing w:val="-2"/>
          <w:sz w:val="20"/>
        </w:rPr>
        <w:t xml:space="preserve"> </w:t>
      </w:r>
      <w:r>
        <w:rPr>
          <w:sz w:val="20"/>
        </w:rPr>
        <w:t>verts</w:t>
      </w:r>
      <w:r>
        <w:rPr>
          <w:spacing w:val="-4"/>
          <w:sz w:val="20"/>
        </w:rPr>
        <w:t xml:space="preserve"> </w:t>
      </w:r>
      <w:r>
        <w:rPr>
          <w:sz w:val="20"/>
        </w:rPr>
        <w:t>:</w:t>
      </w:r>
      <w:r>
        <w:rPr>
          <w:spacing w:val="-4"/>
          <w:sz w:val="20"/>
        </w:rPr>
        <w:t xml:space="preserve"> </w:t>
      </w:r>
      <w:r>
        <w:rPr>
          <w:sz w:val="20"/>
        </w:rPr>
        <w:t>rôles</w:t>
      </w:r>
      <w:r>
        <w:rPr>
          <w:spacing w:val="-5"/>
          <w:sz w:val="20"/>
        </w:rPr>
        <w:t xml:space="preserve"> </w:t>
      </w:r>
      <w:r>
        <w:rPr>
          <w:sz w:val="20"/>
        </w:rPr>
        <w:t>bénéfiques</w:t>
      </w:r>
      <w:r>
        <w:rPr>
          <w:spacing w:val="-5"/>
          <w:sz w:val="20"/>
        </w:rPr>
        <w:t xml:space="preserve"> </w:t>
      </w:r>
      <w:r>
        <w:rPr>
          <w:sz w:val="20"/>
        </w:rPr>
        <w:t>(tels</w:t>
      </w:r>
      <w:r>
        <w:rPr>
          <w:spacing w:val="-4"/>
          <w:sz w:val="20"/>
        </w:rPr>
        <w:t xml:space="preserve"> </w:t>
      </w:r>
      <w:r>
        <w:rPr>
          <w:sz w:val="20"/>
        </w:rPr>
        <w:t>que</w:t>
      </w:r>
      <w:r>
        <w:rPr>
          <w:spacing w:val="-4"/>
          <w:sz w:val="20"/>
        </w:rPr>
        <w:t xml:space="preserve"> </w:t>
      </w:r>
      <w:r>
        <w:rPr>
          <w:sz w:val="20"/>
        </w:rPr>
        <w:t>la</w:t>
      </w:r>
      <w:r>
        <w:rPr>
          <w:spacing w:val="-3"/>
          <w:sz w:val="20"/>
        </w:rPr>
        <w:t xml:space="preserve"> </w:t>
      </w:r>
      <w:r>
        <w:rPr>
          <w:sz w:val="20"/>
        </w:rPr>
        <w:t>pollinisation</w:t>
      </w:r>
      <w:r>
        <w:rPr>
          <w:spacing w:val="-5"/>
          <w:sz w:val="20"/>
        </w:rPr>
        <w:t xml:space="preserve"> </w:t>
      </w:r>
      <w:r>
        <w:rPr>
          <w:sz w:val="20"/>
        </w:rPr>
        <w:t>et</w:t>
      </w:r>
      <w:r>
        <w:rPr>
          <w:spacing w:val="-4"/>
          <w:sz w:val="20"/>
        </w:rPr>
        <w:t xml:space="preserve"> </w:t>
      </w:r>
      <w:r>
        <w:rPr>
          <w:sz w:val="20"/>
        </w:rPr>
        <w:t>la</w:t>
      </w:r>
      <w:r>
        <w:rPr>
          <w:spacing w:val="-3"/>
          <w:sz w:val="20"/>
        </w:rPr>
        <w:t xml:space="preserve"> </w:t>
      </w:r>
      <w:r>
        <w:rPr>
          <w:sz w:val="20"/>
        </w:rPr>
        <w:t>dispersion</w:t>
      </w:r>
      <w:r>
        <w:rPr>
          <w:spacing w:val="-5"/>
          <w:sz w:val="20"/>
        </w:rPr>
        <w:t xml:space="preserve"> </w:t>
      </w:r>
      <w:r>
        <w:rPr>
          <w:sz w:val="20"/>
        </w:rPr>
        <w:t>des</w:t>
      </w:r>
      <w:r>
        <w:rPr>
          <w:spacing w:val="-4"/>
          <w:sz w:val="20"/>
        </w:rPr>
        <w:t xml:space="preserve"> </w:t>
      </w:r>
      <w:r>
        <w:rPr>
          <w:spacing w:val="-2"/>
          <w:sz w:val="20"/>
        </w:rPr>
        <w:t>graines)</w:t>
      </w:r>
    </w:p>
    <w:p w:rsidR="00C064E6" w:rsidRDefault="00B709C1">
      <w:pPr>
        <w:spacing w:before="116" w:line="357" w:lineRule="auto"/>
        <w:ind w:left="566" w:firstLine="201"/>
        <w:rPr>
          <w:sz w:val="20"/>
          <w:lang w:val="en-US"/>
        </w:rPr>
      </w:pPr>
      <w:r>
        <w:rPr>
          <w:sz w:val="20"/>
        </w:rPr>
        <w:t>Liens</w:t>
      </w:r>
      <w:r>
        <w:rPr>
          <w:spacing w:val="59"/>
          <w:sz w:val="20"/>
        </w:rPr>
        <w:t xml:space="preserve"> </w:t>
      </w:r>
      <w:r>
        <w:rPr>
          <w:sz w:val="20"/>
        </w:rPr>
        <w:t>rouges</w:t>
      </w:r>
      <w:r>
        <w:rPr>
          <w:spacing w:val="60"/>
          <w:sz w:val="20"/>
        </w:rPr>
        <w:t xml:space="preserve"> </w:t>
      </w:r>
      <w:r>
        <w:rPr>
          <w:sz w:val="20"/>
        </w:rPr>
        <w:t>:</w:t>
      </w:r>
      <w:r>
        <w:rPr>
          <w:spacing w:val="60"/>
          <w:sz w:val="20"/>
        </w:rPr>
        <w:t xml:space="preserve"> </w:t>
      </w:r>
      <w:r>
        <w:rPr>
          <w:sz w:val="20"/>
        </w:rPr>
        <w:t>rôles</w:t>
      </w:r>
      <w:r>
        <w:rPr>
          <w:spacing w:val="60"/>
          <w:sz w:val="20"/>
        </w:rPr>
        <w:t xml:space="preserve"> </w:t>
      </w:r>
      <w:r>
        <w:rPr>
          <w:sz w:val="20"/>
        </w:rPr>
        <w:t>néfastes</w:t>
      </w:r>
      <w:r>
        <w:rPr>
          <w:spacing w:val="60"/>
          <w:sz w:val="20"/>
        </w:rPr>
        <w:t xml:space="preserve"> </w:t>
      </w:r>
      <w:r>
        <w:rPr>
          <w:sz w:val="20"/>
        </w:rPr>
        <w:t>(tels</w:t>
      </w:r>
      <w:r>
        <w:rPr>
          <w:spacing w:val="59"/>
          <w:sz w:val="20"/>
        </w:rPr>
        <w:t xml:space="preserve"> </w:t>
      </w:r>
      <w:r>
        <w:rPr>
          <w:sz w:val="20"/>
        </w:rPr>
        <w:t>que</w:t>
      </w:r>
      <w:r>
        <w:rPr>
          <w:spacing w:val="60"/>
          <w:sz w:val="20"/>
        </w:rPr>
        <w:t xml:space="preserve"> </w:t>
      </w:r>
      <w:r>
        <w:rPr>
          <w:sz w:val="20"/>
        </w:rPr>
        <w:t>la</w:t>
      </w:r>
      <w:r>
        <w:rPr>
          <w:spacing w:val="60"/>
          <w:sz w:val="20"/>
        </w:rPr>
        <w:t xml:space="preserve"> </w:t>
      </w:r>
      <w:r>
        <w:rPr>
          <w:sz w:val="20"/>
        </w:rPr>
        <w:t>protection</w:t>
      </w:r>
      <w:r>
        <w:rPr>
          <w:spacing w:val="59"/>
          <w:sz w:val="20"/>
        </w:rPr>
        <w:t xml:space="preserve"> </w:t>
      </w:r>
      <w:r>
        <w:rPr>
          <w:sz w:val="20"/>
        </w:rPr>
        <w:t>des</w:t>
      </w:r>
      <w:r>
        <w:rPr>
          <w:spacing w:val="60"/>
          <w:sz w:val="20"/>
        </w:rPr>
        <w:t xml:space="preserve"> </w:t>
      </w:r>
      <w:r>
        <w:rPr>
          <w:sz w:val="20"/>
        </w:rPr>
        <w:t>insectes</w:t>
      </w:r>
      <w:r>
        <w:rPr>
          <w:spacing w:val="59"/>
          <w:sz w:val="20"/>
        </w:rPr>
        <w:t xml:space="preserve"> </w:t>
      </w:r>
      <w:r>
        <w:rPr>
          <w:sz w:val="20"/>
        </w:rPr>
        <w:t>nuisibles</w:t>
      </w:r>
      <w:r>
        <w:rPr>
          <w:spacing w:val="59"/>
          <w:sz w:val="20"/>
        </w:rPr>
        <w:t xml:space="preserve"> </w:t>
      </w:r>
      <w:r>
        <w:rPr>
          <w:sz w:val="20"/>
        </w:rPr>
        <w:t>et</w:t>
      </w:r>
      <w:r>
        <w:rPr>
          <w:spacing w:val="60"/>
          <w:sz w:val="20"/>
        </w:rPr>
        <w:t xml:space="preserve"> </w:t>
      </w:r>
      <w:r>
        <w:rPr>
          <w:sz w:val="20"/>
        </w:rPr>
        <w:t>l'atténuation</w:t>
      </w:r>
      <w:r>
        <w:rPr>
          <w:spacing w:val="59"/>
          <w:sz w:val="20"/>
        </w:rPr>
        <w:t xml:space="preserve"> </w:t>
      </w:r>
      <w:r>
        <w:rPr>
          <w:sz w:val="20"/>
        </w:rPr>
        <w:t>de</w:t>
      </w:r>
      <w:r>
        <w:rPr>
          <w:spacing w:val="60"/>
          <w:sz w:val="20"/>
        </w:rPr>
        <w:t xml:space="preserve"> </w:t>
      </w:r>
      <w:r>
        <w:rPr>
          <w:sz w:val="20"/>
        </w:rPr>
        <w:t>la</w:t>
      </w:r>
      <w:r>
        <w:rPr>
          <w:spacing w:val="60"/>
          <w:sz w:val="20"/>
        </w:rPr>
        <w:t xml:space="preserve"> </w:t>
      </w:r>
      <w:r>
        <w:rPr>
          <w:sz w:val="20"/>
        </w:rPr>
        <w:t xml:space="preserve">lutte </w:t>
      </w:r>
      <w:r>
        <w:rPr>
          <w:spacing w:val="-2"/>
          <w:sz w:val="20"/>
        </w:rPr>
        <w:t>antiparasitaire).</w:t>
      </w:r>
      <w:r>
        <w:rPr>
          <w:rFonts w:hint="cs"/>
          <w:spacing w:val="-2"/>
          <w:sz w:val="20"/>
          <w:rtl/>
        </w:rPr>
        <w:t xml:space="preserve"> </w:t>
      </w:r>
      <w:r>
        <w:rPr>
          <w:rStyle w:val="lev"/>
          <w:lang w:val="en-US"/>
        </w:rPr>
        <w:t>Bill D. Wills &amp; Doug Landis (2018)</w:t>
      </w:r>
      <w:r>
        <w:rPr>
          <w:lang w:val="en-US"/>
        </w:rPr>
        <w:t xml:space="preserve">, </w:t>
      </w:r>
      <w:r>
        <w:rPr>
          <w:rStyle w:val="Accentuation"/>
          <w:i w:val="0"/>
          <w:iCs w:val="0"/>
          <w:lang w:val="en-US"/>
        </w:rPr>
        <w:t>the role of ants in north temperate grasslands: a review</w:t>
      </w:r>
      <w:r>
        <w:rPr>
          <w:lang w:val="en-US"/>
        </w:rPr>
        <w:t xml:space="preserve"> (</w:t>
      </w:r>
      <w:proofErr w:type="spellStart"/>
      <w:r>
        <w:rPr>
          <w:lang w:val="en-US"/>
        </w:rPr>
        <w:t>Oecologia</w:t>
      </w:r>
      <w:proofErr w:type="spellEnd"/>
      <w:r>
        <w:rPr>
          <w:lang w:val="en-US"/>
        </w:rPr>
        <w:t>)</w:t>
      </w:r>
    </w:p>
    <w:p w:rsidR="00C064E6" w:rsidRDefault="00C064E6">
      <w:pPr>
        <w:pStyle w:val="Corpsdetexte"/>
        <w:spacing w:before="194"/>
        <w:rPr>
          <w:sz w:val="20"/>
          <w:lang w:val="en-US"/>
        </w:rPr>
      </w:pPr>
    </w:p>
    <w:p w:rsidR="00C064E6" w:rsidRDefault="00B709C1">
      <w:pPr>
        <w:pStyle w:val="Titre3"/>
        <w:numPr>
          <w:ilvl w:val="0"/>
          <w:numId w:val="1"/>
        </w:numPr>
        <w:tabs>
          <w:tab w:val="left" w:pos="806"/>
        </w:tabs>
      </w:pPr>
      <w:r>
        <w:t>Régime</w:t>
      </w:r>
      <w:r>
        <w:rPr>
          <w:spacing w:val="-4"/>
        </w:rPr>
        <w:t xml:space="preserve"> </w:t>
      </w:r>
      <w:r>
        <w:t>alimentaire</w:t>
      </w:r>
      <w:r>
        <w:rPr>
          <w:spacing w:val="-4"/>
        </w:rPr>
        <w:t xml:space="preserve"> </w:t>
      </w:r>
      <w:r>
        <w:t>des</w:t>
      </w:r>
      <w:r>
        <w:rPr>
          <w:spacing w:val="-3"/>
        </w:rPr>
        <w:t xml:space="preserve"> </w:t>
      </w:r>
      <w:r>
        <w:t>fourmis</w:t>
      </w:r>
      <w:r>
        <w:rPr>
          <w:spacing w:val="1"/>
        </w:rPr>
        <w:t xml:space="preserve"> </w:t>
      </w:r>
      <w:r>
        <w:rPr>
          <w:spacing w:val="-10"/>
        </w:rPr>
        <w:t>:</w:t>
      </w:r>
    </w:p>
    <w:p w:rsidR="00C064E6" w:rsidRDefault="00B709C1">
      <w:pPr>
        <w:pStyle w:val="Paragraphedeliste"/>
        <w:numPr>
          <w:ilvl w:val="1"/>
          <w:numId w:val="2"/>
        </w:numPr>
        <w:tabs>
          <w:tab w:val="left" w:pos="986"/>
        </w:tabs>
        <w:spacing w:before="137"/>
        <w:rPr>
          <w:b/>
          <w:sz w:val="24"/>
        </w:rPr>
      </w:pPr>
      <w:r>
        <w:rPr>
          <w:b/>
          <w:sz w:val="24"/>
        </w:rPr>
        <w:t>Types</w:t>
      </w:r>
      <w:r>
        <w:rPr>
          <w:b/>
          <w:spacing w:val="-3"/>
          <w:sz w:val="24"/>
        </w:rPr>
        <w:t xml:space="preserve"> </w:t>
      </w:r>
      <w:r>
        <w:rPr>
          <w:b/>
          <w:sz w:val="24"/>
        </w:rPr>
        <w:t>de</w:t>
      </w:r>
      <w:r>
        <w:rPr>
          <w:b/>
          <w:spacing w:val="-3"/>
          <w:sz w:val="24"/>
        </w:rPr>
        <w:t xml:space="preserve"> </w:t>
      </w:r>
      <w:r>
        <w:rPr>
          <w:b/>
          <w:sz w:val="24"/>
        </w:rPr>
        <w:t>régimes</w:t>
      </w:r>
      <w:r>
        <w:rPr>
          <w:b/>
          <w:spacing w:val="-2"/>
          <w:sz w:val="24"/>
        </w:rPr>
        <w:t xml:space="preserve"> </w:t>
      </w:r>
      <w:r>
        <w:rPr>
          <w:b/>
          <w:sz w:val="24"/>
        </w:rPr>
        <w:t>alimentaires</w:t>
      </w:r>
      <w:r>
        <w:rPr>
          <w:b/>
          <w:spacing w:val="-2"/>
          <w:sz w:val="24"/>
        </w:rPr>
        <w:t xml:space="preserve"> </w:t>
      </w:r>
      <w:r>
        <w:rPr>
          <w:b/>
          <w:spacing w:val="-10"/>
          <w:sz w:val="24"/>
        </w:rPr>
        <w:t>:</w:t>
      </w:r>
    </w:p>
    <w:p w:rsidR="00C064E6" w:rsidRDefault="00B709C1">
      <w:pPr>
        <w:pStyle w:val="Corpsdetexte"/>
        <w:spacing w:before="134" w:line="360" w:lineRule="auto"/>
        <w:ind w:left="566" w:right="847" w:firstLine="441"/>
        <w:jc w:val="both"/>
        <w:rPr>
          <w:b/>
        </w:rPr>
      </w:pPr>
      <w:r>
        <w:t xml:space="preserve">Les fourmis présentent une grande diversité trophique qui reflète leur adaptation écologique et leur rôle multifonctionnel dans les écosystèmes terrestres. Cette plasticité trophique est un atout majeur dans des contextes </w:t>
      </w:r>
      <w:proofErr w:type="spellStart"/>
      <w:r>
        <w:t>agroécologiques</w:t>
      </w:r>
      <w:proofErr w:type="spellEnd"/>
      <w:r>
        <w:t xml:space="preserve">, permettant à certaines espèces de coloniser rapidement de nouveaux habitats, de résister aux perturbations (labour, irrigation, intrants chimiques), et de remplir plusieurs fonctions écologiques (prédation, dispersion, ingénierie du sol) </w:t>
      </w:r>
      <w:r>
        <w:rPr>
          <w:b/>
        </w:rPr>
        <w:t>(</w:t>
      </w:r>
      <w:proofErr w:type="spellStart"/>
      <w:r>
        <w:rPr>
          <w:b/>
        </w:rPr>
        <w:t>Folgarait</w:t>
      </w:r>
      <w:proofErr w:type="spellEnd"/>
      <w:r>
        <w:rPr>
          <w:b/>
        </w:rPr>
        <w:t>, 1998 ; Lach et al. 2010).</w:t>
      </w:r>
    </w:p>
    <w:p w:rsidR="00C064E6" w:rsidRDefault="00B709C1">
      <w:pPr>
        <w:pStyle w:val="Corpsdetexte"/>
        <w:spacing w:line="274" w:lineRule="exact"/>
        <w:ind w:left="566"/>
        <w:jc w:val="both"/>
      </w:pPr>
      <w:r>
        <w:t>Selon</w:t>
      </w:r>
      <w:r>
        <w:rPr>
          <w:spacing w:val="-3"/>
        </w:rPr>
        <w:t xml:space="preserve"> </w:t>
      </w:r>
      <w:r>
        <w:t>les</w:t>
      </w:r>
      <w:r>
        <w:rPr>
          <w:spacing w:val="-1"/>
        </w:rPr>
        <w:t xml:space="preserve"> </w:t>
      </w:r>
      <w:r>
        <w:t>espèces,</w:t>
      </w:r>
      <w:r>
        <w:rPr>
          <w:spacing w:val="-1"/>
        </w:rPr>
        <w:t xml:space="preserve"> </w:t>
      </w:r>
      <w:r>
        <w:t>leur</w:t>
      </w:r>
      <w:r>
        <w:rPr>
          <w:spacing w:val="-1"/>
        </w:rPr>
        <w:t xml:space="preserve"> </w:t>
      </w:r>
      <w:r>
        <w:t>régime</w:t>
      </w:r>
      <w:r>
        <w:rPr>
          <w:spacing w:val="-2"/>
        </w:rPr>
        <w:t xml:space="preserve"> </w:t>
      </w:r>
      <w:r>
        <w:t>alimentaire</w:t>
      </w:r>
      <w:r>
        <w:rPr>
          <w:spacing w:val="-2"/>
        </w:rPr>
        <w:t xml:space="preserve"> </w:t>
      </w:r>
      <w:r>
        <w:t>peut</w:t>
      </w:r>
      <w:r>
        <w:rPr>
          <w:spacing w:val="-1"/>
        </w:rPr>
        <w:t xml:space="preserve"> </w:t>
      </w:r>
      <w:r>
        <w:t>inclure</w:t>
      </w:r>
      <w:r>
        <w:rPr>
          <w:spacing w:val="-3"/>
        </w:rPr>
        <w:t xml:space="preserve"> </w:t>
      </w:r>
      <w:r>
        <w:t>une</w:t>
      </w:r>
      <w:r>
        <w:rPr>
          <w:spacing w:val="-2"/>
        </w:rPr>
        <w:t xml:space="preserve"> </w:t>
      </w:r>
      <w:r>
        <w:t>variété</w:t>
      </w:r>
      <w:r>
        <w:rPr>
          <w:spacing w:val="-1"/>
        </w:rPr>
        <w:t xml:space="preserve"> </w:t>
      </w:r>
      <w:r>
        <w:t>de</w:t>
      </w:r>
      <w:r>
        <w:rPr>
          <w:spacing w:val="-1"/>
        </w:rPr>
        <w:t xml:space="preserve"> </w:t>
      </w:r>
      <w:r>
        <w:t>ressources</w:t>
      </w:r>
      <w:r>
        <w:rPr>
          <w:spacing w:val="-1"/>
        </w:rPr>
        <w:t xml:space="preserve"> </w:t>
      </w:r>
      <w:r>
        <w:t>et</w:t>
      </w:r>
      <w:r>
        <w:rPr>
          <w:spacing w:val="-1"/>
        </w:rPr>
        <w:t xml:space="preserve"> </w:t>
      </w:r>
      <w:r>
        <w:t>on</w:t>
      </w:r>
      <w:r>
        <w:rPr>
          <w:spacing w:val="-1"/>
        </w:rPr>
        <w:t xml:space="preserve"> </w:t>
      </w:r>
      <w:r>
        <w:t>trouve</w:t>
      </w:r>
      <w:r>
        <w:rPr>
          <w:spacing w:val="-1"/>
        </w:rPr>
        <w:t xml:space="preserve"> </w:t>
      </w:r>
      <w:r>
        <w:rPr>
          <w:spacing w:val="-10"/>
        </w:rPr>
        <w:t>:</w:t>
      </w:r>
    </w:p>
    <w:p w:rsidR="00C064E6" w:rsidRDefault="00B709C1">
      <w:pPr>
        <w:pStyle w:val="Titre3"/>
        <w:numPr>
          <w:ilvl w:val="2"/>
          <w:numId w:val="2"/>
        </w:numPr>
        <w:tabs>
          <w:tab w:val="left" w:pos="1285"/>
        </w:tabs>
        <w:spacing w:before="139"/>
        <w:ind w:left="1285" w:hanging="359"/>
        <w:rPr>
          <w:rFonts w:ascii="Symbol" w:hAnsi="Symbol"/>
          <w:b w:val="0"/>
        </w:rPr>
      </w:pPr>
      <w:r>
        <w:t>Prédateurs</w:t>
      </w:r>
      <w:r>
        <w:rPr>
          <w:spacing w:val="-7"/>
        </w:rPr>
        <w:t xml:space="preserve"> </w:t>
      </w:r>
      <w:r>
        <w:rPr>
          <w:b w:val="0"/>
          <w:spacing w:val="-12"/>
        </w:rPr>
        <w:t>:</w:t>
      </w:r>
    </w:p>
    <w:p w:rsidR="00C064E6" w:rsidRDefault="00B709C1">
      <w:pPr>
        <w:spacing w:before="139" w:line="360" w:lineRule="auto"/>
        <w:ind w:left="566" w:right="850" w:firstLine="722"/>
        <w:jc w:val="both"/>
        <w:rPr>
          <w:sz w:val="24"/>
        </w:rPr>
      </w:pPr>
      <w:r>
        <w:rPr>
          <w:sz w:val="24"/>
        </w:rPr>
        <w:t xml:space="preserve">Les fourmis jouent un rôle majeur en tant que prédateurs dans les réseaux trophiques, où de nombreuses espèces présentent une diversité comportementale remarquable qui leur permet de réguler les populations d’arthropodes nuisibles au sein des systèmes agricoles </w:t>
      </w:r>
      <w:r>
        <w:rPr>
          <w:b/>
          <w:sz w:val="24"/>
        </w:rPr>
        <w:t>(</w:t>
      </w:r>
      <w:proofErr w:type="spellStart"/>
      <w:r>
        <w:rPr>
          <w:b/>
          <w:sz w:val="24"/>
        </w:rPr>
        <w:t>Hölldobler</w:t>
      </w:r>
      <w:proofErr w:type="spellEnd"/>
      <w:r>
        <w:rPr>
          <w:b/>
          <w:spacing w:val="-10"/>
          <w:sz w:val="24"/>
        </w:rPr>
        <w:t xml:space="preserve"> </w:t>
      </w:r>
      <w:r>
        <w:rPr>
          <w:b/>
          <w:sz w:val="24"/>
        </w:rPr>
        <w:t>&amp;</w:t>
      </w:r>
      <w:r>
        <w:rPr>
          <w:b/>
          <w:spacing w:val="-9"/>
          <w:sz w:val="24"/>
        </w:rPr>
        <w:t xml:space="preserve"> </w:t>
      </w:r>
      <w:r>
        <w:rPr>
          <w:b/>
          <w:sz w:val="24"/>
        </w:rPr>
        <w:t>Wilson,</w:t>
      </w:r>
      <w:r>
        <w:rPr>
          <w:b/>
          <w:spacing w:val="-10"/>
          <w:sz w:val="24"/>
        </w:rPr>
        <w:t xml:space="preserve"> </w:t>
      </w:r>
      <w:r>
        <w:rPr>
          <w:b/>
          <w:sz w:val="24"/>
        </w:rPr>
        <w:t>1990).</w:t>
      </w:r>
      <w:r>
        <w:rPr>
          <w:b/>
          <w:spacing w:val="-7"/>
          <w:sz w:val="24"/>
        </w:rPr>
        <w:t xml:space="preserve"> </w:t>
      </w:r>
      <w:r>
        <w:rPr>
          <w:sz w:val="24"/>
        </w:rPr>
        <w:t>C’est</w:t>
      </w:r>
      <w:r>
        <w:rPr>
          <w:spacing w:val="-8"/>
          <w:sz w:val="24"/>
        </w:rPr>
        <w:t xml:space="preserve"> </w:t>
      </w:r>
      <w:r>
        <w:rPr>
          <w:sz w:val="24"/>
        </w:rPr>
        <w:t>le</w:t>
      </w:r>
      <w:r>
        <w:rPr>
          <w:spacing w:val="-9"/>
          <w:sz w:val="24"/>
        </w:rPr>
        <w:t xml:space="preserve"> </w:t>
      </w:r>
      <w:r>
        <w:rPr>
          <w:sz w:val="24"/>
        </w:rPr>
        <w:t>cas</w:t>
      </w:r>
      <w:r>
        <w:rPr>
          <w:spacing w:val="-8"/>
          <w:sz w:val="24"/>
        </w:rPr>
        <w:t xml:space="preserve"> </w:t>
      </w:r>
      <w:r>
        <w:rPr>
          <w:sz w:val="24"/>
        </w:rPr>
        <w:t>de</w:t>
      </w:r>
      <w:r>
        <w:rPr>
          <w:spacing w:val="-9"/>
          <w:sz w:val="24"/>
        </w:rPr>
        <w:t xml:space="preserve"> </w:t>
      </w:r>
      <w:r>
        <w:rPr>
          <w:sz w:val="24"/>
        </w:rPr>
        <w:t>certaines</w:t>
      </w:r>
      <w:r>
        <w:rPr>
          <w:spacing w:val="-9"/>
          <w:sz w:val="24"/>
        </w:rPr>
        <w:t xml:space="preserve"> </w:t>
      </w:r>
      <w:r>
        <w:rPr>
          <w:sz w:val="24"/>
        </w:rPr>
        <w:t>espèces</w:t>
      </w:r>
      <w:r>
        <w:rPr>
          <w:spacing w:val="-8"/>
          <w:sz w:val="24"/>
        </w:rPr>
        <w:t xml:space="preserve"> </w:t>
      </w:r>
      <w:r>
        <w:rPr>
          <w:sz w:val="24"/>
        </w:rPr>
        <w:t>du</w:t>
      </w:r>
      <w:r>
        <w:rPr>
          <w:spacing w:val="-6"/>
          <w:sz w:val="24"/>
        </w:rPr>
        <w:t xml:space="preserve"> </w:t>
      </w:r>
      <w:r>
        <w:rPr>
          <w:sz w:val="24"/>
        </w:rPr>
        <w:t>genre</w:t>
      </w:r>
      <w:r>
        <w:rPr>
          <w:spacing w:val="-9"/>
          <w:sz w:val="24"/>
        </w:rPr>
        <w:t xml:space="preserve"> </w:t>
      </w:r>
      <w:proofErr w:type="spellStart"/>
      <w:r>
        <w:rPr>
          <w:i/>
          <w:sz w:val="24"/>
        </w:rPr>
        <w:t>Pheidole</w:t>
      </w:r>
      <w:proofErr w:type="spellEnd"/>
      <w:r>
        <w:rPr>
          <w:i/>
          <w:spacing w:val="-8"/>
          <w:sz w:val="24"/>
        </w:rPr>
        <w:t xml:space="preserve"> </w:t>
      </w:r>
      <w:r>
        <w:rPr>
          <w:sz w:val="24"/>
        </w:rPr>
        <w:t>qui</w:t>
      </w:r>
      <w:r>
        <w:rPr>
          <w:spacing w:val="-8"/>
          <w:sz w:val="24"/>
        </w:rPr>
        <w:t xml:space="preserve"> </w:t>
      </w:r>
      <w:r>
        <w:rPr>
          <w:sz w:val="24"/>
        </w:rPr>
        <w:t xml:space="preserve">assurent un contrôle biologique efficace des ravageurs </w:t>
      </w:r>
      <w:r>
        <w:rPr>
          <w:b/>
          <w:sz w:val="24"/>
        </w:rPr>
        <w:t>(</w:t>
      </w:r>
      <w:proofErr w:type="spellStart"/>
      <w:r>
        <w:rPr>
          <w:b/>
          <w:sz w:val="24"/>
        </w:rPr>
        <w:t>Way</w:t>
      </w:r>
      <w:proofErr w:type="spellEnd"/>
      <w:r>
        <w:rPr>
          <w:b/>
          <w:sz w:val="24"/>
        </w:rPr>
        <w:t xml:space="preserve"> &amp; Khoo, 1992 ; </w:t>
      </w:r>
      <w:proofErr w:type="spellStart"/>
      <w:r>
        <w:rPr>
          <w:b/>
          <w:sz w:val="24"/>
        </w:rPr>
        <w:t>Philpott</w:t>
      </w:r>
      <w:proofErr w:type="spellEnd"/>
      <w:r>
        <w:rPr>
          <w:b/>
          <w:sz w:val="24"/>
        </w:rPr>
        <w:t xml:space="preserve"> &amp; </w:t>
      </w:r>
      <w:proofErr w:type="spellStart"/>
      <w:r>
        <w:rPr>
          <w:b/>
          <w:sz w:val="24"/>
        </w:rPr>
        <w:t>Armbrecht</w:t>
      </w:r>
      <w:proofErr w:type="spellEnd"/>
      <w:r>
        <w:rPr>
          <w:b/>
          <w:sz w:val="24"/>
        </w:rPr>
        <w:t xml:space="preserve">, 2006), </w:t>
      </w:r>
      <w:r>
        <w:rPr>
          <w:sz w:val="24"/>
        </w:rPr>
        <w:t xml:space="preserve">ainsi que les </w:t>
      </w:r>
      <w:proofErr w:type="spellStart"/>
      <w:r>
        <w:rPr>
          <w:i/>
          <w:sz w:val="24"/>
        </w:rPr>
        <w:t>Myrmecia</w:t>
      </w:r>
      <w:proofErr w:type="spellEnd"/>
      <w:r>
        <w:rPr>
          <w:sz w:val="24"/>
        </w:rPr>
        <w:t xml:space="preserve">-fourmis plus primitives rapides </w:t>
      </w:r>
      <w:r>
        <w:rPr>
          <w:b/>
          <w:sz w:val="24"/>
        </w:rPr>
        <w:t>(Gray, 1971)</w:t>
      </w:r>
      <w:r>
        <w:rPr>
          <w:sz w:val="24"/>
        </w:rPr>
        <w:t>.</w:t>
      </w:r>
    </w:p>
    <w:p w:rsidR="00C064E6" w:rsidRDefault="00C064E6">
      <w:pPr>
        <w:spacing w:line="360" w:lineRule="auto"/>
        <w:jc w:val="both"/>
        <w:rPr>
          <w:sz w:val="24"/>
        </w:rPr>
        <w:sectPr w:rsidR="00C064E6">
          <w:pgSz w:w="11910" w:h="16840"/>
          <w:pgMar w:top="140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Corpsdetexte"/>
        <w:spacing w:before="72" w:line="360" w:lineRule="auto"/>
        <w:ind w:left="566" w:right="851"/>
        <w:jc w:val="both"/>
      </w:pPr>
      <w:r>
        <w:lastRenderedPageBreak/>
        <w:t>La</w:t>
      </w:r>
      <w:r>
        <w:rPr>
          <w:spacing w:val="-15"/>
        </w:rPr>
        <w:t xml:space="preserve"> </w:t>
      </w:r>
      <w:r>
        <w:t>possession</w:t>
      </w:r>
      <w:r>
        <w:rPr>
          <w:spacing w:val="-15"/>
        </w:rPr>
        <w:t xml:space="preserve"> </w:t>
      </w:r>
      <w:r>
        <w:t>d’un</w:t>
      </w:r>
      <w:r>
        <w:rPr>
          <w:spacing w:val="-15"/>
        </w:rPr>
        <w:t xml:space="preserve"> </w:t>
      </w:r>
      <w:r>
        <w:t>aiguillon</w:t>
      </w:r>
      <w:r>
        <w:rPr>
          <w:spacing w:val="-15"/>
        </w:rPr>
        <w:t xml:space="preserve"> </w:t>
      </w:r>
      <w:r>
        <w:t>venimeux</w:t>
      </w:r>
      <w:r>
        <w:rPr>
          <w:spacing w:val="-15"/>
        </w:rPr>
        <w:t xml:space="preserve"> </w:t>
      </w:r>
      <w:r>
        <w:t>est</w:t>
      </w:r>
      <w:r>
        <w:rPr>
          <w:spacing w:val="-15"/>
        </w:rPr>
        <w:t xml:space="preserve"> </w:t>
      </w:r>
      <w:r>
        <w:t>généralement</w:t>
      </w:r>
      <w:r>
        <w:rPr>
          <w:spacing w:val="-15"/>
        </w:rPr>
        <w:t xml:space="preserve"> </w:t>
      </w:r>
      <w:r>
        <w:t>liée</w:t>
      </w:r>
      <w:r>
        <w:rPr>
          <w:spacing w:val="-15"/>
        </w:rPr>
        <w:t xml:space="preserve"> </w:t>
      </w:r>
      <w:r>
        <w:t>à</w:t>
      </w:r>
      <w:r>
        <w:rPr>
          <w:spacing w:val="-15"/>
        </w:rPr>
        <w:t xml:space="preserve"> </w:t>
      </w:r>
      <w:r>
        <w:t>la</w:t>
      </w:r>
      <w:r>
        <w:rPr>
          <w:spacing w:val="-15"/>
        </w:rPr>
        <w:t xml:space="preserve"> </w:t>
      </w:r>
      <w:r>
        <w:t>capacité</w:t>
      </w:r>
      <w:r>
        <w:rPr>
          <w:spacing w:val="-15"/>
        </w:rPr>
        <w:t xml:space="preserve"> </w:t>
      </w:r>
      <w:r>
        <w:t>de</w:t>
      </w:r>
      <w:r>
        <w:rPr>
          <w:spacing w:val="-15"/>
        </w:rPr>
        <w:t xml:space="preserve"> </w:t>
      </w:r>
      <w:r>
        <w:t>capturer</w:t>
      </w:r>
      <w:r>
        <w:rPr>
          <w:spacing w:val="-15"/>
        </w:rPr>
        <w:t xml:space="preserve"> </w:t>
      </w:r>
      <w:r>
        <w:t>des</w:t>
      </w:r>
      <w:r>
        <w:rPr>
          <w:spacing w:val="-15"/>
        </w:rPr>
        <w:t xml:space="preserve"> </w:t>
      </w:r>
      <w:r>
        <w:t xml:space="preserve">proies de plus grande taille ou plus rapides, tandis que des groupes plus généralistes tels que les </w:t>
      </w:r>
      <w:proofErr w:type="spellStart"/>
      <w:r>
        <w:t>Formicinae</w:t>
      </w:r>
      <w:proofErr w:type="spellEnd"/>
      <w:r>
        <w:t xml:space="preserve"> en sont dépourvus, ce qui limite leur éventail de proies potentielles.</w:t>
      </w:r>
    </w:p>
    <w:p w:rsidR="00C064E6" w:rsidRDefault="00B709C1">
      <w:pPr>
        <w:pStyle w:val="Corpsdetexte"/>
        <w:spacing w:before="1" w:line="360" w:lineRule="auto"/>
        <w:ind w:left="566" w:right="845"/>
        <w:jc w:val="both"/>
        <w:rPr>
          <w:b/>
        </w:rPr>
      </w:pPr>
      <w:r>
        <w:t>Les</w:t>
      </w:r>
      <w:r>
        <w:rPr>
          <w:spacing w:val="-13"/>
        </w:rPr>
        <w:t xml:space="preserve"> </w:t>
      </w:r>
      <w:r>
        <w:t>stratégies</w:t>
      </w:r>
      <w:r>
        <w:rPr>
          <w:spacing w:val="-13"/>
        </w:rPr>
        <w:t xml:space="preserve"> </w:t>
      </w:r>
      <w:r>
        <w:t>de</w:t>
      </w:r>
      <w:r>
        <w:rPr>
          <w:spacing w:val="-14"/>
        </w:rPr>
        <w:t xml:space="preserve"> </w:t>
      </w:r>
      <w:r>
        <w:t>chasse</w:t>
      </w:r>
      <w:r>
        <w:rPr>
          <w:spacing w:val="-14"/>
        </w:rPr>
        <w:t xml:space="preserve"> </w:t>
      </w:r>
      <w:r>
        <w:t>des</w:t>
      </w:r>
      <w:r>
        <w:rPr>
          <w:spacing w:val="-13"/>
        </w:rPr>
        <w:t xml:space="preserve"> </w:t>
      </w:r>
      <w:r>
        <w:t>fourmis</w:t>
      </w:r>
      <w:r>
        <w:rPr>
          <w:spacing w:val="-13"/>
        </w:rPr>
        <w:t xml:space="preserve"> </w:t>
      </w:r>
      <w:r>
        <w:t>varient</w:t>
      </w:r>
      <w:r>
        <w:rPr>
          <w:spacing w:val="-13"/>
        </w:rPr>
        <w:t xml:space="preserve"> </w:t>
      </w:r>
      <w:r>
        <w:t>selon</w:t>
      </w:r>
      <w:r>
        <w:rPr>
          <w:spacing w:val="-13"/>
        </w:rPr>
        <w:t xml:space="preserve"> </w:t>
      </w:r>
      <w:r>
        <w:t>le</w:t>
      </w:r>
      <w:r>
        <w:rPr>
          <w:spacing w:val="-14"/>
        </w:rPr>
        <w:t xml:space="preserve"> </w:t>
      </w:r>
      <w:r>
        <w:t>niveau</w:t>
      </w:r>
      <w:r>
        <w:rPr>
          <w:spacing w:val="-13"/>
        </w:rPr>
        <w:t xml:space="preserve"> </w:t>
      </w:r>
      <w:r>
        <w:t>d’organisation</w:t>
      </w:r>
      <w:r>
        <w:rPr>
          <w:spacing w:val="-12"/>
        </w:rPr>
        <w:t xml:space="preserve"> </w:t>
      </w:r>
      <w:r>
        <w:t>sociale</w:t>
      </w:r>
      <w:r>
        <w:rPr>
          <w:spacing w:val="-14"/>
        </w:rPr>
        <w:t xml:space="preserve"> </w:t>
      </w:r>
      <w:r>
        <w:t>de</w:t>
      </w:r>
      <w:r>
        <w:rPr>
          <w:spacing w:val="-14"/>
        </w:rPr>
        <w:t xml:space="preserve"> </w:t>
      </w:r>
      <w:r>
        <w:t>la</w:t>
      </w:r>
      <w:r>
        <w:rPr>
          <w:spacing w:val="-14"/>
        </w:rPr>
        <w:t xml:space="preserve"> </w:t>
      </w:r>
      <w:r>
        <w:t xml:space="preserve">colonie. Ainsi, certaines espèces, comme </w:t>
      </w:r>
      <w:proofErr w:type="spellStart"/>
      <w:r>
        <w:rPr>
          <w:i/>
        </w:rPr>
        <w:t>Dorylus</w:t>
      </w:r>
      <w:proofErr w:type="spellEnd"/>
      <w:r>
        <w:t xml:space="preserve">, adoptent la chasse collective en formant des raids organisés à l’aide de pistes chimiques spécifiques </w:t>
      </w:r>
      <w:r>
        <w:rPr>
          <w:b/>
        </w:rPr>
        <w:t>(</w:t>
      </w:r>
      <w:proofErr w:type="spellStart"/>
      <w:r>
        <w:rPr>
          <w:b/>
        </w:rPr>
        <w:t>Hölldobler</w:t>
      </w:r>
      <w:proofErr w:type="spellEnd"/>
      <w:r>
        <w:rPr>
          <w:b/>
        </w:rPr>
        <w:t xml:space="preserve"> &amp; Wilson, 1990), </w:t>
      </w:r>
      <w:r>
        <w:t xml:space="preserve">tandis que d’autres, à l’image de </w:t>
      </w:r>
      <w:proofErr w:type="spellStart"/>
      <w:r>
        <w:rPr>
          <w:i/>
        </w:rPr>
        <w:t>Thaumatomyrmex</w:t>
      </w:r>
      <w:proofErr w:type="spellEnd"/>
      <w:r>
        <w:t xml:space="preserve">, privilégient la chasse solitaire par des techniques de dissimulation élaborées </w:t>
      </w:r>
      <w:r>
        <w:rPr>
          <w:b/>
        </w:rPr>
        <w:t>(Peeters, 1997 ; Ward, 2014) (Fig.3).</w:t>
      </w:r>
    </w:p>
    <w:p w:rsidR="00C064E6" w:rsidRDefault="004D257D">
      <w:pPr>
        <w:pStyle w:val="Corpsdetexte"/>
        <w:spacing w:before="6"/>
        <w:rPr>
          <w:b/>
          <w:sz w:val="8"/>
        </w:rPr>
      </w:pPr>
      <w:r>
        <w:rPr>
          <w:noProof/>
          <w:lang w:eastAsia="fr-FR"/>
        </w:rPr>
        <w:drawing>
          <wp:anchor distT="0" distB="0" distL="0" distR="0" simplePos="0" relativeHeight="251648000" behindDoc="1" locked="0" layoutInCell="1" allowOverlap="1">
            <wp:simplePos x="0" y="0"/>
            <wp:positionH relativeFrom="page">
              <wp:posOffset>899160</wp:posOffset>
            </wp:positionH>
            <wp:positionV relativeFrom="paragraph">
              <wp:posOffset>77470</wp:posOffset>
            </wp:positionV>
            <wp:extent cx="5761990" cy="3845560"/>
            <wp:effectExtent l="0" t="0" r="0" b="2540"/>
            <wp:wrapTopAndBottom/>
            <wp:docPr id="3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990" cy="384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4E6" w:rsidRDefault="00B709C1">
      <w:pPr>
        <w:pStyle w:val="Corpsdetexte"/>
        <w:spacing w:before="102"/>
        <w:ind w:left="566" w:right="924"/>
      </w:pPr>
      <w:bookmarkStart w:id="2" w:name="_bookmark2"/>
      <w:bookmarkEnd w:id="2"/>
      <w:r>
        <w:rPr>
          <w:b/>
        </w:rPr>
        <w:t>Figure</w:t>
      </w:r>
      <w:r>
        <w:rPr>
          <w:b/>
          <w:spacing w:val="-4"/>
        </w:rPr>
        <w:t xml:space="preserve"> </w:t>
      </w:r>
      <w:proofErr w:type="gramStart"/>
      <w:r>
        <w:rPr>
          <w:b/>
        </w:rPr>
        <w:t>3:</w:t>
      </w:r>
      <w:proofErr w:type="gramEnd"/>
      <w:r>
        <w:rPr>
          <w:b/>
          <w:spacing w:val="-4"/>
        </w:rPr>
        <w:t xml:space="preserve"> </w:t>
      </w:r>
      <w:r>
        <w:t>Comportement</w:t>
      </w:r>
      <w:r>
        <w:rPr>
          <w:spacing w:val="-1"/>
        </w:rPr>
        <w:t xml:space="preserve"> </w:t>
      </w:r>
      <w:r>
        <w:t>prédateur</w:t>
      </w:r>
      <w:r>
        <w:rPr>
          <w:spacing w:val="-3"/>
        </w:rPr>
        <w:t xml:space="preserve"> </w:t>
      </w:r>
      <w:r>
        <w:t>chez</w:t>
      </w:r>
      <w:r>
        <w:rPr>
          <w:spacing w:val="-2"/>
        </w:rPr>
        <w:t xml:space="preserve"> </w:t>
      </w:r>
      <w:r>
        <w:t>les</w:t>
      </w:r>
      <w:r>
        <w:rPr>
          <w:spacing w:val="-3"/>
        </w:rPr>
        <w:t xml:space="preserve"> </w:t>
      </w:r>
      <w:r>
        <w:t>fourmis.</w:t>
      </w:r>
      <w:r>
        <w:rPr>
          <w:spacing w:val="-3"/>
        </w:rPr>
        <w:t xml:space="preserve"> </w:t>
      </w:r>
      <w:r>
        <w:t>(A)</w:t>
      </w:r>
      <w:r>
        <w:rPr>
          <w:spacing w:val="-5"/>
        </w:rPr>
        <w:t xml:space="preserve"> </w:t>
      </w:r>
      <w:r>
        <w:t>Recherche</w:t>
      </w:r>
      <w:r>
        <w:rPr>
          <w:spacing w:val="-2"/>
        </w:rPr>
        <w:t xml:space="preserve"> </w:t>
      </w:r>
      <w:r>
        <w:t>de</w:t>
      </w:r>
      <w:r>
        <w:rPr>
          <w:spacing w:val="-4"/>
        </w:rPr>
        <w:t xml:space="preserve"> </w:t>
      </w:r>
      <w:r>
        <w:t>nourriture</w:t>
      </w:r>
      <w:r>
        <w:rPr>
          <w:spacing w:val="-5"/>
        </w:rPr>
        <w:t xml:space="preserve"> </w:t>
      </w:r>
      <w:r>
        <w:t>en</w:t>
      </w:r>
      <w:r>
        <w:rPr>
          <w:spacing w:val="-1"/>
        </w:rPr>
        <w:t xml:space="preserve"> </w:t>
      </w:r>
      <w:r>
        <w:t xml:space="preserve">groupe chez </w:t>
      </w:r>
      <w:proofErr w:type="spellStart"/>
      <w:r>
        <w:t>Neoponera</w:t>
      </w:r>
      <w:proofErr w:type="spellEnd"/>
      <w:r>
        <w:t xml:space="preserve"> </w:t>
      </w:r>
      <w:proofErr w:type="spellStart"/>
      <w:r>
        <w:t>commutata</w:t>
      </w:r>
      <w:proofErr w:type="spellEnd"/>
      <w:r>
        <w:t xml:space="preserve">, un prédateur spécialisé des termites, et (B) récupération de proies. (C) Ouvrières de </w:t>
      </w:r>
      <w:proofErr w:type="spellStart"/>
      <w:r>
        <w:t>Daceton</w:t>
      </w:r>
      <w:proofErr w:type="spellEnd"/>
      <w:r>
        <w:t xml:space="preserve"> </w:t>
      </w:r>
      <w:proofErr w:type="spellStart"/>
      <w:r>
        <w:t>armigerum</w:t>
      </w:r>
      <w:proofErr w:type="spellEnd"/>
      <w:r>
        <w:t xml:space="preserve"> récupérant des proies. (D) </w:t>
      </w:r>
      <w:proofErr w:type="spellStart"/>
      <w:r>
        <w:t>Odontomachus</w:t>
      </w:r>
      <w:proofErr w:type="spellEnd"/>
      <w:r>
        <w:t xml:space="preserve"> une fourmi à mâchoires-</w:t>
      </w:r>
      <w:proofErr w:type="gramStart"/>
      <w:r>
        <w:t>piège</w:t>
      </w:r>
      <w:r>
        <w:rPr>
          <w:rFonts w:hint="cs"/>
          <w:rtl/>
        </w:rPr>
        <w:t xml:space="preserve"> </w:t>
      </w:r>
      <w:r>
        <w:t>.</w:t>
      </w:r>
      <w:proofErr w:type="gramEnd"/>
      <w:r>
        <w:t xml:space="preserve"> Figure adaptée </w:t>
      </w:r>
      <w:proofErr w:type="gramStart"/>
      <w:r>
        <w:t xml:space="preserve">de </w:t>
      </w:r>
      <w:proofErr w:type="spellStart"/>
      <w:r>
        <w:t>Azorsa</w:t>
      </w:r>
      <w:proofErr w:type="spellEnd"/>
      <w:proofErr w:type="gramEnd"/>
      <w:r>
        <w:t xml:space="preserve"> et al. (2021)</w:t>
      </w:r>
    </w:p>
    <w:p w:rsidR="00C064E6" w:rsidRDefault="00C064E6">
      <w:pPr>
        <w:pStyle w:val="Corpsdetexte"/>
        <w:rPr>
          <w:rtl/>
        </w:rPr>
      </w:pPr>
    </w:p>
    <w:p w:rsidR="00C064E6" w:rsidRDefault="00C064E6">
      <w:pPr>
        <w:pStyle w:val="Corpsdetexte"/>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Titre3"/>
        <w:numPr>
          <w:ilvl w:val="2"/>
          <w:numId w:val="2"/>
        </w:numPr>
        <w:tabs>
          <w:tab w:val="left" w:pos="1285"/>
        </w:tabs>
        <w:spacing w:before="72"/>
        <w:ind w:left="1285" w:hanging="359"/>
        <w:rPr>
          <w:rFonts w:ascii="Symbol" w:hAnsi="Symbol"/>
          <w:b w:val="0"/>
          <w:sz w:val="22"/>
        </w:rPr>
      </w:pPr>
      <w:r>
        <w:lastRenderedPageBreak/>
        <w:t>Granivores</w:t>
      </w:r>
      <w:r>
        <w:rPr>
          <w:spacing w:val="-5"/>
        </w:rPr>
        <w:t xml:space="preserve"> </w:t>
      </w:r>
      <w:r>
        <w:rPr>
          <w:b w:val="0"/>
          <w:spacing w:val="-10"/>
        </w:rPr>
        <w:t>:</w:t>
      </w:r>
    </w:p>
    <w:p w:rsidR="00C064E6" w:rsidRDefault="00B709C1">
      <w:pPr>
        <w:pStyle w:val="Corpsdetexte"/>
        <w:spacing w:before="139" w:line="360" w:lineRule="auto"/>
        <w:ind w:left="566" w:right="846" w:firstLine="722"/>
        <w:jc w:val="both"/>
        <w:rPr>
          <w:b/>
        </w:rPr>
      </w:pPr>
      <w:r>
        <w:t>L’interaction des fourmis avec les graines se fait via la récolte, le stockage ou la consommation, ce qui a</w:t>
      </w:r>
      <w:r>
        <w:rPr>
          <w:spacing w:val="-2"/>
        </w:rPr>
        <w:t xml:space="preserve"> </w:t>
      </w:r>
      <w:r>
        <w:t xml:space="preserve">un impact sur la dynamique végétale </w:t>
      </w:r>
      <w:r>
        <w:rPr>
          <w:b/>
        </w:rPr>
        <w:t xml:space="preserve">(Fig.4). </w:t>
      </w:r>
      <w:r>
        <w:t xml:space="preserve">Les </w:t>
      </w:r>
      <w:proofErr w:type="spellStart"/>
      <w:r>
        <w:t>élaïosomes</w:t>
      </w:r>
      <w:proofErr w:type="spellEnd"/>
      <w:r>
        <w:t xml:space="preserve"> qui sont des</w:t>
      </w:r>
      <w:r>
        <w:rPr>
          <w:spacing w:val="-3"/>
        </w:rPr>
        <w:t xml:space="preserve"> </w:t>
      </w:r>
      <w:r>
        <w:t>appendices</w:t>
      </w:r>
      <w:r>
        <w:rPr>
          <w:spacing w:val="-3"/>
        </w:rPr>
        <w:t xml:space="preserve"> </w:t>
      </w:r>
      <w:r>
        <w:t>riches</w:t>
      </w:r>
      <w:r>
        <w:rPr>
          <w:spacing w:val="-1"/>
        </w:rPr>
        <w:t xml:space="preserve"> </w:t>
      </w:r>
      <w:r>
        <w:t>en</w:t>
      </w:r>
      <w:r>
        <w:rPr>
          <w:spacing w:val="-1"/>
        </w:rPr>
        <w:t xml:space="preserve"> </w:t>
      </w:r>
      <w:r>
        <w:t>lipides</w:t>
      </w:r>
      <w:r>
        <w:rPr>
          <w:spacing w:val="-3"/>
        </w:rPr>
        <w:t xml:space="preserve"> </w:t>
      </w:r>
      <w:r>
        <w:t>et</w:t>
      </w:r>
      <w:r>
        <w:rPr>
          <w:spacing w:val="-3"/>
        </w:rPr>
        <w:t xml:space="preserve"> </w:t>
      </w:r>
      <w:r>
        <w:t>en</w:t>
      </w:r>
      <w:r>
        <w:rPr>
          <w:spacing w:val="-3"/>
        </w:rPr>
        <w:t xml:space="preserve"> </w:t>
      </w:r>
      <w:r>
        <w:t>protéines</w:t>
      </w:r>
      <w:r>
        <w:rPr>
          <w:spacing w:val="-3"/>
        </w:rPr>
        <w:t xml:space="preserve"> </w:t>
      </w:r>
      <w:r>
        <w:t>attirent</w:t>
      </w:r>
      <w:r>
        <w:rPr>
          <w:spacing w:val="-3"/>
        </w:rPr>
        <w:t xml:space="preserve"> </w:t>
      </w:r>
      <w:r>
        <w:t>les</w:t>
      </w:r>
      <w:r>
        <w:rPr>
          <w:spacing w:val="-3"/>
        </w:rPr>
        <w:t xml:space="preserve"> </w:t>
      </w:r>
      <w:r>
        <w:t>fourmis</w:t>
      </w:r>
      <w:r>
        <w:rPr>
          <w:spacing w:val="-3"/>
        </w:rPr>
        <w:t xml:space="preserve"> </w:t>
      </w:r>
      <w:r>
        <w:t>et</w:t>
      </w:r>
      <w:r>
        <w:rPr>
          <w:spacing w:val="-3"/>
        </w:rPr>
        <w:t xml:space="preserve"> </w:t>
      </w:r>
      <w:r>
        <w:t>servent</w:t>
      </w:r>
      <w:r>
        <w:rPr>
          <w:spacing w:val="-3"/>
        </w:rPr>
        <w:t xml:space="preserve"> </w:t>
      </w:r>
      <w:r>
        <w:t>de</w:t>
      </w:r>
      <w:r>
        <w:rPr>
          <w:spacing w:val="-3"/>
        </w:rPr>
        <w:t xml:space="preserve"> </w:t>
      </w:r>
      <w:r>
        <w:t>"récompense" nutritive.</w:t>
      </w:r>
      <w:r>
        <w:rPr>
          <w:spacing w:val="40"/>
        </w:rPr>
        <w:t xml:space="preserve"> </w:t>
      </w:r>
      <w:r>
        <w:t>De plus, les graines sécrètent des composés chimiques stimulants, tels que l’acide oléique,</w:t>
      </w:r>
      <w:r>
        <w:rPr>
          <w:spacing w:val="-13"/>
        </w:rPr>
        <w:t xml:space="preserve"> </w:t>
      </w:r>
      <w:r>
        <w:t>qui</w:t>
      </w:r>
      <w:r>
        <w:rPr>
          <w:spacing w:val="-13"/>
        </w:rPr>
        <w:t xml:space="preserve"> </w:t>
      </w:r>
      <w:r>
        <w:t>déclenchent</w:t>
      </w:r>
      <w:r>
        <w:rPr>
          <w:spacing w:val="-13"/>
        </w:rPr>
        <w:t xml:space="preserve"> </w:t>
      </w:r>
      <w:r>
        <w:t>chez</w:t>
      </w:r>
      <w:r>
        <w:rPr>
          <w:spacing w:val="-12"/>
        </w:rPr>
        <w:t xml:space="preserve"> </w:t>
      </w:r>
      <w:r>
        <w:t>les</w:t>
      </w:r>
      <w:r>
        <w:rPr>
          <w:spacing w:val="-13"/>
        </w:rPr>
        <w:t xml:space="preserve"> </w:t>
      </w:r>
      <w:r>
        <w:t>fourmis</w:t>
      </w:r>
      <w:r>
        <w:rPr>
          <w:spacing w:val="-13"/>
        </w:rPr>
        <w:t xml:space="preserve"> </w:t>
      </w:r>
      <w:r>
        <w:t>un</w:t>
      </w:r>
      <w:r>
        <w:rPr>
          <w:spacing w:val="-13"/>
        </w:rPr>
        <w:t xml:space="preserve"> </w:t>
      </w:r>
      <w:r>
        <w:t>comportement</w:t>
      </w:r>
      <w:r>
        <w:rPr>
          <w:spacing w:val="-13"/>
        </w:rPr>
        <w:t xml:space="preserve"> </w:t>
      </w:r>
      <w:r>
        <w:t>de</w:t>
      </w:r>
      <w:r>
        <w:rPr>
          <w:spacing w:val="-14"/>
        </w:rPr>
        <w:t xml:space="preserve"> </w:t>
      </w:r>
      <w:r>
        <w:t>transport</w:t>
      </w:r>
      <w:r>
        <w:rPr>
          <w:spacing w:val="-13"/>
        </w:rPr>
        <w:t xml:space="preserve"> </w:t>
      </w:r>
      <w:r>
        <w:t>similaire</w:t>
      </w:r>
      <w:r>
        <w:rPr>
          <w:spacing w:val="-14"/>
        </w:rPr>
        <w:t xml:space="preserve"> </w:t>
      </w:r>
      <w:r>
        <w:t>à</w:t>
      </w:r>
      <w:r>
        <w:rPr>
          <w:spacing w:val="-14"/>
        </w:rPr>
        <w:t xml:space="preserve"> </w:t>
      </w:r>
      <w:r>
        <w:t>celui</w:t>
      </w:r>
      <w:r>
        <w:rPr>
          <w:spacing w:val="-12"/>
        </w:rPr>
        <w:t xml:space="preserve"> </w:t>
      </w:r>
      <w:r>
        <w:t xml:space="preserve">adopté lors du déplacement de cadavres </w:t>
      </w:r>
      <w:r>
        <w:rPr>
          <w:b/>
        </w:rPr>
        <w:t>(</w:t>
      </w:r>
      <w:proofErr w:type="spellStart"/>
      <w:r>
        <w:rPr>
          <w:b/>
        </w:rPr>
        <w:t>Brough</w:t>
      </w:r>
      <w:proofErr w:type="spellEnd"/>
      <w:r>
        <w:rPr>
          <w:b/>
        </w:rPr>
        <w:t xml:space="preserve"> et </w:t>
      </w:r>
      <w:proofErr w:type="gramStart"/>
      <w:r>
        <w:rPr>
          <w:b/>
        </w:rPr>
        <w:t>al.,</w:t>
      </w:r>
      <w:proofErr w:type="gramEnd"/>
      <w:r>
        <w:rPr>
          <w:b/>
        </w:rPr>
        <w:t xml:space="preserve"> 1989). </w:t>
      </w:r>
      <w:r>
        <w:t>Enfin, Certaines espèces spécialisées exploitent les graines comme ressource clé. Toutes ces interactions entre fourmis et graines varient selon le milieu, la compétition et les propriétés chimiques des graines, illustrant une coévolution</w:t>
      </w:r>
      <w:r>
        <w:rPr>
          <w:spacing w:val="-4"/>
        </w:rPr>
        <w:t xml:space="preserve"> </w:t>
      </w:r>
      <w:r>
        <w:t>complexe</w:t>
      </w:r>
      <w:r>
        <w:rPr>
          <w:spacing w:val="-5"/>
        </w:rPr>
        <w:t xml:space="preserve"> </w:t>
      </w:r>
      <w:r>
        <w:rPr>
          <w:b/>
        </w:rPr>
        <w:t>(Fischer</w:t>
      </w:r>
      <w:r>
        <w:rPr>
          <w:b/>
          <w:spacing w:val="-6"/>
        </w:rPr>
        <w:t xml:space="preserve"> </w:t>
      </w:r>
      <w:r>
        <w:rPr>
          <w:b/>
        </w:rPr>
        <w:t>et</w:t>
      </w:r>
      <w:r>
        <w:rPr>
          <w:b/>
          <w:spacing w:val="-4"/>
        </w:rPr>
        <w:t xml:space="preserve"> </w:t>
      </w:r>
      <w:proofErr w:type="gramStart"/>
      <w:r>
        <w:rPr>
          <w:b/>
        </w:rPr>
        <w:t>al.,</w:t>
      </w:r>
      <w:proofErr w:type="gramEnd"/>
      <w:r>
        <w:rPr>
          <w:b/>
          <w:spacing w:val="-4"/>
        </w:rPr>
        <w:t xml:space="preserve"> </w:t>
      </w:r>
      <w:r>
        <w:rPr>
          <w:b/>
        </w:rPr>
        <w:t>2008</w:t>
      </w:r>
      <w:r>
        <w:rPr>
          <w:b/>
          <w:spacing w:val="-3"/>
        </w:rPr>
        <w:t xml:space="preserve"> </w:t>
      </w:r>
      <w:r>
        <w:rPr>
          <w:b/>
        </w:rPr>
        <w:t>;</w:t>
      </w:r>
      <w:r>
        <w:rPr>
          <w:b/>
          <w:spacing w:val="-6"/>
        </w:rPr>
        <w:t xml:space="preserve"> </w:t>
      </w:r>
      <w:proofErr w:type="spellStart"/>
      <w:r>
        <w:rPr>
          <w:b/>
        </w:rPr>
        <w:t>Jamans</w:t>
      </w:r>
      <w:proofErr w:type="spellEnd"/>
      <w:r>
        <w:rPr>
          <w:b/>
          <w:spacing w:val="-5"/>
        </w:rPr>
        <w:t xml:space="preserve"> </w:t>
      </w:r>
      <w:r>
        <w:rPr>
          <w:b/>
        </w:rPr>
        <w:t>et</w:t>
      </w:r>
      <w:r>
        <w:rPr>
          <w:b/>
          <w:spacing w:val="-6"/>
        </w:rPr>
        <w:t xml:space="preserve"> </w:t>
      </w:r>
      <w:r>
        <w:rPr>
          <w:b/>
        </w:rPr>
        <w:t>al.,</w:t>
      </w:r>
      <w:r>
        <w:rPr>
          <w:b/>
          <w:spacing w:val="-4"/>
        </w:rPr>
        <w:t xml:space="preserve"> </w:t>
      </w:r>
      <w:r>
        <w:rPr>
          <w:b/>
        </w:rPr>
        <w:t>2005).</w:t>
      </w:r>
      <w:r>
        <w:rPr>
          <w:b/>
          <w:spacing w:val="-4"/>
        </w:rPr>
        <w:t xml:space="preserve"> </w:t>
      </w:r>
      <w:r>
        <w:t>Elles</w:t>
      </w:r>
      <w:r>
        <w:rPr>
          <w:spacing w:val="-5"/>
        </w:rPr>
        <w:t xml:space="preserve"> </w:t>
      </w:r>
      <w:r>
        <w:t>sont</w:t>
      </w:r>
      <w:r>
        <w:rPr>
          <w:spacing w:val="-4"/>
        </w:rPr>
        <w:t xml:space="preserve"> </w:t>
      </w:r>
      <w:r>
        <w:t xml:space="preserve">particulièrement importantes en milieux arides et semi-arides </w:t>
      </w:r>
      <w:r>
        <w:rPr>
          <w:b/>
        </w:rPr>
        <w:t>(</w:t>
      </w:r>
      <w:proofErr w:type="spellStart"/>
      <w:r>
        <w:rPr>
          <w:b/>
        </w:rPr>
        <w:t>Retana</w:t>
      </w:r>
      <w:proofErr w:type="spellEnd"/>
      <w:r>
        <w:rPr>
          <w:b/>
        </w:rPr>
        <w:t xml:space="preserve"> &amp; </w:t>
      </w:r>
      <w:proofErr w:type="spellStart"/>
      <w:r>
        <w:rPr>
          <w:b/>
        </w:rPr>
        <w:t>Cerdá</w:t>
      </w:r>
      <w:proofErr w:type="spellEnd"/>
      <w:r>
        <w:rPr>
          <w:b/>
        </w:rPr>
        <w:t>, 2000).</w:t>
      </w:r>
    </w:p>
    <w:p w:rsidR="00C064E6" w:rsidRDefault="00C064E6">
      <w:pPr>
        <w:pStyle w:val="Corpsdetexte"/>
        <w:spacing w:before="143"/>
        <w:rPr>
          <w:b/>
        </w:rPr>
      </w:pPr>
    </w:p>
    <w:p w:rsidR="00C064E6" w:rsidRDefault="00B709C1">
      <w:pPr>
        <w:pStyle w:val="Titre3"/>
        <w:numPr>
          <w:ilvl w:val="0"/>
          <w:numId w:val="3"/>
        </w:numPr>
        <w:tabs>
          <w:tab w:val="left" w:pos="764"/>
        </w:tabs>
        <w:ind w:left="764" w:hanging="198"/>
      </w:pPr>
      <w:r>
        <w:t>Processus</w:t>
      </w:r>
      <w:r>
        <w:rPr>
          <w:spacing w:val="-1"/>
        </w:rPr>
        <w:t xml:space="preserve"> </w:t>
      </w:r>
      <w:r>
        <w:t>de</w:t>
      </w:r>
      <w:r>
        <w:rPr>
          <w:spacing w:val="-2"/>
        </w:rPr>
        <w:t xml:space="preserve"> </w:t>
      </w:r>
      <w:r>
        <w:t>collecte</w:t>
      </w:r>
      <w:r>
        <w:rPr>
          <w:spacing w:val="-1"/>
        </w:rPr>
        <w:t xml:space="preserve"> </w:t>
      </w:r>
      <w:r>
        <w:t>et</w:t>
      </w:r>
      <w:r>
        <w:rPr>
          <w:spacing w:val="-1"/>
        </w:rPr>
        <w:t xml:space="preserve"> </w:t>
      </w:r>
      <w:r>
        <w:t>de</w:t>
      </w:r>
      <w:r>
        <w:rPr>
          <w:spacing w:val="-1"/>
        </w:rPr>
        <w:t xml:space="preserve"> </w:t>
      </w:r>
      <w:r>
        <w:t>traitement</w:t>
      </w:r>
      <w:r>
        <w:rPr>
          <w:spacing w:val="-1"/>
        </w:rPr>
        <w:t xml:space="preserve"> </w:t>
      </w:r>
      <w:r>
        <w:t>des</w:t>
      </w:r>
      <w:r>
        <w:rPr>
          <w:spacing w:val="-1"/>
        </w:rPr>
        <w:t xml:space="preserve"> </w:t>
      </w:r>
      <w:r>
        <w:t>graines</w:t>
      </w:r>
      <w:r>
        <w:rPr>
          <w:spacing w:val="2"/>
        </w:rPr>
        <w:t xml:space="preserve"> </w:t>
      </w:r>
      <w:r>
        <w:rPr>
          <w:spacing w:val="-10"/>
        </w:rPr>
        <w:t>:</w:t>
      </w:r>
    </w:p>
    <w:p w:rsidR="00C064E6" w:rsidRDefault="00B709C1">
      <w:pPr>
        <w:pStyle w:val="Corpsdetexte"/>
        <w:spacing w:before="134" w:line="360" w:lineRule="auto"/>
        <w:ind w:left="566" w:right="850" w:firstLine="182"/>
        <w:jc w:val="both"/>
        <w:rPr>
          <w:b/>
        </w:rPr>
      </w:pPr>
      <w:r>
        <w:t>Les</w:t>
      </w:r>
      <w:r>
        <w:rPr>
          <w:spacing w:val="-15"/>
        </w:rPr>
        <w:t xml:space="preserve"> </w:t>
      </w:r>
      <w:r>
        <w:t>fourmis</w:t>
      </w:r>
      <w:r>
        <w:rPr>
          <w:spacing w:val="-15"/>
        </w:rPr>
        <w:t xml:space="preserve"> </w:t>
      </w:r>
      <w:r>
        <w:t>récoltent</w:t>
      </w:r>
      <w:r>
        <w:rPr>
          <w:spacing w:val="-15"/>
        </w:rPr>
        <w:t xml:space="preserve"> </w:t>
      </w:r>
      <w:r>
        <w:t>généralement</w:t>
      </w:r>
      <w:r>
        <w:rPr>
          <w:spacing w:val="-15"/>
        </w:rPr>
        <w:t xml:space="preserve"> </w:t>
      </w:r>
      <w:r>
        <w:t>les</w:t>
      </w:r>
      <w:r>
        <w:rPr>
          <w:spacing w:val="-15"/>
        </w:rPr>
        <w:t xml:space="preserve"> </w:t>
      </w:r>
      <w:r>
        <w:t>graines</w:t>
      </w:r>
      <w:r>
        <w:rPr>
          <w:spacing w:val="-15"/>
        </w:rPr>
        <w:t xml:space="preserve"> </w:t>
      </w:r>
      <w:r>
        <w:t>tombées</w:t>
      </w:r>
      <w:r>
        <w:rPr>
          <w:spacing w:val="-15"/>
        </w:rPr>
        <w:t xml:space="preserve"> </w:t>
      </w:r>
      <w:r>
        <w:t>au</w:t>
      </w:r>
      <w:r>
        <w:rPr>
          <w:spacing w:val="-15"/>
        </w:rPr>
        <w:t xml:space="preserve"> </w:t>
      </w:r>
      <w:r>
        <w:t>sol,</w:t>
      </w:r>
      <w:r>
        <w:rPr>
          <w:spacing w:val="-15"/>
        </w:rPr>
        <w:t xml:space="preserve"> </w:t>
      </w:r>
      <w:r>
        <w:t>retirent</w:t>
      </w:r>
      <w:r>
        <w:rPr>
          <w:spacing w:val="-15"/>
        </w:rPr>
        <w:t xml:space="preserve"> </w:t>
      </w:r>
      <w:r>
        <w:t>les</w:t>
      </w:r>
      <w:r>
        <w:rPr>
          <w:spacing w:val="-15"/>
        </w:rPr>
        <w:t xml:space="preserve"> </w:t>
      </w:r>
      <w:r>
        <w:t>appendices</w:t>
      </w:r>
      <w:r>
        <w:rPr>
          <w:spacing w:val="-15"/>
        </w:rPr>
        <w:t xml:space="preserve"> </w:t>
      </w:r>
      <w:r>
        <w:t xml:space="preserve">nutritifs et stockent les graines ainsi préparées dans des sites favorables à la germination </w:t>
      </w:r>
      <w:r>
        <w:rPr>
          <w:b/>
        </w:rPr>
        <w:t xml:space="preserve">(Morales &amp; </w:t>
      </w:r>
      <w:proofErr w:type="spellStart"/>
      <w:r>
        <w:rPr>
          <w:b/>
        </w:rPr>
        <w:t>Haythos</w:t>
      </w:r>
      <w:proofErr w:type="spellEnd"/>
      <w:r>
        <w:rPr>
          <w:b/>
        </w:rPr>
        <w:t xml:space="preserve">, 1998). </w:t>
      </w:r>
      <w:r>
        <w:t xml:space="preserve">Cette récolte a des avantages mutuels </w:t>
      </w:r>
      <w:r>
        <w:rPr>
          <w:b/>
        </w:rPr>
        <w:t>:</w:t>
      </w:r>
    </w:p>
    <w:p w:rsidR="00C064E6" w:rsidRDefault="00B709C1">
      <w:pPr>
        <w:pStyle w:val="Paragraphedeliste"/>
        <w:numPr>
          <w:ilvl w:val="1"/>
          <w:numId w:val="3"/>
        </w:numPr>
        <w:tabs>
          <w:tab w:val="left" w:pos="1286"/>
        </w:tabs>
        <w:spacing w:line="360" w:lineRule="auto"/>
        <w:ind w:right="851"/>
        <w:rPr>
          <w:sz w:val="24"/>
        </w:rPr>
      </w:pPr>
      <w:r>
        <w:rPr>
          <w:sz w:val="24"/>
        </w:rPr>
        <w:t>Pour</w:t>
      </w:r>
      <w:r>
        <w:rPr>
          <w:spacing w:val="-15"/>
          <w:sz w:val="24"/>
        </w:rPr>
        <w:t xml:space="preserve"> </w:t>
      </w:r>
      <w:r>
        <w:rPr>
          <w:sz w:val="24"/>
        </w:rPr>
        <w:t>les</w:t>
      </w:r>
      <w:r>
        <w:rPr>
          <w:spacing w:val="-15"/>
          <w:sz w:val="24"/>
        </w:rPr>
        <w:t xml:space="preserve"> </w:t>
      </w:r>
      <w:r>
        <w:rPr>
          <w:sz w:val="24"/>
        </w:rPr>
        <w:t>fourmis</w:t>
      </w:r>
      <w:r>
        <w:rPr>
          <w:spacing w:val="-15"/>
          <w:sz w:val="24"/>
        </w:rPr>
        <w:t xml:space="preserve"> </w:t>
      </w:r>
      <w:r>
        <w:rPr>
          <w:sz w:val="24"/>
        </w:rPr>
        <w:t>:</w:t>
      </w:r>
      <w:r>
        <w:rPr>
          <w:spacing w:val="-15"/>
          <w:sz w:val="24"/>
        </w:rPr>
        <w:t xml:space="preserve"> </w:t>
      </w:r>
      <w:r>
        <w:rPr>
          <w:sz w:val="24"/>
        </w:rPr>
        <w:t>Les</w:t>
      </w:r>
      <w:r>
        <w:rPr>
          <w:spacing w:val="-15"/>
          <w:sz w:val="24"/>
        </w:rPr>
        <w:t xml:space="preserve"> </w:t>
      </w:r>
      <w:r>
        <w:rPr>
          <w:sz w:val="24"/>
        </w:rPr>
        <w:t>appendices</w:t>
      </w:r>
      <w:r>
        <w:rPr>
          <w:spacing w:val="-15"/>
          <w:sz w:val="24"/>
        </w:rPr>
        <w:t xml:space="preserve"> </w:t>
      </w:r>
      <w:r>
        <w:rPr>
          <w:sz w:val="24"/>
        </w:rPr>
        <w:t>fournissent</w:t>
      </w:r>
      <w:r>
        <w:rPr>
          <w:spacing w:val="-15"/>
          <w:sz w:val="24"/>
        </w:rPr>
        <w:t xml:space="preserve"> </w:t>
      </w:r>
      <w:r>
        <w:rPr>
          <w:sz w:val="24"/>
        </w:rPr>
        <w:t>des</w:t>
      </w:r>
      <w:r>
        <w:rPr>
          <w:spacing w:val="-14"/>
          <w:sz w:val="24"/>
        </w:rPr>
        <w:t xml:space="preserve"> </w:t>
      </w:r>
      <w:r>
        <w:rPr>
          <w:sz w:val="24"/>
        </w:rPr>
        <w:t>nutriments</w:t>
      </w:r>
      <w:r>
        <w:rPr>
          <w:spacing w:val="-15"/>
          <w:sz w:val="24"/>
        </w:rPr>
        <w:t xml:space="preserve"> </w:t>
      </w:r>
      <w:r>
        <w:rPr>
          <w:sz w:val="24"/>
        </w:rPr>
        <w:t>essentiels,</w:t>
      </w:r>
      <w:r>
        <w:rPr>
          <w:spacing w:val="-13"/>
          <w:sz w:val="24"/>
        </w:rPr>
        <w:t xml:space="preserve"> </w:t>
      </w:r>
      <w:r>
        <w:rPr>
          <w:sz w:val="24"/>
        </w:rPr>
        <w:t>améliorant</w:t>
      </w:r>
      <w:r>
        <w:rPr>
          <w:spacing w:val="-15"/>
          <w:sz w:val="24"/>
        </w:rPr>
        <w:t xml:space="preserve"> </w:t>
      </w:r>
      <w:r>
        <w:rPr>
          <w:sz w:val="24"/>
        </w:rPr>
        <w:t>ainsi la productivité des colonies.</w:t>
      </w:r>
    </w:p>
    <w:p w:rsidR="00C064E6" w:rsidRDefault="00B709C1">
      <w:pPr>
        <w:pStyle w:val="Paragraphedeliste"/>
        <w:numPr>
          <w:ilvl w:val="1"/>
          <w:numId w:val="3"/>
        </w:numPr>
        <w:tabs>
          <w:tab w:val="left" w:pos="1286"/>
        </w:tabs>
        <w:spacing w:line="362" w:lineRule="auto"/>
        <w:ind w:right="849"/>
        <w:rPr>
          <w:sz w:val="24"/>
        </w:rPr>
      </w:pPr>
      <w:r>
        <w:rPr>
          <w:sz w:val="24"/>
        </w:rPr>
        <w:t>Pour les plantes : Les fourmis participent à la dispersion des graines ainsi qu’à l’amélioration de leur germination.</w:t>
      </w:r>
    </w:p>
    <w:p w:rsidR="00C064E6" w:rsidRDefault="00C064E6">
      <w:pPr>
        <w:pStyle w:val="Corpsdetexte"/>
        <w:spacing w:before="138"/>
      </w:pPr>
    </w:p>
    <w:p w:rsidR="00C064E6" w:rsidRDefault="00B709C1">
      <w:pPr>
        <w:pStyle w:val="Titre3"/>
        <w:numPr>
          <w:ilvl w:val="0"/>
          <w:numId w:val="3"/>
        </w:numPr>
        <w:tabs>
          <w:tab w:val="left" w:pos="778"/>
        </w:tabs>
        <w:ind w:left="778" w:hanging="212"/>
      </w:pPr>
      <w:r>
        <w:t>Spécialisations</w:t>
      </w:r>
      <w:r>
        <w:rPr>
          <w:spacing w:val="-6"/>
        </w:rPr>
        <w:t xml:space="preserve"> </w:t>
      </w:r>
      <w:r>
        <w:t>alimentaires</w:t>
      </w:r>
      <w:r>
        <w:rPr>
          <w:spacing w:val="-2"/>
        </w:rPr>
        <w:t xml:space="preserve"> </w:t>
      </w:r>
      <w:r>
        <w:rPr>
          <w:spacing w:val="-10"/>
        </w:rPr>
        <w:t>:</w:t>
      </w:r>
    </w:p>
    <w:p w:rsidR="00C064E6" w:rsidRDefault="00B709C1">
      <w:pPr>
        <w:pStyle w:val="Corpsdetexte"/>
        <w:spacing w:before="132" w:line="360" w:lineRule="auto"/>
        <w:ind w:left="566" w:right="851" w:firstLine="180"/>
        <w:jc w:val="both"/>
      </w:pPr>
      <w:r>
        <w:t xml:space="preserve">Certaines espèces, notamment </w:t>
      </w:r>
      <w:proofErr w:type="spellStart"/>
      <w:r>
        <w:rPr>
          <w:i/>
        </w:rPr>
        <w:t>Messor</w:t>
      </w:r>
      <w:proofErr w:type="spellEnd"/>
      <w:r>
        <w:rPr>
          <w:i/>
        </w:rPr>
        <w:t xml:space="preserve"> </w:t>
      </w:r>
      <w:r>
        <w:t xml:space="preserve">et </w:t>
      </w:r>
      <w:proofErr w:type="spellStart"/>
      <w:r>
        <w:rPr>
          <w:i/>
        </w:rPr>
        <w:t>Pogonomyrmex</w:t>
      </w:r>
      <w:proofErr w:type="spellEnd"/>
      <w:r>
        <w:t>, dépendent fortement des graines pour leur alimentation.</w:t>
      </w:r>
    </w:p>
    <w:p w:rsidR="00C064E6" w:rsidRDefault="00C064E6">
      <w:pPr>
        <w:pStyle w:val="Corpsdetexte"/>
      </w:pPr>
    </w:p>
    <w:p w:rsidR="00C064E6" w:rsidRDefault="00C064E6">
      <w:pPr>
        <w:pStyle w:val="Corpsdetexte"/>
        <w:spacing w:before="269"/>
      </w:pPr>
    </w:p>
    <w:p w:rsidR="00C064E6" w:rsidRDefault="00B709C1">
      <w:pPr>
        <w:pStyle w:val="Titre3"/>
        <w:numPr>
          <w:ilvl w:val="0"/>
          <w:numId w:val="3"/>
        </w:numPr>
        <w:tabs>
          <w:tab w:val="left" w:pos="750"/>
        </w:tabs>
        <w:ind w:left="750" w:hanging="184"/>
      </w:pPr>
      <w:r>
        <w:t>Adaptation</w:t>
      </w:r>
      <w:r>
        <w:rPr>
          <w:spacing w:val="-2"/>
        </w:rPr>
        <w:t xml:space="preserve"> </w:t>
      </w:r>
      <w:r>
        <w:t>évolutive</w:t>
      </w:r>
      <w:r>
        <w:rPr>
          <w:spacing w:val="-1"/>
        </w:rPr>
        <w:t xml:space="preserve"> </w:t>
      </w:r>
      <w:r>
        <w:rPr>
          <w:spacing w:val="-10"/>
        </w:rPr>
        <w:t>:</w:t>
      </w:r>
    </w:p>
    <w:p w:rsidR="00C064E6" w:rsidRDefault="00B709C1">
      <w:pPr>
        <w:pStyle w:val="Corpsdetexte"/>
        <w:spacing w:before="135"/>
        <w:ind w:left="746"/>
      </w:pPr>
      <w:r>
        <w:t>Parmi</w:t>
      </w:r>
      <w:r>
        <w:rPr>
          <w:spacing w:val="-2"/>
        </w:rPr>
        <w:t xml:space="preserve"> </w:t>
      </w:r>
      <w:r>
        <w:t>les</w:t>
      </w:r>
      <w:r>
        <w:rPr>
          <w:spacing w:val="-1"/>
        </w:rPr>
        <w:t xml:space="preserve"> </w:t>
      </w:r>
      <w:r>
        <w:t>adaptations</w:t>
      </w:r>
      <w:r>
        <w:rPr>
          <w:spacing w:val="-1"/>
        </w:rPr>
        <w:t xml:space="preserve"> </w:t>
      </w:r>
      <w:r>
        <w:t>évolutives</w:t>
      </w:r>
      <w:r>
        <w:rPr>
          <w:spacing w:val="-1"/>
        </w:rPr>
        <w:t xml:space="preserve"> </w:t>
      </w:r>
      <w:r>
        <w:t>spécialisées,</w:t>
      </w:r>
      <w:r>
        <w:rPr>
          <w:spacing w:val="-1"/>
        </w:rPr>
        <w:t xml:space="preserve"> </w:t>
      </w:r>
      <w:r>
        <w:t>on</w:t>
      </w:r>
      <w:r>
        <w:rPr>
          <w:spacing w:val="1"/>
        </w:rPr>
        <w:t xml:space="preserve"> </w:t>
      </w:r>
      <w:r>
        <w:t>distingue</w:t>
      </w:r>
      <w:r>
        <w:rPr>
          <w:spacing w:val="-2"/>
        </w:rPr>
        <w:t xml:space="preserve"> </w:t>
      </w:r>
      <w:r>
        <w:rPr>
          <w:spacing w:val="-10"/>
        </w:rPr>
        <w:t>:</w:t>
      </w:r>
    </w:p>
    <w:p w:rsidR="00C064E6" w:rsidRDefault="00B709C1">
      <w:pPr>
        <w:pStyle w:val="Paragraphedeliste"/>
        <w:numPr>
          <w:ilvl w:val="1"/>
          <w:numId w:val="3"/>
        </w:numPr>
        <w:tabs>
          <w:tab w:val="left" w:pos="1285"/>
        </w:tabs>
        <w:spacing w:before="137"/>
        <w:ind w:left="1285" w:hanging="359"/>
        <w:rPr>
          <w:sz w:val="24"/>
        </w:rPr>
      </w:pPr>
      <w:r>
        <w:rPr>
          <w:sz w:val="24"/>
        </w:rPr>
        <w:t>La</w:t>
      </w:r>
      <w:r>
        <w:rPr>
          <w:spacing w:val="-5"/>
          <w:sz w:val="24"/>
        </w:rPr>
        <w:t xml:space="preserve"> </w:t>
      </w:r>
      <w:r>
        <w:rPr>
          <w:sz w:val="24"/>
        </w:rPr>
        <w:t>présence</w:t>
      </w:r>
      <w:r>
        <w:rPr>
          <w:spacing w:val="-2"/>
          <w:sz w:val="24"/>
        </w:rPr>
        <w:t xml:space="preserve"> </w:t>
      </w:r>
      <w:r>
        <w:rPr>
          <w:sz w:val="24"/>
        </w:rPr>
        <w:t>de glandes</w:t>
      </w:r>
      <w:r>
        <w:rPr>
          <w:spacing w:val="-3"/>
          <w:sz w:val="24"/>
        </w:rPr>
        <w:t xml:space="preserve"> </w:t>
      </w:r>
      <w:r>
        <w:rPr>
          <w:sz w:val="24"/>
        </w:rPr>
        <w:t>salivaires</w:t>
      </w:r>
      <w:r>
        <w:rPr>
          <w:spacing w:val="-2"/>
          <w:sz w:val="24"/>
        </w:rPr>
        <w:t xml:space="preserve"> </w:t>
      </w:r>
      <w:r>
        <w:rPr>
          <w:sz w:val="24"/>
        </w:rPr>
        <w:t>produisant</w:t>
      </w:r>
      <w:r>
        <w:rPr>
          <w:spacing w:val="-1"/>
          <w:sz w:val="24"/>
        </w:rPr>
        <w:t xml:space="preserve"> </w:t>
      </w:r>
      <w:r>
        <w:rPr>
          <w:sz w:val="24"/>
        </w:rPr>
        <w:t>de</w:t>
      </w:r>
      <w:r>
        <w:rPr>
          <w:spacing w:val="-1"/>
          <w:sz w:val="24"/>
        </w:rPr>
        <w:t xml:space="preserve"> </w:t>
      </w:r>
      <w:r>
        <w:rPr>
          <w:spacing w:val="-2"/>
          <w:sz w:val="24"/>
        </w:rPr>
        <w:t>l’amylase.</w:t>
      </w:r>
    </w:p>
    <w:p w:rsidR="00C064E6" w:rsidRDefault="00B709C1">
      <w:pPr>
        <w:pStyle w:val="Paragraphedeliste"/>
        <w:numPr>
          <w:ilvl w:val="1"/>
          <w:numId w:val="3"/>
        </w:numPr>
        <w:tabs>
          <w:tab w:val="left" w:pos="1285"/>
        </w:tabs>
        <w:spacing w:before="139"/>
        <w:ind w:left="1285" w:hanging="359"/>
        <w:rPr>
          <w:sz w:val="24"/>
        </w:rPr>
      </w:pPr>
      <w:r>
        <w:rPr>
          <w:sz w:val="24"/>
        </w:rPr>
        <w:t>La</w:t>
      </w:r>
      <w:r>
        <w:rPr>
          <w:spacing w:val="-1"/>
          <w:sz w:val="24"/>
        </w:rPr>
        <w:t xml:space="preserve"> </w:t>
      </w:r>
      <w:r>
        <w:rPr>
          <w:sz w:val="24"/>
        </w:rPr>
        <w:t>capacité</w:t>
      </w:r>
      <w:r>
        <w:rPr>
          <w:spacing w:val="-3"/>
          <w:sz w:val="24"/>
        </w:rPr>
        <w:t xml:space="preserve"> </w:t>
      </w:r>
      <w:r>
        <w:rPr>
          <w:sz w:val="24"/>
        </w:rPr>
        <w:t>à éviter</w:t>
      </w:r>
      <w:r>
        <w:rPr>
          <w:spacing w:val="-2"/>
          <w:sz w:val="24"/>
        </w:rPr>
        <w:t xml:space="preserve"> </w:t>
      </w:r>
      <w:r>
        <w:rPr>
          <w:sz w:val="24"/>
        </w:rPr>
        <w:t>les composés</w:t>
      </w:r>
      <w:r>
        <w:rPr>
          <w:spacing w:val="-1"/>
          <w:sz w:val="24"/>
        </w:rPr>
        <w:t xml:space="preserve"> </w:t>
      </w:r>
      <w:r>
        <w:rPr>
          <w:sz w:val="24"/>
        </w:rPr>
        <w:t>défensifs</w:t>
      </w:r>
      <w:r>
        <w:rPr>
          <w:spacing w:val="-2"/>
          <w:sz w:val="24"/>
        </w:rPr>
        <w:t xml:space="preserve"> </w:t>
      </w:r>
      <w:r>
        <w:rPr>
          <w:sz w:val="24"/>
        </w:rPr>
        <w:t>des</w:t>
      </w:r>
      <w:r>
        <w:rPr>
          <w:spacing w:val="1"/>
          <w:sz w:val="24"/>
        </w:rPr>
        <w:t xml:space="preserve"> </w:t>
      </w:r>
      <w:r>
        <w:rPr>
          <w:spacing w:val="-2"/>
          <w:sz w:val="24"/>
        </w:rPr>
        <w:t>graines.</w:t>
      </w:r>
    </w:p>
    <w:p w:rsidR="00C064E6" w:rsidRDefault="00C064E6">
      <w:pPr>
        <w:pStyle w:val="Paragraphedeliste"/>
        <w:jc w:val="left"/>
        <w:rPr>
          <w:sz w:val="24"/>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4D257D">
      <w:pPr>
        <w:pStyle w:val="Corpsdetexte"/>
        <w:ind w:left="2111"/>
        <w:rPr>
          <w:sz w:val="20"/>
        </w:rPr>
      </w:pPr>
      <w:r>
        <w:rPr>
          <w:noProof/>
          <w:lang w:eastAsia="fr-FR"/>
        </w:rPr>
        <w:lastRenderedPageBreak/>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3796665" cy="2640330"/>
            <wp:effectExtent l="0" t="0" r="0" b="7620"/>
            <wp:wrapTopAndBottom/>
            <wp:docPr id="6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6665" cy="2640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4E6" w:rsidRDefault="00B709C1">
      <w:pPr>
        <w:spacing w:before="87"/>
        <w:ind w:left="2112"/>
        <w:rPr>
          <w:sz w:val="24"/>
        </w:rPr>
      </w:pPr>
      <w:bookmarkStart w:id="3" w:name="_bookmark3"/>
      <w:bookmarkEnd w:id="3"/>
      <w:r>
        <w:rPr>
          <w:b/>
          <w:sz w:val="24"/>
        </w:rPr>
        <w:t>Figure</w:t>
      </w:r>
      <w:r>
        <w:rPr>
          <w:b/>
          <w:spacing w:val="-3"/>
          <w:sz w:val="24"/>
        </w:rPr>
        <w:t xml:space="preserve"> </w:t>
      </w:r>
      <w:proofErr w:type="gramStart"/>
      <w:r>
        <w:rPr>
          <w:b/>
          <w:sz w:val="24"/>
        </w:rPr>
        <w:t>4:</w:t>
      </w:r>
      <w:proofErr w:type="gramEnd"/>
      <w:r>
        <w:rPr>
          <w:b/>
          <w:spacing w:val="-2"/>
          <w:sz w:val="24"/>
        </w:rPr>
        <w:t xml:space="preserve"> </w:t>
      </w:r>
      <w:r>
        <w:rPr>
          <w:sz w:val="24"/>
        </w:rPr>
        <w:t>Dispersion</w:t>
      </w:r>
      <w:r>
        <w:rPr>
          <w:spacing w:val="-1"/>
          <w:sz w:val="24"/>
        </w:rPr>
        <w:t xml:space="preserve"> </w:t>
      </w:r>
      <w:r>
        <w:rPr>
          <w:sz w:val="24"/>
        </w:rPr>
        <w:t>des</w:t>
      </w:r>
      <w:r>
        <w:rPr>
          <w:spacing w:val="1"/>
          <w:sz w:val="24"/>
        </w:rPr>
        <w:t xml:space="preserve"> </w:t>
      </w:r>
      <w:r>
        <w:rPr>
          <w:sz w:val="24"/>
        </w:rPr>
        <w:t>graines</w:t>
      </w:r>
      <w:r>
        <w:rPr>
          <w:spacing w:val="-1"/>
          <w:sz w:val="24"/>
        </w:rPr>
        <w:t xml:space="preserve"> </w:t>
      </w:r>
      <w:r>
        <w:rPr>
          <w:sz w:val="24"/>
        </w:rPr>
        <w:t>par</w:t>
      </w:r>
      <w:r>
        <w:rPr>
          <w:spacing w:val="-1"/>
          <w:sz w:val="24"/>
        </w:rPr>
        <w:t xml:space="preserve"> </w:t>
      </w:r>
      <w:r>
        <w:rPr>
          <w:sz w:val="24"/>
        </w:rPr>
        <w:t>les</w:t>
      </w:r>
      <w:r>
        <w:rPr>
          <w:spacing w:val="-1"/>
          <w:sz w:val="24"/>
        </w:rPr>
        <w:t xml:space="preserve"> </w:t>
      </w:r>
      <w:r>
        <w:rPr>
          <w:spacing w:val="-2"/>
          <w:sz w:val="24"/>
        </w:rPr>
        <w:t>fourmis.</w:t>
      </w:r>
    </w:p>
    <w:p w:rsidR="00C064E6" w:rsidRDefault="00B709C1">
      <w:pPr>
        <w:pStyle w:val="Corpsdetexte"/>
      </w:pPr>
      <w:r>
        <w:t xml:space="preserve">                                                </w:t>
      </w:r>
      <w:proofErr w:type="gramStart"/>
      <w:r>
        <w:t>adaptée</w:t>
      </w:r>
      <w:proofErr w:type="gramEnd"/>
      <w:r>
        <w:t xml:space="preserve"> de Beattie &amp; Hughes, 2002</w:t>
      </w:r>
    </w:p>
    <w:p w:rsidR="00C064E6" w:rsidRDefault="00C064E6">
      <w:pPr>
        <w:pStyle w:val="Corpsdetexte"/>
        <w:spacing w:before="142"/>
        <w:rPr>
          <w:sz w:val="20"/>
        </w:rPr>
      </w:pPr>
    </w:p>
    <w:p w:rsidR="00C064E6" w:rsidRDefault="00B709C1">
      <w:pPr>
        <w:pStyle w:val="Paragraphedeliste"/>
        <w:numPr>
          <w:ilvl w:val="0"/>
          <w:numId w:val="4"/>
        </w:numPr>
        <w:tabs>
          <w:tab w:val="left" w:pos="991"/>
        </w:tabs>
        <w:spacing w:line="360" w:lineRule="auto"/>
        <w:ind w:right="861" w:firstLine="120"/>
        <w:jc w:val="left"/>
        <w:rPr>
          <w:sz w:val="20"/>
        </w:rPr>
      </w:pPr>
      <w:r>
        <w:rPr>
          <w:sz w:val="20"/>
        </w:rPr>
        <w:t>Les</w:t>
      </w:r>
      <w:r>
        <w:rPr>
          <w:spacing w:val="18"/>
          <w:sz w:val="20"/>
        </w:rPr>
        <w:t xml:space="preserve"> </w:t>
      </w:r>
      <w:r>
        <w:rPr>
          <w:sz w:val="20"/>
        </w:rPr>
        <w:t>graines</w:t>
      </w:r>
      <w:r>
        <w:rPr>
          <w:spacing w:val="18"/>
          <w:sz w:val="20"/>
        </w:rPr>
        <w:t xml:space="preserve"> </w:t>
      </w:r>
      <w:r>
        <w:rPr>
          <w:sz w:val="20"/>
        </w:rPr>
        <w:t>sont</w:t>
      </w:r>
      <w:r>
        <w:rPr>
          <w:spacing w:val="18"/>
          <w:sz w:val="20"/>
        </w:rPr>
        <w:t xml:space="preserve"> </w:t>
      </w:r>
      <w:r>
        <w:rPr>
          <w:sz w:val="20"/>
        </w:rPr>
        <w:t>libérées</w:t>
      </w:r>
      <w:r>
        <w:rPr>
          <w:spacing w:val="18"/>
          <w:sz w:val="20"/>
        </w:rPr>
        <w:t xml:space="preserve"> </w:t>
      </w:r>
      <w:r>
        <w:rPr>
          <w:sz w:val="20"/>
        </w:rPr>
        <w:t>et</w:t>
      </w:r>
      <w:r>
        <w:rPr>
          <w:spacing w:val="18"/>
          <w:sz w:val="20"/>
        </w:rPr>
        <w:t xml:space="preserve"> </w:t>
      </w:r>
      <w:r>
        <w:rPr>
          <w:sz w:val="20"/>
        </w:rPr>
        <w:t>atterrissent</w:t>
      </w:r>
      <w:r>
        <w:rPr>
          <w:spacing w:val="18"/>
          <w:sz w:val="20"/>
        </w:rPr>
        <w:t xml:space="preserve"> </w:t>
      </w:r>
      <w:r>
        <w:rPr>
          <w:sz w:val="20"/>
        </w:rPr>
        <w:t>sous</w:t>
      </w:r>
      <w:r>
        <w:rPr>
          <w:spacing w:val="18"/>
          <w:sz w:val="20"/>
        </w:rPr>
        <w:t xml:space="preserve"> </w:t>
      </w:r>
      <w:r>
        <w:rPr>
          <w:sz w:val="20"/>
        </w:rPr>
        <w:t>la</w:t>
      </w:r>
      <w:r>
        <w:rPr>
          <w:spacing w:val="17"/>
          <w:sz w:val="20"/>
        </w:rPr>
        <w:t xml:space="preserve"> </w:t>
      </w:r>
      <w:r>
        <w:rPr>
          <w:sz w:val="20"/>
        </w:rPr>
        <w:t>plante</w:t>
      </w:r>
      <w:r>
        <w:rPr>
          <w:spacing w:val="20"/>
          <w:sz w:val="20"/>
        </w:rPr>
        <w:t xml:space="preserve"> </w:t>
      </w:r>
      <w:r>
        <w:rPr>
          <w:sz w:val="20"/>
        </w:rPr>
        <w:t>mère,</w:t>
      </w:r>
      <w:r>
        <w:rPr>
          <w:spacing w:val="18"/>
          <w:sz w:val="20"/>
        </w:rPr>
        <w:t xml:space="preserve"> </w:t>
      </w:r>
      <w:r>
        <w:rPr>
          <w:sz w:val="20"/>
        </w:rPr>
        <w:t>où</w:t>
      </w:r>
      <w:r>
        <w:rPr>
          <w:spacing w:val="17"/>
          <w:sz w:val="20"/>
        </w:rPr>
        <w:t xml:space="preserve"> </w:t>
      </w:r>
      <w:r>
        <w:rPr>
          <w:sz w:val="20"/>
        </w:rPr>
        <w:t>la</w:t>
      </w:r>
      <w:r>
        <w:rPr>
          <w:spacing w:val="18"/>
          <w:sz w:val="20"/>
        </w:rPr>
        <w:t xml:space="preserve"> </w:t>
      </w:r>
      <w:r>
        <w:rPr>
          <w:sz w:val="20"/>
        </w:rPr>
        <w:t>compétition</w:t>
      </w:r>
      <w:r>
        <w:rPr>
          <w:spacing w:val="17"/>
          <w:sz w:val="20"/>
        </w:rPr>
        <w:t xml:space="preserve"> </w:t>
      </w:r>
      <w:r>
        <w:rPr>
          <w:sz w:val="20"/>
        </w:rPr>
        <w:t>entre</w:t>
      </w:r>
      <w:r>
        <w:rPr>
          <w:spacing w:val="18"/>
          <w:sz w:val="20"/>
        </w:rPr>
        <w:t xml:space="preserve"> </w:t>
      </w:r>
      <w:r>
        <w:rPr>
          <w:sz w:val="20"/>
        </w:rPr>
        <w:t>les</w:t>
      </w:r>
      <w:r>
        <w:rPr>
          <w:spacing w:val="18"/>
          <w:sz w:val="20"/>
        </w:rPr>
        <w:t xml:space="preserve"> </w:t>
      </w:r>
      <w:r>
        <w:rPr>
          <w:sz w:val="20"/>
        </w:rPr>
        <w:t>semis,</w:t>
      </w:r>
      <w:r>
        <w:rPr>
          <w:spacing w:val="18"/>
          <w:sz w:val="20"/>
        </w:rPr>
        <w:t xml:space="preserve"> </w:t>
      </w:r>
      <w:r>
        <w:rPr>
          <w:sz w:val="20"/>
        </w:rPr>
        <w:t>les</w:t>
      </w:r>
      <w:r>
        <w:rPr>
          <w:spacing w:val="18"/>
          <w:sz w:val="20"/>
        </w:rPr>
        <w:t xml:space="preserve"> </w:t>
      </w:r>
      <w:r>
        <w:rPr>
          <w:sz w:val="20"/>
        </w:rPr>
        <w:t>agents pathogènes et la prédation des graines (ici par les rongeurs) sont élevés.</w:t>
      </w:r>
    </w:p>
    <w:p w:rsidR="00C064E6" w:rsidRDefault="00B709C1">
      <w:pPr>
        <w:pStyle w:val="Paragraphedeliste"/>
        <w:numPr>
          <w:ilvl w:val="0"/>
          <w:numId w:val="4"/>
        </w:numPr>
        <w:tabs>
          <w:tab w:val="left" w:pos="899"/>
        </w:tabs>
        <w:spacing w:line="229" w:lineRule="exact"/>
        <w:ind w:left="899" w:hanging="283"/>
        <w:jc w:val="left"/>
        <w:rPr>
          <w:sz w:val="20"/>
        </w:rPr>
      </w:pPr>
      <w:r>
        <w:rPr>
          <w:sz w:val="20"/>
        </w:rPr>
        <w:t>Attirées</w:t>
      </w:r>
      <w:r>
        <w:rPr>
          <w:spacing w:val="-6"/>
          <w:sz w:val="20"/>
        </w:rPr>
        <w:t xml:space="preserve"> </w:t>
      </w:r>
      <w:r>
        <w:rPr>
          <w:sz w:val="20"/>
        </w:rPr>
        <w:t>par</w:t>
      </w:r>
      <w:r>
        <w:rPr>
          <w:spacing w:val="-3"/>
          <w:sz w:val="20"/>
        </w:rPr>
        <w:t xml:space="preserve"> </w:t>
      </w:r>
      <w:r>
        <w:rPr>
          <w:sz w:val="20"/>
        </w:rPr>
        <w:t>l'</w:t>
      </w:r>
      <w:proofErr w:type="spellStart"/>
      <w:r>
        <w:rPr>
          <w:sz w:val="20"/>
        </w:rPr>
        <w:t>élaiosome</w:t>
      </w:r>
      <w:proofErr w:type="spellEnd"/>
      <w:r>
        <w:rPr>
          <w:sz w:val="20"/>
        </w:rPr>
        <w:t>,</w:t>
      </w:r>
      <w:r>
        <w:rPr>
          <w:spacing w:val="-4"/>
          <w:sz w:val="20"/>
        </w:rPr>
        <w:t xml:space="preserve"> </w:t>
      </w:r>
      <w:r>
        <w:rPr>
          <w:sz w:val="20"/>
        </w:rPr>
        <w:t>les</w:t>
      </w:r>
      <w:r>
        <w:rPr>
          <w:spacing w:val="-5"/>
          <w:sz w:val="20"/>
        </w:rPr>
        <w:t xml:space="preserve"> </w:t>
      </w:r>
      <w:r>
        <w:rPr>
          <w:sz w:val="20"/>
        </w:rPr>
        <w:t>fourmis</w:t>
      </w:r>
      <w:r>
        <w:rPr>
          <w:spacing w:val="-6"/>
          <w:sz w:val="20"/>
        </w:rPr>
        <w:t xml:space="preserve"> </w:t>
      </w:r>
      <w:r>
        <w:rPr>
          <w:sz w:val="20"/>
        </w:rPr>
        <w:t>déplacent</w:t>
      </w:r>
      <w:r>
        <w:rPr>
          <w:spacing w:val="-5"/>
          <w:sz w:val="20"/>
        </w:rPr>
        <w:t xml:space="preserve"> </w:t>
      </w:r>
      <w:r>
        <w:rPr>
          <w:sz w:val="20"/>
        </w:rPr>
        <w:t>les</w:t>
      </w:r>
      <w:r>
        <w:rPr>
          <w:spacing w:val="-3"/>
          <w:sz w:val="20"/>
        </w:rPr>
        <w:t xml:space="preserve"> </w:t>
      </w:r>
      <w:r>
        <w:rPr>
          <w:sz w:val="20"/>
        </w:rPr>
        <w:t>graines</w:t>
      </w:r>
      <w:r>
        <w:rPr>
          <w:spacing w:val="-5"/>
          <w:sz w:val="20"/>
        </w:rPr>
        <w:t xml:space="preserve"> </w:t>
      </w:r>
      <w:r>
        <w:rPr>
          <w:sz w:val="20"/>
        </w:rPr>
        <w:t>de</w:t>
      </w:r>
      <w:r>
        <w:rPr>
          <w:spacing w:val="-5"/>
          <w:sz w:val="20"/>
        </w:rPr>
        <w:t xml:space="preserve"> </w:t>
      </w:r>
      <w:r>
        <w:rPr>
          <w:sz w:val="20"/>
        </w:rPr>
        <w:t>la</w:t>
      </w:r>
      <w:r>
        <w:rPr>
          <w:spacing w:val="-4"/>
          <w:sz w:val="20"/>
        </w:rPr>
        <w:t xml:space="preserve"> </w:t>
      </w:r>
      <w:r>
        <w:rPr>
          <w:sz w:val="20"/>
        </w:rPr>
        <w:t>plante</w:t>
      </w:r>
      <w:r>
        <w:rPr>
          <w:spacing w:val="-3"/>
          <w:sz w:val="20"/>
        </w:rPr>
        <w:t xml:space="preserve"> </w:t>
      </w:r>
      <w:r>
        <w:rPr>
          <w:sz w:val="20"/>
        </w:rPr>
        <w:t>mère</w:t>
      </w:r>
      <w:r>
        <w:rPr>
          <w:spacing w:val="-4"/>
          <w:sz w:val="20"/>
        </w:rPr>
        <w:t xml:space="preserve"> </w:t>
      </w:r>
      <w:r>
        <w:rPr>
          <w:sz w:val="20"/>
        </w:rPr>
        <w:t>vers</w:t>
      </w:r>
      <w:r>
        <w:rPr>
          <w:spacing w:val="-6"/>
          <w:sz w:val="20"/>
        </w:rPr>
        <w:t xml:space="preserve"> </w:t>
      </w:r>
      <w:r>
        <w:rPr>
          <w:sz w:val="20"/>
        </w:rPr>
        <w:t>leur</w:t>
      </w:r>
      <w:r>
        <w:rPr>
          <w:spacing w:val="-2"/>
          <w:sz w:val="20"/>
        </w:rPr>
        <w:t xml:space="preserve"> </w:t>
      </w:r>
      <w:r>
        <w:rPr>
          <w:spacing w:val="-4"/>
          <w:sz w:val="20"/>
        </w:rPr>
        <w:t>nid.</w:t>
      </w:r>
    </w:p>
    <w:p w:rsidR="00C064E6" w:rsidRDefault="00B709C1">
      <w:pPr>
        <w:pStyle w:val="Paragraphedeliste"/>
        <w:numPr>
          <w:ilvl w:val="0"/>
          <w:numId w:val="4"/>
        </w:numPr>
        <w:tabs>
          <w:tab w:val="left" w:pos="950"/>
        </w:tabs>
        <w:spacing w:before="115"/>
        <w:ind w:left="950" w:hanging="283"/>
        <w:jc w:val="left"/>
        <w:rPr>
          <w:sz w:val="20"/>
        </w:rPr>
      </w:pPr>
      <w:r>
        <w:rPr>
          <w:sz w:val="20"/>
        </w:rPr>
        <w:t>Une</w:t>
      </w:r>
      <w:r>
        <w:rPr>
          <w:spacing w:val="-5"/>
          <w:sz w:val="20"/>
        </w:rPr>
        <w:t xml:space="preserve"> </w:t>
      </w:r>
      <w:r>
        <w:rPr>
          <w:sz w:val="20"/>
        </w:rPr>
        <w:t>fois</w:t>
      </w:r>
      <w:r>
        <w:rPr>
          <w:spacing w:val="-5"/>
          <w:sz w:val="20"/>
        </w:rPr>
        <w:t xml:space="preserve"> </w:t>
      </w:r>
      <w:r>
        <w:rPr>
          <w:sz w:val="20"/>
        </w:rPr>
        <w:t>dans</w:t>
      </w:r>
      <w:r>
        <w:rPr>
          <w:spacing w:val="-5"/>
          <w:sz w:val="20"/>
        </w:rPr>
        <w:t xml:space="preserve"> </w:t>
      </w:r>
      <w:r>
        <w:rPr>
          <w:sz w:val="20"/>
        </w:rPr>
        <w:t>le</w:t>
      </w:r>
      <w:r>
        <w:rPr>
          <w:spacing w:val="-4"/>
          <w:sz w:val="20"/>
        </w:rPr>
        <w:t xml:space="preserve"> </w:t>
      </w:r>
      <w:r>
        <w:rPr>
          <w:sz w:val="20"/>
        </w:rPr>
        <w:t>nid,</w:t>
      </w:r>
      <w:r>
        <w:rPr>
          <w:spacing w:val="-4"/>
          <w:sz w:val="20"/>
        </w:rPr>
        <w:t xml:space="preserve"> </w:t>
      </w:r>
      <w:r>
        <w:rPr>
          <w:sz w:val="20"/>
        </w:rPr>
        <w:t>les</w:t>
      </w:r>
      <w:r>
        <w:rPr>
          <w:spacing w:val="-5"/>
          <w:sz w:val="20"/>
        </w:rPr>
        <w:t xml:space="preserve"> </w:t>
      </w:r>
      <w:proofErr w:type="spellStart"/>
      <w:r>
        <w:rPr>
          <w:sz w:val="20"/>
        </w:rPr>
        <w:t>élaiosomes</w:t>
      </w:r>
      <w:proofErr w:type="spellEnd"/>
      <w:r>
        <w:rPr>
          <w:spacing w:val="-2"/>
          <w:sz w:val="20"/>
        </w:rPr>
        <w:t xml:space="preserve"> </w:t>
      </w:r>
      <w:r>
        <w:rPr>
          <w:sz w:val="20"/>
        </w:rPr>
        <w:t>sont</w:t>
      </w:r>
      <w:r>
        <w:rPr>
          <w:spacing w:val="-5"/>
          <w:sz w:val="20"/>
        </w:rPr>
        <w:t xml:space="preserve"> </w:t>
      </w:r>
      <w:r>
        <w:rPr>
          <w:sz w:val="20"/>
        </w:rPr>
        <w:t>retirés</w:t>
      </w:r>
      <w:r>
        <w:rPr>
          <w:spacing w:val="-5"/>
          <w:sz w:val="20"/>
        </w:rPr>
        <w:t xml:space="preserve"> </w:t>
      </w:r>
      <w:r>
        <w:rPr>
          <w:sz w:val="20"/>
        </w:rPr>
        <w:t>des</w:t>
      </w:r>
      <w:r>
        <w:rPr>
          <w:spacing w:val="-3"/>
          <w:sz w:val="20"/>
        </w:rPr>
        <w:t xml:space="preserve"> </w:t>
      </w:r>
      <w:r>
        <w:rPr>
          <w:sz w:val="20"/>
        </w:rPr>
        <w:t>graines</w:t>
      </w:r>
      <w:r>
        <w:rPr>
          <w:spacing w:val="-5"/>
          <w:sz w:val="20"/>
        </w:rPr>
        <w:t xml:space="preserve"> </w:t>
      </w:r>
      <w:r>
        <w:rPr>
          <w:sz w:val="20"/>
        </w:rPr>
        <w:t>et</w:t>
      </w:r>
      <w:r>
        <w:rPr>
          <w:spacing w:val="-5"/>
          <w:sz w:val="20"/>
        </w:rPr>
        <w:t xml:space="preserve"> </w:t>
      </w:r>
      <w:r>
        <w:rPr>
          <w:sz w:val="20"/>
        </w:rPr>
        <w:t>donnés</w:t>
      </w:r>
      <w:r>
        <w:rPr>
          <w:spacing w:val="-5"/>
          <w:sz w:val="20"/>
        </w:rPr>
        <w:t xml:space="preserve"> </w:t>
      </w:r>
      <w:r>
        <w:rPr>
          <w:sz w:val="20"/>
        </w:rPr>
        <w:t>aux</w:t>
      </w:r>
      <w:r>
        <w:rPr>
          <w:spacing w:val="-5"/>
          <w:sz w:val="20"/>
        </w:rPr>
        <w:t xml:space="preserve"> </w:t>
      </w:r>
      <w:r>
        <w:rPr>
          <w:spacing w:val="-2"/>
          <w:sz w:val="20"/>
        </w:rPr>
        <w:t>larves.</w:t>
      </w:r>
    </w:p>
    <w:p w:rsidR="00C064E6" w:rsidRDefault="00B709C1">
      <w:pPr>
        <w:pStyle w:val="Paragraphedeliste"/>
        <w:numPr>
          <w:ilvl w:val="0"/>
          <w:numId w:val="4"/>
        </w:numPr>
        <w:tabs>
          <w:tab w:val="left" w:pos="950"/>
        </w:tabs>
        <w:spacing w:before="116" w:line="360" w:lineRule="auto"/>
        <w:ind w:right="3325" w:firstLine="100"/>
        <w:jc w:val="left"/>
        <w:rPr>
          <w:sz w:val="20"/>
        </w:rPr>
      </w:pPr>
      <w:r>
        <w:rPr>
          <w:sz w:val="20"/>
        </w:rPr>
        <w:t>Les</w:t>
      </w:r>
      <w:r>
        <w:rPr>
          <w:spacing w:val="-4"/>
          <w:sz w:val="20"/>
        </w:rPr>
        <w:t xml:space="preserve"> </w:t>
      </w:r>
      <w:r>
        <w:rPr>
          <w:sz w:val="20"/>
        </w:rPr>
        <w:t>graines</w:t>
      </w:r>
      <w:r>
        <w:rPr>
          <w:spacing w:val="-4"/>
          <w:sz w:val="20"/>
        </w:rPr>
        <w:t xml:space="preserve"> </w:t>
      </w:r>
      <w:r>
        <w:rPr>
          <w:sz w:val="20"/>
        </w:rPr>
        <w:t>sont</w:t>
      </w:r>
      <w:r>
        <w:rPr>
          <w:spacing w:val="-4"/>
          <w:sz w:val="20"/>
        </w:rPr>
        <w:t xml:space="preserve"> </w:t>
      </w:r>
      <w:r>
        <w:rPr>
          <w:sz w:val="20"/>
        </w:rPr>
        <w:t>ensuite</w:t>
      </w:r>
      <w:r>
        <w:rPr>
          <w:spacing w:val="-3"/>
          <w:sz w:val="20"/>
        </w:rPr>
        <w:t xml:space="preserve"> </w:t>
      </w:r>
      <w:r>
        <w:rPr>
          <w:sz w:val="20"/>
        </w:rPr>
        <w:t>enfouies</w:t>
      </w:r>
      <w:r>
        <w:rPr>
          <w:spacing w:val="-4"/>
          <w:sz w:val="20"/>
        </w:rPr>
        <w:t xml:space="preserve"> </w:t>
      </w:r>
      <w:r>
        <w:rPr>
          <w:sz w:val="20"/>
        </w:rPr>
        <w:t>dans</w:t>
      </w:r>
      <w:r>
        <w:rPr>
          <w:spacing w:val="-4"/>
          <w:sz w:val="20"/>
        </w:rPr>
        <w:t xml:space="preserve"> </w:t>
      </w:r>
      <w:r>
        <w:rPr>
          <w:sz w:val="20"/>
        </w:rPr>
        <w:t>le</w:t>
      </w:r>
      <w:r>
        <w:rPr>
          <w:spacing w:val="-3"/>
          <w:sz w:val="20"/>
        </w:rPr>
        <w:t xml:space="preserve"> </w:t>
      </w:r>
      <w:r>
        <w:rPr>
          <w:sz w:val="20"/>
        </w:rPr>
        <w:t>nid</w:t>
      </w:r>
      <w:r>
        <w:rPr>
          <w:spacing w:val="-2"/>
          <w:sz w:val="20"/>
        </w:rPr>
        <w:t xml:space="preserve"> </w:t>
      </w:r>
      <w:r>
        <w:rPr>
          <w:sz w:val="20"/>
        </w:rPr>
        <w:t>ou</w:t>
      </w:r>
      <w:r>
        <w:rPr>
          <w:spacing w:val="-4"/>
          <w:sz w:val="20"/>
        </w:rPr>
        <w:t xml:space="preserve"> </w:t>
      </w:r>
      <w:r>
        <w:rPr>
          <w:sz w:val="20"/>
        </w:rPr>
        <w:t>déplacées</w:t>
      </w:r>
      <w:r>
        <w:rPr>
          <w:spacing w:val="-4"/>
          <w:sz w:val="20"/>
        </w:rPr>
        <w:t xml:space="preserve"> </w:t>
      </w:r>
      <w:r>
        <w:rPr>
          <w:sz w:val="20"/>
        </w:rPr>
        <w:t>hors</w:t>
      </w:r>
      <w:r>
        <w:rPr>
          <w:spacing w:val="-4"/>
          <w:sz w:val="20"/>
        </w:rPr>
        <w:t xml:space="preserve"> </w:t>
      </w:r>
      <w:r>
        <w:rPr>
          <w:sz w:val="20"/>
        </w:rPr>
        <w:t>du</w:t>
      </w:r>
      <w:r>
        <w:rPr>
          <w:spacing w:val="-4"/>
          <w:sz w:val="20"/>
        </w:rPr>
        <w:t xml:space="preserve"> </w:t>
      </w:r>
      <w:r>
        <w:rPr>
          <w:sz w:val="20"/>
        </w:rPr>
        <w:t>nid</w:t>
      </w:r>
      <w:r>
        <w:rPr>
          <w:spacing w:val="-2"/>
          <w:sz w:val="20"/>
        </w:rPr>
        <w:t xml:space="preserve"> </w:t>
      </w:r>
      <w:r>
        <w:rPr>
          <w:sz w:val="20"/>
        </w:rPr>
        <w:t>vers</w:t>
      </w:r>
      <w:r>
        <w:rPr>
          <w:spacing w:val="-4"/>
          <w:sz w:val="20"/>
        </w:rPr>
        <w:t xml:space="preserve"> </w:t>
      </w:r>
      <w:r>
        <w:rPr>
          <w:sz w:val="20"/>
        </w:rPr>
        <w:t xml:space="preserve">un </w:t>
      </w:r>
      <w:r>
        <w:rPr>
          <w:spacing w:val="-2"/>
          <w:sz w:val="20"/>
        </w:rPr>
        <w:t>Dépotoir</w:t>
      </w:r>
    </w:p>
    <w:p w:rsidR="00C064E6" w:rsidRDefault="00B709C1">
      <w:pPr>
        <w:pStyle w:val="Paragraphedeliste"/>
        <w:numPr>
          <w:ilvl w:val="1"/>
          <w:numId w:val="4"/>
        </w:numPr>
        <w:tabs>
          <w:tab w:val="left" w:pos="989"/>
        </w:tabs>
        <w:spacing w:line="229" w:lineRule="exact"/>
        <w:ind w:left="989" w:hanging="272"/>
        <w:rPr>
          <w:sz w:val="20"/>
        </w:rPr>
      </w:pPr>
      <w:r>
        <w:rPr>
          <w:sz w:val="20"/>
        </w:rPr>
        <w:t>la</w:t>
      </w:r>
      <w:r>
        <w:rPr>
          <w:spacing w:val="-6"/>
          <w:sz w:val="20"/>
        </w:rPr>
        <w:t xml:space="preserve"> </w:t>
      </w:r>
      <w:r>
        <w:rPr>
          <w:sz w:val="20"/>
        </w:rPr>
        <w:t>dispersion</w:t>
      </w:r>
      <w:r>
        <w:rPr>
          <w:spacing w:val="-5"/>
          <w:sz w:val="20"/>
        </w:rPr>
        <w:t xml:space="preserve"> </w:t>
      </w:r>
      <w:r>
        <w:rPr>
          <w:sz w:val="20"/>
        </w:rPr>
        <w:t>par</w:t>
      </w:r>
      <w:r>
        <w:rPr>
          <w:spacing w:val="-4"/>
          <w:sz w:val="20"/>
        </w:rPr>
        <w:t xml:space="preserve"> </w:t>
      </w:r>
      <w:r>
        <w:rPr>
          <w:sz w:val="20"/>
        </w:rPr>
        <w:t>les</w:t>
      </w:r>
      <w:r>
        <w:rPr>
          <w:spacing w:val="-5"/>
          <w:sz w:val="20"/>
        </w:rPr>
        <w:t xml:space="preserve"> </w:t>
      </w:r>
      <w:r>
        <w:rPr>
          <w:sz w:val="20"/>
        </w:rPr>
        <w:t>fourmis</w:t>
      </w:r>
      <w:r>
        <w:rPr>
          <w:spacing w:val="-5"/>
          <w:sz w:val="20"/>
        </w:rPr>
        <w:t xml:space="preserve"> </w:t>
      </w:r>
      <w:r>
        <w:rPr>
          <w:sz w:val="20"/>
        </w:rPr>
        <w:t>peut</w:t>
      </w:r>
      <w:r>
        <w:rPr>
          <w:spacing w:val="-5"/>
          <w:sz w:val="20"/>
        </w:rPr>
        <w:t xml:space="preserve"> </w:t>
      </w:r>
      <w:r>
        <w:rPr>
          <w:sz w:val="20"/>
        </w:rPr>
        <w:t>protéger</w:t>
      </w:r>
      <w:r>
        <w:rPr>
          <w:spacing w:val="-3"/>
          <w:sz w:val="20"/>
        </w:rPr>
        <w:t xml:space="preserve"> </w:t>
      </w:r>
      <w:r>
        <w:rPr>
          <w:sz w:val="20"/>
        </w:rPr>
        <w:t>les</w:t>
      </w:r>
      <w:r>
        <w:rPr>
          <w:spacing w:val="-5"/>
          <w:sz w:val="20"/>
        </w:rPr>
        <w:t xml:space="preserve"> </w:t>
      </w:r>
      <w:r>
        <w:rPr>
          <w:sz w:val="20"/>
        </w:rPr>
        <w:t>graines</w:t>
      </w:r>
      <w:r>
        <w:rPr>
          <w:spacing w:val="-5"/>
          <w:sz w:val="20"/>
        </w:rPr>
        <w:t xml:space="preserve"> </w:t>
      </w:r>
      <w:r>
        <w:rPr>
          <w:sz w:val="20"/>
        </w:rPr>
        <w:t>des</w:t>
      </w:r>
      <w:r>
        <w:rPr>
          <w:spacing w:val="-5"/>
          <w:sz w:val="20"/>
        </w:rPr>
        <w:t xml:space="preserve"> </w:t>
      </w:r>
      <w:r>
        <w:rPr>
          <w:spacing w:val="-2"/>
          <w:sz w:val="20"/>
        </w:rPr>
        <w:t>prédateurs</w:t>
      </w:r>
    </w:p>
    <w:p w:rsidR="00C064E6" w:rsidRDefault="00B709C1">
      <w:pPr>
        <w:pStyle w:val="Paragraphedeliste"/>
        <w:numPr>
          <w:ilvl w:val="1"/>
          <w:numId w:val="4"/>
        </w:numPr>
        <w:tabs>
          <w:tab w:val="left" w:pos="1000"/>
        </w:tabs>
        <w:spacing w:before="116"/>
        <w:ind w:left="1000" w:hanging="283"/>
        <w:rPr>
          <w:sz w:val="20"/>
        </w:rPr>
      </w:pPr>
      <w:r>
        <w:rPr>
          <w:sz w:val="20"/>
        </w:rPr>
        <w:t>et</w:t>
      </w:r>
      <w:r>
        <w:rPr>
          <w:spacing w:val="-4"/>
          <w:sz w:val="20"/>
        </w:rPr>
        <w:t xml:space="preserve"> </w:t>
      </w:r>
      <w:r>
        <w:rPr>
          <w:sz w:val="20"/>
        </w:rPr>
        <w:t>du</w:t>
      </w:r>
      <w:r>
        <w:rPr>
          <w:spacing w:val="-2"/>
          <w:sz w:val="20"/>
        </w:rPr>
        <w:t xml:space="preserve"> </w:t>
      </w:r>
      <w:r>
        <w:rPr>
          <w:spacing w:val="-4"/>
          <w:sz w:val="20"/>
        </w:rPr>
        <w:t>feu.</w:t>
      </w:r>
    </w:p>
    <w:p w:rsidR="00C064E6" w:rsidRDefault="00B709C1">
      <w:pPr>
        <w:pStyle w:val="Paragraphedeliste"/>
        <w:numPr>
          <w:ilvl w:val="1"/>
          <w:numId w:val="4"/>
        </w:numPr>
        <w:tabs>
          <w:tab w:val="left" w:pos="1046"/>
        </w:tabs>
        <w:spacing w:before="116" w:line="357" w:lineRule="auto"/>
        <w:ind w:left="566" w:right="862" w:firstLine="201"/>
        <w:rPr>
          <w:sz w:val="20"/>
        </w:rPr>
      </w:pPr>
      <w:r>
        <w:rPr>
          <w:sz w:val="20"/>
        </w:rPr>
        <w:t>Les emplacements à l'intérieur ou à proximité du nid peuvent également présenter des concentrations plus élevées de nutriments (azote et/ou phosphore) qui favorisent la croissance des semis.</w:t>
      </w:r>
    </w:p>
    <w:p w:rsidR="00C064E6" w:rsidRDefault="00B709C1">
      <w:pPr>
        <w:pStyle w:val="Paragraphedeliste"/>
        <w:numPr>
          <w:ilvl w:val="0"/>
          <w:numId w:val="4"/>
        </w:numPr>
        <w:tabs>
          <w:tab w:val="left" w:pos="1147"/>
          <w:tab w:val="left" w:pos="5124"/>
        </w:tabs>
        <w:spacing w:before="3" w:line="360" w:lineRule="auto"/>
        <w:ind w:right="856" w:firstLine="151"/>
        <w:jc w:val="left"/>
        <w:rPr>
          <w:sz w:val="20"/>
        </w:rPr>
      </w:pPr>
      <w:r>
        <w:rPr>
          <w:sz w:val="20"/>
        </w:rPr>
        <w:t>Globalement,</w:t>
      </w:r>
      <w:r>
        <w:rPr>
          <w:spacing w:val="80"/>
          <w:sz w:val="20"/>
        </w:rPr>
        <w:t xml:space="preserve"> </w:t>
      </w:r>
      <w:r>
        <w:rPr>
          <w:sz w:val="20"/>
        </w:rPr>
        <w:t>l'éloignement</w:t>
      </w:r>
      <w:r>
        <w:rPr>
          <w:spacing w:val="80"/>
          <w:sz w:val="20"/>
        </w:rPr>
        <w:t xml:space="preserve"> </w:t>
      </w:r>
      <w:r>
        <w:rPr>
          <w:sz w:val="20"/>
        </w:rPr>
        <w:t>de</w:t>
      </w:r>
      <w:r>
        <w:rPr>
          <w:spacing w:val="80"/>
          <w:sz w:val="20"/>
        </w:rPr>
        <w:t xml:space="preserve"> </w:t>
      </w:r>
      <w:r>
        <w:rPr>
          <w:sz w:val="20"/>
        </w:rPr>
        <w:t>la</w:t>
      </w:r>
      <w:r>
        <w:rPr>
          <w:spacing w:val="80"/>
          <w:sz w:val="20"/>
        </w:rPr>
        <w:t xml:space="preserve"> </w:t>
      </w:r>
      <w:r>
        <w:rPr>
          <w:sz w:val="20"/>
        </w:rPr>
        <w:t>plante</w:t>
      </w:r>
      <w:r>
        <w:rPr>
          <w:sz w:val="20"/>
        </w:rPr>
        <w:tab/>
        <w:t>mère</w:t>
      </w:r>
      <w:r>
        <w:rPr>
          <w:spacing w:val="80"/>
          <w:w w:val="150"/>
          <w:sz w:val="20"/>
        </w:rPr>
        <w:t xml:space="preserve"> </w:t>
      </w:r>
      <w:r>
        <w:rPr>
          <w:sz w:val="20"/>
        </w:rPr>
        <w:t>et</w:t>
      </w:r>
      <w:r>
        <w:rPr>
          <w:spacing w:val="80"/>
          <w:w w:val="150"/>
          <w:sz w:val="20"/>
        </w:rPr>
        <w:t xml:space="preserve"> </w:t>
      </w:r>
      <w:r>
        <w:rPr>
          <w:sz w:val="20"/>
        </w:rPr>
        <w:t>les</w:t>
      </w:r>
      <w:r>
        <w:rPr>
          <w:spacing w:val="80"/>
          <w:w w:val="150"/>
          <w:sz w:val="20"/>
        </w:rPr>
        <w:t xml:space="preserve"> </w:t>
      </w:r>
      <w:r>
        <w:rPr>
          <w:sz w:val="20"/>
        </w:rPr>
        <w:t>avantages</w:t>
      </w:r>
      <w:r>
        <w:rPr>
          <w:spacing w:val="80"/>
          <w:w w:val="150"/>
          <w:sz w:val="20"/>
        </w:rPr>
        <w:t xml:space="preserve"> </w:t>
      </w:r>
      <w:r>
        <w:rPr>
          <w:sz w:val="20"/>
        </w:rPr>
        <w:t>supplémentaires</w:t>
      </w:r>
      <w:r>
        <w:rPr>
          <w:spacing w:val="80"/>
          <w:w w:val="150"/>
          <w:sz w:val="20"/>
        </w:rPr>
        <w:t xml:space="preserve"> </w:t>
      </w:r>
      <w:r>
        <w:rPr>
          <w:sz w:val="20"/>
        </w:rPr>
        <w:t>liés</w:t>
      </w:r>
      <w:r>
        <w:rPr>
          <w:spacing w:val="80"/>
          <w:w w:val="150"/>
          <w:sz w:val="20"/>
        </w:rPr>
        <w:t xml:space="preserve"> </w:t>
      </w:r>
      <w:r>
        <w:rPr>
          <w:sz w:val="20"/>
        </w:rPr>
        <w:t>au</w:t>
      </w:r>
      <w:r>
        <w:rPr>
          <w:spacing w:val="40"/>
          <w:sz w:val="20"/>
        </w:rPr>
        <w:t xml:space="preserve"> </w:t>
      </w:r>
      <w:r>
        <w:rPr>
          <w:sz w:val="20"/>
        </w:rPr>
        <w:t>déplacement/enfouissement par les fourmis entraînent une germination et une survie accrues des semis.</w:t>
      </w:r>
    </w:p>
    <w:p w:rsidR="00C064E6" w:rsidRDefault="00C064E6">
      <w:pPr>
        <w:pStyle w:val="Paragraphedeliste"/>
        <w:spacing w:line="360" w:lineRule="auto"/>
        <w:jc w:val="left"/>
        <w:rPr>
          <w:sz w:val="20"/>
        </w:rPr>
        <w:sectPr w:rsidR="00C064E6">
          <w:pgSz w:w="11910" w:h="16840"/>
          <w:pgMar w:top="18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Titre3"/>
        <w:numPr>
          <w:ilvl w:val="0"/>
          <w:numId w:val="5"/>
        </w:numPr>
        <w:tabs>
          <w:tab w:val="left" w:pos="1285"/>
        </w:tabs>
        <w:spacing w:before="76"/>
        <w:ind w:left="1285" w:hanging="359"/>
      </w:pPr>
      <w:r>
        <w:rPr>
          <w:spacing w:val="-2"/>
        </w:rPr>
        <w:lastRenderedPageBreak/>
        <w:t>Nécrophages</w:t>
      </w:r>
    </w:p>
    <w:p w:rsidR="00C064E6" w:rsidRDefault="00B709C1">
      <w:pPr>
        <w:pStyle w:val="Corpsdetexte"/>
        <w:spacing w:before="135" w:line="360" w:lineRule="auto"/>
        <w:ind w:left="566" w:right="848" w:firstLine="722"/>
        <w:jc w:val="both"/>
      </w:pPr>
      <w:r>
        <w:t>Les fourmis nécrophages jouent un rôle écologique clé dans le fonctionnement des écosystèmes terrestres en participant activement à</w:t>
      </w:r>
      <w:r>
        <w:rPr>
          <w:spacing w:val="-1"/>
        </w:rPr>
        <w:t xml:space="preserve"> </w:t>
      </w:r>
      <w:r>
        <w:t>la décomposition des cadavres d’insectes et d’autres</w:t>
      </w:r>
      <w:r>
        <w:rPr>
          <w:spacing w:val="-7"/>
        </w:rPr>
        <w:t xml:space="preserve"> </w:t>
      </w:r>
      <w:r>
        <w:t>animaux,</w:t>
      </w:r>
      <w:r>
        <w:rPr>
          <w:spacing w:val="-10"/>
        </w:rPr>
        <w:t xml:space="preserve"> </w:t>
      </w:r>
      <w:r>
        <w:t>ce</w:t>
      </w:r>
      <w:r>
        <w:rPr>
          <w:spacing w:val="-11"/>
        </w:rPr>
        <w:t xml:space="preserve"> </w:t>
      </w:r>
      <w:r>
        <w:t>qui</w:t>
      </w:r>
      <w:r>
        <w:rPr>
          <w:spacing w:val="-7"/>
        </w:rPr>
        <w:t xml:space="preserve"> </w:t>
      </w:r>
      <w:r>
        <w:t>contribue</w:t>
      </w:r>
      <w:r>
        <w:rPr>
          <w:spacing w:val="-10"/>
        </w:rPr>
        <w:t xml:space="preserve"> </w:t>
      </w:r>
      <w:r>
        <w:t>au</w:t>
      </w:r>
      <w:r>
        <w:rPr>
          <w:spacing w:val="-8"/>
        </w:rPr>
        <w:t xml:space="preserve"> </w:t>
      </w:r>
      <w:r>
        <w:t>recyclage</w:t>
      </w:r>
      <w:r>
        <w:rPr>
          <w:spacing w:val="-11"/>
        </w:rPr>
        <w:t xml:space="preserve"> </w:t>
      </w:r>
      <w:r>
        <w:t>des</w:t>
      </w:r>
      <w:r>
        <w:rPr>
          <w:spacing w:val="-9"/>
        </w:rPr>
        <w:t xml:space="preserve"> </w:t>
      </w:r>
      <w:r>
        <w:t>nutriments</w:t>
      </w:r>
      <w:r>
        <w:rPr>
          <w:spacing w:val="-9"/>
        </w:rPr>
        <w:t xml:space="preserve"> </w:t>
      </w:r>
      <w:r>
        <w:t>et</w:t>
      </w:r>
      <w:r>
        <w:rPr>
          <w:spacing w:val="-9"/>
        </w:rPr>
        <w:t xml:space="preserve"> </w:t>
      </w:r>
      <w:r>
        <w:t>à</w:t>
      </w:r>
      <w:r>
        <w:rPr>
          <w:spacing w:val="-11"/>
        </w:rPr>
        <w:t xml:space="preserve"> </w:t>
      </w:r>
      <w:r>
        <w:t>l’amélioration</w:t>
      </w:r>
      <w:r>
        <w:rPr>
          <w:spacing w:val="-10"/>
        </w:rPr>
        <w:t xml:space="preserve"> </w:t>
      </w:r>
      <w:r>
        <w:t>de</w:t>
      </w:r>
      <w:r>
        <w:rPr>
          <w:spacing w:val="-11"/>
        </w:rPr>
        <w:t xml:space="preserve"> </w:t>
      </w:r>
      <w:r>
        <w:t>la</w:t>
      </w:r>
      <w:r>
        <w:rPr>
          <w:spacing w:val="-8"/>
        </w:rPr>
        <w:t xml:space="preserve"> </w:t>
      </w:r>
      <w:r>
        <w:t xml:space="preserve">fertilité des sols, réduisant ainsi la propagation d’agents pathogènes dans l’environnement </w:t>
      </w:r>
      <w:r>
        <w:rPr>
          <w:b/>
        </w:rPr>
        <w:t xml:space="preserve">(Del </w:t>
      </w:r>
      <w:proofErr w:type="spellStart"/>
      <w:r>
        <w:rPr>
          <w:b/>
        </w:rPr>
        <w:t>Toro</w:t>
      </w:r>
      <w:proofErr w:type="spellEnd"/>
      <w:r>
        <w:rPr>
          <w:b/>
        </w:rPr>
        <w:t xml:space="preserve"> et</w:t>
      </w:r>
      <w:r>
        <w:rPr>
          <w:b/>
          <w:spacing w:val="-15"/>
        </w:rPr>
        <w:t xml:space="preserve"> </w:t>
      </w:r>
      <w:r>
        <w:rPr>
          <w:b/>
        </w:rPr>
        <w:t>al.,</w:t>
      </w:r>
      <w:r>
        <w:rPr>
          <w:b/>
          <w:spacing w:val="-15"/>
        </w:rPr>
        <w:t xml:space="preserve"> </w:t>
      </w:r>
      <w:r>
        <w:rPr>
          <w:b/>
        </w:rPr>
        <w:t>2012).</w:t>
      </w:r>
      <w:r>
        <w:rPr>
          <w:b/>
          <w:spacing w:val="-15"/>
        </w:rPr>
        <w:t xml:space="preserve"> </w:t>
      </w:r>
      <w:r>
        <w:t>Cela</w:t>
      </w:r>
      <w:r>
        <w:rPr>
          <w:spacing w:val="-15"/>
        </w:rPr>
        <w:t xml:space="preserve"> </w:t>
      </w:r>
      <w:r>
        <w:t>limite</w:t>
      </w:r>
      <w:r>
        <w:rPr>
          <w:spacing w:val="-15"/>
        </w:rPr>
        <w:t xml:space="preserve"> </w:t>
      </w:r>
      <w:r>
        <w:t>les</w:t>
      </w:r>
      <w:r>
        <w:rPr>
          <w:spacing w:val="-15"/>
        </w:rPr>
        <w:t xml:space="preserve"> </w:t>
      </w:r>
      <w:r>
        <w:t>risques</w:t>
      </w:r>
      <w:r>
        <w:rPr>
          <w:spacing w:val="-15"/>
        </w:rPr>
        <w:t xml:space="preserve"> </w:t>
      </w:r>
      <w:r>
        <w:t>sanitaires</w:t>
      </w:r>
      <w:r>
        <w:rPr>
          <w:spacing w:val="-15"/>
        </w:rPr>
        <w:t xml:space="preserve"> </w:t>
      </w:r>
      <w:r>
        <w:t>dans</w:t>
      </w:r>
      <w:r>
        <w:rPr>
          <w:spacing w:val="-15"/>
        </w:rPr>
        <w:t xml:space="preserve"> </w:t>
      </w:r>
      <w:r>
        <w:t>l’écosystème</w:t>
      </w:r>
      <w:r>
        <w:rPr>
          <w:spacing w:val="-15"/>
        </w:rPr>
        <w:t xml:space="preserve"> </w:t>
      </w:r>
      <w:r>
        <w:t>et</w:t>
      </w:r>
      <w:r>
        <w:rPr>
          <w:spacing w:val="-15"/>
        </w:rPr>
        <w:t xml:space="preserve"> </w:t>
      </w:r>
      <w:r>
        <w:t>préserve</w:t>
      </w:r>
      <w:r>
        <w:rPr>
          <w:spacing w:val="-15"/>
        </w:rPr>
        <w:t xml:space="preserve"> </w:t>
      </w:r>
      <w:r>
        <w:t>la</w:t>
      </w:r>
      <w:r>
        <w:rPr>
          <w:spacing w:val="-15"/>
        </w:rPr>
        <w:t xml:space="preserve"> </w:t>
      </w:r>
      <w:r>
        <w:t>santé</w:t>
      </w:r>
      <w:r>
        <w:rPr>
          <w:spacing w:val="-15"/>
        </w:rPr>
        <w:t xml:space="preserve"> </w:t>
      </w:r>
      <w:r>
        <w:t>des</w:t>
      </w:r>
      <w:r>
        <w:rPr>
          <w:spacing w:val="-15"/>
        </w:rPr>
        <w:t xml:space="preserve"> </w:t>
      </w:r>
      <w:r>
        <w:t>cultures et des autres organismes vivants.</w:t>
      </w:r>
    </w:p>
    <w:p w:rsidR="00C064E6" w:rsidRDefault="00B709C1">
      <w:pPr>
        <w:pStyle w:val="Corpsdetexte"/>
        <w:spacing w:line="362" w:lineRule="auto"/>
        <w:ind w:left="566" w:right="851" w:firstLine="659"/>
        <w:jc w:val="both"/>
        <w:rPr>
          <w:b/>
        </w:rPr>
      </w:pPr>
      <w:r>
        <w:t>Parmi</w:t>
      </w:r>
      <w:r>
        <w:rPr>
          <w:spacing w:val="-8"/>
        </w:rPr>
        <w:t xml:space="preserve"> </w:t>
      </w:r>
      <w:r>
        <w:t>les</w:t>
      </w:r>
      <w:r>
        <w:rPr>
          <w:spacing w:val="-6"/>
        </w:rPr>
        <w:t xml:space="preserve"> </w:t>
      </w:r>
      <w:r>
        <w:t>genres</w:t>
      </w:r>
      <w:r>
        <w:rPr>
          <w:spacing w:val="-8"/>
        </w:rPr>
        <w:t xml:space="preserve"> </w:t>
      </w:r>
      <w:r>
        <w:t>les</w:t>
      </w:r>
      <w:r>
        <w:rPr>
          <w:spacing w:val="-8"/>
        </w:rPr>
        <w:t xml:space="preserve"> </w:t>
      </w:r>
      <w:r>
        <w:t>plus</w:t>
      </w:r>
      <w:r>
        <w:rPr>
          <w:spacing w:val="-8"/>
        </w:rPr>
        <w:t xml:space="preserve"> </w:t>
      </w:r>
      <w:r>
        <w:t>impliqués,</w:t>
      </w:r>
      <w:r>
        <w:rPr>
          <w:spacing w:val="-8"/>
        </w:rPr>
        <w:t xml:space="preserve"> </w:t>
      </w:r>
      <w:r>
        <w:t>on</w:t>
      </w:r>
      <w:r>
        <w:rPr>
          <w:spacing w:val="-8"/>
        </w:rPr>
        <w:t xml:space="preserve"> </w:t>
      </w:r>
      <w:r>
        <w:t>retrouve</w:t>
      </w:r>
      <w:r>
        <w:rPr>
          <w:spacing w:val="-6"/>
        </w:rPr>
        <w:t xml:space="preserve"> </w:t>
      </w:r>
      <w:r>
        <w:t>notamment</w:t>
      </w:r>
      <w:r>
        <w:rPr>
          <w:spacing w:val="-8"/>
        </w:rPr>
        <w:t xml:space="preserve"> </w:t>
      </w:r>
      <w:proofErr w:type="spellStart"/>
      <w:r>
        <w:rPr>
          <w:i/>
        </w:rPr>
        <w:t>Solenopsis</w:t>
      </w:r>
      <w:proofErr w:type="spellEnd"/>
      <w:r>
        <w:rPr>
          <w:i/>
          <w:spacing w:val="-7"/>
        </w:rPr>
        <w:t xml:space="preserve"> </w:t>
      </w:r>
      <w:r>
        <w:t>et</w:t>
      </w:r>
      <w:r>
        <w:rPr>
          <w:spacing w:val="-8"/>
        </w:rPr>
        <w:t xml:space="preserve"> </w:t>
      </w:r>
      <w:proofErr w:type="spellStart"/>
      <w:r>
        <w:rPr>
          <w:i/>
        </w:rPr>
        <w:t>Pheidole</w:t>
      </w:r>
      <w:proofErr w:type="spellEnd"/>
      <w:r>
        <w:rPr>
          <w:i/>
          <w:spacing w:val="-8"/>
        </w:rPr>
        <w:t xml:space="preserve"> </w:t>
      </w:r>
      <w:r>
        <w:t>dont leur</w:t>
      </w:r>
      <w:r>
        <w:rPr>
          <w:spacing w:val="-14"/>
        </w:rPr>
        <w:t xml:space="preserve"> </w:t>
      </w:r>
      <w:r>
        <w:t>présence</w:t>
      </w:r>
      <w:r>
        <w:rPr>
          <w:spacing w:val="-12"/>
        </w:rPr>
        <w:t xml:space="preserve"> </w:t>
      </w:r>
      <w:r>
        <w:t>est</w:t>
      </w:r>
      <w:r>
        <w:rPr>
          <w:spacing w:val="-12"/>
        </w:rPr>
        <w:t xml:space="preserve"> </w:t>
      </w:r>
      <w:r>
        <w:t>particulièrement</w:t>
      </w:r>
      <w:r>
        <w:rPr>
          <w:spacing w:val="-13"/>
        </w:rPr>
        <w:t xml:space="preserve"> </w:t>
      </w:r>
      <w:r>
        <w:t>notable</w:t>
      </w:r>
      <w:r>
        <w:rPr>
          <w:spacing w:val="-14"/>
        </w:rPr>
        <w:t xml:space="preserve"> </w:t>
      </w:r>
      <w:r>
        <w:t>dans</w:t>
      </w:r>
      <w:r>
        <w:rPr>
          <w:spacing w:val="-13"/>
        </w:rPr>
        <w:t xml:space="preserve"> </w:t>
      </w:r>
      <w:r>
        <w:t>les</w:t>
      </w:r>
      <w:r>
        <w:rPr>
          <w:spacing w:val="-11"/>
        </w:rPr>
        <w:t xml:space="preserve"> </w:t>
      </w:r>
      <w:r>
        <w:t>zones</w:t>
      </w:r>
      <w:r>
        <w:rPr>
          <w:spacing w:val="-13"/>
        </w:rPr>
        <w:t xml:space="preserve"> </w:t>
      </w:r>
      <w:r>
        <w:t>agricoles</w:t>
      </w:r>
      <w:r>
        <w:rPr>
          <w:spacing w:val="-13"/>
        </w:rPr>
        <w:t xml:space="preserve"> </w:t>
      </w:r>
      <w:r>
        <w:t>et</w:t>
      </w:r>
      <w:r>
        <w:rPr>
          <w:spacing w:val="-13"/>
        </w:rPr>
        <w:t xml:space="preserve"> </w:t>
      </w:r>
      <w:r>
        <w:t>perturbées,</w:t>
      </w:r>
      <w:r>
        <w:rPr>
          <w:spacing w:val="-13"/>
        </w:rPr>
        <w:t xml:space="preserve"> </w:t>
      </w:r>
      <w:r>
        <w:t>où</w:t>
      </w:r>
      <w:r>
        <w:rPr>
          <w:spacing w:val="-13"/>
        </w:rPr>
        <w:t xml:space="preserve"> </w:t>
      </w:r>
      <w:r>
        <w:t>les</w:t>
      </w:r>
      <w:r>
        <w:rPr>
          <w:spacing w:val="-13"/>
        </w:rPr>
        <w:t xml:space="preserve"> </w:t>
      </w:r>
      <w:r>
        <w:t xml:space="preserve">activités humaines augmentent la disponibilité en matière organique animale </w:t>
      </w:r>
      <w:r>
        <w:rPr>
          <w:b/>
        </w:rPr>
        <w:t>(</w:t>
      </w:r>
      <w:proofErr w:type="spellStart"/>
      <w:r>
        <w:rPr>
          <w:b/>
        </w:rPr>
        <w:t>Underwood</w:t>
      </w:r>
      <w:proofErr w:type="spellEnd"/>
      <w:r>
        <w:rPr>
          <w:b/>
        </w:rPr>
        <w:t xml:space="preserve"> &amp; Fisher, </w:t>
      </w:r>
      <w:r>
        <w:rPr>
          <w:b/>
          <w:spacing w:val="-2"/>
        </w:rPr>
        <w:t>2006).</w:t>
      </w:r>
    </w:p>
    <w:p w:rsidR="00C064E6" w:rsidRDefault="00B709C1">
      <w:pPr>
        <w:pStyle w:val="Corpsdetexte"/>
        <w:spacing w:line="360" w:lineRule="auto"/>
        <w:ind w:left="566" w:right="850" w:firstLine="659"/>
        <w:jc w:val="both"/>
        <w:rPr>
          <w:b/>
        </w:rPr>
      </w:pPr>
      <w:r>
        <w:t>Au-delà du recyclage de la matière organique, ces fourmis nécrophages participent à d’autres</w:t>
      </w:r>
      <w:r>
        <w:rPr>
          <w:spacing w:val="-15"/>
        </w:rPr>
        <w:t xml:space="preserve"> </w:t>
      </w:r>
      <w:r>
        <w:t>processus</w:t>
      </w:r>
      <w:r>
        <w:rPr>
          <w:spacing w:val="-15"/>
        </w:rPr>
        <w:t xml:space="preserve"> </w:t>
      </w:r>
      <w:r>
        <w:t>écologiques</w:t>
      </w:r>
      <w:r>
        <w:rPr>
          <w:spacing w:val="-15"/>
        </w:rPr>
        <w:t xml:space="preserve"> </w:t>
      </w:r>
      <w:r>
        <w:t>essentiels</w:t>
      </w:r>
      <w:r>
        <w:rPr>
          <w:spacing w:val="-15"/>
        </w:rPr>
        <w:t xml:space="preserve"> </w:t>
      </w:r>
      <w:r>
        <w:t>:</w:t>
      </w:r>
      <w:r>
        <w:rPr>
          <w:spacing w:val="-15"/>
        </w:rPr>
        <w:t xml:space="preserve"> </w:t>
      </w:r>
      <w:r>
        <w:t>elles</w:t>
      </w:r>
      <w:r>
        <w:rPr>
          <w:spacing w:val="-15"/>
        </w:rPr>
        <w:t xml:space="preserve"> </w:t>
      </w:r>
      <w:r>
        <w:t>favorisent</w:t>
      </w:r>
      <w:r>
        <w:rPr>
          <w:spacing w:val="-15"/>
        </w:rPr>
        <w:t xml:space="preserve"> </w:t>
      </w:r>
      <w:r>
        <w:t>la</w:t>
      </w:r>
      <w:r>
        <w:rPr>
          <w:spacing w:val="-15"/>
        </w:rPr>
        <w:t xml:space="preserve"> </w:t>
      </w:r>
      <w:r>
        <w:t>dispersion</w:t>
      </w:r>
      <w:r>
        <w:rPr>
          <w:spacing w:val="-15"/>
        </w:rPr>
        <w:t xml:space="preserve"> </w:t>
      </w:r>
      <w:r>
        <w:t>des</w:t>
      </w:r>
      <w:r>
        <w:rPr>
          <w:spacing w:val="-15"/>
        </w:rPr>
        <w:t xml:space="preserve"> </w:t>
      </w:r>
      <w:r>
        <w:t>graines,</w:t>
      </w:r>
      <w:r>
        <w:rPr>
          <w:spacing w:val="-15"/>
        </w:rPr>
        <w:t xml:space="preserve"> </w:t>
      </w:r>
      <w:r>
        <w:t xml:space="preserve">contribuent au contrôle biologique des ravageurs et entretiennent des interactions mutualistes, ce qui met en évidence leur multifonctionnalité au sein des agroécosystèmes </w:t>
      </w:r>
      <w:r>
        <w:rPr>
          <w:b/>
        </w:rPr>
        <w:t>(</w:t>
      </w:r>
      <w:proofErr w:type="spellStart"/>
      <w:r>
        <w:rPr>
          <w:b/>
        </w:rPr>
        <w:t>Philpott</w:t>
      </w:r>
      <w:proofErr w:type="spellEnd"/>
      <w:r>
        <w:rPr>
          <w:b/>
        </w:rPr>
        <w:t xml:space="preserve"> &amp; </w:t>
      </w:r>
      <w:proofErr w:type="spellStart"/>
      <w:r>
        <w:rPr>
          <w:b/>
        </w:rPr>
        <w:t>Armbrecht</w:t>
      </w:r>
      <w:proofErr w:type="spellEnd"/>
      <w:r>
        <w:rPr>
          <w:b/>
        </w:rPr>
        <w:t xml:space="preserve">, </w:t>
      </w:r>
      <w:r>
        <w:rPr>
          <w:b/>
          <w:spacing w:val="-2"/>
        </w:rPr>
        <w:t>2006).</w:t>
      </w:r>
    </w:p>
    <w:p w:rsidR="00C064E6" w:rsidRDefault="00B709C1">
      <w:pPr>
        <w:pStyle w:val="Titre3"/>
        <w:numPr>
          <w:ilvl w:val="0"/>
          <w:numId w:val="5"/>
        </w:numPr>
        <w:tabs>
          <w:tab w:val="left" w:pos="1285"/>
        </w:tabs>
        <w:spacing w:line="275" w:lineRule="exact"/>
        <w:ind w:left="1285" w:hanging="359"/>
        <w:rPr>
          <w:b w:val="0"/>
        </w:rPr>
      </w:pPr>
      <w:r>
        <w:t>Mutualistes</w:t>
      </w:r>
      <w:r>
        <w:rPr>
          <w:spacing w:val="-2"/>
        </w:rPr>
        <w:t xml:space="preserve"> </w:t>
      </w:r>
      <w:r>
        <w:rPr>
          <w:b w:val="0"/>
          <w:spacing w:val="-10"/>
        </w:rPr>
        <w:t>:</w:t>
      </w:r>
    </w:p>
    <w:p w:rsidR="00C064E6" w:rsidRDefault="00B709C1">
      <w:pPr>
        <w:pStyle w:val="Corpsdetexte"/>
        <w:spacing w:before="129" w:line="360" w:lineRule="auto"/>
        <w:ind w:left="566" w:right="847" w:firstLine="722"/>
        <w:jc w:val="both"/>
        <w:rPr>
          <w:b/>
        </w:rPr>
      </w:pPr>
      <w:r>
        <w:t>Les interactions mutualistes entre les fourmis et les hémiptères constituent une composante</w:t>
      </w:r>
      <w:r>
        <w:rPr>
          <w:spacing w:val="-15"/>
        </w:rPr>
        <w:t xml:space="preserve"> </w:t>
      </w:r>
      <w:r>
        <w:t>clé</w:t>
      </w:r>
      <w:r>
        <w:rPr>
          <w:spacing w:val="-15"/>
        </w:rPr>
        <w:t xml:space="preserve"> </w:t>
      </w:r>
      <w:r>
        <w:t>des</w:t>
      </w:r>
      <w:r>
        <w:rPr>
          <w:spacing w:val="-14"/>
        </w:rPr>
        <w:t xml:space="preserve"> </w:t>
      </w:r>
      <w:r>
        <w:t>écosystèmes</w:t>
      </w:r>
      <w:r>
        <w:rPr>
          <w:spacing w:val="-14"/>
        </w:rPr>
        <w:t xml:space="preserve"> </w:t>
      </w:r>
      <w:r>
        <w:t>agricoles,</w:t>
      </w:r>
      <w:r>
        <w:rPr>
          <w:spacing w:val="-14"/>
        </w:rPr>
        <w:t xml:space="preserve"> </w:t>
      </w:r>
      <w:r>
        <w:t>influençant</w:t>
      </w:r>
      <w:r>
        <w:rPr>
          <w:spacing w:val="-14"/>
        </w:rPr>
        <w:t xml:space="preserve"> </w:t>
      </w:r>
      <w:r>
        <w:t>directement</w:t>
      </w:r>
      <w:r>
        <w:rPr>
          <w:spacing w:val="-14"/>
        </w:rPr>
        <w:t xml:space="preserve"> </w:t>
      </w:r>
      <w:r>
        <w:t>la</w:t>
      </w:r>
      <w:r>
        <w:rPr>
          <w:spacing w:val="-15"/>
        </w:rPr>
        <w:t xml:space="preserve"> </w:t>
      </w:r>
      <w:r>
        <w:t>dynamique</w:t>
      </w:r>
      <w:r>
        <w:rPr>
          <w:spacing w:val="-15"/>
        </w:rPr>
        <w:t xml:space="preserve"> </w:t>
      </w:r>
      <w:r>
        <w:t>des</w:t>
      </w:r>
      <w:r>
        <w:rPr>
          <w:spacing w:val="-14"/>
        </w:rPr>
        <w:t xml:space="preserve"> </w:t>
      </w:r>
      <w:r>
        <w:t xml:space="preserve">ravageurs et la structure des communautés. Les fourmis, notamment les espèces du genre </w:t>
      </w:r>
      <w:proofErr w:type="spellStart"/>
      <w:r>
        <w:rPr>
          <w:i/>
        </w:rPr>
        <w:t>Camponotus</w:t>
      </w:r>
      <w:proofErr w:type="spellEnd"/>
      <w:r>
        <w:rPr>
          <w:i/>
        </w:rPr>
        <w:t xml:space="preserve">, </w:t>
      </w:r>
      <w:r>
        <w:t xml:space="preserve">entretiennent des relations symbiotiques avec des insectes producteurs de miellat tels que les pucerons et les cochenilles </w:t>
      </w:r>
      <w:r>
        <w:rPr>
          <w:b/>
        </w:rPr>
        <w:t>(Fig.5)</w:t>
      </w:r>
      <w:r>
        <w:t>, en assurant leur élevage et leur protection contre les prédateurs</w:t>
      </w:r>
      <w:r>
        <w:rPr>
          <w:spacing w:val="-7"/>
        </w:rPr>
        <w:t xml:space="preserve"> </w:t>
      </w:r>
      <w:r>
        <w:t>en</w:t>
      </w:r>
      <w:r>
        <w:rPr>
          <w:spacing w:val="-7"/>
        </w:rPr>
        <w:t xml:space="preserve"> </w:t>
      </w:r>
      <w:r>
        <w:t>échange</w:t>
      </w:r>
      <w:r>
        <w:rPr>
          <w:spacing w:val="-8"/>
        </w:rPr>
        <w:t xml:space="preserve"> </w:t>
      </w:r>
      <w:r>
        <w:t>d'une</w:t>
      </w:r>
      <w:r>
        <w:rPr>
          <w:spacing w:val="-8"/>
        </w:rPr>
        <w:t xml:space="preserve"> </w:t>
      </w:r>
      <w:r>
        <w:t>ressource</w:t>
      </w:r>
      <w:r>
        <w:rPr>
          <w:spacing w:val="-8"/>
        </w:rPr>
        <w:t xml:space="preserve"> </w:t>
      </w:r>
      <w:r>
        <w:t>alimentaire</w:t>
      </w:r>
      <w:r>
        <w:rPr>
          <w:spacing w:val="-6"/>
        </w:rPr>
        <w:t xml:space="preserve"> </w:t>
      </w:r>
      <w:r>
        <w:t>stable</w:t>
      </w:r>
      <w:r>
        <w:rPr>
          <w:spacing w:val="-4"/>
        </w:rPr>
        <w:t xml:space="preserve"> </w:t>
      </w:r>
      <w:r>
        <w:rPr>
          <w:b/>
        </w:rPr>
        <w:t>(</w:t>
      </w:r>
      <w:proofErr w:type="spellStart"/>
      <w:r>
        <w:rPr>
          <w:b/>
        </w:rPr>
        <w:t>Delabie</w:t>
      </w:r>
      <w:proofErr w:type="spellEnd"/>
      <w:r>
        <w:rPr>
          <w:b/>
        </w:rPr>
        <w:t>,</w:t>
      </w:r>
      <w:r>
        <w:rPr>
          <w:b/>
          <w:spacing w:val="-7"/>
        </w:rPr>
        <w:t xml:space="preserve"> </w:t>
      </w:r>
      <w:r>
        <w:rPr>
          <w:b/>
        </w:rPr>
        <w:t>2001).</w:t>
      </w:r>
      <w:r>
        <w:rPr>
          <w:b/>
          <w:spacing w:val="-7"/>
        </w:rPr>
        <w:t xml:space="preserve"> </w:t>
      </w:r>
      <w:r>
        <w:t>Ces</w:t>
      </w:r>
      <w:r>
        <w:rPr>
          <w:spacing w:val="-7"/>
        </w:rPr>
        <w:t xml:space="preserve"> </w:t>
      </w:r>
      <w:r>
        <w:t>interactions,</w:t>
      </w:r>
      <w:r>
        <w:rPr>
          <w:spacing w:val="-7"/>
        </w:rPr>
        <w:t xml:space="preserve"> </w:t>
      </w:r>
      <w:r>
        <w:t xml:space="preserve">qui favorisent le maintien et la prolifération des hémiptères sur les plantes hôtes, ont un impact écologique considérable sur la dynamique des communautés d’insectes associées aux cultures </w:t>
      </w:r>
      <w:r>
        <w:rPr>
          <w:b/>
        </w:rPr>
        <w:t xml:space="preserve">(Bronstein, 1998 ; Christian, 2001 ; Kaplan &amp; </w:t>
      </w:r>
      <w:proofErr w:type="spellStart"/>
      <w:r>
        <w:rPr>
          <w:b/>
        </w:rPr>
        <w:t>Eubanks</w:t>
      </w:r>
      <w:proofErr w:type="spellEnd"/>
      <w:r>
        <w:rPr>
          <w:b/>
        </w:rPr>
        <w:t>, 2005).</w:t>
      </w:r>
    </w:p>
    <w:p w:rsidR="00C064E6" w:rsidRDefault="00B709C1">
      <w:pPr>
        <w:spacing w:line="360" w:lineRule="auto"/>
        <w:ind w:left="566" w:right="849" w:firstLine="659"/>
        <w:jc w:val="both"/>
        <w:rPr>
          <w:b/>
          <w:sz w:val="24"/>
        </w:rPr>
      </w:pPr>
      <w:r>
        <w:rPr>
          <w:sz w:val="24"/>
        </w:rPr>
        <w:t>Certaines</w:t>
      </w:r>
      <w:r>
        <w:rPr>
          <w:spacing w:val="-7"/>
          <w:sz w:val="24"/>
        </w:rPr>
        <w:t xml:space="preserve"> </w:t>
      </w:r>
      <w:r>
        <w:rPr>
          <w:sz w:val="24"/>
        </w:rPr>
        <w:t>espèces</w:t>
      </w:r>
      <w:r>
        <w:rPr>
          <w:spacing w:val="-7"/>
          <w:sz w:val="24"/>
        </w:rPr>
        <w:t xml:space="preserve"> </w:t>
      </w:r>
      <w:r>
        <w:rPr>
          <w:sz w:val="24"/>
        </w:rPr>
        <w:t>construisent</w:t>
      </w:r>
      <w:r>
        <w:rPr>
          <w:spacing w:val="-6"/>
          <w:sz w:val="24"/>
        </w:rPr>
        <w:t xml:space="preserve"> </w:t>
      </w:r>
      <w:r>
        <w:rPr>
          <w:sz w:val="24"/>
        </w:rPr>
        <w:t>des</w:t>
      </w:r>
      <w:r>
        <w:rPr>
          <w:spacing w:val="-7"/>
          <w:sz w:val="24"/>
        </w:rPr>
        <w:t xml:space="preserve"> </w:t>
      </w:r>
      <w:r>
        <w:rPr>
          <w:sz w:val="24"/>
        </w:rPr>
        <w:t>structures</w:t>
      </w:r>
      <w:r>
        <w:rPr>
          <w:spacing w:val="-7"/>
          <w:sz w:val="24"/>
        </w:rPr>
        <w:t xml:space="preserve"> </w:t>
      </w:r>
      <w:r>
        <w:rPr>
          <w:sz w:val="24"/>
        </w:rPr>
        <w:t>pour</w:t>
      </w:r>
      <w:r>
        <w:rPr>
          <w:spacing w:val="-8"/>
          <w:sz w:val="24"/>
        </w:rPr>
        <w:t xml:space="preserve"> </w:t>
      </w:r>
      <w:r>
        <w:rPr>
          <w:sz w:val="24"/>
        </w:rPr>
        <w:t>les</w:t>
      </w:r>
      <w:r>
        <w:rPr>
          <w:spacing w:val="-7"/>
          <w:sz w:val="24"/>
        </w:rPr>
        <w:t xml:space="preserve"> </w:t>
      </w:r>
      <w:r>
        <w:rPr>
          <w:sz w:val="24"/>
        </w:rPr>
        <w:t>abriter,</w:t>
      </w:r>
      <w:r>
        <w:rPr>
          <w:spacing w:val="-8"/>
          <w:sz w:val="24"/>
        </w:rPr>
        <w:t xml:space="preserve"> </w:t>
      </w:r>
      <w:r>
        <w:rPr>
          <w:sz w:val="24"/>
        </w:rPr>
        <w:t>soient</w:t>
      </w:r>
      <w:r>
        <w:rPr>
          <w:spacing w:val="-7"/>
          <w:sz w:val="24"/>
        </w:rPr>
        <w:t xml:space="preserve"> </w:t>
      </w:r>
      <w:r>
        <w:rPr>
          <w:sz w:val="24"/>
        </w:rPr>
        <w:t>souterraines</w:t>
      </w:r>
      <w:r>
        <w:rPr>
          <w:spacing w:val="-7"/>
          <w:sz w:val="24"/>
        </w:rPr>
        <w:t xml:space="preserve"> </w:t>
      </w:r>
      <w:r>
        <w:rPr>
          <w:sz w:val="24"/>
        </w:rPr>
        <w:t>(cas</w:t>
      </w:r>
      <w:r>
        <w:rPr>
          <w:spacing w:val="-7"/>
          <w:sz w:val="24"/>
        </w:rPr>
        <w:t xml:space="preserve"> </w:t>
      </w:r>
      <w:r>
        <w:rPr>
          <w:sz w:val="24"/>
        </w:rPr>
        <w:t xml:space="preserve">de </w:t>
      </w:r>
      <w:r>
        <w:rPr>
          <w:i/>
          <w:sz w:val="24"/>
        </w:rPr>
        <w:t xml:space="preserve">Formica </w:t>
      </w:r>
      <w:proofErr w:type="spellStart"/>
      <w:r>
        <w:rPr>
          <w:i/>
          <w:sz w:val="24"/>
        </w:rPr>
        <w:t>obscuripes</w:t>
      </w:r>
      <w:proofErr w:type="spellEnd"/>
      <w:r>
        <w:rPr>
          <w:i/>
          <w:sz w:val="24"/>
        </w:rPr>
        <w:t xml:space="preserve"> </w:t>
      </w:r>
      <w:r>
        <w:rPr>
          <w:sz w:val="24"/>
        </w:rPr>
        <w:t xml:space="preserve">pour les pucerons) </w:t>
      </w:r>
      <w:r>
        <w:rPr>
          <w:b/>
          <w:sz w:val="24"/>
        </w:rPr>
        <w:t xml:space="preserve">(Seifert, 1992), </w:t>
      </w:r>
      <w:r>
        <w:rPr>
          <w:sz w:val="24"/>
        </w:rPr>
        <w:t xml:space="preserve">sur les plantes hôtes (cas </w:t>
      </w:r>
      <w:r>
        <w:rPr>
          <w:i/>
          <w:sz w:val="24"/>
        </w:rPr>
        <w:t>d’</w:t>
      </w:r>
      <w:proofErr w:type="spellStart"/>
      <w:r>
        <w:rPr>
          <w:i/>
          <w:sz w:val="24"/>
        </w:rPr>
        <w:t>Azteca</w:t>
      </w:r>
      <w:proofErr w:type="spellEnd"/>
      <w:r>
        <w:rPr>
          <w:i/>
          <w:sz w:val="24"/>
        </w:rPr>
        <w:t xml:space="preserve"> </w:t>
      </w:r>
      <w:proofErr w:type="spellStart"/>
      <w:r>
        <w:rPr>
          <w:i/>
          <w:sz w:val="24"/>
        </w:rPr>
        <w:t>paraensis</w:t>
      </w:r>
      <w:proofErr w:type="spellEnd"/>
      <w:r>
        <w:rPr>
          <w:i/>
          <w:sz w:val="24"/>
        </w:rPr>
        <w:t xml:space="preserve"> </w:t>
      </w:r>
      <w:r>
        <w:rPr>
          <w:sz w:val="24"/>
        </w:rPr>
        <w:t xml:space="preserve">pour les hémiptères) </w:t>
      </w:r>
      <w:r>
        <w:rPr>
          <w:b/>
          <w:sz w:val="24"/>
        </w:rPr>
        <w:t>(</w:t>
      </w:r>
      <w:proofErr w:type="spellStart"/>
      <w:r>
        <w:rPr>
          <w:b/>
          <w:sz w:val="24"/>
        </w:rPr>
        <w:t>Delabie</w:t>
      </w:r>
      <w:proofErr w:type="spellEnd"/>
      <w:r>
        <w:rPr>
          <w:b/>
          <w:sz w:val="24"/>
        </w:rPr>
        <w:t xml:space="preserve">, 1990), </w:t>
      </w:r>
      <w:r>
        <w:rPr>
          <w:sz w:val="24"/>
        </w:rPr>
        <w:t>ou dans des chambres aménagées autour des racines (cas d’</w:t>
      </w:r>
      <w:proofErr w:type="spellStart"/>
      <w:r>
        <w:rPr>
          <w:i/>
          <w:sz w:val="24"/>
        </w:rPr>
        <w:t>Acropyga</w:t>
      </w:r>
      <w:proofErr w:type="spellEnd"/>
      <w:r>
        <w:rPr>
          <w:i/>
          <w:sz w:val="24"/>
        </w:rPr>
        <w:t xml:space="preserve"> </w:t>
      </w:r>
      <w:r>
        <w:rPr>
          <w:sz w:val="24"/>
        </w:rPr>
        <w:t xml:space="preserve">avec les </w:t>
      </w:r>
      <w:proofErr w:type="spellStart"/>
      <w:r>
        <w:rPr>
          <w:sz w:val="24"/>
        </w:rPr>
        <w:t>les</w:t>
      </w:r>
      <w:proofErr w:type="spellEnd"/>
      <w:r>
        <w:rPr>
          <w:sz w:val="24"/>
        </w:rPr>
        <w:t xml:space="preserve"> cochenilles). Cet élevage assure un approvisionnement continu en miellat aux colonies </w:t>
      </w:r>
      <w:r>
        <w:rPr>
          <w:b/>
          <w:sz w:val="24"/>
        </w:rPr>
        <w:t>(</w:t>
      </w:r>
      <w:proofErr w:type="spellStart"/>
      <w:r>
        <w:rPr>
          <w:b/>
          <w:sz w:val="24"/>
        </w:rPr>
        <w:t>Delabie</w:t>
      </w:r>
      <w:proofErr w:type="spellEnd"/>
      <w:r>
        <w:rPr>
          <w:b/>
          <w:sz w:val="24"/>
        </w:rPr>
        <w:t xml:space="preserve"> et </w:t>
      </w:r>
      <w:proofErr w:type="gramStart"/>
      <w:r>
        <w:rPr>
          <w:b/>
          <w:sz w:val="24"/>
        </w:rPr>
        <w:t>al.,</w:t>
      </w:r>
      <w:proofErr w:type="gramEnd"/>
      <w:r>
        <w:rPr>
          <w:b/>
          <w:sz w:val="24"/>
        </w:rPr>
        <w:t xml:space="preserve"> 1990).</w:t>
      </w:r>
    </w:p>
    <w:p w:rsidR="00C064E6" w:rsidRDefault="00B709C1">
      <w:pPr>
        <w:pStyle w:val="Corpsdetexte"/>
        <w:spacing w:line="360" w:lineRule="auto"/>
        <w:ind w:left="566" w:right="849" w:firstLine="659"/>
        <w:jc w:val="both"/>
      </w:pPr>
      <w:r>
        <w:t>Ce mutualisme est si étroit que certaines reines de fourmis transportent des cochenilles pendant</w:t>
      </w:r>
      <w:r>
        <w:rPr>
          <w:spacing w:val="-2"/>
        </w:rPr>
        <w:t xml:space="preserve"> </w:t>
      </w:r>
      <w:r>
        <w:t>le</w:t>
      </w:r>
      <w:r>
        <w:rPr>
          <w:spacing w:val="-3"/>
        </w:rPr>
        <w:t xml:space="preserve"> </w:t>
      </w:r>
      <w:r>
        <w:t>vol</w:t>
      </w:r>
      <w:r>
        <w:rPr>
          <w:spacing w:val="-2"/>
        </w:rPr>
        <w:t xml:space="preserve"> </w:t>
      </w:r>
      <w:r>
        <w:t>nuptial,</w:t>
      </w:r>
      <w:r>
        <w:rPr>
          <w:spacing w:val="-2"/>
        </w:rPr>
        <w:t xml:space="preserve"> </w:t>
      </w:r>
      <w:r>
        <w:t>assurant ainsi</w:t>
      </w:r>
      <w:r>
        <w:rPr>
          <w:spacing w:val="-2"/>
        </w:rPr>
        <w:t xml:space="preserve"> </w:t>
      </w:r>
      <w:r>
        <w:t>la</w:t>
      </w:r>
      <w:r>
        <w:rPr>
          <w:spacing w:val="-2"/>
        </w:rPr>
        <w:t xml:space="preserve"> </w:t>
      </w:r>
      <w:r>
        <w:t>fondation de</w:t>
      </w:r>
      <w:r>
        <w:rPr>
          <w:spacing w:val="-3"/>
        </w:rPr>
        <w:t xml:space="preserve"> </w:t>
      </w:r>
      <w:r>
        <w:t>la</w:t>
      </w:r>
      <w:r>
        <w:rPr>
          <w:spacing w:val="-2"/>
        </w:rPr>
        <w:t xml:space="preserve"> </w:t>
      </w:r>
      <w:r>
        <w:t>colonie</w:t>
      </w:r>
      <w:r>
        <w:rPr>
          <w:spacing w:val="-3"/>
        </w:rPr>
        <w:t xml:space="preserve"> </w:t>
      </w:r>
      <w:r>
        <w:t>avec</w:t>
      </w:r>
      <w:r>
        <w:rPr>
          <w:spacing w:val="-3"/>
        </w:rPr>
        <w:t xml:space="preserve"> </w:t>
      </w:r>
      <w:r>
        <w:t>une</w:t>
      </w:r>
      <w:r>
        <w:rPr>
          <w:spacing w:val="-3"/>
        </w:rPr>
        <w:t xml:space="preserve"> </w:t>
      </w:r>
      <w:r>
        <w:t>source</w:t>
      </w:r>
      <w:r>
        <w:rPr>
          <w:spacing w:val="-3"/>
        </w:rPr>
        <w:t xml:space="preserve"> </w:t>
      </w:r>
      <w:r>
        <w:t>de</w:t>
      </w:r>
      <w:r>
        <w:rPr>
          <w:spacing w:val="-3"/>
        </w:rPr>
        <w:t xml:space="preserve"> </w:t>
      </w:r>
      <w:r>
        <w:t>miellat</w:t>
      </w:r>
      <w:r>
        <w:rPr>
          <w:spacing w:val="-2"/>
        </w:rPr>
        <w:t xml:space="preserve"> </w:t>
      </w:r>
      <w:r>
        <w:t>déjà disponible.</w:t>
      </w:r>
      <w:r>
        <w:rPr>
          <w:spacing w:val="-13"/>
        </w:rPr>
        <w:t xml:space="preserve"> </w:t>
      </w:r>
      <w:r>
        <w:t>Ce</w:t>
      </w:r>
      <w:r>
        <w:rPr>
          <w:spacing w:val="-12"/>
        </w:rPr>
        <w:t xml:space="preserve"> </w:t>
      </w:r>
      <w:r>
        <w:t>comportement</w:t>
      </w:r>
      <w:r>
        <w:rPr>
          <w:spacing w:val="-11"/>
        </w:rPr>
        <w:t xml:space="preserve"> </w:t>
      </w:r>
      <w:r>
        <w:t>a</w:t>
      </w:r>
      <w:r>
        <w:rPr>
          <w:spacing w:val="-11"/>
        </w:rPr>
        <w:t xml:space="preserve"> </w:t>
      </w:r>
      <w:r>
        <w:t>été</w:t>
      </w:r>
      <w:r>
        <w:rPr>
          <w:spacing w:val="-12"/>
        </w:rPr>
        <w:t xml:space="preserve"> </w:t>
      </w:r>
      <w:r>
        <w:t>observé</w:t>
      </w:r>
      <w:r>
        <w:rPr>
          <w:spacing w:val="-11"/>
        </w:rPr>
        <w:t xml:space="preserve"> </w:t>
      </w:r>
      <w:r>
        <w:t>chez</w:t>
      </w:r>
      <w:r>
        <w:rPr>
          <w:spacing w:val="-6"/>
        </w:rPr>
        <w:t xml:space="preserve"> </w:t>
      </w:r>
      <w:proofErr w:type="spellStart"/>
      <w:r>
        <w:rPr>
          <w:i/>
        </w:rPr>
        <w:t>Acropyga</w:t>
      </w:r>
      <w:proofErr w:type="spellEnd"/>
      <w:r>
        <w:rPr>
          <w:i/>
          <w:spacing w:val="-10"/>
        </w:rPr>
        <w:t xml:space="preserve"> </w:t>
      </w:r>
      <w:r>
        <w:rPr>
          <w:b/>
        </w:rPr>
        <w:t>(</w:t>
      </w:r>
      <w:proofErr w:type="spellStart"/>
      <w:r>
        <w:rPr>
          <w:b/>
        </w:rPr>
        <w:t>Bunzli</w:t>
      </w:r>
      <w:proofErr w:type="spellEnd"/>
      <w:r>
        <w:rPr>
          <w:b/>
        </w:rPr>
        <w:t>,</w:t>
      </w:r>
      <w:r>
        <w:rPr>
          <w:b/>
          <w:spacing w:val="-11"/>
        </w:rPr>
        <w:t xml:space="preserve"> </w:t>
      </w:r>
      <w:r>
        <w:rPr>
          <w:b/>
        </w:rPr>
        <w:t>1935</w:t>
      </w:r>
      <w:r>
        <w:rPr>
          <w:b/>
          <w:spacing w:val="-10"/>
        </w:rPr>
        <w:t xml:space="preserve"> </w:t>
      </w:r>
      <w:r>
        <w:rPr>
          <w:b/>
        </w:rPr>
        <w:t>;</w:t>
      </w:r>
      <w:r>
        <w:rPr>
          <w:b/>
          <w:spacing w:val="-9"/>
        </w:rPr>
        <w:t xml:space="preserve"> </w:t>
      </w:r>
      <w:r>
        <w:rPr>
          <w:b/>
        </w:rPr>
        <w:t>Weber,</w:t>
      </w:r>
      <w:r>
        <w:rPr>
          <w:b/>
          <w:spacing w:val="-11"/>
        </w:rPr>
        <w:t xml:space="preserve"> </w:t>
      </w:r>
      <w:r>
        <w:rPr>
          <w:b/>
        </w:rPr>
        <w:t>1944),</w:t>
      </w:r>
      <w:r>
        <w:rPr>
          <w:b/>
          <w:spacing w:val="-6"/>
        </w:rPr>
        <w:t xml:space="preserve"> </w:t>
      </w:r>
      <w:r>
        <w:rPr>
          <w:spacing w:val="-2"/>
        </w:rPr>
        <w:t>ainsi</w:t>
      </w:r>
    </w:p>
    <w:p w:rsidR="00C064E6" w:rsidRDefault="00C064E6">
      <w:pPr>
        <w:pStyle w:val="Corpsdetexte"/>
        <w:spacing w:line="360" w:lineRule="auto"/>
        <w:jc w:val="both"/>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Corpsdetexte"/>
        <w:spacing w:before="72" w:line="360" w:lineRule="auto"/>
        <w:ind w:left="566" w:right="848"/>
        <w:jc w:val="both"/>
      </w:pPr>
      <w:r>
        <w:lastRenderedPageBreak/>
        <w:t>que</w:t>
      </w:r>
      <w:r>
        <w:rPr>
          <w:spacing w:val="-7"/>
        </w:rPr>
        <w:t xml:space="preserve"> </w:t>
      </w:r>
      <w:r>
        <w:t>chez</w:t>
      </w:r>
      <w:r>
        <w:rPr>
          <w:spacing w:val="-4"/>
        </w:rPr>
        <w:t xml:space="preserve"> </w:t>
      </w:r>
      <w:proofErr w:type="spellStart"/>
      <w:r>
        <w:rPr>
          <w:i/>
        </w:rPr>
        <w:t>Tetraponera</w:t>
      </w:r>
      <w:proofErr w:type="spellEnd"/>
      <w:r>
        <w:rPr>
          <w:i/>
          <w:spacing w:val="-6"/>
        </w:rPr>
        <w:t xml:space="preserve"> </w:t>
      </w:r>
      <w:proofErr w:type="spellStart"/>
      <w:r>
        <w:rPr>
          <w:i/>
        </w:rPr>
        <w:t>binghami</w:t>
      </w:r>
      <w:proofErr w:type="spellEnd"/>
      <w:r>
        <w:t>,</w:t>
      </w:r>
      <w:r>
        <w:rPr>
          <w:spacing w:val="-6"/>
        </w:rPr>
        <w:t xml:space="preserve"> </w:t>
      </w:r>
      <w:r>
        <w:t>qui</w:t>
      </w:r>
      <w:r>
        <w:rPr>
          <w:spacing w:val="-5"/>
        </w:rPr>
        <w:t xml:space="preserve"> </w:t>
      </w:r>
      <w:r>
        <w:t>emporte</w:t>
      </w:r>
      <w:r>
        <w:rPr>
          <w:spacing w:val="-7"/>
        </w:rPr>
        <w:t xml:space="preserve"> </w:t>
      </w:r>
      <w:r>
        <w:t>des</w:t>
      </w:r>
      <w:r>
        <w:rPr>
          <w:spacing w:val="-3"/>
        </w:rPr>
        <w:t xml:space="preserve"> </w:t>
      </w:r>
      <w:r>
        <w:t>cochenilles</w:t>
      </w:r>
      <w:r>
        <w:rPr>
          <w:spacing w:val="-6"/>
        </w:rPr>
        <w:t xml:space="preserve"> </w:t>
      </w:r>
      <w:r>
        <w:t>associées</w:t>
      </w:r>
      <w:r>
        <w:rPr>
          <w:spacing w:val="-3"/>
        </w:rPr>
        <w:t xml:space="preserve"> </w:t>
      </w:r>
      <w:r>
        <w:t>aux</w:t>
      </w:r>
      <w:r>
        <w:rPr>
          <w:spacing w:val="-4"/>
        </w:rPr>
        <w:t xml:space="preserve"> </w:t>
      </w:r>
      <w:r>
        <w:t>bambous</w:t>
      </w:r>
      <w:r>
        <w:rPr>
          <w:spacing w:val="-3"/>
        </w:rPr>
        <w:t xml:space="preserve"> </w:t>
      </w:r>
      <w:r>
        <w:rPr>
          <w:b/>
        </w:rPr>
        <w:t>(Klein</w:t>
      </w:r>
      <w:r>
        <w:rPr>
          <w:b/>
          <w:spacing w:val="-5"/>
        </w:rPr>
        <w:t xml:space="preserve"> </w:t>
      </w:r>
      <w:r>
        <w:rPr>
          <w:b/>
        </w:rPr>
        <w:t xml:space="preserve">et </w:t>
      </w:r>
      <w:proofErr w:type="gramStart"/>
      <w:r>
        <w:rPr>
          <w:b/>
        </w:rPr>
        <w:t>al.,</w:t>
      </w:r>
      <w:proofErr w:type="gramEnd"/>
      <w:r>
        <w:rPr>
          <w:b/>
          <w:spacing w:val="-15"/>
        </w:rPr>
        <w:t xml:space="preserve"> </w:t>
      </w:r>
      <w:r>
        <w:rPr>
          <w:b/>
        </w:rPr>
        <w:t>1992).</w:t>
      </w:r>
      <w:r>
        <w:rPr>
          <w:b/>
          <w:spacing w:val="-15"/>
        </w:rPr>
        <w:t xml:space="preserve"> </w:t>
      </w:r>
      <w:r>
        <w:t>Cette</w:t>
      </w:r>
      <w:r>
        <w:rPr>
          <w:spacing w:val="-15"/>
        </w:rPr>
        <w:t xml:space="preserve"> </w:t>
      </w:r>
      <w:r>
        <w:t>stratégie</w:t>
      </w:r>
      <w:r>
        <w:rPr>
          <w:spacing w:val="-15"/>
        </w:rPr>
        <w:t xml:space="preserve"> </w:t>
      </w:r>
      <w:r>
        <w:t>facilite</w:t>
      </w:r>
      <w:r>
        <w:rPr>
          <w:spacing w:val="-15"/>
        </w:rPr>
        <w:t xml:space="preserve"> </w:t>
      </w:r>
      <w:r>
        <w:t>l’établissement</w:t>
      </w:r>
      <w:r>
        <w:rPr>
          <w:spacing w:val="-15"/>
        </w:rPr>
        <w:t xml:space="preserve"> </w:t>
      </w:r>
      <w:r>
        <w:t>rapide</w:t>
      </w:r>
      <w:r>
        <w:rPr>
          <w:spacing w:val="-15"/>
        </w:rPr>
        <w:t xml:space="preserve"> </w:t>
      </w:r>
      <w:r>
        <w:t>des</w:t>
      </w:r>
      <w:r>
        <w:rPr>
          <w:spacing w:val="-15"/>
        </w:rPr>
        <w:t xml:space="preserve"> </w:t>
      </w:r>
      <w:r>
        <w:t>nouvelles</w:t>
      </w:r>
      <w:r>
        <w:rPr>
          <w:spacing w:val="-15"/>
        </w:rPr>
        <w:t xml:space="preserve"> </w:t>
      </w:r>
      <w:r>
        <w:t>colonies</w:t>
      </w:r>
      <w:r>
        <w:rPr>
          <w:spacing w:val="-14"/>
        </w:rPr>
        <w:t xml:space="preserve"> </w:t>
      </w:r>
      <w:r>
        <w:t>dans</w:t>
      </w:r>
      <w:r>
        <w:rPr>
          <w:spacing w:val="-15"/>
        </w:rPr>
        <w:t xml:space="preserve"> </w:t>
      </w:r>
      <w:r>
        <w:t>des</w:t>
      </w:r>
      <w:r>
        <w:rPr>
          <w:spacing w:val="-15"/>
        </w:rPr>
        <w:t xml:space="preserve"> </w:t>
      </w:r>
      <w:r>
        <w:t>milieux aux ressources souvent limitées.</w:t>
      </w:r>
    </w:p>
    <w:p w:rsidR="00C064E6" w:rsidRDefault="00B709C1">
      <w:pPr>
        <w:pStyle w:val="Corpsdetexte"/>
        <w:spacing w:before="1" w:line="360" w:lineRule="auto"/>
        <w:ind w:left="566" w:right="847" w:firstLine="659"/>
        <w:jc w:val="both"/>
      </w:pPr>
      <w:r>
        <w:t>Ces</w:t>
      </w:r>
      <w:r>
        <w:rPr>
          <w:spacing w:val="-10"/>
        </w:rPr>
        <w:t xml:space="preserve"> </w:t>
      </w:r>
      <w:r>
        <w:t>relations</w:t>
      </w:r>
      <w:r>
        <w:rPr>
          <w:spacing w:val="-10"/>
        </w:rPr>
        <w:t xml:space="preserve"> </w:t>
      </w:r>
      <w:r>
        <w:t>entre</w:t>
      </w:r>
      <w:r>
        <w:rPr>
          <w:spacing w:val="-10"/>
        </w:rPr>
        <w:t xml:space="preserve"> </w:t>
      </w:r>
      <w:r>
        <w:t>fourmis</w:t>
      </w:r>
      <w:r>
        <w:rPr>
          <w:spacing w:val="-10"/>
        </w:rPr>
        <w:t xml:space="preserve"> </w:t>
      </w:r>
      <w:r>
        <w:t>et</w:t>
      </w:r>
      <w:r>
        <w:rPr>
          <w:spacing w:val="-10"/>
        </w:rPr>
        <w:t xml:space="preserve"> </w:t>
      </w:r>
      <w:r>
        <w:t>hémiptères</w:t>
      </w:r>
      <w:r>
        <w:rPr>
          <w:spacing w:val="-10"/>
        </w:rPr>
        <w:t xml:space="preserve"> </w:t>
      </w:r>
      <w:r>
        <w:t>ne</w:t>
      </w:r>
      <w:r>
        <w:rPr>
          <w:spacing w:val="-9"/>
        </w:rPr>
        <w:t xml:space="preserve"> </w:t>
      </w:r>
      <w:r>
        <w:t>sont</w:t>
      </w:r>
      <w:r>
        <w:rPr>
          <w:spacing w:val="-10"/>
        </w:rPr>
        <w:t xml:space="preserve"> </w:t>
      </w:r>
      <w:r>
        <w:t>pas</w:t>
      </w:r>
      <w:r>
        <w:rPr>
          <w:spacing w:val="-10"/>
        </w:rPr>
        <w:t xml:space="preserve"> </w:t>
      </w:r>
      <w:r>
        <w:t>bénéfiques</w:t>
      </w:r>
      <w:r>
        <w:rPr>
          <w:spacing w:val="-10"/>
        </w:rPr>
        <w:t xml:space="preserve"> </w:t>
      </w:r>
      <w:r>
        <w:t>à</w:t>
      </w:r>
      <w:r>
        <w:rPr>
          <w:spacing w:val="-12"/>
        </w:rPr>
        <w:t xml:space="preserve"> </w:t>
      </w:r>
      <w:r>
        <w:t>eux-mêmes</w:t>
      </w:r>
      <w:r>
        <w:rPr>
          <w:spacing w:val="-10"/>
        </w:rPr>
        <w:t xml:space="preserve"> </w:t>
      </w:r>
      <w:r>
        <w:t>mais</w:t>
      </w:r>
      <w:r>
        <w:rPr>
          <w:spacing w:val="-10"/>
        </w:rPr>
        <w:t xml:space="preserve"> </w:t>
      </w:r>
      <w:r>
        <w:t>elles influencent également la santé des plantes hôtes. En réduisant l’impact d’autres insectes phytophages,</w:t>
      </w:r>
      <w:r>
        <w:rPr>
          <w:spacing w:val="-6"/>
        </w:rPr>
        <w:t xml:space="preserve"> </w:t>
      </w:r>
      <w:r>
        <w:t>les</w:t>
      </w:r>
      <w:r>
        <w:rPr>
          <w:spacing w:val="-6"/>
        </w:rPr>
        <w:t xml:space="preserve"> </w:t>
      </w:r>
      <w:r>
        <w:t>fourmis</w:t>
      </w:r>
      <w:r>
        <w:rPr>
          <w:spacing w:val="-3"/>
        </w:rPr>
        <w:t xml:space="preserve"> </w:t>
      </w:r>
      <w:r>
        <w:t>contribuent</w:t>
      </w:r>
      <w:r>
        <w:rPr>
          <w:spacing w:val="-5"/>
        </w:rPr>
        <w:t xml:space="preserve"> </w:t>
      </w:r>
      <w:r>
        <w:t>à</w:t>
      </w:r>
      <w:r>
        <w:rPr>
          <w:spacing w:val="-6"/>
        </w:rPr>
        <w:t xml:space="preserve"> </w:t>
      </w:r>
      <w:r>
        <w:t>la</w:t>
      </w:r>
      <w:r>
        <w:rPr>
          <w:spacing w:val="-4"/>
        </w:rPr>
        <w:t xml:space="preserve"> </w:t>
      </w:r>
      <w:r>
        <w:t>protection</w:t>
      </w:r>
      <w:r>
        <w:rPr>
          <w:spacing w:val="-6"/>
        </w:rPr>
        <w:t xml:space="preserve"> </w:t>
      </w:r>
      <w:r>
        <w:t>des</w:t>
      </w:r>
      <w:r>
        <w:rPr>
          <w:spacing w:val="-6"/>
        </w:rPr>
        <w:t xml:space="preserve"> </w:t>
      </w:r>
      <w:r>
        <w:t>plantes</w:t>
      </w:r>
      <w:r>
        <w:rPr>
          <w:spacing w:val="-6"/>
        </w:rPr>
        <w:t xml:space="preserve"> </w:t>
      </w:r>
      <w:r>
        <w:t>agricoles</w:t>
      </w:r>
      <w:r>
        <w:rPr>
          <w:spacing w:val="-6"/>
        </w:rPr>
        <w:t xml:space="preserve"> </w:t>
      </w:r>
      <w:r>
        <w:t>contre</w:t>
      </w:r>
      <w:r>
        <w:rPr>
          <w:spacing w:val="-6"/>
        </w:rPr>
        <w:t xml:space="preserve"> </w:t>
      </w:r>
      <w:r>
        <w:t>les</w:t>
      </w:r>
      <w:r>
        <w:rPr>
          <w:spacing w:val="-6"/>
        </w:rPr>
        <w:t xml:space="preserve"> </w:t>
      </w:r>
      <w:r>
        <w:t xml:space="preserve">herbivores nuisibles </w:t>
      </w:r>
      <w:r>
        <w:rPr>
          <w:b/>
        </w:rPr>
        <w:t>(</w:t>
      </w:r>
      <w:proofErr w:type="spellStart"/>
      <w:r>
        <w:rPr>
          <w:b/>
        </w:rPr>
        <w:t>Goswald</w:t>
      </w:r>
      <w:proofErr w:type="spellEnd"/>
      <w:r>
        <w:rPr>
          <w:b/>
        </w:rPr>
        <w:t xml:space="preserve">, 1951a ; Nickerson et </w:t>
      </w:r>
      <w:proofErr w:type="gramStart"/>
      <w:r>
        <w:rPr>
          <w:b/>
        </w:rPr>
        <w:t>al.,</w:t>
      </w:r>
      <w:proofErr w:type="gramEnd"/>
      <w:r>
        <w:rPr>
          <w:b/>
        </w:rPr>
        <w:t xml:space="preserve"> 1977). </w:t>
      </w:r>
      <w:r>
        <w:t>La présence des fourmis mutualistes constitue souvent une forme de défense indirecte et naturelle pour les plantes hôtes.</w:t>
      </w:r>
    </w:p>
    <w:p w:rsidR="00C064E6" w:rsidRDefault="00C064E6">
      <w:pPr>
        <w:pStyle w:val="Corpsdetexte"/>
        <w:rPr>
          <w:sz w:val="20"/>
        </w:rPr>
      </w:pPr>
    </w:p>
    <w:p w:rsidR="00C064E6" w:rsidRDefault="004D257D">
      <w:pPr>
        <w:pStyle w:val="Corpsdetexte"/>
        <w:spacing w:before="17"/>
        <w:rPr>
          <w:sz w:val="20"/>
        </w:rPr>
      </w:pPr>
      <w:r>
        <w:rPr>
          <w:noProof/>
          <w:lang w:eastAsia="fr-FR"/>
        </w:rPr>
        <w:drawing>
          <wp:anchor distT="0" distB="0" distL="0" distR="0" simplePos="0" relativeHeight="251649024" behindDoc="1" locked="0" layoutInCell="1" allowOverlap="1">
            <wp:simplePos x="0" y="0"/>
            <wp:positionH relativeFrom="page">
              <wp:posOffset>1905000</wp:posOffset>
            </wp:positionH>
            <wp:positionV relativeFrom="paragraph">
              <wp:posOffset>172085</wp:posOffset>
            </wp:positionV>
            <wp:extent cx="3690620" cy="3714750"/>
            <wp:effectExtent l="0" t="0" r="5080" b="0"/>
            <wp:wrapTopAndBottom/>
            <wp:docPr id="2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0620" cy="371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4E6" w:rsidRDefault="00B709C1">
      <w:pPr>
        <w:pStyle w:val="Corpsdetexte"/>
        <w:spacing w:before="109"/>
        <w:ind w:left="1101" w:right="1414"/>
      </w:pPr>
      <w:bookmarkStart w:id="4" w:name="_bookmark4"/>
      <w:bookmarkEnd w:id="4"/>
      <w:r>
        <w:rPr>
          <w:b/>
        </w:rPr>
        <w:t xml:space="preserve">Figure </w:t>
      </w:r>
      <w:proofErr w:type="gramStart"/>
      <w:r>
        <w:rPr>
          <w:b/>
        </w:rPr>
        <w:t>5:</w:t>
      </w:r>
      <w:proofErr w:type="gramEnd"/>
      <w:r>
        <w:rPr>
          <w:b/>
        </w:rPr>
        <w:t xml:space="preserve"> </w:t>
      </w:r>
      <w:r>
        <w:t>Les fourmis participent à un ensemble d'interactions mutualistes : (a) Formica</w:t>
      </w:r>
      <w:r>
        <w:rPr>
          <w:spacing w:val="-4"/>
        </w:rPr>
        <w:t xml:space="preserve"> </w:t>
      </w:r>
      <w:proofErr w:type="spellStart"/>
      <w:r>
        <w:t>integroides</w:t>
      </w:r>
      <w:proofErr w:type="spellEnd"/>
      <w:r>
        <w:rPr>
          <w:spacing w:val="-4"/>
        </w:rPr>
        <w:t xml:space="preserve"> </w:t>
      </w:r>
      <w:r>
        <w:t>absorbe</w:t>
      </w:r>
      <w:r>
        <w:rPr>
          <w:spacing w:val="-5"/>
        </w:rPr>
        <w:t xml:space="preserve"> </w:t>
      </w:r>
      <w:r>
        <w:t>une</w:t>
      </w:r>
      <w:r>
        <w:rPr>
          <w:spacing w:val="-3"/>
        </w:rPr>
        <w:t xml:space="preserve"> </w:t>
      </w:r>
      <w:r>
        <w:t>gouttelette</w:t>
      </w:r>
      <w:r>
        <w:rPr>
          <w:spacing w:val="-4"/>
        </w:rPr>
        <w:t xml:space="preserve"> </w:t>
      </w:r>
      <w:r>
        <w:t>de</w:t>
      </w:r>
      <w:r>
        <w:rPr>
          <w:spacing w:val="-4"/>
        </w:rPr>
        <w:t xml:space="preserve"> </w:t>
      </w:r>
      <w:r>
        <w:t>miellat</w:t>
      </w:r>
      <w:r>
        <w:rPr>
          <w:spacing w:val="-4"/>
        </w:rPr>
        <w:t xml:space="preserve"> </w:t>
      </w:r>
      <w:r>
        <w:t>sécrétée</w:t>
      </w:r>
      <w:r>
        <w:rPr>
          <w:spacing w:val="-5"/>
        </w:rPr>
        <w:t xml:space="preserve"> </w:t>
      </w:r>
      <w:r>
        <w:t>par</w:t>
      </w:r>
      <w:r>
        <w:rPr>
          <w:spacing w:val="-4"/>
        </w:rPr>
        <w:t xml:space="preserve"> </w:t>
      </w:r>
      <w:r>
        <w:t>un</w:t>
      </w:r>
      <w:r>
        <w:rPr>
          <w:spacing w:val="-4"/>
        </w:rPr>
        <w:t xml:space="preserve"> </w:t>
      </w:r>
      <w:r>
        <w:t>puceron,</w:t>
      </w:r>
      <w:r>
        <w:rPr>
          <w:spacing w:val="-4"/>
        </w:rPr>
        <w:t xml:space="preserve"> </w:t>
      </w:r>
      <w:r>
        <w:t xml:space="preserve">(b) une fourmi </w:t>
      </w:r>
      <w:proofErr w:type="spellStart"/>
      <w:r>
        <w:t>Podomyrma</w:t>
      </w:r>
      <w:proofErr w:type="spellEnd"/>
      <w:r>
        <w:t xml:space="preserve"> s'occupe d'une chenille de lycénidé, (c) les fourmis </w:t>
      </w:r>
      <w:proofErr w:type="spellStart"/>
      <w:r>
        <w:t>Pseudomyrmex</w:t>
      </w:r>
      <w:proofErr w:type="spellEnd"/>
      <w:r>
        <w:t xml:space="preserve"> se nourrissent de nutriments </w:t>
      </w:r>
      <w:proofErr w:type="spellStart"/>
      <w:r>
        <w:t>specifiques</w:t>
      </w:r>
      <w:proofErr w:type="spellEnd"/>
      <w:r>
        <w:t xml:space="preserve"> riches en </w:t>
      </w:r>
      <w:proofErr w:type="spellStart"/>
      <w:r>
        <w:t>proteines</w:t>
      </w:r>
      <w:proofErr w:type="spellEnd"/>
      <w:r>
        <w:t xml:space="preserve"> fourmis par les acacias, (d) une fourmi </w:t>
      </w:r>
      <w:proofErr w:type="spellStart"/>
      <w:r>
        <w:t>Ectatomma</w:t>
      </w:r>
      <w:proofErr w:type="spellEnd"/>
      <w:r>
        <w:t xml:space="preserve"> se nourrit du nectar </w:t>
      </w:r>
      <w:proofErr w:type="spellStart"/>
      <w:r>
        <w:t>extrafloral</w:t>
      </w:r>
      <w:proofErr w:type="spellEnd"/>
      <w:r>
        <w:t xml:space="preserve"> d’une plante Inga. (Photos : Alex </w:t>
      </w:r>
      <w:proofErr w:type="spellStart"/>
      <w:r>
        <w:t>wild</w:t>
      </w:r>
      <w:proofErr w:type="spellEnd"/>
      <w:r>
        <w:t>)</w:t>
      </w:r>
    </w:p>
    <w:p w:rsidR="00C064E6" w:rsidRDefault="00C064E6">
      <w:pPr>
        <w:pStyle w:val="Corpsdetexte"/>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Titre3"/>
        <w:numPr>
          <w:ilvl w:val="0"/>
          <w:numId w:val="5"/>
        </w:numPr>
        <w:tabs>
          <w:tab w:val="left" w:pos="1285"/>
        </w:tabs>
        <w:spacing w:before="87"/>
        <w:ind w:left="1285" w:hanging="359"/>
      </w:pPr>
      <w:r>
        <w:lastRenderedPageBreak/>
        <w:t>Omnivores</w:t>
      </w:r>
      <w:r>
        <w:rPr>
          <w:spacing w:val="-3"/>
        </w:rPr>
        <w:t xml:space="preserve"> </w:t>
      </w:r>
      <w:r>
        <w:rPr>
          <w:spacing w:val="-10"/>
        </w:rPr>
        <w:t>:</w:t>
      </w:r>
    </w:p>
    <w:p w:rsidR="00C064E6" w:rsidRDefault="00B709C1">
      <w:pPr>
        <w:pStyle w:val="Corpsdetexte"/>
        <w:spacing w:before="137" w:line="360" w:lineRule="auto"/>
        <w:ind w:left="566" w:right="850" w:firstLine="719"/>
        <w:jc w:val="both"/>
        <w:rPr>
          <w:b/>
        </w:rPr>
      </w:pPr>
      <w:r>
        <w:t xml:space="preserve">Ces fourmis se caractérisent par un régime alimentaire extrêmement opportuniste et flexible, ce qui explique leur succès écologique dans de nombreux habitats. Leur </w:t>
      </w:r>
      <w:proofErr w:type="spellStart"/>
      <w:r>
        <w:t>omnivorie</w:t>
      </w:r>
      <w:proofErr w:type="spellEnd"/>
      <w:r>
        <w:t xml:space="preserve">, leur plasticité et leur capacité d’adaptation aux contraintes environnementales expliquent leur succès et leur rôle essentiel dans le fonctionnement et la stabilité des agroécosystèmes </w:t>
      </w:r>
      <w:r>
        <w:rPr>
          <w:b/>
        </w:rPr>
        <w:t>(</w:t>
      </w:r>
      <w:proofErr w:type="spellStart"/>
      <w:r>
        <w:rPr>
          <w:b/>
        </w:rPr>
        <w:t>Blüthgen</w:t>
      </w:r>
      <w:proofErr w:type="spellEnd"/>
      <w:r>
        <w:rPr>
          <w:b/>
        </w:rPr>
        <w:t xml:space="preserve"> &amp; </w:t>
      </w:r>
      <w:proofErr w:type="spellStart"/>
      <w:r>
        <w:rPr>
          <w:b/>
        </w:rPr>
        <w:t>Feldhaar</w:t>
      </w:r>
      <w:proofErr w:type="spellEnd"/>
      <w:r>
        <w:rPr>
          <w:b/>
        </w:rPr>
        <w:t>, 2010).</w:t>
      </w:r>
    </w:p>
    <w:p w:rsidR="00C064E6" w:rsidRDefault="00B709C1">
      <w:pPr>
        <w:pStyle w:val="Corpsdetexte"/>
        <w:spacing w:before="1" w:line="360" w:lineRule="auto"/>
        <w:ind w:left="566" w:right="848" w:firstLine="662"/>
        <w:jc w:val="both"/>
      </w:pPr>
      <w:r>
        <w:t>Les ressources alimentaires de ces fourmis sont d’origine animale et végétale. Elles consomment aussi bien des protéines animales (arthropodes vivants ou morts) que des substances</w:t>
      </w:r>
      <w:r>
        <w:rPr>
          <w:spacing w:val="-14"/>
        </w:rPr>
        <w:t xml:space="preserve"> </w:t>
      </w:r>
      <w:r>
        <w:t>sucrées</w:t>
      </w:r>
      <w:r>
        <w:rPr>
          <w:spacing w:val="-14"/>
        </w:rPr>
        <w:t xml:space="preserve"> </w:t>
      </w:r>
      <w:r>
        <w:t>(nectar,</w:t>
      </w:r>
      <w:r>
        <w:rPr>
          <w:spacing w:val="-15"/>
        </w:rPr>
        <w:t xml:space="preserve"> </w:t>
      </w:r>
      <w:r>
        <w:t>miellat</w:t>
      </w:r>
      <w:r>
        <w:rPr>
          <w:spacing w:val="-14"/>
        </w:rPr>
        <w:t xml:space="preserve"> </w:t>
      </w:r>
      <w:r>
        <w:t>produit</w:t>
      </w:r>
      <w:r>
        <w:rPr>
          <w:spacing w:val="-13"/>
        </w:rPr>
        <w:t xml:space="preserve"> </w:t>
      </w:r>
      <w:r>
        <w:t>par</w:t>
      </w:r>
      <w:r>
        <w:rPr>
          <w:spacing w:val="-15"/>
        </w:rPr>
        <w:t xml:space="preserve"> </w:t>
      </w:r>
      <w:r>
        <w:t>les</w:t>
      </w:r>
      <w:r>
        <w:rPr>
          <w:spacing w:val="-14"/>
        </w:rPr>
        <w:t xml:space="preserve"> </w:t>
      </w:r>
      <w:r>
        <w:t>hémiptères),</w:t>
      </w:r>
      <w:r>
        <w:rPr>
          <w:spacing w:val="-15"/>
        </w:rPr>
        <w:t xml:space="preserve"> </w:t>
      </w:r>
      <w:r>
        <w:t>des</w:t>
      </w:r>
      <w:r>
        <w:rPr>
          <w:spacing w:val="-14"/>
        </w:rPr>
        <w:t xml:space="preserve"> </w:t>
      </w:r>
      <w:r>
        <w:t>fruits,</w:t>
      </w:r>
      <w:r>
        <w:rPr>
          <w:spacing w:val="-14"/>
        </w:rPr>
        <w:t xml:space="preserve"> </w:t>
      </w:r>
      <w:r>
        <w:t>des</w:t>
      </w:r>
      <w:r>
        <w:rPr>
          <w:spacing w:val="-12"/>
        </w:rPr>
        <w:t xml:space="preserve"> </w:t>
      </w:r>
      <w:r>
        <w:t>graines</w:t>
      </w:r>
      <w:r>
        <w:rPr>
          <w:spacing w:val="-14"/>
        </w:rPr>
        <w:t xml:space="preserve"> </w:t>
      </w:r>
      <w:r>
        <w:t>et</w:t>
      </w:r>
      <w:r>
        <w:rPr>
          <w:spacing w:val="-14"/>
        </w:rPr>
        <w:t xml:space="preserve"> </w:t>
      </w:r>
      <w:r>
        <w:t xml:space="preserve">d’autres matières végétales </w:t>
      </w:r>
      <w:r>
        <w:rPr>
          <w:b/>
        </w:rPr>
        <w:t>(</w:t>
      </w:r>
      <w:proofErr w:type="spellStart"/>
      <w:r>
        <w:rPr>
          <w:b/>
        </w:rPr>
        <w:t>Stradling</w:t>
      </w:r>
      <w:proofErr w:type="spellEnd"/>
      <w:r>
        <w:rPr>
          <w:b/>
        </w:rPr>
        <w:t xml:space="preserve">, 1978 ; </w:t>
      </w:r>
      <w:proofErr w:type="spellStart"/>
      <w:r>
        <w:rPr>
          <w:b/>
        </w:rPr>
        <w:t>Blüthgen</w:t>
      </w:r>
      <w:proofErr w:type="spellEnd"/>
      <w:r>
        <w:rPr>
          <w:b/>
        </w:rPr>
        <w:t xml:space="preserve"> &amp; </w:t>
      </w:r>
      <w:proofErr w:type="spellStart"/>
      <w:r>
        <w:rPr>
          <w:b/>
        </w:rPr>
        <w:t>Feldhaar</w:t>
      </w:r>
      <w:proofErr w:type="spellEnd"/>
      <w:r>
        <w:rPr>
          <w:b/>
        </w:rPr>
        <w:t xml:space="preserve">, 2010). </w:t>
      </w:r>
      <w:r>
        <w:t>Certaines espèces présentent des adaptations alimentaires plus spécialisées.</w:t>
      </w:r>
    </w:p>
    <w:p w:rsidR="00C064E6" w:rsidRDefault="00B709C1">
      <w:pPr>
        <w:pStyle w:val="Corpsdetexte"/>
        <w:spacing w:line="360" w:lineRule="auto"/>
        <w:ind w:left="566" w:right="853" w:firstLine="722"/>
        <w:jc w:val="both"/>
        <w:rPr>
          <w:b/>
        </w:rPr>
      </w:pPr>
      <w:r>
        <w:t>Les ouvrières adultes consomment surtout</w:t>
      </w:r>
      <w:r>
        <w:rPr>
          <w:spacing w:val="-2"/>
        </w:rPr>
        <w:t xml:space="preserve"> </w:t>
      </w:r>
      <w:r>
        <w:t>des substances sucrées, qui soutiennent leur métabolisme</w:t>
      </w:r>
      <w:r>
        <w:rPr>
          <w:spacing w:val="-13"/>
        </w:rPr>
        <w:t xml:space="preserve"> </w:t>
      </w:r>
      <w:r>
        <w:t>de</w:t>
      </w:r>
      <w:r>
        <w:rPr>
          <w:spacing w:val="-13"/>
        </w:rPr>
        <w:t xml:space="preserve"> </w:t>
      </w:r>
      <w:r>
        <w:t>base</w:t>
      </w:r>
      <w:r>
        <w:rPr>
          <w:spacing w:val="-13"/>
        </w:rPr>
        <w:t xml:space="preserve"> </w:t>
      </w:r>
      <w:r>
        <w:t>et</w:t>
      </w:r>
      <w:r>
        <w:rPr>
          <w:spacing w:val="-12"/>
        </w:rPr>
        <w:t xml:space="preserve"> </w:t>
      </w:r>
      <w:r>
        <w:t>leur</w:t>
      </w:r>
      <w:r>
        <w:rPr>
          <w:spacing w:val="-13"/>
        </w:rPr>
        <w:t xml:space="preserve"> </w:t>
      </w:r>
      <w:r>
        <w:t>activité</w:t>
      </w:r>
      <w:r>
        <w:rPr>
          <w:spacing w:val="-13"/>
        </w:rPr>
        <w:t xml:space="preserve"> </w:t>
      </w:r>
      <w:r>
        <w:t>quotidienne,</w:t>
      </w:r>
      <w:r>
        <w:rPr>
          <w:spacing w:val="-12"/>
        </w:rPr>
        <w:t xml:space="preserve"> </w:t>
      </w:r>
      <w:r>
        <w:t>alors</w:t>
      </w:r>
      <w:r>
        <w:rPr>
          <w:spacing w:val="-13"/>
        </w:rPr>
        <w:t xml:space="preserve"> </w:t>
      </w:r>
      <w:r>
        <w:t>que</w:t>
      </w:r>
      <w:r>
        <w:rPr>
          <w:spacing w:val="-13"/>
        </w:rPr>
        <w:t xml:space="preserve"> </w:t>
      </w:r>
      <w:r>
        <w:t>les</w:t>
      </w:r>
      <w:r>
        <w:rPr>
          <w:spacing w:val="-12"/>
        </w:rPr>
        <w:t xml:space="preserve"> </w:t>
      </w:r>
      <w:r>
        <w:t>larves</w:t>
      </w:r>
      <w:r>
        <w:rPr>
          <w:spacing w:val="-12"/>
        </w:rPr>
        <w:t xml:space="preserve"> </w:t>
      </w:r>
      <w:r>
        <w:t>ont</w:t>
      </w:r>
      <w:r>
        <w:rPr>
          <w:spacing w:val="-12"/>
        </w:rPr>
        <w:t xml:space="preserve"> </w:t>
      </w:r>
      <w:r>
        <w:t>impérativement</w:t>
      </w:r>
      <w:r>
        <w:rPr>
          <w:spacing w:val="-12"/>
        </w:rPr>
        <w:t xml:space="preserve"> </w:t>
      </w:r>
      <w:r>
        <w:t xml:space="preserve">besoin d’apports protéiques pour assurer leur croissance et le développement de leur biomasse avant la nymphose </w:t>
      </w:r>
      <w:r>
        <w:rPr>
          <w:b/>
        </w:rPr>
        <w:t>(</w:t>
      </w:r>
      <w:proofErr w:type="spellStart"/>
      <w:r>
        <w:rPr>
          <w:b/>
        </w:rPr>
        <w:t>Stradling</w:t>
      </w:r>
      <w:proofErr w:type="spellEnd"/>
      <w:r>
        <w:rPr>
          <w:b/>
        </w:rPr>
        <w:t>, 1978).</w:t>
      </w:r>
    </w:p>
    <w:p w:rsidR="00C064E6" w:rsidRDefault="00C064E6">
      <w:pPr>
        <w:pStyle w:val="Corpsdetexte"/>
        <w:spacing w:line="360" w:lineRule="auto"/>
        <w:jc w:val="both"/>
        <w:rPr>
          <w:b/>
        </w:rPr>
        <w:sectPr w:rsidR="00C064E6">
          <w:pgSz w:w="11910" w:h="16840"/>
          <w:pgMar w:top="17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Titre3"/>
        <w:numPr>
          <w:ilvl w:val="0"/>
          <w:numId w:val="1"/>
        </w:numPr>
        <w:tabs>
          <w:tab w:val="left" w:pos="806"/>
        </w:tabs>
        <w:spacing w:before="76"/>
      </w:pPr>
      <w:r>
        <w:lastRenderedPageBreak/>
        <w:t>Groupes</w:t>
      </w:r>
      <w:r>
        <w:rPr>
          <w:spacing w:val="-3"/>
        </w:rPr>
        <w:t xml:space="preserve"> </w:t>
      </w:r>
      <w:r>
        <w:t>fonctionnels</w:t>
      </w:r>
      <w:r>
        <w:rPr>
          <w:spacing w:val="-3"/>
        </w:rPr>
        <w:t xml:space="preserve"> </w:t>
      </w:r>
      <w:r>
        <w:t>des</w:t>
      </w:r>
      <w:r>
        <w:rPr>
          <w:spacing w:val="-2"/>
        </w:rPr>
        <w:t xml:space="preserve"> </w:t>
      </w:r>
      <w:r>
        <w:t>fourmis</w:t>
      </w:r>
      <w:r>
        <w:rPr>
          <w:spacing w:val="-2"/>
        </w:rPr>
        <w:t xml:space="preserve"> </w:t>
      </w:r>
      <w:r>
        <w:rPr>
          <w:spacing w:val="-10"/>
        </w:rPr>
        <w:t>:</w:t>
      </w:r>
    </w:p>
    <w:p w:rsidR="00C064E6" w:rsidRDefault="00B709C1">
      <w:pPr>
        <w:pStyle w:val="Paragraphedeliste"/>
        <w:numPr>
          <w:ilvl w:val="1"/>
          <w:numId w:val="6"/>
        </w:numPr>
        <w:tabs>
          <w:tab w:val="left" w:pos="986"/>
        </w:tabs>
        <w:spacing w:before="140"/>
        <w:rPr>
          <w:b/>
          <w:sz w:val="24"/>
        </w:rPr>
      </w:pPr>
      <w:r>
        <w:rPr>
          <w:b/>
          <w:sz w:val="24"/>
        </w:rPr>
        <w:t>Le</w:t>
      </w:r>
      <w:r>
        <w:rPr>
          <w:b/>
          <w:spacing w:val="-2"/>
          <w:sz w:val="24"/>
        </w:rPr>
        <w:t xml:space="preserve"> </w:t>
      </w:r>
      <w:r>
        <w:rPr>
          <w:b/>
          <w:sz w:val="24"/>
        </w:rPr>
        <w:t>concept</w:t>
      </w:r>
      <w:r>
        <w:rPr>
          <w:b/>
          <w:spacing w:val="-1"/>
          <w:sz w:val="24"/>
        </w:rPr>
        <w:t xml:space="preserve"> </w:t>
      </w:r>
      <w:r>
        <w:rPr>
          <w:b/>
          <w:sz w:val="24"/>
        </w:rPr>
        <w:t>de</w:t>
      </w:r>
      <w:r>
        <w:rPr>
          <w:b/>
          <w:spacing w:val="-1"/>
          <w:sz w:val="24"/>
        </w:rPr>
        <w:t xml:space="preserve"> </w:t>
      </w:r>
      <w:r>
        <w:rPr>
          <w:b/>
          <w:sz w:val="24"/>
        </w:rPr>
        <w:t>groupes</w:t>
      </w:r>
      <w:r>
        <w:rPr>
          <w:b/>
          <w:spacing w:val="-1"/>
          <w:sz w:val="24"/>
        </w:rPr>
        <w:t xml:space="preserve"> </w:t>
      </w:r>
      <w:r>
        <w:rPr>
          <w:b/>
          <w:sz w:val="24"/>
        </w:rPr>
        <w:t>fonctionnels</w:t>
      </w:r>
      <w:r>
        <w:rPr>
          <w:b/>
          <w:spacing w:val="3"/>
          <w:sz w:val="24"/>
        </w:rPr>
        <w:t xml:space="preserve"> </w:t>
      </w:r>
      <w:r>
        <w:rPr>
          <w:b/>
          <w:spacing w:val="-10"/>
          <w:sz w:val="24"/>
        </w:rPr>
        <w:t>:</w:t>
      </w:r>
    </w:p>
    <w:p w:rsidR="00C064E6" w:rsidRDefault="00B709C1">
      <w:pPr>
        <w:pStyle w:val="Corpsdetexte"/>
        <w:spacing w:before="132" w:line="360" w:lineRule="auto"/>
        <w:ind w:left="566" w:right="852" w:firstLine="422"/>
        <w:jc w:val="both"/>
      </w:pPr>
      <w:r>
        <w:t>Le concept de groupes fonctionnels est utilisé pour classer les organismes non pas selon leur taxinomie, mais selon leur rôle écologique et leur réponse aux conditions environnementales. Chez les fourmis, cette approche permet une meilleure compréhension de leurs interactions avec les écosystèmes, en particulier dans les agroécosystèmes où elles peuvent avoir des effets bénéfiques ou nuisibles selon leur comportement.</w:t>
      </w:r>
    </w:p>
    <w:p w:rsidR="00C064E6" w:rsidRDefault="00B709C1">
      <w:pPr>
        <w:pStyle w:val="Corpsdetexte"/>
        <w:spacing w:before="1" w:line="360" w:lineRule="auto"/>
        <w:ind w:left="566" w:right="855" w:firstLine="422"/>
        <w:jc w:val="both"/>
      </w:pPr>
      <w:r>
        <w:t>Il</w:t>
      </w:r>
      <w:r>
        <w:rPr>
          <w:spacing w:val="-2"/>
        </w:rPr>
        <w:t xml:space="preserve"> </w:t>
      </w:r>
      <w:r>
        <w:t>consiste</w:t>
      </w:r>
      <w:r>
        <w:rPr>
          <w:spacing w:val="-3"/>
        </w:rPr>
        <w:t xml:space="preserve"> </w:t>
      </w:r>
      <w:r>
        <w:t>à</w:t>
      </w:r>
      <w:r>
        <w:rPr>
          <w:spacing w:val="-5"/>
        </w:rPr>
        <w:t xml:space="preserve"> </w:t>
      </w:r>
      <w:r>
        <w:t>classer</w:t>
      </w:r>
      <w:r>
        <w:rPr>
          <w:spacing w:val="-3"/>
        </w:rPr>
        <w:t xml:space="preserve"> </w:t>
      </w:r>
      <w:r>
        <w:t>les</w:t>
      </w:r>
      <w:r>
        <w:rPr>
          <w:spacing w:val="-3"/>
        </w:rPr>
        <w:t xml:space="preserve"> </w:t>
      </w:r>
      <w:r>
        <w:t>espèces</w:t>
      </w:r>
      <w:r>
        <w:rPr>
          <w:spacing w:val="-3"/>
        </w:rPr>
        <w:t xml:space="preserve"> </w:t>
      </w:r>
      <w:r>
        <w:t>selon</w:t>
      </w:r>
      <w:r>
        <w:rPr>
          <w:spacing w:val="-3"/>
        </w:rPr>
        <w:t xml:space="preserve"> </w:t>
      </w:r>
      <w:r>
        <w:t>des</w:t>
      </w:r>
      <w:r>
        <w:rPr>
          <w:spacing w:val="-2"/>
        </w:rPr>
        <w:t xml:space="preserve"> </w:t>
      </w:r>
      <w:r>
        <w:t>critères</w:t>
      </w:r>
      <w:r>
        <w:rPr>
          <w:spacing w:val="-3"/>
        </w:rPr>
        <w:t xml:space="preserve"> </w:t>
      </w:r>
      <w:r>
        <w:t>pratiques,</w:t>
      </w:r>
      <w:r>
        <w:rPr>
          <w:spacing w:val="-3"/>
        </w:rPr>
        <w:t xml:space="preserve"> </w:t>
      </w:r>
      <w:r>
        <w:t>tels</w:t>
      </w:r>
      <w:r>
        <w:rPr>
          <w:spacing w:val="-3"/>
        </w:rPr>
        <w:t xml:space="preserve"> </w:t>
      </w:r>
      <w:r>
        <w:t>que</w:t>
      </w:r>
      <w:r>
        <w:rPr>
          <w:spacing w:val="-4"/>
        </w:rPr>
        <w:t xml:space="preserve"> </w:t>
      </w:r>
      <w:r>
        <w:t>le</w:t>
      </w:r>
      <w:r>
        <w:rPr>
          <w:spacing w:val="-3"/>
        </w:rPr>
        <w:t xml:space="preserve"> </w:t>
      </w:r>
      <w:r>
        <w:t>régime</w:t>
      </w:r>
      <w:r>
        <w:rPr>
          <w:spacing w:val="-3"/>
        </w:rPr>
        <w:t xml:space="preserve"> </w:t>
      </w:r>
      <w:r>
        <w:t>alimentaire, l'emplacement du nid et la période de recherche de nourriture.</w:t>
      </w:r>
    </w:p>
    <w:p w:rsidR="00C064E6" w:rsidRDefault="00B709C1">
      <w:pPr>
        <w:pStyle w:val="Corpsdetexte"/>
        <w:spacing w:before="1" w:line="360" w:lineRule="auto"/>
        <w:ind w:left="566" w:right="854" w:firstLine="420"/>
        <w:jc w:val="both"/>
      </w:pPr>
      <w:r>
        <w:t xml:space="preserve">Selon </w:t>
      </w:r>
      <w:r>
        <w:rPr>
          <w:b/>
        </w:rPr>
        <w:t>Andersen (1997)</w:t>
      </w:r>
      <w:r>
        <w:t>, les fourmis peuvent être réparties en groupes fonctionnels sur la base de leur comportement, de leur tolérance environnementale, de leur régime alimentaire et de</w:t>
      </w:r>
      <w:r>
        <w:rPr>
          <w:spacing w:val="-6"/>
        </w:rPr>
        <w:t xml:space="preserve"> </w:t>
      </w:r>
      <w:r>
        <w:t>leur</w:t>
      </w:r>
      <w:r>
        <w:rPr>
          <w:spacing w:val="-6"/>
        </w:rPr>
        <w:t xml:space="preserve"> </w:t>
      </w:r>
      <w:r>
        <w:t>dominance</w:t>
      </w:r>
      <w:r>
        <w:rPr>
          <w:spacing w:val="-6"/>
        </w:rPr>
        <w:t xml:space="preserve"> </w:t>
      </w:r>
      <w:r>
        <w:t>compétitive.</w:t>
      </w:r>
      <w:r>
        <w:rPr>
          <w:spacing w:val="-5"/>
        </w:rPr>
        <w:t xml:space="preserve"> </w:t>
      </w:r>
      <w:r>
        <w:t>Cette</w:t>
      </w:r>
      <w:r>
        <w:rPr>
          <w:spacing w:val="-6"/>
        </w:rPr>
        <w:t xml:space="preserve"> </w:t>
      </w:r>
      <w:r>
        <w:t>classification</w:t>
      </w:r>
      <w:r>
        <w:rPr>
          <w:spacing w:val="-5"/>
        </w:rPr>
        <w:t xml:space="preserve"> </w:t>
      </w:r>
      <w:r>
        <w:t>facilite</w:t>
      </w:r>
      <w:r>
        <w:rPr>
          <w:spacing w:val="-6"/>
        </w:rPr>
        <w:t xml:space="preserve"> </w:t>
      </w:r>
      <w:r>
        <w:t>l’évaluation</w:t>
      </w:r>
      <w:r>
        <w:rPr>
          <w:spacing w:val="-4"/>
        </w:rPr>
        <w:t xml:space="preserve"> </w:t>
      </w:r>
      <w:r>
        <w:t>de</w:t>
      </w:r>
      <w:r>
        <w:rPr>
          <w:spacing w:val="-6"/>
        </w:rPr>
        <w:t xml:space="preserve"> </w:t>
      </w:r>
      <w:r>
        <w:t>la</w:t>
      </w:r>
      <w:r>
        <w:rPr>
          <w:spacing w:val="-5"/>
        </w:rPr>
        <w:t xml:space="preserve"> </w:t>
      </w:r>
      <w:r>
        <w:t>résilience</w:t>
      </w:r>
      <w:r>
        <w:rPr>
          <w:spacing w:val="-6"/>
        </w:rPr>
        <w:t xml:space="preserve"> </w:t>
      </w:r>
      <w:r>
        <w:t>et</w:t>
      </w:r>
      <w:r>
        <w:rPr>
          <w:spacing w:val="-4"/>
        </w:rPr>
        <w:t xml:space="preserve"> </w:t>
      </w:r>
      <w:r>
        <w:t>de</w:t>
      </w:r>
      <w:r>
        <w:rPr>
          <w:spacing w:val="-6"/>
        </w:rPr>
        <w:t xml:space="preserve"> </w:t>
      </w:r>
      <w:r>
        <w:t>la stabilité des communautés de fourmis face aux perturbations environnementales, notamment celles induites par les pratiques agricoles.</w:t>
      </w:r>
    </w:p>
    <w:p w:rsidR="00C064E6" w:rsidRDefault="00B709C1">
      <w:pPr>
        <w:pStyle w:val="Titre3"/>
        <w:numPr>
          <w:ilvl w:val="1"/>
          <w:numId w:val="6"/>
        </w:numPr>
        <w:tabs>
          <w:tab w:val="left" w:pos="986"/>
        </w:tabs>
        <w:spacing w:before="4"/>
      </w:pPr>
      <w:r>
        <w:t>Classification</w:t>
      </w:r>
      <w:r>
        <w:rPr>
          <w:spacing w:val="-8"/>
        </w:rPr>
        <w:t xml:space="preserve"> </w:t>
      </w:r>
      <w:r>
        <w:t>fonctionnelle</w:t>
      </w:r>
      <w:r>
        <w:rPr>
          <w:spacing w:val="-4"/>
        </w:rPr>
        <w:t xml:space="preserve"> </w:t>
      </w:r>
      <w:r>
        <w:t>des</w:t>
      </w:r>
      <w:r>
        <w:rPr>
          <w:spacing w:val="-3"/>
        </w:rPr>
        <w:t xml:space="preserve"> </w:t>
      </w:r>
      <w:r>
        <w:t>fourmis</w:t>
      </w:r>
      <w:r>
        <w:rPr>
          <w:spacing w:val="1"/>
        </w:rPr>
        <w:t xml:space="preserve"> </w:t>
      </w:r>
      <w:r>
        <w:rPr>
          <w:spacing w:val="-10"/>
        </w:rPr>
        <w:t>:</w:t>
      </w:r>
    </w:p>
    <w:p w:rsidR="00C064E6" w:rsidRDefault="00B709C1">
      <w:pPr>
        <w:pStyle w:val="Corpsdetexte"/>
        <w:spacing w:before="134" w:line="360" w:lineRule="auto"/>
        <w:ind w:left="566" w:right="846" w:firstLine="420"/>
        <w:jc w:val="both"/>
      </w:pPr>
      <w:r>
        <w:t>Cette classification est basée sur la compétition qui joue un rôle clé dans la structuration des assemblages locaux des fourmis. La nature généralement sessile de leurs colonies signifie qu'une colonie peut avoir une empreinte locale importante. Comme les différentes espèces de fourmis</w:t>
      </w:r>
      <w:r>
        <w:rPr>
          <w:spacing w:val="-1"/>
        </w:rPr>
        <w:t xml:space="preserve"> </w:t>
      </w:r>
      <w:r>
        <w:t>ont</w:t>
      </w:r>
      <w:r>
        <w:rPr>
          <w:spacing w:val="-1"/>
        </w:rPr>
        <w:t xml:space="preserve"> </w:t>
      </w:r>
      <w:r>
        <w:t>souvent</w:t>
      </w:r>
      <w:r>
        <w:rPr>
          <w:spacing w:val="-1"/>
        </w:rPr>
        <w:t xml:space="preserve"> </w:t>
      </w:r>
      <w:r>
        <w:t>besoin</w:t>
      </w:r>
      <w:r>
        <w:rPr>
          <w:spacing w:val="-1"/>
        </w:rPr>
        <w:t xml:space="preserve"> </w:t>
      </w:r>
      <w:r>
        <w:t>de</w:t>
      </w:r>
      <w:r>
        <w:rPr>
          <w:spacing w:val="-2"/>
        </w:rPr>
        <w:t xml:space="preserve"> </w:t>
      </w:r>
      <w:r>
        <w:t>ressources</w:t>
      </w:r>
      <w:r>
        <w:rPr>
          <w:spacing w:val="-1"/>
        </w:rPr>
        <w:t xml:space="preserve"> </w:t>
      </w:r>
      <w:r>
        <w:t>similaires,</w:t>
      </w:r>
      <w:r>
        <w:rPr>
          <w:spacing w:val="-1"/>
        </w:rPr>
        <w:t xml:space="preserve"> </w:t>
      </w:r>
      <w:r>
        <w:t>telles</w:t>
      </w:r>
      <w:r>
        <w:rPr>
          <w:spacing w:val="-2"/>
        </w:rPr>
        <w:t xml:space="preserve"> </w:t>
      </w:r>
      <w:r>
        <w:t>que</w:t>
      </w:r>
      <w:r>
        <w:rPr>
          <w:spacing w:val="-2"/>
        </w:rPr>
        <w:t xml:space="preserve"> </w:t>
      </w:r>
      <w:r>
        <w:t>des</w:t>
      </w:r>
      <w:r>
        <w:rPr>
          <w:spacing w:val="-1"/>
        </w:rPr>
        <w:t xml:space="preserve"> </w:t>
      </w:r>
      <w:r>
        <w:t>sites</w:t>
      </w:r>
      <w:r>
        <w:rPr>
          <w:spacing w:val="-2"/>
        </w:rPr>
        <w:t xml:space="preserve"> </w:t>
      </w:r>
      <w:r>
        <w:t>de</w:t>
      </w:r>
      <w:r>
        <w:rPr>
          <w:spacing w:val="-4"/>
        </w:rPr>
        <w:t xml:space="preserve"> </w:t>
      </w:r>
      <w:r>
        <w:t>nidification</w:t>
      </w:r>
      <w:r>
        <w:rPr>
          <w:spacing w:val="-1"/>
        </w:rPr>
        <w:t xml:space="preserve"> </w:t>
      </w:r>
      <w:r>
        <w:t>et</w:t>
      </w:r>
      <w:r>
        <w:rPr>
          <w:spacing w:val="-1"/>
        </w:rPr>
        <w:t xml:space="preserve"> </w:t>
      </w:r>
      <w:r>
        <w:t>de</w:t>
      </w:r>
      <w:r>
        <w:rPr>
          <w:spacing w:val="-2"/>
        </w:rPr>
        <w:t xml:space="preserve"> </w:t>
      </w:r>
      <w:r>
        <w:t xml:space="preserve">la nourriture, on observe fréquemment des interactions agressives entre elles </w:t>
      </w:r>
      <w:r>
        <w:rPr>
          <w:b/>
        </w:rPr>
        <w:t xml:space="preserve">(Andersen et al. 1991 ; </w:t>
      </w:r>
      <w:proofErr w:type="spellStart"/>
      <w:r>
        <w:rPr>
          <w:b/>
        </w:rPr>
        <w:t>Fellers</w:t>
      </w:r>
      <w:proofErr w:type="spellEnd"/>
      <w:r>
        <w:rPr>
          <w:b/>
        </w:rPr>
        <w:t xml:space="preserve"> 1987 ; </w:t>
      </w:r>
      <w:proofErr w:type="spellStart"/>
      <w:r>
        <w:rPr>
          <w:b/>
        </w:rPr>
        <w:t>Savolainen</w:t>
      </w:r>
      <w:proofErr w:type="spellEnd"/>
      <w:r>
        <w:rPr>
          <w:b/>
        </w:rPr>
        <w:t xml:space="preserve"> et </w:t>
      </w:r>
      <w:proofErr w:type="spellStart"/>
      <w:r>
        <w:rPr>
          <w:b/>
        </w:rPr>
        <w:t>Vepsalainen</w:t>
      </w:r>
      <w:proofErr w:type="spellEnd"/>
      <w:r>
        <w:rPr>
          <w:b/>
        </w:rPr>
        <w:t xml:space="preserve"> 1988 ; </w:t>
      </w:r>
      <w:proofErr w:type="spellStart"/>
      <w:r>
        <w:rPr>
          <w:b/>
        </w:rPr>
        <w:t>Savolainen</w:t>
      </w:r>
      <w:proofErr w:type="spellEnd"/>
      <w:r>
        <w:rPr>
          <w:b/>
        </w:rPr>
        <w:t xml:space="preserve"> et al. 1989). </w:t>
      </w:r>
      <w:r>
        <w:t>On cite les groupes fonctionnels suivants :</w:t>
      </w:r>
    </w:p>
    <w:p w:rsidR="00C064E6" w:rsidRDefault="00B709C1">
      <w:pPr>
        <w:pStyle w:val="Titre3"/>
        <w:numPr>
          <w:ilvl w:val="0"/>
          <w:numId w:val="7"/>
        </w:numPr>
        <w:tabs>
          <w:tab w:val="left" w:pos="1285"/>
        </w:tabs>
        <w:spacing w:before="4"/>
        <w:ind w:left="1285" w:hanging="359"/>
      </w:pPr>
      <w:r>
        <w:t>Fourmis</w:t>
      </w:r>
      <w:r>
        <w:rPr>
          <w:spacing w:val="-4"/>
        </w:rPr>
        <w:t xml:space="preserve"> </w:t>
      </w:r>
      <w:r>
        <w:t>dominantes</w:t>
      </w:r>
      <w:r>
        <w:rPr>
          <w:spacing w:val="-4"/>
        </w:rPr>
        <w:t xml:space="preserve"> </w:t>
      </w:r>
      <w:r>
        <w:rPr>
          <w:spacing w:val="-10"/>
        </w:rPr>
        <w:t>:</w:t>
      </w:r>
    </w:p>
    <w:p w:rsidR="00C064E6" w:rsidRDefault="00B709C1">
      <w:pPr>
        <w:pStyle w:val="Corpsdetexte"/>
        <w:spacing w:before="134"/>
        <w:ind w:left="1286"/>
        <w:jc w:val="both"/>
      </w:pPr>
      <w:r>
        <w:t>Espèces</w:t>
      </w:r>
      <w:r>
        <w:rPr>
          <w:spacing w:val="-11"/>
        </w:rPr>
        <w:t xml:space="preserve"> </w:t>
      </w:r>
      <w:r>
        <w:t>agressives</w:t>
      </w:r>
      <w:r>
        <w:rPr>
          <w:spacing w:val="-8"/>
        </w:rPr>
        <w:t xml:space="preserve"> </w:t>
      </w:r>
      <w:r>
        <w:t>formant</w:t>
      </w:r>
      <w:r>
        <w:rPr>
          <w:spacing w:val="-9"/>
        </w:rPr>
        <w:t xml:space="preserve"> </w:t>
      </w:r>
      <w:r>
        <w:t>de</w:t>
      </w:r>
      <w:r>
        <w:rPr>
          <w:spacing w:val="-10"/>
        </w:rPr>
        <w:t xml:space="preserve"> </w:t>
      </w:r>
      <w:r>
        <w:t>grandes</w:t>
      </w:r>
      <w:r>
        <w:rPr>
          <w:spacing w:val="-8"/>
        </w:rPr>
        <w:t xml:space="preserve"> </w:t>
      </w:r>
      <w:r>
        <w:t>colonies</w:t>
      </w:r>
      <w:r>
        <w:rPr>
          <w:spacing w:val="-10"/>
        </w:rPr>
        <w:t xml:space="preserve"> </w:t>
      </w:r>
      <w:r>
        <w:t>et</w:t>
      </w:r>
      <w:r>
        <w:rPr>
          <w:spacing w:val="-8"/>
        </w:rPr>
        <w:t xml:space="preserve"> </w:t>
      </w:r>
      <w:r>
        <w:t>exploitent</w:t>
      </w:r>
      <w:r>
        <w:rPr>
          <w:spacing w:val="-9"/>
        </w:rPr>
        <w:t xml:space="preserve"> </w:t>
      </w:r>
      <w:r>
        <w:t>rapidement</w:t>
      </w:r>
      <w:r>
        <w:rPr>
          <w:spacing w:val="-8"/>
        </w:rPr>
        <w:t xml:space="preserve"> </w:t>
      </w:r>
      <w:r>
        <w:t>les</w:t>
      </w:r>
      <w:r>
        <w:rPr>
          <w:spacing w:val="-9"/>
        </w:rPr>
        <w:t xml:space="preserve"> </w:t>
      </w:r>
      <w:r>
        <w:rPr>
          <w:spacing w:val="-2"/>
        </w:rPr>
        <w:t>ressources.</w:t>
      </w:r>
    </w:p>
    <w:p w:rsidR="00C064E6" w:rsidRDefault="00B709C1">
      <w:pPr>
        <w:pStyle w:val="Corpsdetexte"/>
        <w:spacing w:before="137"/>
        <w:ind w:left="566"/>
        <w:jc w:val="both"/>
      </w:pPr>
      <w:r>
        <w:t>Leur</w:t>
      </w:r>
      <w:r>
        <w:rPr>
          <w:spacing w:val="-3"/>
        </w:rPr>
        <w:t xml:space="preserve"> </w:t>
      </w:r>
      <w:r>
        <w:t>dominance</w:t>
      </w:r>
      <w:r>
        <w:rPr>
          <w:spacing w:val="-2"/>
        </w:rPr>
        <w:t xml:space="preserve"> </w:t>
      </w:r>
      <w:r>
        <w:t>est</w:t>
      </w:r>
      <w:r>
        <w:rPr>
          <w:spacing w:val="-1"/>
        </w:rPr>
        <w:t xml:space="preserve"> </w:t>
      </w:r>
      <w:r>
        <w:t>évaluée</w:t>
      </w:r>
      <w:r>
        <w:rPr>
          <w:spacing w:val="-2"/>
        </w:rPr>
        <w:t xml:space="preserve"> </w:t>
      </w:r>
      <w:r>
        <w:t>par</w:t>
      </w:r>
      <w:r>
        <w:rPr>
          <w:spacing w:val="-1"/>
        </w:rPr>
        <w:t xml:space="preserve"> </w:t>
      </w:r>
      <w:r>
        <w:rPr>
          <w:spacing w:val="-10"/>
        </w:rPr>
        <w:t>:</w:t>
      </w:r>
    </w:p>
    <w:p w:rsidR="00C064E6" w:rsidRDefault="00B709C1">
      <w:pPr>
        <w:pStyle w:val="Paragraphedeliste"/>
        <w:numPr>
          <w:ilvl w:val="0"/>
          <w:numId w:val="8"/>
        </w:numPr>
        <w:tabs>
          <w:tab w:val="left" w:pos="1285"/>
        </w:tabs>
        <w:spacing w:before="139"/>
        <w:ind w:left="1285" w:hanging="359"/>
        <w:rPr>
          <w:sz w:val="24"/>
        </w:rPr>
      </w:pPr>
      <w:r>
        <w:rPr>
          <w:sz w:val="24"/>
        </w:rPr>
        <w:t>Comportement</w:t>
      </w:r>
      <w:r>
        <w:rPr>
          <w:spacing w:val="-4"/>
          <w:sz w:val="24"/>
        </w:rPr>
        <w:t xml:space="preserve"> </w:t>
      </w:r>
      <w:r>
        <w:rPr>
          <w:sz w:val="24"/>
        </w:rPr>
        <w:t>agressif</w:t>
      </w:r>
      <w:r>
        <w:rPr>
          <w:spacing w:val="-2"/>
          <w:sz w:val="24"/>
        </w:rPr>
        <w:t xml:space="preserve"> </w:t>
      </w:r>
      <w:r>
        <w:rPr>
          <w:sz w:val="24"/>
        </w:rPr>
        <w:t>(charges,</w:t>
      </w:r>
      <w:r>
        <w:rPr>
          <w:spacing w:val="-2"/>
          <w:sz w:val="24"/>
        </w:rPr>
        <w:t xml:space="preserve"> </w:t>
      </w:r>
      <w:r>
        <w:rPr>
          <w:sz w:val="24"/>
        </w:rPr>
        <w:t>morsures,</w:t>
      </w:r>
      <w:r>
        <w:rPr>
          <w:spacing w:val="-1"/>
          <w:sz w:val="24"/>
        </w:rPr>
        <w:t xml:space="preserve"> </w:t>
      </w:r>
      <w:r>
        <w:rPr>
          <w:sz w:val="24"/>
        </w:rPr>
        <w:t>pulvérisation</w:t>
      </w:r>
      <w:r>
        <w:rPr>
          <w:spacing w:val="-2"/>
          <w:sz w:val="24"/>
        </w:rPr>
        <w:t xml:space="preserve"> </w:t>
      </w:r>
      <w:r>
        <w:rPr>
          <w:sz w:val="24"/>
        </w:rPr>
        <w:t>de</w:t>
      </w:r>
      <w:r>
        <w:rPr>
          <w:spacing w:val="-3"/>
          <w:sz w:val="24"/>
        </w:rPr>
        <w:t xml:space="preserve"> </w:t>
      </w:r>
      <w:r>
        <w:rPr>
          <w:sz w:val="24"/>
        </w:rPr>
        <w:t>composés</w:t>
      </w:r>
      <w:r>
        <w:rPr>
          <w:spacing w:val="-1"/>
          <w:sz w:val="24"/>
        </w:rPr>
        <w:t xml:space="preserve"> </w:t>
      </w:r>
      <w:r>
        <w:rPr>
          <w:spacing w:val="-2"/>
          <w:sz w:val="24"/>
        </w:rPr>
        <w:t>chimiques)</w:t>
      </w:r>
    </w:p>
    <w:p w:rsidR="00C064E6" w:rsidRDefault="00B709C1">
      <w:pPr>
        <w:pStyle w:val="Paragraphedeliste"/>
        <w:numPr>
          <w:ilvl w:val="0"/>
          <w:numId w:val="8"/>
        </w:numPr>
        <w:tabs>
          <w:tab w:val="left" w:pos="1284"/>
        </w:tabs>
        <w:spacing w:before="137"/>
        <w:ind w:left="1284" w:hanging="358"/>
        <w:rPr>
          <w:rFonts w:ascii="Calibri" w:hAnsi="Calibri"/>
        </w:rPr>
      </w:pPr>
      <w:r>
        <w:rPr>
          <w:sz w:val="24"/>
        </w:rPr>
        <w:t>Contrôle</w:t>
      </w:r>
      <w:r>
        <w:rPr>
          <w:spacing w:val="-2"/>
          <w:sz w:val="24"/>
        </w:rPr>
        <w:t xml:space="preserve"> </w:t>
      </w:r>
      <w:r>
        <w:rPr>
          <w:sz w:val="24"/>
        </w:rPr>
        <w:t>des</w:t>
      </w:r>
      <w:r>
        <w:rPr>
          <w:spacing w:val="-1"/>
          <w:sz w:val="24"/>
        </w:rPr>
        <w:t xml:space="preserve"> </w:t>
      </w:r>
      <w:r>
        <w:rPr>
          <w:sz w:val="24"/>
        </w:rPr>
        <w:t>ressources</w:t>
      </w:r>
      <w:r>
        <w:rPr>
          <w:spacing w:val="-2"/>
          <w:sz w:val="24"/>
        </w:rPr>
        <w:t xml:space="preserve"> </w:t>
      </w:r>
      <w:r>
        <w:rPr>
          <w:sz w:val="24"/>
        </w:rPr>
        <w:t>(exclusion</w:t>
      </w:r>
      <w:r>
        <w:rPr>
          <w:spacing w:val="-1"/>
          <w:sz w:val="24"/>
        </w:rPr>
        <w:t xml:space="preserve"> </w:t>
      </w:r>
      <w:r>
        <w:rPr>
          <w:sz w:val="24"/>
        </w:rPr>
        <w:t>d'autres</w:t>
      </w:r>
      <w:r>
        <w:rPr>
          <w:spacing w:val="-1"/>
          <w:sz w:val="24"/>
        </w:rPr>
        <w:t xml:space="preserve"> </w:t>
      </w:r>
      <w:r>
        <w:rPr>
          <w:sz w:val="24"/>
        </w:rPr>
        <w:t>espèces</w:t>
      </w:r>
      <w:r>
        <w:rPr>
          <w:spacing w:val="-2"/>
          <w:sz w:val="24"/>
        </w:rPr>
        <w:t xml:space="preserve"> </w:t>
      </w:r>
      <w:r>
        <w:rPr>
          <w:sz w:val="24"/>
        </w:rPr>
        <w:t>des</w:t>
      </w:r>
      <w:r>
        <w:rPr>
          <w:spacing w:val="-1"/>
          <w:sz w:val="24"/>
        </w:rPr>
        <w:t xml:space="preserve"> </w:t>
      </w:r>
      <w:r>
        <w:rPr>
          <w:sz w:val="24"/>
        </w:rPr>
        <w:t>appâts</w:t>
      </w:r>
      <w:r>
        <w:rPr>
          <w:spacing w:val="-1"/>
          <w:sz w:val="24"/>
        </w:rPr>
        <w:t xml:space="preserve"> </w:t>
      </w:r>
      <w:r>
        <w:rPr>
          <w:spacing w:val="-2"/>
          <w:sz w:val="24"/>
        </w:rPr>
        <w:t>alimentaires)</w:t>
      </w:r>
    </w:p>
    <w:p w:rsidR="00C064E6" w:rsidRDefault="00B709C1">
      <w:pPr>
        <w:pStyle w:val="Titre3"/>
        <w:spacing w:before="136"/>
        <w:ind w:left="1286"/>
        <w:jc w:val="left"/>
      </w:pPr>
      <w:r>
        <w:t>-Types</w:t>
      </w:r>
      <w:r>
        <w:rPr>
          <w:spacing w:val="-4"/>
        </w:rPr>
        <w:t xml:space="preserve"> </w:t>
      </w:r>
      <w:r>
        <w:t>de</w:t>
      </w:r>
      <w:r>
        <w:rPr>
          <w:spacing w:val="-2"/>
        </w:rPr>
        <w:t xml:space="preserve"> </w:t>
      </w:r>
      <w:r>
        <w:t>dominance</w:t>
      </w:r>
      <w:r>
        <w:rPr>
          <w:spacing w:val="-2"/>
        </w:rPr>
        <w:t xml:space="preserve"> </w:t>
      </w:r>
      <w:r>
        <w:rPr>
          <w:spacing w:val="-10"/>
        </w:rPr>
        <w:t>:</w:t>
      </w:r>
    </w:p>
    <w:p w:rsidR="00C064E6" w:rsidRDefault="00B709C1">
      <w:pPr>
        <w:pStyle w:val="Paragraphedeliste"/>
        <w:numPr>
          <w:ilvl w:val="0"/>
          <w:numId w:val="9"/>
        </w:numPr>
        <w:tabs>
          <w:tab w:val="left" w:pos="1285"/>
        </w:tabs>
        <w:spacing w:before="133"/>
        <w:ind w:left="1285" w:hanging="359"/>
        <w:rPr>
          <w:sz w:val="24"/>
        </w:rPr>
      </w:pPr>
      <w:r>
        <w:rPr>
          <w:sz w:val="24"/>
        </w:rPr>
        <w:t>Dominance</w:t>
      </w:r>
      <w:r>
        <w:rPr>
          <w:spacing w:val="-5"/>
          <w:sz w:val="24"/>
        </w:rPr>
        <w:t xml:space="preserve"> </w:t>
      </w:r>
      <w:r>
        <w:rPr>
          <w:sz w:val="24"/>
        </w:rPr>
        <w:t>comportementale</w:t>
      </w:r>
      <w:r>
        <w:rPr>
          <w:spacing w:val="-2"/>
          <w:sz w:val="24"/>
        </w:rPr>
        <w:t xml:space="preserve"> </w:t>
      </w:r>
      <w:r>
        <w:rPr>
          <w:sz w:val="24"/>
        </w:rPr>
        <w:t>:</w:t>
      </w:r>
      <w:r>
        <w:rPr>
          <w:spacing w:val="-1"/>
          <w:sz w:val="24"/>
        </w:rPr>
        <w:t xml:space="preserve"> </w:t>
      </w:r>
      <w:r>
        <w:rPr>
          <w:sz w:val="24"/>
        </w:rPr>
        <w:t>agressivité</w:t>
      </w:r>
      <w:r>
        <w:rPr>
          <w:spacing w:val="-2"/>
          <w:sz w:val="24"/>
        </w:rPr>
        <w:t xml:space="preserve"> </w:t>
      </w:r>
      <w:r>
        <w:rPr>
          <w:sz w:val="24"/>
        </w:rPr>
        <w:t>territoriale</w:t>
      </w:r>
      <w:r>
        <w:rPr>
          <w:spacing w:val="-2"/>
          <w:sz w:val="24"/>
        </w:rPr>
        <w:t xml:space="preserve"> </w:t>
      </w:r>
      <w:r>
        <w:rPr>
          <w:sz w:val="24"/>
        </w:rPr>
        <w:t>(défense</w:t>
      </w:r>
      <w:r>
        <w:rPr>
          <w:spacing w:val="-2"/>
          <w:sz w:val="24"/>
        </w:rPr>
        <w:t xml:space="preserve"> </w:t>
      </w:r>
      <w:r>
        <w:rPr>
          <w:sz w:val="24"/>
        </w:rPr>
        <w:t>des</w:t>
      </w:r>
      <w:r>
        <w:rPr>
          <w:spacing w:val="-1"/>
          <w:sz w:val="24"/>
        </w:rPr>
        <w:t xml:space="preserve"> </w:t>
      </w:r>
      <w:r>
        <w:rPr>
          <w:sz w:val="24"/>
        </w:rPr>
        <w:t>nids</w:t>
      </w:r>
      <w:r>
        <w:rPr>
          <w:spacing w:val="-1"/>
          <w:sz w:val="24"/>
        </w:rPr>
        <w:t xml:space="preserve"> </w:t>
      </w:r>
      <w:r>
        <w:rPr>
          <w:sz w:val="24"/>
        </w:rPr>
        <w:t>et</w:t>
      </w:r>
      <w:r>
        <w:rPr>
          <w:spacing w:val="1"/>
          <w:sz w:val="24"/>
        </w:rPr>
        <w:t xml:space="preserve"> </w:t>
      </w:r>
      <w:r>
        <w:rPr>
          <w:spacing w:val="-2"/>
          <w:sz w:val="24"/>
        </w:rPr>
        <w:t>ressources)</w:t>
      </w:r>
    </w:p>
    <w:p w:rsidR="00C064E6" w:rsidRDefault="00B709C1">
      <w:pPr>
        <w:pStyle w:val="Paragraphedeliste"/>
        <w:numPr>
          <w:ilvl w:val="0"/>
          <w:numId w:val="9"/>
        </w:numPr>
        <w:tabs>
          <w:tab w:val="left" w:pos="1285"/>
        </w:tabs>
        <w:spacing w:before="139"/>
        <w:ind w:left="1285" w:hanging="359"/>
        <w:rPr>
          <w:sz w:val="24"/>
        </w:rPr>
      </w:pPr>
      <w:r>
        <w:rPr>
          <w:sz w:val="24"/>
        </w:rPr>
        <w:t>Dominance</w:t>
      </w:r>
      <w:r>
        <w:rPr>
          <w:spacing w:val="-4"/>
          <w:sz w:val="24"/>
        </w:rPr>
        <w:t xml:space="preserve"> </w:t>
      </w:r>
      <w:r>
        <w:rPr>
          <w:sz w:val="24"/>
        </w:rPr>
        <w:t>numérique</w:t>
      </w:r>
      <w:r>
        <w:rPr>
          <w:spacing w:val="-2"/>
          <w:sz w:val="24"/>
        </w:rPr>
        <w:t xml:space="preserve"> </w:t>
      </w:r>
      <w:r>
        <w:rPr>
          <w:sz w:val="24"/>
        </w:rPr>
        <w:t>:</w:t>
      </w:r>
      <w:r>
        <w:rPr>
          <w:spacing w:val="-1"/>
          <w:sz w:val="24"/>
        </w:rPr>
        <w:t xml:space="preserve"> </w:t>
      </w:r>
      <w:r>
        <w:rPr>
          <w:sz w:val="24"/>
        </w:rPr>
        <w:t>supériorité</w:t>
      </w:r>
      <w:r>
        <w:rPr>
          <w:spacing w:val="-2"/>
          <w:sz w:val="24"/>
        </w:rPr>
        <w:t xml:space="preserve"> </w:t>
      </w:r>
      <w:r>
        <w:rPr>
          <w:sz w:val="24"/>
        </w:rPr>
        <w:t>en</w:t>
      </w:r>
      <w:r>
        <w:rPr>
          <w:spacing w:val="-1"/>
          <w:sz w:val="24"/>
        </w:rPr>
        <w:t xml:space="preserve"> </w:t>
      </w:r>
      <w:r>
        <w:rPr>
          <w:spacing w:val="-2"/>
          <w:sz w:val="24"/>
        </w:rPr>
        <w:t>nombre/biomasse.</w:t>
      </w:r>
    </w:p>
    <w:p w:rsidR="00C064E6" w:rsidRDefault="00B709C1">
      <w:pPr>
        <w:pStyle w:val="Paragraphedeliste"/>
        <w:numPr>
          <w:ilvl w:val="0"/>
          <w:numId w:val="9"/>
        </w:numPr>
        <w:tabs>
          <w:tab w:val="left" w:pos="1286"/>
        </w:tabs>
        <w:spacing w:before="137" w:line="360" w:lineRule="auto"/>
        <w:ind w:right="856"/>
        <w:rPr>
          <w:sz w:val="24"/>
        </w:rPr>
      </w:pPr>
      <w:r>
        <w:rPr>
          <w:sz w:val="24"/>
        </w:rPr>
        <w:t>Dominance</w:t>
      </w:r>
      <w:r>
        <w:rPr>
          <w:spacing w:val="40"/>
          <w:sz w:val="24"/>
        </w:rPr>
        <w:t xml:space="preserve"> </w:t>
      </w:r>
      <w:r>
        <w:rPr>
          <w:sz w:val="24"/>
        </w:rPr>
        <w:t>écologique</w:t>
      </w:r>
      <w:r>
        <w:rPr>
          <w:spacing w:val="40"/>
          <w:sz w:val="24"/>
        </w:rPr>
        <w:t xml:space="preserve"> </w:t>
      </w:r>
      <w:r>
        <w:rPr>
          <w:sz w:val="24"/>
        </w:rPr>
        <w:t>:</w:t>
      </w:r>
      <w:r>
        <w:rPr>
          <w:spacing w:val="40"/>
          <w:sz w:val="24"/>
        </w:rPr>
        <w:t xml:space="preserve"> </w:t>
      </w:r>
      <w:r>
        <w:rPr>
          <w:sz w:val="24"/>
        </w:rPr>
        <w:t>combinaison</w:t>
      </w:r>
      <w:r>
        <w:rPr>
          <w:spacing w:val="40"/>
          <w:sz w:val="24"/>
        </w:rPr>
        <w:t xml:space="preserve"> </w:t>
      </w:r>
      <w:r>
        <w:rPr>
          <w:sz w:val="24"/>
        </w:rPr>
        <w:t>de</w:t>
      </w:r>
      <w:r>
        <w:rPr>
          <w:spacing w:val="40"/>
          <w:sz w:val="24"/>
        </w:rPr>
        <w:t xml:space="preserve"> </w:t>
      </w:r>
      <w:r>
        <w:rPr>
          <w:sz w:val="24"/>
        </w:rPr>
        <w:t>dominance</w:t>
      </w:r>
      <w:r>
        <w:rPr>
          <w:spacing w:val="40"/>
          <w:sz w:val="24"/>
        </w:rPr>
        <w:t xml:space="preserve"> </w:t>
      </w:r>
      <w:r>
        <w:rPr>
          <w:sz w:val="24"/>
        </w:rPr>
        <w:t>comportementale</w:t>
      </w:r>
      <w:r>
        <w:rPr>
          <w:spacing w:val="40"/>
          <w:sz w:val="24"/>
        </w:rPr>
        <w:t xml:space="preserve"> </w:t>
      </w:r>
      <w:r>
        <w:rPr>
          <w:sz w:val="24"/>
        </w:rPr>
        <w:t>et</w:t>
      </w:r>
      <w:r>
        <w:rPr>
          <w:spacing w:val="40"/>
          <w:sz w:val="24"/>
        </w:rPr>
        <w:t xml:space="preserve"> </w:t>
      </w:r>
      <w:r>
        <w:rPr>
          <w:sz w:val="24"/>
        </w:rPr>
        <w:t xml:space="preserve">capacité </w:t>
      </w:r>
      <w:r>
        <w:rPr>
          <w:spacing w:val="-2"/>
          <w:sz w:val="24"/>
        </w:rPr>
        <w:t>d'exploitation.</w:t>
      </w:r>
    </w:p>
    <w:p w:rsidR="00C064E6" w:rsidRDefault="00B709C1">
      <w:pPr>
        <w:pStyle w:val="Paragraphedeliste"/>
        <w:numPr>
          <w:ilvl w:val="0"/>
          <w:numId w:val="9"/>
        </w:numPr>
        <w:tabs>
          <w:tab w:val="left" w:pos="1285"/>
        </w:tabs>
        <w:ind w:left="1285" w:hanging="359"/>
        <w:rPr>
          <w:sz w:val="24"/>
        </w:rPr>
      </w:pPr>
      <w:r>
        <w:rPr>
          <w:sz w:val="24"/>
        </w:rPr>
        <w:t>Indice</w:t>
      </w:r>
      <w:r>
        <w:rPr>
          <w:spacing w:val="-4"/>
          <w:sz w:val="24"/>
        </w:rPr>
        <w:t xml:space="preserve"> </w:t>
      </w:r>
      <w:r>
        <w:rPr>
          <w:sz w:val="24"/>
        </w:rPr>
        <w:t>d'Andersen</w:t>
      </w:r>
      <w:r>
        <w:rPr>
          <w:spacing w:val="-1"/>
          <w:sz w:val="24"/>
        </w:rPr>
        <w:t xml:space="preserve"> </w:t>
      </w:r>
      <w:r>
        <w:rPr>
          <w:sz w:val="24"/>
        </w:rPr>
        <w:t>:</w:t>
      </w:r>
      <w:r>
        <w:rPr>
          <w:spacing w:val="-1"/>
          <w:sz w:val="24"/>
        </w:rPr>
        <w:t xml:space="preserve"> </w:t>
      </w:r>
      <w:r>
        <w:rPr>
          <w:sz w:val="24"/>
        </w:rPr>
        <w:t>rapport</w:t>
      </w:r>
      <w:r>
        <w:rPr>
          <w:spacing w:val="-1"/>
          <w:sz w:val="24"/>
        </w:rPr>
        <w:t xml:space="preserve"> </w:t>
      </w:r>
      <w:r>
        <w:rPr>
          <w:sz w:val="24"/>
        </w:rPr>
        <w:t>entre</w:t>
      </w:r>
      <w:r>
        <w:rPr>
          <w:spacing w:val="-3"/>
          <w:sz w:val="24"/>
        </w:rPr>
        <w:t xml:space="preserve"> </w:t>
      </w:r>
      <w:r>
        <w:rPr>
          <w:sz w:val="24"/>
        </w:rPr>
        <w:t>abondance</w:t>
      </w:r>
      <w:r>
        <w:rPr>
          <w:spacing w:val="-1"/>
          <w:sz w:val="24"/>
        </w:rPr>
        <w:t xml:space="preserve"> </w:t>
      </w:r>
      <w:r>
        <w:rPr>
          <w:sz w:val="24"/>
        </w:rPr>
        <w:t>aux</w:t>
      </w:r>
      <w:r>
        <w:rPr>
          <w:spacing w:val="1"/>
          <w:sz w:val="24"/>
        </w:rPr>
        <w:t xml:space="preserve"> </w:t>
      </w:r>
      <w:r>
        <w:rPr>
          <w:sz w:val="24"/>
        </w:rPr>
        <w:t>appâts</w:t>
      </w:r>
      <w:r>
        <w:rPr>
          <w:spacing w:val="-1"/>
          <w:sz w:val="24"/>
        </w:rPr>
        <w:t xml:space="preserve"> </w:t>
      </w:r>
      <w:r>
        <w:rPr>
          <w:sz w:val="24"/>
        </w:rPr>
        <w:t>par</w:t>
      </w:r>
      <w:r>
        <w:rPr>
          <w:spacing w:val="-2"/>
          <w:sz w:val="24"/>
        </w:rPr>
        <w:t xml:space="preserve"> </w:t>
      </w:r>
      <w:r>
        <w:rPr>
          <w:sz w:val="24"/>
        </w:rPr>
        <w:t>rapport</w:t>
      </w:r>
      <w:r>
        <w:rPr>
          <w:spacing w:val="-1"/>
          <w:sz w:val="24"/>
        </w:rPr>
        <w:t xml:space="preserve"> </w:t>
      </w:r>
      <w:r>
        <w:rPr>
          <w:sz w:val="24"/>
        </w:rPr>
        <w:t>aux</w:t>
      </w:r>
      <w:r>
        <w:rPr>
          <w:spacing w:val="2"/>
          <w:sz w:val="24"/>
        </w:rPr>
        <w:t xml:space="preserve"> </w:t>
      </w:r>
      <w:r>
        <w:rPr>
          <w:spacing w:val="-2"/>
          <w:sz w:val="24"/>
        </w:rPr>
        <w:t>pièges</w:t>
      </w:r>
    </w:p>
    <w:p w:rsidR="00C064E6" w:rsidRDefault="00C064E6">
      <w:pPr>
        <w:pStyle w:val="Paragraphedeliste"/>
        <w:jc w:val="left"/>
        <w:rPr>
          <w:sz w:val="24"/>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Titre3"/>
        <w:spacing w:before="76"/>
        <w:ind w:left="1286"/>
      </w:pPr>
      <w:r>
        <w:lastRenderedPageBreak/>
        <w:t>-Importance</w:t>
      </w:r>
      <w:r>
        <w:rPr>
          <w:spacing w:val="-4"/>
        </w:rPr>
        <w:t xml:space="preserve"> </w:t>
      </w:r>
      <w:r>
        <w:t>de</w:t>
      </w:r>
      <w:r>
        <w:rPr>
          <w:spacing w:val="-3"/>
        </w:rPr>
        <w:t xml:space="preserve"> </w:t>
      </w:r>
      <w:r>
        <w:t>la</w:t>
      </w:r>
      <w:r>
        <w:rPr>
          <w:spacing w:val="-2"/>
        </w:rPr>
        <w:t xml:space="preserve"> </w:t>
      </w:r>
      <w:r>
        <w:t>compétition</w:t>
      </w:r>
      <w:r>
        <w:rPr>
          <w:spacing w:val="-1"/>
        </w:rPr>
        <w:t xml:space="preserve"> </w:t>
      </w:r>
      <w:r>
        <w:t>des</w:t>
      </w:r>
      <w:r>
        <w:rPr>
          <w:spacing w:val="-2"/>
        </w:rPr>
        <w:t xml:space="preserve"> </w:t>
      </w:r>
      <w:r>
        <w:t>espèces</w:t>
      </w:r>
      <w:r>
        <w:rPr>
          <w:spacing w:val="-2"/>
        </w:rPr>
        <w:t xml:space="preserve"> </w:t>
      </w:r>
      <w:r>
        <w:t>dominantes</w:t>
      </w:r>
      <w:r>
        <w:rPr>
          <w:spacing w:val="-1"/>
        </w:rPr>
        <w:t xml:space="preserve"> </w:t>
      </w:r>
      <w:r>
        <w:rPr>
          <w:spacing w:val="-10"/>
        </w:rPr>
        <w:t>:</w:t>
      </w:r>
    </w:p>
    <w:p w:rsidR="00C064E6" w:rsidRDefault="00B709C1">
      <w:pPr>
        <w:pStyle w:val="Paragraphedeliste"/>
        <w:numPr>
          <w:ilvl w:val="0"/>
          <w:numId w:val="10"/>
        </w:numPr>
        <w:tabs>
          <w:tab w:val="left" w:pos="1285"/>
        </w:tabs>
        <w:spacing w:before="135"/>
        <w:ind w:left="1285" w:hanging="359"/>
        <w:rPr>
          <w:sz w:val="24"/>
        </w:rPr>
      </w:pPr>
      <w:r>
        <w:rPr>
          <w:sz w:val="24"/>
        </w:rPr>
        <w:t>Découvrent</w:t>
      </w:r>
      <w:r>
        <w:rPr>
          <w:spacing w:val="-2"/>
          <w:sz w:val="24"/>
        </w:rPr>
        <w:t xml:space="preserve"> </w:t>
      </w:r>
      <w:r>
        <w:rPr>
          <w:sz w:val="24"/>
        </w:rPr>
        <w:t>et</w:t>
      </w:r>
      <w:r>
        <w:rPr>
          <w:spacing w:val="-1"/>
          <w:sz w:val="24"/>
        </w:rPr>
        <w:t xml:space="preserve"> </w:t>
      </w:r>
      <w:r>
        <w:rPr>
          <w:sz w:val="24"/>
        </w:rPr>
        <w:t>défendent les</w:t>
      </w:r>
      <w:r>
        <w:rPr>
          <w:spacing w:val="-1"/>
          <w:sz w:val="24"/>
        </w:rPr>
        <w:t xml:space="preserve"> </w:t>
      </w:r>
      <w:r>
        <w:rPr>
          <w:sz w:val="24"/>
        </w:rPr>
        <w:t>ressources</w:t>
      </w:r>
      <w:r>
        <w:rPr>
          <w:spacing w:val="-1"/>
          <w:sz w:val="24"/>
        </w:rPr>
        <w:t xml:space="preserve"> </w:t>
      </w:r>
      <w:r>
        <w:rPr>
          <w:sz w:val="24"/>
        </w:rPr>
        <w:t>plus</w:t>
      </w:r>
      <w:r>
        <w:rPr>
          <w:spacing w:val="-1"/>
          <w:sz w:val="24"/>
        </w:rPr>
        <w:t xml:space="preserve"> </w:t>
      </w:r>
      <w:r>
        <w:rPr>
          <w:spacing w:val="-2"/>
          <w:sz w:val="24"/>
        </w:rPr>
        <w:t>efficacement.</w:t>
      </w:r>
    </w:p>
    <w:p w:rsidR="00C064E6" w:rsidRDefault="00B709C1">
      <w:pPr>
        <w:pStyle w:val="Paragraphedeliste"/>
        <w:numPr>
          <w:ilvl w:val="0"/>
          <w:numId w:val="10"/>
        </w:numPr>
        <w:tabs>
          <w:tab w:val="left" w:pos="1286"/>
        </w:tabs>
        <w:spacing w:before="137" w:line="360" w:lineRule="auto"/>
        <w:ind w:right="850"/>
        <w:rPr>
          <w:sz w:val="24"/>
        </w:rPr>
      </w:pPr>
      <w:r>
        <w:rPr>
          <w:sz w:val="24"/>
        </w:rPr>
        <w:t>Influencent la structure des communautés (exclusion des espèces subordonnées). Par exemples</w:t>
      </w:r>
      <w:r>
        <w:rPr>
          <w:spacing w:val="-13"/>
          <w:sz w:val="24"/>
        </w:rPr>
        <w:t xml:space="preserve"> </w:t>
      </w:r>
      <w:r>
        <w:rPr>
          <w:sz w:val="24"/>
        </w:rPr>
        <w:t>:</w:t>
      </w:r>
      <w:r>
        <w:rPr>
          <w:spacing w:val="-14"/>
          <w:sz w:val="24"/>
        </w:rPr>
        <w:t xml:space="preserve"> </w:t>
      </w:r>
      <w:proofErr w:type="spellStart"/>
      <w:r>
        <w:rPr>
          <w:sz w:val="24"/>
        </w:rPr>
        <w:t>Dolichoderinae</w:t>
      </w:r>
      <w:proofErr w:type="spellEnd"/>
      <w:r>
        <w:rPr>
          <w:spacing w:val="-15"/>
          <w:sz w:val="24"/>
        </w:rPr>
        <w:t xml:space="preserve"> </w:t>
      </w:r>
      <w:r>
        <w:rPr>
          <w:sz w:val="24"/>
        </w:rPr>
        <w:t>(dominantes</w:t>
      </w:r>
      <w:r>
        <w:rPr>
          <w:spacing w:val="-14"/>
          <w:sz w:val="24"/>
        </w:rPr>
        <w:t xml:space="preserve"> </w:t>
      </w:r>
      <w:r>
        <w:rPr>
          <w:sz w:val="24"/>
        </w:rPr>
        <w:t>en</w:t>
      </w:r>
      <w:r>
        <w:rPr>
          <w:spacing w:val="-14"/>
          <w:sz w:val="24"/>
        </w:rPr>
        <w:t xml:space="preserve"> </w:t>
      </w:r>
      <w:r>
        <w:rPr>
          <w:sz w:val="24"/>
        </w:rPr>
        <w:t>milieux</w:t>
      </w:r>
      <w:r>
        <w:rPr>
          <w:spacing w:val="-14"/>
          <w:sz w:val="24"/>
        </w:rPr>
        <w:t xml:space="preserve"> </w:t>
      </w:r>
      <w:r>
        <w:rPr>
          <w:sz w:val="24"/>
        </w:rPr>
        <w:t>productifs)</w:t>
      </w:r>
      <w:r>
        <w:rPr>
          <w:spacing w:val="-15"/>
          <w:sz w:val="24"/>
        </w:rPr>
        <w:t xml:space="preserve"> </w:t>
      </w:r>
      <w:r>
        <w:rPr>
          <w:sz w:val="24"/>
        </w:rPr>
        <w:t>par</w:t>
      </w:r>
      <w:r>
        <w:rPr>
          <w:spacing w:val="-12"/>
          <w:sz w:val="24"/>
        </w:rPr>
        <w:t xml:space="preserve"> </w:t>
      </w:r>
      <w:r>
        <w:rPr>
          <w:sz w:val="24"/>
        </w:rPr>
        <w:t>apport</w:t>
      </w:r>
      <w:r>
        <w:rPr>
          <w:spacing w:val="-14"/>
          <w:sz w:val="24"/>
        </w:rPr>
        <w:t xml:space="preserve"> </w:t>
      </w:r>
      <w:r>
        <w:rPr>
          <w:sz w:val="24"/>
        </w:rPr>
        <w:t>a</w:t>
      </w:r>
      <w:r>
        <w:rPr>
          <w:spacing w:val="-13"/>
          <w:sz w:val="24"/>
        </w:rPr>
        <w:t xml:space="preserve"> </w:t>
      </w:r>
      <w:proofErr w:type="spellStart"/>
      <w:r>
        <w:rPr>
          <w:sz w:val="24"/>
        </w:rPr>
        <w:t>Myrmicinae</w:t>
      </w:r>
      <w:proofErr w:type="spellEnd"/>
      <w:r>
        <w:rPr>
          <w:sz w:val="24"/>
        </w:rPr>
        <w:t xml:space="preserve"> (tolérantes en milieux stressants).</w:t>
      </w:r>
    </w:p>
    <w:p w:rsidR="00C064E6" w:rsidRDefault="00B709C1">
      <w:pPr>
        <w:pStyle w:val="Titre3"/>
        <w:spacing w:before="6"/>
        <w:ind w:left="1286"/>
      </w:pPr>
      <w:r>
        <w:t>-</w:t>
      </w:r>
      <w:r>
        <w:rPr>
          <w:spacing w:val="-4"/>
        </w:rPr>
        <w:t xml:space="preserve"> </w:t>
      </w:r>
      <w:r>
        <w:t>Critères</w:t>
      </w:r>
      <w:r>
        <w:rPr>
          <w:spacing w:val="-1"/>
        </w:rPr>
        <w:t xml:space="preserve"> </w:t>
      </w:r>
      <w:r>
        <w:t>de</w:t>
      </w:r>
      <w:r>
        <w:rPr>
          <w:spacing w:val="-2"/>
        </w:rPr>
        <w:t xml:space="preserve"> </w:t>
      </w:r>
      <w:r>
        <w:t>contrôle</w:t>
      </w:r>
      <w:r>
        <w:rPr>
          <w:spacing w:val="-1"/>
        </w:rPr>
        <w:t xml:space="preserve"> </w:t>
      </w:r>
      <w:r>
        <w:t>des</w:t>
      </w:r>
      <w:r>
        <w:rPr>
          <w:spacing w:val="-1"/>
        </w:rPr>
        <w:t xml:space="preserve"> </w:t>
      </w:r>
      <w:r>
        <w:t>ressources</w:t>
      </w:r>
      <w:r>
        <w:rPr>
          <w:spacing w:val="1"/>
        </w:rPr>
        <w:t xml:space="preserve"> </w:t>
      </w:r>
      <w:r>
        <w:rPr>
          <w:spacing w:val="-10"/>
        </w:rPr>
        <w:t>:</w:t>
      </w:r>
    </w:p>
    <w:p w:rsidR="00C064E6" w:rsidRDefault="00B709C1">
      <w:pPr>
        <w:pStyle w:val="Paragraphedeliste"/>
        <w:numPr>
          <w:ilvl w:val="0"/>
          <w:numId w:val="11"/>
        </w:numPr>
        <w:tabs>
          <w:tab w:val="left" w:pos="1285"/>
        </w:tabs>
        <w:spacing w:before="132"/>
        <w:ind w:left="1285" w:hanging="359"/>
        <w:rPr>
          <w:sz w:val="24"/>
        </w:rPr>
      </w:pPr>
      <w:r>
        <w:rPr>
          <w:sz w:val="24"/>
        </w:rPr>
        <w:t>Monopolisation</w:t>
      </w:r>
      <w:r>
        <w:rPr>
          <w:spacing w:val="-3"/>
          <w:sz w:val="24"/>
        </w:rPr>
        <w:t xml:space="preserve"> </w:t>
      </w:r>
      <w:r>
        <w:rPr>
          <w:sz w:val="24"/>
        </w:rPr>
        <w:t>: présence</w:t>
      </w:r>
      <w:r>
        <w:rPr>
          <w:spacing w:val="-1"/>
          <w:sz w:val="24"/>
        </w:rPr>
        <w:t xml:space="preserve"> </w:t>
      </w:r>
      <w:r>
        <w:rPr>
          <w:sz w:val="24"/>
        </w:rPr>
        <w:t>exclusive</w:t>
      </w:r>
      <w:r>
        <w:rPr>
          <w:spacing w:val="-2"/>
          <w:sz w:val="24"/>
        </w:rPr>
        <w:t xml:space="preserve"> </w:t>
      </w:r>
      <w:r>
        <w:rPr>
          <w:sz w:val="24"/>
        </w:rPr>
        <w:t xml:space="preserve">sur un </w:t>
      </w:r>
      <w:r>
        <w:rPr>
          <w:spacing w:val="-4"/>
          <w:sz w:val="24"/>
        </w:rPr>
        <w:t>appât</w:t>
      </w:r>
    </w:p>
    <w:p w:rsidR="00C064E6" w:rsidRDefault="00B709C1">
      <w:pPr>
        <w:pStyle w:val="Paragraphedeliste"/>
        <w:numPr>
          <w:ilvl w:val="0"/>
          <w:numId w:val="11"/>
        </w:numPr>
        <w:tabs>
          <w:tab w:val="left" w:pos="1285"/>
        </w:tabs>
        <w:spacing w:before="139"/>
        <w:ind w:left="1285" w:hanging="359"/>
        <w:rPr>
          <w:sz w:val="24"/>
        </w:rPr>
      </w:pPr>
      <w:r>
        <w:rPr>
          <w:sz w:val="24"/>
        </w:rPr>
        <w:t>Recrutement</w:t>
      </w:r>
      <w:r>
        <w:rPr>
          <w:spacing w:val="-1"/>
          <w:sz w:val="24"/>
        </w:rPr>
        <w:t xml:space="preserve"> </w:t>
      </w:r>
      <w:r>
        <w:rPr>
          <w:sz w:val="24"/>
        </w:rPr>
        <w:t>massif</w:t>
      </w:r>
      <w:r>
        <w:rPr>
          <w:spacing w:val="-1"/>
          <w:sz w:val="24"/>
        </w:rPr>
        <w:t xml:space="preserve"> </w:t>
      </w:r>
      <w:r>
        <w:rPr>
          <w:sz w:val="24"/>
        </w:rPr>
        <w:t>:</w:t>
      </w:r>
      <w:r>
        <w:rPr>
          <w:spacing w:val="-1"/>
          <w:sz w:val="24"/>
        </w:rPr>
        <w:t xml:space="preserve"> </w:t>
      </w:r>
      <w:r>
        <w:rPr>
          <w:sz w:val="24"/>
        </w:rPr>
        <w:t>stratégie clé</w:t>
      </w:r>
      <w:r>
        <w:rPr>
          <w:spacing w:val="-1"/>
          <w:sz w:val="24"/>
        </w:rPr>
        <w:t xml:space="preserve"> </w:t>
      </w:r>
      <w:r>
        <w:rPr>
          <w:sz w:val="24"/>
        </w:rPr>
        <w:t>pour</w:t>
      </w:r>
      <w:r>
        <w:rPr>
          <w:spacing w:val="-3"/>
          <w:sz w:val="24"/>
        </w:rPr>
        <w:t xml:space="preserve"> </w:t>
      </w:r>
      <w:r>
        <w:rPr>
          <w:sz w:val="24"/>
        </w:rPr>
        <w:t>le</w:t>
      </w:r>
      <w:r>
        <w:rPr>
          <w:spacing w:val="1"/>
          <w:sz w:val="24"/>
        </w:rPr>
        <w:t xml:space="preserve"> </w:t>
      </w:r>
      <w:r>
        <w:rPr>
          <w:spacing w:val="-2"/>
          <w:sz w:val="24"/>
        </w:rPr>
        <w:t>contrôle.</w:t>
      </w:r>
    </w:p>
    <w:p w:rsidR="00C064E6" w:rsidRDefault="00C064E6">
      <w:pPr>
        <w:pStyle w:val="Corpsdetexte"/>
      </w:pPr>
    </w:p>
    <w:p w:rsidR="00C064E6" w:rsidRDefault="00C064E6">
      <w:pPr>
        <w:pStyle w:val="Corpsdetexte"/>
      </w:pPr>
    </w:p>
    <w:p w:rsidR="00C064E6" w:rsidRDefault="00B709C1">
      <w:pPr>
        <w:pStyle w:val="Corpsdetexte"/>
        <w:spacing w:before="1" w:line="360" w:lineRule="auto"/>
        <w:ind w:left="566" w:right="850"/>
        <w:jc w:val="both"/>
      </w:pPr>
      <w:r>
        <w:t xml:space="preserve">En conclusion : les fourmis dominantes </w:t>
      </w:r>
      <w:proofErr w:type="spellStart"/>
      <w:r>
        <w:t>Dolichoderinae</w:t>
      </w:r>
      <w:proofErr w:type="spellEnd"/>
      <w:r>
        <w:t xml:space="preserve"> allient agressivité, abondance et efficacité d'exploitation pour contrôler les ressources. Leur évaluation repose sur des mesures combinées de comportement et d'écologie, expliquant leur succès dans les hiérarchies compétitives. Ces dynamiques sont cruciales pour comprendre la structuration des communautés de fourmis, notamment sous pression environnementale.</w:t>
      </w:r>
    </w:p>
    <w:p w:rsidR="00C064E6" w:rsidRDefault="00B709C1">
      <w:pPr>
        <w:pStyle w:val="Titre3"/>
        <w:numPr>
          <w:ilvl w:val="1"/>
          <w:numId w:val="11"/>
        </w:numPr>
        <w:tabs>
          <w:tab w:val="left" w:pos="1285"/>
        </w:tabs>
        <w:spacing w:before="3"/>
        <w:ind w:left="1285" w:hanging="359"/>
      </w:pPr>
      <w:r>
        <w:t>Fourmis</w:t>
      </w:r>
      <w:r>
        <w:rPr>
          <w:spacing w:val="-5"/>
        </w:rPr>
        <w:t xml:space="preserve"> </w:t>
      </w:r>
      <w:r>
        <w:t>subordonnées</w:t>
      </w:r>
      <w:r>
        <w:rPr>
          <w:spacing w:val="-2"/>
        </w:rPr>
        <w:t xml:space="preserve"> </w:t>
      </w:r>
      <w:r>
        <w:rPr>
          <w:spacing w:val="-12"/>
        </w:rPr>
        <w:t>:</w:t>
      </w:r>
    </w:p>
    <w:p w:rsidR="00C064E6" w:rsidRDefault="00B709C1">
      <w:pPr>
        <w:pStyle w:val="Corpsdetexte"/>
        <w:spacing w:before="134" w:line="360" w:lineRule="auto"/>
        <w:ind w:left="566" w:right="852" w:firstLine="719"/>
        <w:jc w:val="both"/>
      </w:pPr>
      <w:r>
        <w:t>Ce groupe regroupe des espèces moins compétitives que celles du groupe dominant, mais qui parviennent à coexister dans les mêmes communautés grâce à des adaptations écologiques spécifiques. Elles se placent en position basse dans les hiérarchies de dominance qui s’établissent autour des ressources alimentaires.</w:t>
      </w:r>
    </w:p>
    <w:p w:rsidR="00C064E6" w:rsidRDefault="00B709C1">
      <w:pPr>
        <w:pStyle w:val="Corpsdetexte"/>
        <w:spacing w:before="1" w:line="360" w:lineRule="auto"/>
        <w:ind w:left="566" w:right="848" w:firstLine="599"/>
        <w:jc w:val="both"/>
      </w:pPr>
      <w:r>
        <w:t>Ces hiérarchies ne sont pas figées mais elles varient dans le temps et dans l’espace, influencées par le type de ressource disponible, les conditions environnementales — notamment</w:t>
      </w:r>
      <w:r>
        <w:rPr>
          <w:spacing w:val="-11"/>
        </w:rPr>
        <w:t xml:space="preserve"> </w:t>
      </w:r>
      <w:r>
        <w:t>la</w:t>
      </w:r>
      <w:r>
        <w:rPr>
          <w:spacing w:val="-11"/>
        </w:rPr>
        <w:t xml:space="preserve"> </w:t>
      </w:r>
      <w:r>
        <w:t>température</w:t>
      </w:r>
      <w:r>
        <w:rPr>
          <w:spacing w:val="-12"/>
        </w:rPr>
        <w:t xml:space="preserve"> </w:t>
      </w:r>
      <w:r>
        <w:t>et</w:t>
      </w:r>
      <w:r>
        <w:rPr>
          <w:spacing w:val="-10"/>
        </w:rPr>
        <w:t xml:space="preserve"> </w:t>
      </w:r>
      <w:r>
        <w:t>l’humidité</w:t>
      </w:r>
      <w:r>
        <w:rPr>
          <w:spacing w:val="-11"/>
        </w:rPr>
        <w:t xml:space="preserve"> </w:t>
      </w:r>
      <w:r>
        <w:t>—</w:t>
      </w:r>
      <w:r>
        <w:rPr>
          <w:spacing w:val="-11"/>
        </w:rPr>
        <w:t xml:space="preserve"> </w:t>
      </w:r>
      <w:r>
        <w:t>et</w:t>
      </w:r>
      <w:r>
        <w:rPr>
          <w:spacing w:val="-10"/>
        </w:rPr>
        <w:t xml:space="preserve"> </w:t>
      </w:r>
      <w:r>
        <w:t>la</w:t>
      </w:r>
      <w:r>
        <w:rPr>
          <w:spacing w:val="-11"/>
        </w:rPr>
        <w:t xml:space="preserve"> </w:t>
      </w:r>
      <w:r>
        <w:t>présence</w:t>
      </w:r>
      <w:r>
        <w:rPr>
          <w:spacing w:val="-12"/>
        </w:rPr>
        <w:t xml:space="preserve"> </w:t>
      </w:r>
      <w:r>
        <w:t>d’autres</w:t>
      </w:r>
      <w:r>
        <w:rPr>
          <w:spacing w:val="-10"/>
        </w:rPr>
        <w:t xml:space="preserve"> </w:t>
      </w:r>
      <w:r>
        <w:t>ennemis</w:t>
      </w:r>
      <w:r>
        <w:rPr>
          <w:spacing w:val="-8"/>
        </w:rPr>
        <w:t xml:space="preserve"> </w:t>
      </w:r>
      <w:r>
        <w:t>naturels,</w:t>
      </w:r>
      <w:r>
        <w:rPr>
          <w:spacing w:val="-10"/>
        </w:rPr>
        <w:t xml:space="preserve"> </w:t>
      </w:r>
      <w:r>
        <w:t>tels</w:t>
      </w:r>
      <w:r>
        <w:rPr>
          <w:spacing w:val="-10"/>
        </w:rPr>
        <w:t xml:space="preserve"> </w:t>
      </w:r>
      <w:r>
        <w:t>que</w:t>
      </w:r>
      <w:r>
        <w:rPr>
          <w:spacing w:val="-12"/>
        </w:rPr>
        <w:t xml:space="preserve"> </w:t>
      </w:r>
      <w:r>
        <w:t>les parasitoïdes, qui modifient le rapport de force entre les espèces.</w:t>
      </w:r>
    </w:p>
    <w:p w:rsidR="00C064E6" w:rsidRDefault="00B709C1">
      <w:pPr>
        <w:pStyle w:val="Corpsdetexte"/>
        <w:spacing w:line="360" w:lineRule="auto"/>
        <w:ind w:left="566" w:right="850" w:firstLine="602"/>
        <w:jc w:val="both"/>
      </w:pPr>
      <w:r>
        <w:t>Les espèces subordonnées ont développé d’autres comportements pour accéder aux ressources sans entrer directement en compétition avec les espèces dominantes. Des stratégies d’évitement et d’adaptation sont alors adoptées par les fourmis subordonnées pour contourner la compétition. Plutôt que d’entrer en confrontation directe avec les dominantes, elles se spécialisent sur des ressources moins attractives, souvent négligées par les espèces les plus agressives (ressources alternatives).</w:t>
      </w:r>
    </w:p>
    <w:p w:rsidR="00C064E6" w:rsidRDefault="00B709C1">
      <w:pPr>
        <w:pStyle w:val="Corpsdetexte"/>
        <w:spacing w:before="1" w:line="360" w:lineRule="auto"/>
        <w:ind w:left="566" w:right="850" w:firstLine="480"/>
        <w:jc w:val="both"/>
      </w:pPr>
      <w:r>
        <w:t>Certaines espèces subordonnées, particulièrement agiles, collectent les ressources rapidement et discrètement. Ainsi, lorsqu’elles détectent une ressource riche en nutriments, comme</w:t>
      </w:r>
      <w:r>
        <w:rPr>
          <w:spacing w:val="-9"/>
        </w:rPr>
        <w:t xml:space="preserve"> </w:t>
      </w:r>
      <w:r>
        <w:t>une</w:t>
      </w:r>
      <w:r>
        <w:rPr>
          <w:spacing w:val="-9"/>
        </w:rPr>
        <w:t xml:space="preserve"> </w:t>
      </w:r>
      <w:r>
        <w:t>graine</w:t>
      </w:r>
      <w:r>
        <w:rPr>
          <w:spacing w:val="-9"/>
        </w:rPr>
        <w:t xml:space="preserve"> </w:t>
      </w:r>
      <w:r>
        <w:t>munie</w:t>
      </w:r>
      <w:r>
        <w:rPr>
          <w:spacing w:val="-7"/>
        </w:rPr>
        <w:t xml:space="preserve"> </w:t>
      </w:r>
      <w:r>
        <w:t>d’un</w:t>
      </w:r>
      <w:r>
        <w:rPr>
          <w:spacing w:val="-9"/>
        </w:rPr>
        <w:t xml:space="preserve"> </w:t>
      </w:r>
      <w:proofErr w:type="spellStart"/>
      <w:r>
        <w:t>élaïosome</w:t>
      </w:r>
      <w:proofErr w:type="spellEnd"/>
      <w:r>
        <w:t>,</w:t>
      </w:r>
      <w:r>
        <w:rPr>
          <w:spacing w:val="-8"/>
        </w:rPr>
        <w:t xml:space="preserve"> </w:t>
      </w:r>
      <w:r>
        <w:t>elles</w:t>
      </w:r>
      <w:r>
        <w:rPr>
          <w:spacing w:val="-8"/>
        </w:rPr>
        <w:t xml:space="preserve"> </w:t>
      </w:r>
      <w:r>
        <w:t>prélèvent</w:t>
      </w:r>
      <w:r>
        <w:rPr>
          <w:spacing w:val="-8"/>
        </w:rPr>
        <w:t xml:space="preserve"> </w:t>
      </w:r>
      <w:r>
        <w:t>la</w:t>
      </w:r>
      <w:r>
        <w:rPr>
          <w:spacing w:val="-9"/>
        </w:rPr>
        <w:t xml:space="preserve"> </w:t>
      </w:r>
      <w:r>
        <w:t>graine</w:t>
      </w:r>
      <w:r>
        <w:rPr>
          <w:spacing w:val="-9"/>
        </w:rPr>
        <w:t xml:space="preserve"> </w:t>
      </w:r>
      <w:r>
        <w:t>entière</w:t>
      </w:r>
      <w:r>
        <w:rPr>
          <w:spacing w:val="-9"/>
        </w:rPr>
        <w:t xml:space="preserve"> </w:t>
      </w:r>
      <w:r>
        <w:t>sans</w:t>
      </w:r>
      <w:r>
        <w:rPr>
          <w:spacing w:val="-8"/>
        </w:rPr>
        <w:t xml:space="preserve"> </w:t>
      </w:r>
      <w:r>
        <w:t>perdre</w:t>
      </w:r>
      <w:r>
        <w:rPr>
          <w:spacing w:val="-9"/>
        </w:rPr>
        <w:t xml:space="preserve"> </w:t>
      </w:r>
      <w:r>
        <w:t>de</w:t>
      </w:r>
      <w:r>
        <w:rPr>
          <w:spacing w:val="-9"/>
        </w:rPr>
        <w:t xml:space="preserve"> </w:t>
      </w:r>
      <w:r>
        <w:t>temps à séparer l’</w:t>
      </w:r>
      <w:proofErr w:type="spellStart"/>
      <w:r>
        <w:t>élaïosome</w:t>
      </w:r>
      <w:proofErr w:type="spellEnd"/>
      <w:r>
        <w:t xml:space="preserve"> sur place, réduisant ainsi le risque d’être découvertes par une espèce dominante et augmentant leur efficacité de collecte.</w:t>
      </w:r>
    </w:p>
    <w:p w:rsidR="00C064E6" w:rsidRDefault="00C064E6">
      <w:pPr>
        <w:pStyle w:val="Corpsdetexte"/>
        <w:spacing w:line="360" w:lineRule="auto"/>
        <w:jc w:val="both"/>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Titre3"/>
        <w:numPr>
          <w:ilvl w:val="1"/>
          <w:numId w:val="11"/>
        </w:numPr>
        <w:tabs>
          <w:tab w:val="left" w:pos="1285"/>
        </w:tabs>
        <w:spacing w:before="72"/>
        <w:ind w:left="1285" w:hanging="359"/>
      </w:pPr>
      <w:r>
        <w:lastRenderedPageBreak/>
        <w:t>Espèces</w:t>
      </w:r>
      <w:r>
        <w:rPr>
          <w:spacing w:val="-3"/>
        </w:rPr>
        <w:t xml:space="preserve"> </w:t>
      </w:r>
      <w:r>
        <w:t>cryptiques</w:t>
      </w:r>
      <w:r>
        <w:rPr>
          <w:spacing w:val="-2"/>
        </w:rPr>
        <w:t xml:space="preserve"> </w:t>
      </w:r>
      <w:r>
        <w:rPr>
          <w:spacing w:val="-10"/>
        </w:rPr>
        <w:t>:</w:t>
      </w:r>
    </w:p>
    <w:p w:rsidR="00C064E6" w:rsidRDefault="00B709C1">
      <w:pPr>
        <w:pStyle w:val="Corpsdetexte"/>
        <w:spacing w:before="133" w:line="360" w:lineRule="auto"/>
        <w:ind w:left="566" w:right="849" w:firstLine="719"/>
        <w:jc w:val="both"/>
      </w:pPr>
      <w:r>
        <w:t>Espèces</w:t>
      </w:r>
      <w:r>
        <w:rPr>
          <w:spacing w:val="-15"/>
        </w:rPr>
        <w:t xml:space="preserve"> </w:t>
      </w:r>
      <w:r>
        <w:t>discrètes</w:t>
      </w:r>
      <w:r>
        <w:rPr>
          <w:spacing w:val="-15"/>
        </w:rPr>
        <w:t xml:space="preserve"> </w:t>
      </w:r>
      <w:r>
        <w:t>vivant</w:t>
      </w:r>
      <w:r>
        <w:rPr>
          <w:spacing w:val="-15"/>
        </w:rPr>
        <w:t xml:space="preserve"> </w:t>
      </w:r>
      <w:r>
        <w:t>dans</w:t>
      </w:r>
      <w:r>
        <w:rPr>
          <w:spacing w:val="-15"/>
        </w:rPr>
        <w:t xml:space="preserve"> </w:t>
      </w:r>
      <w:r>
        <w:t>la</w:t>
      </w:r>
      <w:r>
        <w:rPr>
          <w:spacing w:val="-15"/>
        </w:rPr>
        <w:t xml:space="preserve"> </w:t>
      </w:r>
      <w:r>
        <w:t>litière</w:t>
      </w:r>
      <w:r>
        <w:rPr>
          <w:spacing w:val="-15"/>
        </w:rPr>
        <w:t xml:space="preserve"> </w:t>
      </w:r>
      <w:r>
        <w:t>ou</w:t>
      </w:r>
      <w:r>
        <w:rPr>
          <w:spacing w:val="-15"/>
        </w:rPr>
        <w:t xml:space="preserve"> </w:t>
      </w:r>
      <w:r>
        <w:t>le</w:t>
      </w:r>
      <w:r>
        <w:rPr>
          <w:spacing w:val="-15"/>
        </w:rPr>
        <w:t xml:space="preserve"> </w:t>
      </w:r>
      <w:r>
        <w:t>sol,</w:t>
      </w:r>
      <w:r>
        <w:rPr>
          <w:spacing w:val="-15"/>
        </w:rPr>
        <w:t xml:space="preserve"> </w:t>
      </w:r>
      <w:r>
        <w:t>sensibles</w:t>
      </w:r>
      <w:r>
        <w:rPr>
          <w:spacing w:val="-15"/>
        </w:rPr>
        <w:t xml:space="preserve"> </w:t>
      </w:r>
      <w:r>
        <w:t>aux</w:t>
      </w:r>
      <w:r>
        <w:rPr>
          <w:spacing w:val="-15"/>
        </w:rPr>
        <w:t xml:space="preserve"> </w:t>
      </w:r>
      <w:r>
        <w:t>perturbations.</w:t>
      </w:r>
      <w:r>
        <w:rPr>
          <w:spacing w:val="-15"/>
        </w:rPr>
        <w:t xml:space="preserve"> </w:t>
      </w:r>
      <w:r>
        <w:t>Cette</w:t>
      </w:r>
      <w:r>
        <w:rPr>
          <w:spacing w:val="-15"/>
        </w:rPr>
        <w:t xml:space="preserve"> </w:t>
      </w:r>
      <w:r>
        <w:t xml:space="preserve">classe regroupe de nombreux genres de </w:t>
      </w:r>
      <w:proofErr w:type="spellStart"/>
      <w:r>
        <w:t>Ponérines</w:t>
      </w:r>
      <w:proofErr w:type="spellEnd"/>
      <w:r>
        <w:t xml:space="preserve"> et de </w:t>
      </w:r>
      <w:proofErr w:type="spellStart"/>
      <w:r>
        <w:t>Myrmicines</w:t>
      </w:r>
      <w:proofErr w:type="spellEnd"/>
      <w:r>
        <w:t xml:space="preserve"> de petite taille et à petits yeux. Certains</w:t>
      </w:r>
      <w:r>
        <w:rPr>
          <w:spacing w:val="-14"/>
        </w:rPr>
        <w:t xml:space="preserve"> </w:t>
      </w:r>
      <w:proofErr w:type="spellStart"/>
      <w:r>
        <w:t>Myrmicinae</w:t>
      </w:r>
      <w:proofErr w:type="spellEnd"/>
      <w:r>
        <w:rPr>
          <w:spacing w:val="-14"/>
        </w:rPr>
        <w:t xml:space="preserve"> </w:t>
      </w:r>
      <w:r>
        <w:t>vivent</w:t>
      </w:r>
      <w:r>
        <w:rPr>
          <w:spacing w:val="-14"/>
        </w:rPr>
        <w:t xml:space="preserve"> </w:t>
      </w:r>
      <w:r>
        <w:t>dans</w:t>
      </w:r>
      <w:r>
        <w:rPr>
          <w:spacing w:val="-14"/>
        </w:rPr>
        <w:t xml:space="preserve"> </w:t>
      </w:r>
      <w:r>
        <w:t>la</w:t>
      </w:r>
      <w:r>
        <w:rPr>
          <w:spacing w:val="-13"/>
        </w:rPr>
        <w:t xml:space="preserve"> </w:t>
      </w:r>
      <w:r>
        <w:t>litière</w:t>
      </w:r>
      <w:r>
        <w:rPr>
          <w:spacing w:val="-15"/>
        </w:rPr>
        <w:t xml:space="preserve"> </w:t>
      </w:r>
      <w:r>
        <w:t>ou</w:t>
      </w:r>
      <w:r>
        <w:rPr>
          <w:spacing w:val="-12"/>
        </w:rPr>
        <w:t xml:space="preserve"> </w:t>
      </w:r>
      <w:r>
        <w:t>dans</w:t>
      </w:r>
      <w:r>
        <w:rPr>
          <w:spacing w:val="-12"/>
        </w:rPr>
        <w:t xml:space="preserve"> </w:t>
      </w:r>
      <w:r>
        <w:t>le</w:t>
      </w:r>
      <w:r>
        <w:rPr>
          <w:spacing w:val="-15"/>
        </w:rPr>
        <w:t xml:space="preserve"> </w:t>
      </w:r>
      <w:r>
        <w:t>sol</w:t>
      </w:r>
      <w:r>
        <w:rPr>
          <w:spacing w:val="-14"/>
        </w:rPr>
        <w:t xml:space="preserve"> </w:t>
      </w:r>
      <w:r>
        <w:t>pour</w:t>
      </w:r>
      <w:r>
        <w:rPr>
          <w:spacing w:val="-13"/>
        </w:rPr>
        <w:t xml:space="preserve"> </w:t>
      </w:r>
      <w:r>
        <w:t>éviter</w:t>
      </w:r>
      <w:r>
        <w:rPr>
          <w:spacing w:val="-15"/>
        </w:rPr>
        <w:t xml:space="preserve"> </w:t>
      </w:r>
      <w:r>
        <w:t>les</w:t>
      </w:r>
      <w:r>
        <w:rPr>
          <w:spacing w:val="-13"/>
        </w:rPr>
        <w:t xml:space="preserve"> </w:t>
      </w:r>
      <w:r>
        <w:t>conflits</w:t>
      </w:r>
      <w:r>
        <w:rPr>
          <w:spacing w:val="-14"/>
        </w:rPr>
        <w:t xml:space="preserve"> </w:t>
      </w:r>
      <w:r>
        <w:t>avec</w:t>
      </w:r>
      <w:r>
        <w:rPr>
          <w:spacing w:val="-15"/>
        </w:rPr>
        <w:t xml:space="preserve"> </w:t>
      </w:r>
      <w:r>
        <w:t>les</w:t>
      </w:r>
      <w:r>
        <w:rPr>
          <w:spacing w:val="-14"/>
        </w:rPr>
        <w:t xml:space="preserve"> </w:t>
      </w:r>
      <w:r>
        <w:t>espèces dominantes. Le pâturage intensif ou la destruction de leur habitat les menace directement et peut entraîner une diminution de leur</w:t>
      </w:r>
      <w:r>
        <w:rPr>
          <w:spacing w:val="-1"/>
        </w:rPr>
        <w:t xml:space="preserve"> </w:t>
      </w:r>
      <w:r>
        <w:t>richesse spécifique en</w:t>
      </w:r>
      <w:r>
        <w:rPr>
          <w:spacing w:val="80"/>
        </w:rPr>
        <w:t xml:space="preserve"> </w:t>
      </w:r>
      <w:r>
        <w:t>particulier pour celles qui vivant dans</w:t>
      </w:r>
      <w:r>
        <w:rPr>
          <w:spacing w:val="-8"/>
        </w:rPr>
        <w:t xml:space="preserve"> </w:t>
      </w:r>
      <w:r>
        <w:t>la</w:t>
      </w:r>
      <w:r>
        <w:rPr>
          <w:spacing w:val="-9"/>
        </w:rPr>
        <w:t xml:space="preserve"> </w:t>
      </w:r>
      <w:r>
        <w:t>litière</w:t>
      </w:r>
      <w:r>
        <w:rPr>
          <w:spacing w:val="-10"/>
        </w:rPr>
        <w:t xml:space="preserve"> </w:t>
      </w:r>
      <w:r>
        <w:t>et</w:t>
      </w:r>
      <w:r>
        <w:rPr>
          <w:spacing w:val="-8"/>
        </w:rPr>
        <w:t xml:space="preserve"> </w:t>
      </w:r>
      <w:r>
        <w:t>les</w:t>
      </w:r>
      <w:r>
        <w:rPr>
          <w:spacing w:val="-9"/>
        </w:rPr>
        <w:t xml:space="preserve"> </w:t>
      </w:r>
      <w:r>
        <w:t>prédateurs</w:t>
      </w:r>
      <w:r>
        <w:rPr>
          <w:spacing w:val="-8"/>
        </w:rPr>
        <w:t xml:space="preserve"> </w:t>
      </w:r>
      <w:r>
        <w:t>spécialisés.</w:t>
      </w:r>
      <w:r>
        <w:rPr>
          <w:spacing w:val="-6"/>
        </w:rPr>
        <w:t xml:space="preserve"> </w:t>
      </w:r>
      <w:r>
        <w:t>L’invisibilité</w:t>
      </w:r>
      <w:r>
        <w:rPr>
          <w:spacing w:val="-9"/>
        </w:rPr>
        <w:t xml:space="preserve"> </w:t>
      </w:r>
      <w:r>
        <w:t>ou</w:t>
      </w:r>
      <w:r>
        <w:rPr>
          <w:spacing w:val="-8"/>
        </w:rPr>
        <w:t xml:space="preserve"> </w:t>
      </w:r>
      <w:r>
        <w:t>la</w:t>
      </w:r>
      <w:r>
        <w:rPr>
          <w:spacing w:val="-9"/>
        </w:rPr>
        <w:t xml:space="preserve"> </w:t>
      </w:r>
      <w:r>
        <w:t>discrétion</w:t>
      </w:r>
      <w:r>
        <w:rPr>
          <w:spacing w:val="-8"/>
        </w:rPr>
        <w:t xml:space="preserve"> </w:t>
      </w:r>
      <w:r>
        <w:t>des</w:t>
      </w:r>
      <w:r>
        <w:rPr>
          <w:spacing w:val="-10"/>
        </w:rPr>
        <w:t xml:space="preserve"> </w:t>
      </w:r>
      <w:r>
        <w:t>espèces</w:t>
      </w:r>
      <w:r>
        <w:rPr>
          <w:spacing w:val="-8"/>
        </w:rPr>
        <w:t xml:space="preserve"> </w:t>
      </w:r>
      <w:r>
        <w:t xml:space="preserve">cryptiques n'est pas une faiblesse, mais une arme évolutive pour prospérer dans l'ombre </w:t>
      </w:r>
      <w:r>
        <w:rPr>
          <w:b/>
        </w:rPr>
        <w:t>(</w:t>
      </w:r>
      <w:proofErr w:type="spellStart"/>
      <w:r>
        <w:rPr>
          <w:b/>
        </w:rPr>
        <w:t>Bestelmeyer</w:t>
      </w:r>
      <w:proofErr w:type="spellEnd"/>
      <w:r>
        <w:rPr>
          <w:b/>
        </w:rPr>
        <w:t xml:space="preserve"> et </w:t>
      </w:r>
      <w:proofErr w:type="spellStart"/>
      <w:r>
        <w:rPr>
          <w:b/>
        </w:rPr>
        <w:t>Wiens</w:t>
      </w:r>
      <w:proofErr w:type="spellEnd"/>
      <w:r>
        <w:rPr>
          <w:b/>
        </w:rPr>
        <w:t>, 1996)</w:t>
      </w:r>
      <w:r>
        <w:t>.</w:t>
      </w:r>
    </w:p>
    <w:p w:rsidR="00C064E6" w:rsidRDefault="00B709C1">
      <w:pPr>
        <w:pStyle w:val="Titre3"/>
        <w:numPr>
          <w:ilvl w:val="1"/>
          <w:numId w:val="11"/>
        </w:numPr>
        <w:tabs>
          <w:tab w:val="left" w:pos="1285"/>
        </w:tabs>
        <w:spacing w:before="3"/>
        <w:ind w:left="1285" w:hanging="359"/>
      </w:pPr>
      <w:r>
        <w:t>Spécialistes</w:t>
      </w:r>
      <w:r>
        <w:rPr>
          <w:spacing w:val="-3"/>
        </w:rPr>
        <w:t xml:space="preserve"> </w:t>
      </w:r>
      <w:r>
        <w:t>des</w:t>
      </w:r>
      <w:r>
        <w:rPr>
          <w:spacing w:val="-2"/>
        </w:rPr>
        <w:t xml:space="preserve"> </w:t>
      </w:r>
      <w:r>
        <w:t>climats</w:t>
      </w:r>
      <w:r>
        <w:rPr>
          <w:spacing w:val="-2"/>
        </w:rPr>
        <w:t xml:space="preserve"> </w:t>
      </w:r>
      <w:r>
        <w:t>chauds</w:t>
      </w:r>
      <w:r>
        <w:rPr>
          <w:spacing w:val="1"/>
        </w:rPr>
        <w:t xml:space="preserve"> </w:t>
      </w:r>
      <w:r>
        <w:rPr>
          <w:spacing w:val="-10"/>
        </w:rPr>
        <w:t>:</w:t>
      </w:r>
    </w:p>
    <w:p w:rsidR="00C064E6" w:rsidRDefault="00B709C1">
      <w:pPr>
        <w:pStyle w:val="Corpsdetexte"/>
        <w:spacing w:before="134" w:line="360" w:lineRule="auto"/>
        <w:ind w:left="566" w:right="848" w:firstLine="722"/>
        <w:jc w:val="both"/>
      </w:pPr>
      <w:r>
        <w:t>Les fourmis constituent l'un des groupes d'insectes les plus dominants sur le plan écologique dans les écosystèmes arides et semi-arides. Les espèces qui prospèrent dans les climats chauds, comme les déserts et les savanes sèches, ont développé des adaptations physiologiques, morphologiques et comportementales uniques qui leur permettent de survivre aux températures extrêmes et aux pénuries d'eau.</w:t>
      </w:r>
    </w:p>
    <w:p w:rsidR="00C064E6" w:rsidRDefault="00B709C1">
      <w:pPr>
        <w:pStyle w:val="Corpsdetexte"/>
        <w:spacing w:before="1" w:line="360" w:lineRule="auto"/>
        <w:ind w:left="566" w:right="848" w:firstLine="659"/>
        <w:jc w:val="both"/>
      </w:pPr>
      <w:r>
        <w:t xml:space="preserve">Cette classe regroupe les espèces qui sont adaptées aux environnements arides et qui sont actives à des températures élevées telles que </w:t>
      </w:r>
      <w:proofErr w:type="spellStart"/>
      <w:r>
        <w:rPr>
          <w:i/>
        </w:rPr>
        <w:t>Cataglyphis</w:t>
      </w:r>
      <w:proofErr w:type="spellEnd"/>
      <w:r>
        <w:rPr>
          <w:i/>
        </w:rPr>
        <w:t xml:space="preserve"> </w:t>
      </w:r>
      <w:proofErr w:type="spellStart"/>
      <w:r>
        <w:rPr>
          <w:i/>
        </w:rPr>
        <w:t>bicolor</w:t>
      </w:r>
      <w:proofErr w:type="spellEnd"/>
      <w:r>
        <w:rPr>
          <w:i/>
        </w:rPr>
        <w:t xml:space="preserve"> </w:t>
      </w:r>
      <w:r>
        <w:t xml:space="preserve">et </w:t>
      </w:r>
      <w:proofErr w:type="spellStart"/>
      <w:r>
        <w:rPr>
          <w:i/>
        </w:rPr>
        <w:t>Melophorus</w:t>
      </w:r>
      <w:proofErr w:type="spellEnd"/>
      <w:r>
        <w:rPr>
          <w:i/>
        </w:rPr>
        <w:t xml:space="preserve"> </w:t>
      </w:r>
      <w:proofErr w:type="spellStart"/>
      <w:r>
        <w:rPr>
          <w:i/>
        </w:rPr>
        <w:t>bagoti</w:t>
      </w:r>
      <w:proofErr w:type="spellEnd"/>
      <w:r>
        <w:t xml:space="preserve">, réputées pour leur grande tolérance thermique. Certaines espèces de </w:t>
      </w:r>
      <w:proofErr w:type="spellStart"/>
      <w:r>
        <w:rPr>
          <w:i/>
        </w:rPr>
        <w:t>Cataglyphis</w:t>
      </w:r>
      <w:proofErr w:type="spellEnd"/>
      <w:r>
        <w:rPr>
          <w:i/>
        </w:rPr>
        <w:t xml:space="preserve">, </w:t>
      </w:r>
      <w:r>
        <w:t>présentes dans</w:t>
      </w:r>
      <w:r>
        <w:rPr>
          <w:spacing w:val="-13"/>
        </w:rPr>
        <w:t xml:space="preserve"> </w:t>
      </w:r>
      <w:r>
        <w:t>les</w:t>
      </w:r>
      <w:r>
        <w:rPr>
          <w:spacing w:val="-13"/>
        </w:rPr>
        <w:t xml:space="preserve"> </w:t>
      </w:r>
      <w:r>
        <w:t>déserts</w:t>
      </w:r>
      <w:r>
        <w:rPr>
          <w:spacing w:val="-13"/>
        </w:rPr>
        <w:t xml:space="preserve"> </w:t>
      </w:r>
      <w:r>
        <w:t>d'Afrique</w:t>
      </w:r>
      <w:r>
        <w:rPr>
          <w:spacing w:val="-12"/>
        </w:rPr>
        <w:t xml:space="preserve"> </w:t>
      </w:r>
      <w:r>
        <w:t>du</w:t>
      </w:r>
      <w:r>
        <w:rPr>
          <w:spacing w:val="-13"/>
        </w:rPr>
        <w:t xml:space="preserve"> </w:t>
      </w:r>
      <w:r>
        <w:t>Nord,</w:t>
      </w:r>
      <w:r>
        <w:rPr>
          <w:spacing w:val="-13"/>
        </w:rPr>
        <w:t xml:space="preserve"> </w:t>
      </w:r>
      <w:r>
        <w:t>peuvent</w:t>
      </w:r>
      <w:r>
        <w:rPr>
          <w:spacing w:val="-13"/>
        </w:rPr>
        <w:t xml:space="preserve"> </w:t>
      </w:r>
      <w:r>
        <w:t>se</w:t>
      </w:r>
      <w:r>
        <w:rPr>
          <w:spacing w:val="-14"/>
        </w:rPr>
        <w:t xml:space="preserve"> </w:t>
      </w:r>
      <w:r>
        <w:t>nourrir</w:t>
      </w:r>
      <w:r>
        <w:rPr>
          <w:spacing w:val="-13"/>
        </w:rPr>
        <w:t xml:space="preserve"> </w:t>
      </w:r>
      <w:r>
        <w:t>à</w:t>
      </w:r>
      <w:r>
        <w:rPr>
          <w:spacing w:val="-14"/>
        </w:rPr>
        <w:t xml:space="preserve"> </w:t>
      </w:r>
      <w:r>
        <w:t>des</w:t>
      </w:r>
      <w:r>
        <w:rPr>
          <w:spacing w:val="-13"/>
        </w:rPr>
        <w:t xml:space="preserve"> </w:t>
      </w:r>
      <w:r>
        <w:t>températures</w:t>
      </w:r>
      <w:r>
        <w:rPr>
          <w:spacing w:val="-13"/>
        </w:rPr>
        <w:t xml:space="preserve"> </w:t>
      </w:r>
      <w:r>
        <w:t>de</w:t>
      </w:r>
      <w:r>
        <w:rPr>
          <w:spacing w:val="-12"/>
        </w:rPr>
        <w:t xml:space="preserve"> </w:t>
      </w:r>
      <w:r>
        <w:t>surface</w:t>
      </w:r>
      <w:r>
        <w:rPr>
          <w:spacing w:val="-14"/>
        </w:rPr>
        <w:t xml:space="preserve"> </w:t>
      </w:r>
      <w:r>
        <w:t>supérieures à</w:t>
      </w:r>
      <w:r>
        <w:rPr>
          <w:spacing w:val="-11"/>
        </w:rPr>
        <w:t xml:space="preserve"> </w:t>
      </w:r>
      <w:r>
        <w:t>60</w:t>
      </w:r>
      <w:r>
        <w:rPr>
          <w:spacing w:val="-10"/>
        </w:rPr>
        <w:t xml:space="preserve"> </w:t>
      </w:r>
      <w:r>
        <w:t>°C,</w:t>
      </w:r>
      <w:r>
        <w:rPr>
          <w:spacing w:val="-10"/>
        </w:rPr>
        <w:t xml:space="preserve"> </w:t>
      </w:r>
      <w:r>
        <w:t>grâce</w:t>
      </w:r>
      <w:r>
        <w:rPr>
          <w:spacing w:val="-11"/>
        </w:rPr>
        <w:t xml:space="preserve"> </w:t>
      </w:r>
      <w:r>
        <w:t>à</w:t>
      </w:r>
      <w:r>
        <w:rPr>
          <w:spacing w:val="-11"/>
        </w:rPr>
        <w:t xml:space="preserve"> </w:t>
      </w:r>
      <w:r>
        <w:t>leurs</w:t>
      </w:r>
      <w:r>
        <w:rPr>
          <w:spacing w:val="-10"/>
        </w:rPr>
        <w:t xml:space="preserve"> </w:t>
      </w:r>
      <w:r>
        <w:t>mécanismes</w:t>
      </w:r>
      <w:r>
        <w:rPr>
          <w:spacing w:val="-9"/>
        </w:rPr>
        <w:t xml:space="preserve"> </w:t>
      </w:r>
      <w:r>
        <w:t>de</w:t>
      </w:r>
      <w:r>
        <w:rPr>
          <w:spacing w:val="-11"/>
        </w:rPr>
        <w:t xml:space="preserve"> </w:t>
      </w:r>
      <w:r>
        <w:t>thermorégulation</w:t>
      </w:r>
      <w:r>
        <w:rPr>
          <w:spacing w:val="-10"/>
        </w:rPr>
        <w:t xml:space="preserve"> </w:t>
      </w:r>
      <w:r>
        <w:t>très</w:t>
      </w:r>
      <w:r>
        <w:rPr>
          <w:spacing w:val="-9"/>
        </w:rPr>
        <w:t xml:space="preserve"> </w:t>
      </w:r>
      <w:r>
        <w:t>efficaces</w:t>
      </w:r>
      <w:r>
        <w:rPr>
          <w:spacing w:val="-5"/>
        </w:rPr>
        <w:t xml:space="preserve"> </w:t>
      </w:r>
      <w:r>
        <w:rPr>
          <w:b/>
        </w:rPr>
        <w:t>(</w:t>
      </w:r>
      <w:proofErr w:type="spellStart"/>
      <w:r>
        <w:rPr>
          <w:b/>
        </w:rPr>
        <w:t>Wehner</w:t>
      </w:r>
      <w:proofErr w:type="spellEnd"/>
      <w:r>
        <w:rPr>
          <w:b/>
          <w:spacing w:val="-11"/>
        </w:rPr>
        <w:t xml:space="preserve"> </w:t>
      </w:r>
      <w:r>
        <w:rPr>
          <w:b/>
        </w:rPr>
        <w:t>et</w:t>
      </w:r>
      <w:r>
        <w:rPr>
          <w:b/>
          <w:spacing w:val="-10"/>
        </w:rPr>
        <w:t xml:space="preserve"> </w:t>
      </w:r>
      <w:proofErr w:type="gramStart"/>
      <w:r>
        <w:rPr>
          <w:b/>
        </w:rPr>
        <w:t>al.,</w:t>
      </w:r>
      <w:proofErr w:type="gramEnd"/>
      <w:r>
        <w:rPr>
          <w:b/>
          <w:spacing w:val="-9"/>
        </w:rPr>
        <w:t xml:space="preserve"> </w:t>
      </w:r>
      <w:r>
        <w:rPr>
          <w:b/>
        </w:rPr>
        <w:t>1992)</w:t>
      </w:r>
      <w:r>
        <w:t>.</w:t>
      </w:r>
      <w:r>
        <w:rPr>
          <w:spacing w:val="-7"/>
        </w:rPr>
        <w:t xml:space="preserve"> </w:t>
      </w:r>
      <w:r>
        <w:t>La stratégie adoptée par ces fourmis se résume dans les points suivants :</w:t>
      </w:r>
    </w:p>
    <w:p w:rsidR="00C064E6" w:rsidRDefault="00B709C1">
      <w:pPr>
        <w:pStyle w:val="Paragraphedeliste"/>
        <w:numPr>
          <w:ilvl w:val="0"/>
          <w:numId w:val="12"/>
        </w:numPr>
        <w:tabs>
          <w:tab w:val="left" w:pos="1285"/>
        </w:tabs>
        <w:spacing w:line="274" w:lineRule="exact"/>
        <w:ind w:left="1285" w:hanging="359"/>
        <w:rPr>
          <w:sz w:val="24"/>
        </w:rPr>
      </w:pPr>
      <w:r>
        <w:rPr>
          <w:sz w:val="24"/>
        </w:rPr>
        <w:t>Déplacements</w:t>
      </w:r>
      <w:r>
        <w:rPr>
          <w:spacing w:val="-2"/>
          <w:sz w:val="24"/>
        </w:rPr>
        <w:t xml:space="preserve"> </w:t>
      </w:r>
      <w:r>
        <w:rPr>
          <w:sz w:val="24"/>
        </w:rPr>
        <w:t>rapides</w:t>
      </w:r>
      <w:r>
        <w:rPr>
          <w:spacing w:val="-1"/>
          <w:sz w:val="24"/>
        </w:rPr>
        <w:t xml:space="preserve"> </w:t>
      </w:r>
      <w:r>
        <w:rPr>
          <w:sz w:val="24"/>
        </w:rPr>
        <w:t>pour</w:t>
      </w:r>
      <w:r>
        <w:rPr>
          <w:spacing w:val="-1"/>
          <w:sz w:val="24"/>
        </w:rPr>
        <w:t xml:space="preserve"> </w:t>
      </w:r>
      <w:r>
        <w:rPr>
          <w:sz w:val="24"/>
        </w:rPr>
        <w:t>limiter</w:t>
      </w:r>
      <w:r>
        <w:rPr>
          <w:spacing w:val="-1"/>
          <w:sz w:val="24"/>
        </w:rPr>
        <w:t xml:space="preserve"> </w:t>
      </w:r>
      <w:r>
        <w:rPr>
          <w:spacing w:val="-2"/>
          <w:sz w:val="24"/>
        </w:rPr>
        <w:t>l'exposition.</w:t>
      </w:r>
    </w:p>
    <w:p w:rsidR="00C064E6" w:rsidRDefault="00B709C1">
      <w:pPr>
        <w:pStyle w:val="Paragraphedeliste"/>
        <w:numPr>
          <w:ilvl w:val="0"/>
          <w:numId w:val="12"/>
        </w:numPr>
        <w:tabs>
          <w:tab w:val="left" w:pos="1346"/>
        </w:tabs>
        <w:spacing w:before="139"/>
        <w:ind w:left="1346" w:hanging="420"/>
        <w:rPr>
          <w:rFonts w:ascii="Calibri" w:hAnsi="Calibri"/>
        </w:rPr>
      </w:pPr>
      <w:r>
        <w:rPr>
          <w:sz w:val="24"/>
        </w:rPr>
        <w:t>Des</w:t>
      </w:r>
      <w:r>
        <w:rPr>
          <w:spacing w:val="-3"/>
          <w:sz w:val="24"/>
        </w:rPr>
        <w:t xml:space="preserve"> </w:t>
      </w:r>
      <w:r>
        <w:rPr>
          <w:sz w:val="24"/>
        </w:rPr>
        <w:t>nids</w:t>
      </w:r>
      <w:r>
        <w:rPr>
          <w:spacing w:val="-1"/>
          <w:sz w:val="24"/>
        </w:rPr>
        <w:t xml:space="preserve"> </w:t>
      </w:r>
      <w:r>
        <w:rPr>
          <w:sz w:val="24"/>
        </w:rPr>
        <w:t>souterrains</w:t>
      </w:r>
      <w:r>
        <w:rPr>
          <w:spacing w:val="-1"/>
          <w:sz w:val="24"/>
        </w:rPr>
        <w:t xml:space="preserve"> </w:t>
      </w:r>
      <w:r>
        <w:rPr>
          <w:sz w:val="24"/>
        </w:rPr>
        <w:t>pour</w:t>
      </w:r>
      <w:r>
        <w:rPr>
          <w:spacing w:val="-1"/>
          <w:sz w:val="24"/>
        </w:rPr>
        <w:t xml:space="preserve"> </w:t>
      </w:r>
      <w:r>
        <w:rPr>
          <w:sz w:val="24"/>
        </w:rPr>
        <w:t>échapper à</w:t>
      </w:r>
      <w:r>
        <w:rPr>
          <w:spacing w:val="-2"/>
          <w:sz w:val="24"/>
        </w:rPr>
        <w:t xml:space="preserve"> </w:t>
      </w:r>
      <w:r>
        <w:rPr>
          <w:sz w:val="24"/>
        </w:rPr>
        <w:t>la</w:t>
      </w:r>
      <w:r>
        <w:rPr>
          <w:spacing w:val="-1"/>
          <w:sz w:val="24"/>
        </w:rPr>
        <w:t xml:space="preserve"> </w:t>
      </w:r>
      <w:r>
        <w:rPr>
          <w:sz w:val="24"/>
        </w:rPr>
        <w:t>chaleur</w:t>
      </w:r>
      <w:r>
        <w:rPr>
          <w:spacing w:val="-1"/>
          <w:sz w:val="24"/>
        </w:rPr>
        <w:t xml:space="preserve"> </w:t>
      </w:r>
      <w:r>
        <w:rPr>
          <w:b/>
          <w:sz w:val="24"/>
        </w:rPr>
        <w:t>(</w:t>
      </w:r>
      <w:proofErr w:type="spellStart"/>
      <w:r>
        <w:rPr>
          <w:b/>
          <w:sz w:val="24"/>
        </w:rPr>
        <w:t>Cerda</w:t>
      </w:r>
      <w:proofErr w:type="spellEnd"/>
      <w:r>
        <w:rPr>
          <w:b/>
          <w:spacing w:val="-1"/>
          <w:sz w:val="24"/>
        </w:rPr>
        <w:t xml:space="preserve"> </w:t>
      </w:r>
      <w:r>
        <w:rPr>
          <w:b/>
          <w:sz w:val="24"/>
        </w:rPr>
        <w:t>et</w:t>
      </w:r>
      <w:r>
        <w:rPr>
          <w:b/>
          <w:spacing w:val="-1"/>
          <w:sz w:val="24"/>
        </w:rPr>
        <w:t xml:space="preserve"> </w:t>
      </w:r>
      <w:proofErr w:type="gramStart"/>
      <w:r>
        <w:rPr>
          <w:b/>
          <w:sz w:val="24"/>
        </w:rPr>
        <w:t>al.,</w:t>
      </w:r>
      <w:proofErr w:type="gramEnd"/>
      <w:r>
        <w:rPr>
          <w:b/>
          <w:sz w:val="24"/>
        </w:rPr>
        <w:t xml:space="preserve"> </w:t>
      </w:r>
      <w:r>
        <w:rPr>
          <w:b/>
          <w:spacing w:val="-2"/>
          <w:sz w:val="24"/>
        </w:rPr>
        <w:t>1998).</w:t>
      </w:r>
    </w:p>
    <w:p w:rsidR="00C064E6" w:rsidRDefault="00B709C1">
      <w:pPr>
        <w:pStyle w:val="Paragraphedeliste"/>
        <w:numPr>
          <w:ilvl w:val="0"/>
          <w:numId w:val="12"/>
        </w:numPr>
        <w:tabs>
          <w:tab w:val="left" w:pos="1285"/>
        </w:tabs>
        <w:spacing w:before="130"/>
        <w:ind w:left="1285" w:hanging="359"/>
        <w:rPr>
          <w:sz w:val="24"/>
        </w:rPr>
      </w:pPr>
      <w:r>
        <w:rPr>
          <w:sz w:val="24"/>
        </w:rPr>
        <w:t>Adaptations</w:t>
      </w:r>
      <w:r>
        <w:rPr>
          <w:spacing w:val="-3"/>
          <w:sz w:val="24"/>
        </w:rPr>
        <w:t xml:space="preserve"> </w:t>
      </w:r>
      <w:r>
        <w:rPr>
          <w:sz w:val="24"/>
        </w:rPr>
        <w:t>physiques</w:t>
      </w:r>
      <w:r>
        <w:rPr>
          <w:spacing w:val="-2"/>
          <w:sz w:val="24"/>
        </w:rPr>
        <w:t xml:space="preserve"> </w:t>
      </w:r>
      <w:r>
        <w:rPr>
          <w:spacing w:val="-10"/>
          <w:sz w:val="24"/>
        </w:rPr>
        <w:t>:</w:t>
      </w:r>
    </w:p>
    <w:p w:rsidR="00C064E6" w:rsidRDefault="00B709C1">
      <w:pPr>
        <w:pStyle w:val="Paragraphedeliste"/>
        <w:numPr>
          <w:ilvl w:val="1"/>
          <w:numId w:val="12"/>
        </w:numPr>
        <w:tabs>
          <w:tab w:val="left" w:pos="1724"/>
        </w:tabs>
        <w:spacing w:before="139"/>
        <w:ind w:left="1724" w:hanging="138"/>
        <w:jc w:val="left"/>
        <w:rPr>
          <w:sz w:val="24"/>
        </w:rPr>
      </w:pPr>
      <w:r>
        <w:rPr>
          <w:sz w:val="24"/>
        </w:rPr>
        <w:t>Pattes</w:t>
      </w:r>
      <w:r>
        <w:rPr>
          <w:spacing w:val="-3"/>
          <w:sz w:val="24"/>
        </w:rPr>
        <w:t xml:space="preserve"> </w:t>
      </w:r>
      <w:r>
        <w:rPr>
          <w:sz w:val="24"/>
        </w:rPr>
        <w:t>longues</w:t>
      </w:r>
      <w:r>
        <w:rPr>
          <w:spacing w:val="-1"/>
          <w:sz w:val="24"/>
        </w:rPr>
        <w:t xml:space="preserve"> </w:t>
      </w:r>
      <w:r>
        <w:rPr>
          <w:sz w:val="24"/>
        </w:rPr>
        <w:t>pour</w:t>
      </w:r>
      <w:r>
        <w:rPr>
          <w:spacing w:val="-1"/>
          <w:sz w:val="24"/>
        </w:rPr>
        <w:t xml:space="preserve"> </w:t>
      </w:r>
      <w:r>
        <w:rPr>
          <w:sz w:val="24"/>
        </w:rPr>
        <w:t>éviter</w:t>
      </w:r>
      <w:r>
        <w:rPr>
          <w:spacing w:val="-1"/>
          <w:sz w:val="24"/>
        </w:rPr>
        <w:t xml:space="preserve"> </w:t>
      </w:r>
      <w:r>
        <w:rPr>
          <w:sz w:val="24"/>
        </w:rPr>
        <w:t>le</w:t>
      </w:r>
      <w:r>
        <w:rPr>
          <w:spacing w:val="-2"/>
          <w:sz w:val="24"/>
        </w:rPr>
        <w:t xml:space="preserve"> </w:t>
      </w:r>
      <w:r>
        <w:rPr>
          <w:sz w:val="24"/>
        </w:rPr>
        <w:t>contact</w:t>
      </w:r>
      <w:r>
        <w:rPr>
          <w:spacing w:val="-1"/>
          <w:sz w:val="24"/>
        </w:rPr>
        <w:t xml:space="preserve"> </w:t>
      </w:r>
      <w:r>
        <w:rPr>
          <w:sz w:val="24"/>
        </w:rPr>
        <w:t>avec</w:t>
      </w:r>
      <w:r>
        <w:rPr>
          <w:spacing w:val="-2"/>
          <w:sz w:val="24"/>
        </w:rPr>
        <w:t xml:space="preserve"> </w:t>
      </w:r>
      <w:r>
        <w:rPr>
          <w:sz w:val="24"/>
        </w:rPr>
        <w:t>le</w:t>
      </w:r>
      <w:r>
        <w:rPr>
          <w:spacing w:val="-1"/>
          <w:sz w:val="24"/>
        </w:rPr>
        <w:t xml:space="preserve"> </w:t>
      </w:r>
      <w:r>
        <w:rPr>
          <w:sz w:val="24"/>
        </w:rPr>
        <w:t xml:space="preserve">sol </w:t>
      </w:r>
      <w:r>
        <w:rPr>
          <w:spacing w:val="-2"/>
          <w:sz w:val="24"/>
        </w:rPr>
        <w:t>brûlant.</w:t>
      </w:r>
    </w:p>
    <w:p w:rsidR="00C064E6" w:rsidRDefault="00B709C1">
      <w:pPr>
        <w:pStyle w:val="Paragraphedeliste"/>
        <w:numPr>
          <w:ilvl w:val="1"/>
          <w:numId w:val="12"/>
        </w:numPr>
        <w:tabs>
          <w:tab w:val="left" w:pos="1724"/>
        </w:tabs>
        <w:spacing w:before="137"/>
        <w:ind w:left="1724" w:hanging="138"/>
        <w:jc w:val="left"/>
        <w:rPr>
          <w:b/>
          <w:sz w:val="24"/>
        </w:rPr>
      </w:pPr>
      <w:r>
        <w:rPr>
          <w:sz w:val="24"/>
        </w:rPr>
        <w:t>Couleur</w:t>
      </w:r>
      <w:r>
        <w:rPr>
          <w:spacing w:val="-3"/>
          <w:sz w:val="24"/>
        </w:rPr>
        <w:t xml:space="preserve"> </w:t>
      </w:r>
      <w:r>
        <w:rPr>
          <w:sz w:val="24"/>
        </w:rPr>
        <w:t>claire</w:t>
      </w:r>
      <w:r>
        <w:rPr>
          <w:spacing w:val="-2"/>
          <w:sz w:val="24"/>
        </w:rPr>
        <w:t xml:space="preserve"> </w:t>
      </w:r>
      <w:r>
        <w:rPr>
          <w:sz w:val="24"/>
        </w:rPr>
        <w:t>pour</w:t>
      </w:r>
      <w:r>
        <w:rPr>
          <w:spacing w:val="-1"/>
          <w:sz w:val="24"/>
        </w:rPr>
        <w:t xml:space="preserve"> </w:t>
      </w:r>
      <w:r>
        <w:rPr>
          <w:sz w:val="24"/>
        </w:rPr>
        <w:t>réfléchir</w:t>
      </w:r>
      <w:r>
        <w:rPr>
          <w:spacing w:val="-1"/>
          <w:sz w:val="24"/>
        </w:rPr>
        <w:t xml:space="preserve"> </w:t>
      </w:r>
      <w:r>
        <w:rPr>
          <w:sz w:val="24"/>
        </w:rPr>
        <w:t>la</w:t>
      </w:r>
      <w:r>
        <w:rPr>
          <w:spacing w:val="-2"/>
          <w:sz w:val="24"/>
        </w:rPr>
        <w:t xml:space="preserve"> </w:t>
      </w:r>
      <w:r>
        <w:rPr>
          <w:sz w:val="24"/>
        </w:rPr>
        <w:t>lumière</w:t>
      </w:r>
      <w:r>
        <w:rPr>
          <w:spacing w:val="1"/>
          <w:sz w:val="24"/>
        </w:rPr>
        <w:t xml:space="preserve"> </w:t>
      </w:r>
      <w:r>
        <w:rPr>
          <w:b/>
          <w:sz w:val="24"/>
        </w:rPr>
        <w:t>(</w:t>
      </w:r>
      <w:proofErr w:type="spellStart"/>
      <w:r>
        <w:rPr>
          <w:b/>
          <w:sz w:val="24"/>
        </w:rPr>
        <w:t>Willot</w:t>
      </w:r>
      <w:proofErr w:type="spellEnd"/>
      <w:r>
        <w:rPr>
          <w:b/>
          <w:spacing w:val="-1"/>
          <w:sz w:val="24"/>
        </w:rPr>
        <w:t xml:space="preserve"> </w:t>
      </w:r>
      <w:r>
        <w:rPr>
          <w:b/>
          <w:sz w:val="24"/>
        </w:rPr>
        <w:t>&amp;</w:t>
      </w:r>
      <w:r>
        <w:rPr>
          <w:b/>
          <w:spacing w:val="-1"/>
          <w:sz w:val="24"/>
        </w:rPr>
        <w:t xml:space="preserve"> </w:t>
      </w:r>
      <w:r>
        <w:rPr>
          <w:b/>
          <w:sz w:val="24"/>
        </w:rPr>
        <w:t xml:space="preserve">Pierce, </w:t>
      </w:r>
      <w:r>
        <w:rPr>
          <w:b/>
          <w:spacing w:val="-2"/>
          <w:sz w:val="24"/>
        </w:rPr>
        <w:t>2011).</w:t>
      </w:r>
    </w:p>
    <w:p w:rsidR="00C064E6" w:rsidRDefault="00B709C1">
      <w:pPr>
        <w:pStyle w:val="Paragraphedeliste"/>
        <w:numPr>
          <w:ilvl w:val="0"/>
          <w:numId w:val="12"/>
        </w:numPr>
        <w:tabs>
          <w:tab w:val="left" w:pos="1284"/>
        </w:tabs>
        <w:spacing w:before="139"/>
        <w:ind w:left="1284" w:hanging="358"/>
        <w:rPr>
          <w:rFonts w:ascii="Calibri" w:hAnsi="Calibri"/>
        </w:rPr>
      </w:pPr>
      <w:r>
        <w:rPr>
          <w:sz w:val="24"/>
        </w:rPr>
        <w:t>Stratégie</w:t>
      </w:r>
      <w:r>
        <w:rPr>
          <w:spacing w:val="-14"/>
          <w:sz w:val="24"/>
        </w:rPr>
        <w:t xml:space="preserve"> </w:t>
      </w:r>
      <w:r>
        <w:rPr>
          <w:sz w:val="24"/>
        </w:rPr>
        <w:t>temporelle</w:t>
      </w:r>
      <w:r>
        <w:rPr>
          <w:spacing w:val="-10"/>
          <w:sz w:val="24"/>
        </w:rPr>
        <w:t xml:space="preserve"> </w:t>
      </w:r>
      <w:r>
        <w:rPr>
          <w:sz w:val="24"/>
        </w:rPr>
        <w:t>;</w:t>
      </w:r>
      <w:r>
        <w:rPr>
          <w:spacing w:val="-11"/>
          <w:sz w:val="24"/>
        </w:rPr>
        <w:t xml:space="preserve"> </w:t>
      </w:r>
      <w:r>
        <w:rPr>
          <w:sz w:val="24"/>
        </w:rPr>
        <w:t>actives</w:t>
      </w:r>
      <w:r>
        <w:rPr>
          <w:spacing w:val="-11"/>
          <w:sz w:val="24"/>
        </w:rPr>
        <w:t xml:space="preserve"> </w:t>
      </w:r>
      <w:r>
        <w:rPr>
          <w:sz w:val="24"/>
        </w:rPr>
        <w:t>tôt</w:t>
      </w:r>
      <w:r>
        <w:rPr>
          <w:spacing w:val="-10"/>
          <w:sz w:val="24"/>
        </w:rPr>
        <w:t xml:space="preserve"> </w:t>
      </w:r>
      <w:r>
        <w:rPr>
          <w:sz w:val="24"/>
        </w:rPr>
        <w:t>le</w:t>
      </w:r>
      <w:r>
        <w:rPr>
          <w:spacing w:val="-14"/>
          <w:sz w:val="24"/>
        </w:rPr>
        <w:t xml:space="preserve"> </w:t>
      </w:r>
      <w:r>
        <w:rPr>
          <w:sz w:val="24"/>
        </w:rPr>
        <w:t>matin</w:t>
      </w:r>
      <w:r>
        <w:rPr>
          <w:spacing w:val="-11"/>
          <w:sz w:val="24"/>
        </w:rPr>
        <w:t xml:space="preserve"> </w:t>
      </w:r>
      <w:r>
        <w:rPr>
          <w:sz w:val="24"/>
        </w:rPr>
        <w:t>ou</w:t>
      </w:r>
      <w:r>
        <w:rPr>
          <w:spacing w:val="-12"/>
          <w:sz w:val="24"/>
        </w:rPr>
        <w:t xml:space="preserve"> </w:t>
      </w:r>
      <w:r>
        <w:rPr>
          <w:sz w:val="24"/>
        </w:rPr>
        <w:t>en</w:t>
      </w:r>
      <w:r>
        <w:rPr>
          <w:spacing w:val="-11"/>
          <w:sz w:val="24"/>
        </w:rPr>
        <w:t xml:space="preserve"> </w:t>
      </w:r>
      <w:r>
        <w:rPr>
          <w:sz w:val="24"/>
        </w:rPr>
        <w:t>fin</w:t>
      </w:r>
      <w:r>
        <w:rPr>
          <w:spacing w:val="-14"/>
          <w:sz w:val="24"/>
        </w:rPr>
        <w:t xml:space="preserve"> </w:t>
      </w:r>
      <w:r>
        <w:rPr>
          <w:sz w:val="24"/>
        </w:rPr>
        <w:t>de</w:t>
      </w:r>
      <w:r>
        <w:rPr>
          <w:spacing w:val="-12"/>
          <w:sz w:val="24"/>
        </w:rPr>
        <w:t xml:space="preserve"> </w:t>
      </w:r>
      <w:r>
        <w:rPr>
          <w:sz w:val="24"/>
        </w:rPr>
        <w:t>journée,</w:t>
      </w:r>
      <w:r>
        <w:rPr>
          <w:spacing w:val="-11"/>
          <w:sz w:val="24"/>
        </w:rPr>
        <w:t xml:space="preserve"> </w:t>
      </w:r>
      <w:r>
        <w:rPr>
          <w:sz w:val="24"/>
        </w:rPr>
        <w:t>évitant</w:t>
      </w:r>
      <w:r>
        <w:rPr>
          <w:spacing w:val="-11"/>
          <w:sz w:val="24"/>
        </w:rPr>
        <w:t xml:space="preserve"> </w:t>
      </w:r>
      <w:r>
        <w:rPr>
          <w:sz w:val="24"/>
        </w:rPr>
        <w:t>les</w:t>
      </w:r>
      <w:r>
        <w:rPr>
          <w:spacing w:val="-11"/>
          <w:sz w:val="24"/>
        </w:rPr>
        <w:t xml:space="preserve"> </w:t>
      </w:r>
      <w:r>
        <w:rPr>
          <w:sz w:val="24"/>
        </w:rPr>
        <w:t>pics</w:t>
      </w:r>
      <w:r>
        <w:rPr>
          <w:spacing w:val="-11"/>
          <w:sz w:val="24"/>
        </w:rPr>
        <w:t xml:space="preserve"> </w:t>
      </w:r>
      <w:r>
        <w:rPr>
          <w:sz w:val="24"/>
        </w:rPr>
        <w:t>de</w:t>
      </w:r>
      <w:r>
        <w:rPr>
          <w:spacing w:val="-11"/>
          <w:sz w:val="24"/>
        </w:rPr>
        <w:t xml:space="preserve"> </w:t>
      </w:r>
      <w:r>
        <w:rPr>
          <w:spacing w:val="-2"/>
          <w:sz w:val="24"/>
        </w:rPr>
        <w:t>chaleur</w:t>
      </w:r>
    </w:p>
    <w:p w:rsidR="00C064E6" w:rsidRDefault="00B709C1">
      <w:pPr>
        <w:pStyle w:val="Titre3"/>
        <w:spacing w:before="135"/>
        <w:ind w:left="1286"/>
        <w:jc w:val="left"/>
      </w:pPr>
      <w:r>
        <w:t>(O’Neill</w:t>
      </w:r>
      <w:r>
        <w:rPr>
          <w:spacing w:val="-2"/>
        </w:rPr>
        <w:t xml:space="preserve"> </w:t>
      </w:r>
      <w:r>
        <w:t>&amp;</w:t>
      </w:r>
      <w:r>
        <w:rPr>
          <w:spacing w:val="-2"/>
        </w:rPr>
        <w:t xml:space="preserve"> </w:t>
      </w:r>
      <w:r>
        <w:t>Kemp,</w:t>
      </w:r>
      <w:r>
        <w:rPr>
          <w:spacing w:val="-2"/>
        </w:rPr>
        <w:t xml:space="preserve"> 1990).</w:t>
      </w:r>
    </w:p>
    <w:p w:rsidR="00C064E6" w:rsidRDefault="00C064E6">
      <w:pPr>
        <w:pStyle w:val="Corpsdetexte"/>
        <w:rPr>
          <w:b/>
        </w:rPr>
      </w:pPr>
    </w:p>
    <w:p w:rsidR="00C064E6" w:rsidRDefault="00C064E6">
      <w:pPr>
        <w:pStyle w:val="Corpsdetexte"/>
        <w:rPr>
          <w:b/>
        </w:rPr>
      </w:pPr>
    </w:p>
    <w:p w:rsidR="00C064E6" w:rsidRDefault="00B709C1">
      <w:pPr>
        <w:pStyle w:val="Paragraphedeliste"/>
        <w:numPr>
          <w:ilvl w:val="0"/>
          <w:numId w:val="13"/>
        </w:numPr>
        <w:tabs>
          <w:tab w:val="left" w:pos="1285"/>
        </w:tabs>
        <w:ind w:left="1285" w:hanging="359"/>
        <w:rPr>
          <w:b/>
          <w:sz w:val="24"/>
        </w:rPr>
      </w:pPr>
      <w:r>
        <w:rPr>
          <w:b/>
          <w:sz w:val="24"/>
        </w:rPr>
        <w:t>Opportunistes</w:t>
      </w:r>
      <w:r>
        <w:rPr>
          <w:b/>
          <w:spacing w:val="-4"/>
          <w:sz w:val="24"/>
        </w:rPr>
        <w:t xml:space="preserve"> </w:t>
      </w:r>
      <w:r>
        <w:rPr>
          <w:b/>
          <w:sz w:val="24"/>
        </w:rPr>
        <w:t>(espèces</w:t>
      </w:r>
      <w:r>
        <w:rPr>
          <w:b/>
          <w:spacing w:val="-1"/>
          <w:sz w:val="24"/>
        </w:rPr>
        <w:t xml:space="preserve"> </w:t>
      </w:r>
      <w:r>
        <w:rPr>
          <w:b/>
          <w:sz w:val="24"/>
        </w:rPr>
        <w:t>pionnières)</w:t>
      </w:r>
      <w:r>
        <w:rPr>
          <w:b/>
          <w:spacing w:val="-2"/>
          <w:sz w:val="24"/>
        </w:rPr>
        <w:t xml:space="preserve"> </w:t>
      </w:r>
      <w:r>
        <w:rPr>
          <w:b/>
          <w:spacing w:val="-10"/>
          <w:sz w:val="24"/>
        </w:rPr>
        <w:t>:</w:t>
      </w:r>
    </w:p>
    <w:p w:rsidR="00C064E6" w:rsidRDefault="00B709C1">
      <w:pPr>
        <w:pStyle w:val="Corpsdetexte"/>
        <w:spacing w:before="133" w:line="360" w:lineRule="auto"/>
        <w:ind w:left="566" w:right="854" w:firstLine="719"/>
        <w:jc w:val="both"/>
      </w:pPr>
      <w:r>
        <w:t>Espèces</w:t>
      </w:r>
      <w:r>
        <w:rPr>
          <w:spacing w:val="-15"/>
        </w:rPr>
        <w:t xml:space="preserve"> </w:t>
      </w:r>
      <w:r>
        <w:t>pionnières,</w:t>
      </w:r>
      <w:r>
        <w:rPr>
          <w:spacing w:val="-15"/>
        </w:rPr>
        <w:t xml:space="preserve"> </w:t>
      </w:r>
      <w:r>
        <w:t>non</w:t>
      </w:r>
      <w:r>
        <w:rPr>
          <w:spacing w:val="-15"/>
        </w:rPr>
        <w:t xml:space="preserve"> </w:t>
      </w:r>
      <w:r>
        <w:t>spécialisées</w:t>
      </w:r>
      <w:r>
        <w:rPr>
          <w:spacing w:val="-15"/>
        </w:rPr>
        <w:t xml:space="preserve"> </w:t>
      </w:r>
      <w:r>
        <w:t>colonisant</w:t>
      </w:r>
      <w:r>
        <w:rPr>
          <w:spacing w:val="-15"/>
        </w:rPr>
        <w:t xml:space="preserve"> </w:t>
      </w:r>
      <w:r>
        <w:t>les</w:t>
      </w:r>
      <w:r>
        <w:rPr>
          <w:spacing w:val="-15"/>
        </w:rPr>
        <w:t xml:space="preserve"> </w:t>
      </w:r>
      <w:r>
        <w:t>milieux</w:t>
      </w:r>
      <w:r>
        <w:rPr>
          <w:spacing w:val="-14"/>
        </w:rPr>
        <w:t xml:space="preserve"> </w:t>
      </w:r>
      <w:r>
        <w:t>perturbés.</w:t>
      </w:r>
      <w:r>
        <w:rPr>
          <w:spacing w:val="-12"/>
        </w:rPr>
        <w:t xml:space="preserve"> </w:t>
      </w:r>
      <w:r>
        <w:t>Les</w:t>
      </w:r>
      <w:r>
        <w:rPr>
          <w:spacing w:val="-15"/>
        </w:rPr>
        <w:t xml:space="preserve"> </w:t>
      </w:r>
      <w:r>
        <w:t>opportunistes sont des espèces capables de localiser très rapidement les ressources alimentaires et sont souvent</w:t>
      </w:r>
      <w:r>
        <w:rPr>
          <w:spacing w:val="2"/>
        </w:rPr>
        <w:t xml:space="preserve"> </w:t>
      </w:r>
      <w:r>
        <w:t>les</w:t>
      </w:r>
      <w:r>
        <w:rPr>
          <w:spacing w:val="3"/>
        </w:rPr>
        <w:t xml:space="preserve"> </w:t>
      </w:r>
      <w:r>
        <w:t>premières</w:t>
      </w:r>
      <w:r>
        <w:rPr>
          <w:spacing w:val="6"/>
        </w:rPr>
        <w:t xml:space="preserve"> </w:t>
      </w:r>
      <w:r>
        <w:t>à</w:t>
      </w:r>
      <w:r>
        <w:rPr>
          <w:spacing w:val="4"/>
        </w:rPr>
        <w:t xml:space="preserve"> </w:t>
      </w:r>
      <w:r>
        <w:t>atteindre</w:t>
      </w:r>
      <w:r>
        <w:rPr>
          <w:spacing w:val="3"/>
        </w:rPr>
        <w:t xml:space="preserve"> </w:t>
      </w:r>
      <w:r>
        <w:t>les</w:t>
      </w:r>
      <w:r>
        <w:rPr>
          <w:spacing w:val="5"/>
        </w:rPr>
        <w:t xml:space="preserve"> </w:t>
      </w:r>
      <w:r>
        <w:t>appâts,</w:t>
      </w:r>
      <w:r>
        <w:rPr>
          <w:spacing w:val="4"/>
        </w:rPr>
        <w:t xml:space="preserve"> </w:t>
      </w:r>
      <w:r>
        <w:t>mais</w:t>
      </w:r>
      <w:r>
        <w:rPr>
          <w:spacing w:val="5"/>
        </w:rPr>
        <w:t xml:space="preserve"> </w:t>
      </w:r>
      <w:r>
        <w:t>elles</w:t>
      </w:r>
      <w:r>
        <w:rPr>
          <w:spacing w:val="3"/>
        </w:rPr>
        <w:t xml:space="preserve"> </w:t>
      </w:r>
      <w:r>
        <w:t>sont</w:t>
      </w:r>
      <w:r>
        <w:rPr>
          <w:spacing w:val="5"/>
        </w:rPr>
        <w:t xml:space="preserve"> </w:t>
      </w:r>
      <w:r>
        <w:t>très</w:t>
      </w:r>
      <w:r>
        <w:rPr>
          <w:spacing w:val="3"/>
        </w:rPr>
        <w:t xml:space="preserve"> </w:t>
      </w:r>
      <w:r>
        <w:t>timides</w:t>
      </w:r>
      <w:r>
        <w:rPr>
          <w:spacing w:val="5"/>
        </w:rPr>
        <w:t xml:space="preserve"> </w:t>
      </w:r>
      <w:r>
        <w:t>en</w:t>
      </w:r>
      <w:r>
        <w:rPr>
          <w:spacing w:val="5"/>
        </w:rPr>
        <w:t xml:space="preserve"> </w:t>
      </w:r>
      <w:r>
        <w:t>présence</w:t>
      </w:r>
      <w:r>
        <w:rPr>
          <w:spacing w:val="3"/>
        </w:rPr>
        <w:t xml:space="preserve"> </w:t>
      </w:r>
      <w:r>
        <w:rPr>
          <w:spacing w:val="-2"/>
        </w:rPr>
        <w:t>d'espèces</w:t>
      </w:r>
    </w:p>
    <w:p w:rsidR="00C064E6" w:rsidRDefault="00C064E6">
      <w:pPr>
        <w:pStyle w:val="Corpsdetexte"/>
        <w:spacing w:line="360" w:lineRule="auto"/>
        <w:jc w:val="both"/>
        <w:sectPr w:rsidR="00C064E6">
          <w:pgSz w:w="11910" w:h="16840"/>
          <w:pgMar w:top="174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Corpsdetexte"/>
        <w:spacing w:before="72" w:line="360" w:lineRule="auto"/>
        <w:ind w:left="566" w:right="846"/>
        <w:jc w:val="both"/>
      </w:pPr>
      <w:proofErr w:type="gramStart"/>
      <w:r>
        <w:lastRenderedPageBreak/>
        <w:t>de</w:t>
      </w:r>
      <w:proofErr w:type="gramEnd"/>
      <w:r>
        <w:t xml:space="preserve"> fourmis dominantes plus agressives. Elles ne prédominent que dans les sites où le stress ou les perturbations limitent fortement la productivité et la diversité des fourmis, et donc où la dominance comportementale est faible. Elles sont donc les véritables exploratrices du monde des fourmis :</w:t>
      </w:r>
    </w:p>
    <w:p w:rsidR="00C064E6" w:rsidRDefault="00B709C1">
      <w:pPr>
        <w:pStyle w:val="Paragraphedeliste"/>
        <w:numPr>
          <w:ilvl w:val="0"/>
          <w:numId w:val="14"/>
        </w:numPr>
        <w:tabs>
          <w:tab w:val="left" w:pos="1286"/>
        </w:tabs>
        <w:spacing w:line="360" w:lineRule="auto"/>
        <w:ind w:right="853"/>
        <w:rPr>
          <w:sz w:val="24"/>
        </w:rPr>
      </w:pPr>
      <w:r>
        <w:rPr>
          <w:sz w:val="24"/>
        </w:rPr>
        <w:t xml:space="preserve">Colonisatrices : elles sont les premières à s'installer dans les milieux perturbés ou </w:t>
      </w:r>
      <w:r>
        <w:rPr>
          <w:spacing w:val="-2"/>
          <w:sz w:val="24"/>
        </w:rPr>
        <w:t>dégradés</w:t>
      </w:r>
    </w:p>
    <w:p w:rsidR="00C064E6" w:rsidRDefault="00B709C1">
      <w:pPr>
        <w:pStyle w:val="Paragraphedeliste"/>
        <w:numPr>
          <w:ilvl w:val="0"/>
          <w:numId w:val="14"/>
        </w:numPr>
        <w:tabs>
          <w:tab w:val="left" w:pos="1285"/>
        </w:tabs>
        <w:ind w:left="1285" w:hanging="359"/>
        <w:rPr>
          <w:sz w:val="24"/>
        </w:rPr>
      </w:pPr>
      <w:r>
        <w:rPr>
          <w:sz w:val="24"/>
        </w:rPr>
        <w:t>Rapidité</w:t>
      </w:r>
      <w:r>
        <w:rPr>
          <w:spacing w:val="-4"/>
          <w:sz w:val="24"/>
        </w:rPr>
        <w:t xml:space="preserve"> </w:t>
      </w:r>
      <w:r>
        <w:rPr>
          <w:sz w:val="24"/>
        </w:rPr>
        <w:t>d'action</w:t>
      </w:r>
      <w:r>
        <w:rPr>
          <w:spacing w:val="-1"/>
          <w:sz w:val="24"/>
        </w:rPr>
        <w:t xml:space="preserve"> </w:t>
      </w:r>
      <w:r>
        <w:rPr>
          <w:sz w:val="24"/>
        </w:rPr>
        <w:t>:</w:t>
      </w:r>
      <w:r>
        <w:rPr>
          <w:spacing w:val="-2"/>
          <w:sz w:val="24"/>
        </w:rPr>
        <w:t xml:space="preserve"> </w:t>
      </w:r>
      <w:r>
        <w:rPr>
          <w:sz w:val="24"/>
        </w:rPr>
        <w:t>elles</w:t>
      </w:r>
      <w:r>
        <w:rPr>
          <w:spacing w:val="-1"/>
          <w:sz w:val="24"/>
        </w:rPr>
        <w:t xml:space="preserve"> </w:t>
      </w:r>
      <w:r>
        <w:rPr>
          <w:sz w:val="24"/>
        </w:rPr>
        <w:t>détectent</w:t>
      </w:r>
      <w:r>
        <w:rPr>
          <w:spacing w:val="-1"/>
          <w:sz w:val="24"/>
        </w:rPr>
        <w:t xml:space="preserve"> </w:t>
      </w:r>
      <w:r>
        <w:rPr>
          <w:sz w:val="24"/>
        </w:rPr>
        <w:t>très</w:t>
      </w:r>
      <w:r>
        <w:rPr>
          <w:spacing w:val="-2"/>
          <w:sz w:val="24"/>
        </w:rPr>
        <w:t xml:space="preserve"> </w:t>
      </w:r>
      <w:r>
        <w:rPr>
          <w:sz w:val="24"/>
        </w:rPr>
        <w:t>vite</w:t>
      </w:r>
      <w:r>
        <w:rPr>
          <w:spacing w:val="-1"/>
          <w:sz w:val="24"/>
        </w:rPr>
        <w:t xml:space="preserve"> </w:t>
      </w:r>
      <w:r>
        <w:rPr>
          <w:sz w:val="24"/>
        </w:rPr>
        <w:t>les</w:t>
      </w:r>
      <w:r>
        <w:rPr>
          <w:spacing w:val="-2"/>
          <w:sz w:val="24"/>
        </w:rPr>
        <w:t xml:space="preserve"> </w:t>
      </w:r>
      <w:r>
        <w:rPr>
          <w:sz w:val="24"/>
        </w:rPr>
        <w:t>nouvelles</w:t>
      </w:r>
      <w:r>
        <w:rPr>
          <w:spacing w:val="-1"/>
          <w:sz w:val="24"/>
        </w:rPr>
        <w:t xml:space="preserve"> </w:t>
      </w:r>
      <w:r>
        <w:rPr>
          <w:sz w:val="24"/>
        </w:rPr>
        <w:t>ressources</w:t>
      </w:r>
      <w:r>
        <w:rPr>
          <w:spacing w:val="-1"/>
          <w:sz w:val="24"/>
        </w:rPr>
        <w:t xml:space="preserve"> </w:t>
      </w:r>
      <w:r>
        <w:rPr>
          <w:spacing w:val="-2"/>
          <w:sz w:val="24"/>
        </w:rPr>
        <w:t>alimentaires</w:t>
      </w:r>
    </w:p>
    <w:p w:rsidR="00C064E6" w:rsidRDefault="00B709C1">
      <w:pPr>
        <w:pStyle w:val="Paragraphedeliste"/>
        <w:numPr>
          <w:ilvl w:val="0"/>
          <w:numId w:val="14"/>
        </w:numPr>
        <w:tabs>
          <w:tab w:val="left" w:pos="1285"/>
        </w:tabs>
        <w:spacing w:before="139"/>
        <w:ind w:left="1285" w:hanging="359"/>
        <w:rPr>
          <w:sz w:val="24"/>
        </w:rPr>
      </w:pPr>
      <w:r>
        <w:rPr>
          <w:sz w:val="24"/>
        </w:rPr>
        <w:t>Stratégie</w:t>
      </w:r>
      <w:r>
        <w:rPr>
          <w:spacing w:val="-4"/>
          <w:sz w:val="24"/>
        </w:rPr>
        <w:t xml:space="preserve"> </w:t>
      </w:r>
      <w:r>
        <w:rPr>
          <w:sz w:val="24"/>
        </w:rPr>
        <w:t>discrète</w:t>
      </w:r>
      <w:r>
        <w:rPr>
          <w:spacing w:val="-1"/>
          <w:sz w:val="24"/>
        </w:rPr>
        <w:t xml:space="preserve"> </w:t>
      </w:r>
      <w:r>
        <w:rPr>
          <w:sz w:val="24"/>
        </w:rPr>
        <w:t>: elles</w:t>
      </w:r>
      <w:r>
        <w:rPr>
          <w:spacing w:val="-1"/>
          <w:sz w:val="24"/>
        </w:rPr>
        <w:t xml:space="preserve"> </w:t>
      </w:r>
      <w:r>
        <w:rPr>
          <w:sz w:val="24"/>
        </w:rPr>
        <w:t>évitent</w:t>
      </w:r>
      <w:r>
        <w:rPr>
          <w:spacing w:val="-1"/>
          <w:sz w:val="24"/>
        </w:rPr>
        <w:t xml:space="preserve"> </w:t>
      </w:r>
      <w:r>
        <w:rPr>
          <w:sz w:val="24"/>
        </w:rPr>
        <w:t>les</w:t>
      </w:r>
      <w:r>
        <w:rPr>
          <w:spacing w:val="-2"/>
          <w:sz w:val="24"/>
        </w:rPr>
        <w:t xml:space="preserve"> </w:t>
      </w:r>
      <w:r>
        <w:rPr>
          <w:sz w:val="24"/>
        </w:rPr>
        <w:t>conflits</w:t>
      </w:r>
      <w:r>
        <w:rPr>
          <w:spacing w:val="-1"/>
          <w:sz w:val="24"/>
        </w:rPr>
        <w:t xml:space="preserve"> </w:t>
      </w:r>
      <w:r>
        <w:rPr>
          <w:sz w:val="24"/>
        </w:rPr>
        <w:t>avec</w:t>
      </w:r>
      <w:r>
        <w:rPr>
          <w:spacing w:val="-2"/>
          <w:sz w:val="24"/>
        </w:rPr>
        <w:t xml:space="preserve"> </w:t>
      </w:r>
      <w:r>
        <w:rPr>
          <w:sz w:val="24"/>
        </w:rPr>
        <w:t>les</w:t>
      </w:r>
      <w:r>
        <w:rPr>
          <w:spacing w:val="-2"/>
          <w:sz w:val="24"/>
        </w:rPr>
        <w:t xml:space="preserve"> </w:t>
      </w:r>
      <w:r>
        <w:rPr>
          <w:sz w:val="24"/>
        </w:rPr>
        <w:t>espèces</w:t>
      </w:r>
      <w:r>
        <w:rPr>
          <w:spacing w:val="-1"/>
          <w:sz w:val="24"/>
        </w:rPr>
        <w:t xml:space="preserve"> </w:t>
      </w:r>
      <w:r>
        <w:rPr>
          <w:sz w:val="24"/>
        </w:rPr>
        <w:t>plus</w:t>
      </w:r>
      <w:r>
        <w:rPr>
          <w:spacing w:val="-1"/>
          <w:sz w:val="24"/>
        </w:rPr>
        <w:t xml:space="preserve"> </w:t>
      </w:r>
      <w:r>
        <w:rPr>
          <w:spacing w:val="-2"/>
          <w:sz w:val="24"/>
        </w:rPr>
        <w:t>agressives</w:t>
      </w:r>
    </w:p>
    <w:p w:rsidR="00C064E6" w:rsidRDefault="00B709C1">
      <w:pPr>
        <w:pStyle w:val="Paragraphedeliste"/>
        <w:numPr>
          <w:ilvl w:val="0"/>
          <w:numId w:val="14"/>
        </w:numPr>
        <w:tabs>
          <w:tab w:val="left" w:pos="1284"/>
        </w:tabs>
        <w:spacing w:before="137"/>
        <w:ind w:left="1284" w:hanging="358"/>
        <w:rPr>
          <w:rFonts w:ascii="Calibri" w:hAnsi="Calibri"/>
        </w:rPr>
      </w:pPr>
      <w:r>
        <w:rPr>
          <w:sz w:val="24"/>
        </w:rPr>
        <w:t>Grande adaptation</w:t>
      </w:r>
      <w:r>
        <w:rPr>
          <w:spacing w:val="4"/>
          <w:sz w:val="24"/>
        </w:rPr>
        <w:t xml:space="preserve"> </w:t>
      </w:r>
      <w:r>
        <w:rPr>
          <w:sz w:val="24"/>
        </w:rPr>
        <w:t>:</w:t>
      </w:r>
      <w:r>
        <w:rPr>
          <w:spacing w:val="4"/>
          <w:sz w:val="24"/>
        </w:rPr>
        <w:t xml:space="preserve"> </w:t>
      </w:r>
      <w:r>
        <w:rPr>
          <w:sz w:val="24"/>
        </w:rPr>
        <w:t>on</w:t>
      </w:r>
      <w:r>
        <w:rPr>
          <w:spacing w:val="3"/>
          <w:sz w:val="24"/>
        </w:rPr>
        <w:t xml:space="preserve"> </w:t>
      </w:r>
      <w:r>
        <w:rPr>
          <w:sz w:val="24"/>
        </w:rPr>
        <w:t>les</w:t>
      </w:r>
      <w:r>
        <w:rPr>
          <w:spacing w:val="4"/>
          <w:sz w:val="24"/>
        </w:rPr>
        <w:t xml:space="preserve"> </w:t>
      </w:r>
      <w:r>
        <w:rPr>
          <w:sz w:val="24"/>
        </w:rPr>
        <w:t>trouve</w:t>
      </w:r>
      <w:r>
        <w:rPr>
          <w:spacing w:val="2"/>
          <w:sz w:val="24"/>
        </w:rPr>
        <w:t xml:space="preserve"> </w:t>
      </w:r>
      <w:r>
        <w:rPr>
          <w:sz w:val="24"/>
        </w:rPr>
        <w:t>dans</w:t>
      </w:r>
      <w:r>
        <w:rPr>
          <w:spacing w:val="3"/>
          <w:sz w:val="24"/>
        </w:rPr>
        <w:t xml:space="preserve"> </w:t>
      </w:r>
      <w:r>
        <w:rPr>
          <w:sz w:val="24"/>
        </w:rPr>
        <w:t>divers</w:t>
      </w:r>
      <w:r>
        <w:rPr>
          <w:spacing w:val="3"/>
          <w:sz w:val="24"/>
        </w:rPr>
        <w:t xml:space="preserve"> </w:t>
      </w:r>
      <w:r>
        <w:rPr>
          <w:sz w:val="24"/>
        </w:rPr>
        <w:t>habitats</w:t>
      </w:r>
      <w:r>
        <w:rPr>
          <w:spacing w:val="5"/>
          <w:sz w:val="24"/>
        </w:rPr>
        <w:t xml:space="preserve"> </w:t>
      </w:r>
      <w:r>
        <w:rPr>
          <w:sz w:val="24"/>
        </w:rPr>
        <w:t>grâce</w:t>
      </w:r>
      <w:r>
        <w:rPr>
          <w:spacing w:val="2"/>
          <w:sz w:val="24"/>
        </w:rPr>
        <w:t xml:space="preserve"> </w:t>
      </w:r>
      <w:r>
        <w:rPr>
          <w:sz w:val="24"/>
        </w:rPr>
        <w:t>à</w:t>
      </w:r>
      <w:r>
        <w:rPr>
          <w:spacing w:val="2"/>
          <w:sz w:val="24"/>
        </w:rPr>
        <w:t xml:space="preserve"> </w:t>
      </w:r>
      <w:r>
        <w:rPr>
          <w:sz w:val="24"/>
        </w:rPr>
        <w:t>leur</w:t>
      </w:r>
      <w:r>
        <w:rPr>
          <w:spacing w:val="2"/>
          <w:sz w:val="24"/>
        </w:rPr>
        <w:t xml:space="preserve"> </w:t>
      </w:r>
      <w:r>
        <w:rPr>
          <w:sz w:val="24"/>
        </w:rPr>
        <w:t>faible</w:t>
      </w:r>
      <w:r>
        <w:rPr>
          <w:spacing w:val="3"/>
          <w:sz w:val="24"/>
        </w:rPr>
        <w:t xml:space="preserve"> </w:t>
      </w:r>
      <w:r>
        <w:rPr>
          <w:spacing w:val="-2"/>
          <w:sz w:val="24"/>
        </w:rPr>
        <w:t>spécialisation</w:t>
      </w:r>
    </w:p>
    <w:p w:rsidR="00C064E6" w:rsidRDefault="00B709C1">
      <w:pPr>
        <w:pStyle w:val="Titre3"/>
        <w:spacing w:before="137"/>
        <w:ind w:left="1286"/>
      </w:pPr>
      <w:r>
        <w:t>(</w:t>
      </w:r>
      <w:proofErr w:type="spellStart"/>
      <w:r>
        <w:t>Hölldobler</w:t>
      </w:r>
      <w:proofErr w:type="spellEnd"/>
      <w:r>
        <w:rPr>
          <w:spacing w:val="-2"/>
        </w:rPr>
        <w:t xml:space="preserve"> </w:t>
      </w:r>
      <w:r>
        <w:t>&amp;</w:t>
      </w:r>
      <w:r>
        <w:rPr>
          <w:spacing w:val="-1"/>
        </w:rPr>
        <w:t xml:space="preserve"> </w:t>
      </w:r>
      <w:r>
        <w:t>Wilson,</w:t>
      </w:r>
      <w:r>
        <w:rPr>
          <w:spacing w:val="-3"/>
        </w:rPr>
        <w:t xml:space="preserve"> </w:t>
      </w:r>
      <w:proofErr w:type="gramStart"/>
      <w:r>
        <w:t>1990;</w:t>
      </w:r>
      <w:proofErr w:type="gramEnd"/>
      <w:r>
        <w:rPr>
          <w:spacing w:val="-1"/>
        </w:rPr>
        <w:t xml:space="preserve"> </w:t>
      </w:r>
      <w:r>
        <w:t xml:space="preserve">Wilson, </w:t>
      </w:r>
      <w:r>
        <w:rPr>
          <w:spacing w:val="-2"/>
        </w:rPr>
        <w:t>1971).</w:t>
      </w:r>
    </w:p>
    <w:p w:rsidR="00C064E6" w:rsidRDefault="00B709C1">
      <w:pPr>
        <w:pStyle w:val="Corpsdetexte"/>
        <w:spacing w:before="133" w:line="360" w:lineRule="auto"/>
        <w:ind w:left="566" w:right="850"/>
        <w:jc w:val="both"/>
      </w:pPr>
      <w:r>
        <w:t xml:space="preserve">Ces espèces illustrent parfaitement le principe écologique du compromis découverte- dominance ; elles privilégient la rapidité de découverte des ressources plutôt que la capacité à les défendre </w:t>
      </w:r>
      <w:r>
        <w:rPr>
          <w:b/>
        </w:rPr>
        <w:t>(</w:t>
      </w:r>
      <w:proofErr w:type="spellStart"/>
      <w:r>
        <w:rPr>
          <w:b/>
        </w:rPr>
        <w:t>Moog</w:t>
      </w:r>
      <w:proofErr w:type="spellEnd"/>
      <w:r>
        <w:rPr>
          <w:b/>
        </w:rPr>
        <w:t xml:space="preserve"> et </w:t>
      </w:r>
      <w:proofErr w:type="gramStart"/>
      <w:r>
        <w:rPr>
          <w:b/>
        </w:rPr>
        <w:t>al.,</w:t>
      </w:r>
      <w:proofErr w:type="gramEnd"/>
      <w:r>
        <w:rPr>
          <w:b/>
        </w:rPr>
        <w:t xml:space="preserve"> 2002; </w:t>
      </w:r>
      <w:proofErr w:type="spellStart"/>
      <w:r>
        <w:rPr>
          <w:b/>
        </w:rPr>
        <w:t>Philpott</w:t>
      </w:r>
      <w:proofErr w:type="spellEnd"/>
      <w:r>
        <w:rPr>
          <w:b/>
        </w:rPr>
        <w:t>, 2005)</w:t>
      </w:r>
      <w:r>
        <w:t>.</w:t>
      </w:r>
    </w:p>
    <w:p w:rsidR="00C064E6" w:rsidRDefault="00C064E6">
      <w:pPr>
        <w:pStyle w:val="Corpsdetexte"/>
        <w:spacing w:before="143"/>
      </w:pPr>
    </w:p>
    <w:p w:rsidR="00C064E6" w:rsidRDefault="00B709C1">
      <w:pPr>
        <w:pStyle w:val="Titre3"/>
        <w:numPr>
          <w:ilvl w:val="1"/>
          <w:numId w:val="6"/>
        </w:numPr>
        <w:tabs>
          <w:tab w:val="left" w:pos="986"/>
        </w:tabs>
      </w:pPr>
      <w:r>
        <w:t>Importance</w:t>
      </w:r>
      <w:r>
        <w:rPr>
          <w:spacing w:val="-6"/>
        </w:rPr>
        <w:t xml:space="preserve"> </w:t>
      </w:r>
      <w:r>
        <w:t>des</w:t>
      </w:r>
      <w:r>
        <w:rPr>
          <w:spacing w:val="-2"/>
        </w:rPr>
        <w:t xml:space="preserve"> </w:t>
      </w:r>
      <w:r>
        <w:t>groupes</w:t>
      </w:r>
      <w:r>
        <w:rPr>
          <w:spacing w:val="-2"/>
        </w:rPr>
        <w:t xml:space="preserve"> </w:t>
      </w:r>
      <w:r>
        <w:t>fonctionnels</w:t>
      </w:r>
      <w:r>
        <w:rPr>
          <w:spacing w:val="-2"/>
        </w:rPr>
        <w:t xml:space="preserve"> </w:t>
      </w:r>
      <w:r>
        <w:t>dans</w:t>
      </w:r>
      <w:r>
        <w:rPr>
          <w:spacing w:val="-2"/>
        </w:rPr>
        <w:t xml:space="preserve"> </w:t>
      </w:r>
      <w:r>
        <w:t>les</w:t>
      </w:r>
      <w:r>
        <w:rPr>
          <w:spacing w:val="-2"/>
        </w:rPr>
        <w:t xml:space="preserve"> </w:t>
      </w:r>
      <w:r>
        <w:t>agroécosystèmes</w:t>
      </w:r>
      <w:r>
        <w:rPr>
          <w:spacing w:val="2"/>
        </w:rPr>
        <w:t xml:space="preserve"> </w:t>
      </w:r>
      <w:r>
        <w:rPr>
          <w:spacing w:val="-10"/>
        </w:rPr>
        <w:t>:</w:t>
      </w:r>
    </w:p>
    <w:p w:rsidR="00C064E6" w:rsidRDefault="00B709C1">
      <w:pPr>
        <w:pStyle w:val="Corpsdetexte"/>
        <w:spacing w:before="134" w:line="360" w:lineRule="auto"/>
        <w:ind w:left="566" w:right="853" w:firstLine="422"/>
        <w:jc w:val="both"/>
      </w:pPr>
      <w:r>
        <w:t>La</w:t>
      </w:r>
      <w:r>
        <w:rPr>
          <w:spacing w:val="-15"/>
        </w:rPr>
        <w:t xml:space="preserve"> </w:t>
      </w:r>
      <w:r>
        <w:t>diversité</w:t>
      </w:r>
      <w:r>
        <w:rPr>
          <w:spacing w:val="-15"/>
        </w:rPr>
        <w:t xml:space="preserve"> </w:t>
      </w:r>
      <w:r>
        <w:t>fonctionnelle</w:t>
      </w:r>
      <w:r>
        <w:rPr>
          <w:spacing w:val="-15"/>
        </w:rPr>
        <w:t xml:space="preserve"> </w:t>
      </w:r>
      <w:r>
        <w:t>des</w:t>
      </w:r>
      <w:r>
        <w:rPr>
          <w:spacing w:val="-15"/>
        </w:rPr>
        <w:t xml:space="preserve"> </w:t>
      </w:r>
      <w:r>
        <w:t>fourmis</w:t>
      </w:r>
      <w:r>
        <w:rPr>
          <w:spacing w:val="-15"/>
        </w:rPr>
        <w:t xml:space="preserve"> </w:t>
      </w:r>
      <w:r>
        <w:t>est</w:t>
      </w:r>
      <w:r>
        <w:rPr>
          <w:spacing w:val="-15"/>
        </w:rPr>
        <w:t xml:space="preserve"> </w:t>
      </w:r>
      <w:r>
        <w:t>un</w:t>
      </w:r>
      <w:r>
        <w:rPr>
          <w:spacing w:val="-15"/>
        </w:rPr>
        <w:t xml:space="preserve"> </w:t>
      </w:r>
      <w:r>
        <w:t>indicateur</w:t>
      </w:r>
      <w:r>
        <w:rPr>
          <w:spacing w:val="-15"/>
        </w:rPr>
        <w:t xml:space="preserve"> </w:t>
      </w:r>
      <w:r>
        <w:t>clé</w:t>
      </w:r>
      <w:r>
        <w:rPr>
          <w:spacing w:val="-15"/>
        </w:rPr>
        <w:t xml:space="preserve"> </w:t>
      </w:r>
      <w:r>
        <w:t>de</w:t>
      </w:r>
      <w:r>
        <w:rPr>
          <w:spacing w:val="-15"/>
        </w:rPr>
        <w:t xml:space="preserve"> </w:t>
      </w:r>
      <w:r>
        <w:t>la</w:t>
      </w:r>
      <w:r>
        <w:rPr>
          <w:spacing w:val="-15"/>
        </w:rPr>
        <w:t xml:space="preserve"> </w:t>
      </w:r>
      <w:r>
        <w:t>santé</w:t>
      </w:r>
      <w:r>
        <w:rPr>
          <w:spacing w:val="-15"/>
        </w:rPr>
        <w:t xml:space="preserve"> </w:t>
      </w:r>
      <w:r>
        <w:t>des</w:t>
      </w:r>
      <w:r>
        <w:rPr>
          <w:spacing w:val="-15"/>
        </w:rPr>
        <w:t xml:space="preserve"> </w:t>
      </w:r>
      <w:r>
        <w:t>agroécosystèmes. Un système riche en groupes fonctionnels est souvent plus productif, plus durable et plus résistant aux perturbations. L’importance des fourmis selon leurs groupes fonctionnels se résume dans les points suivants :</w:t>
      </w:r>
    </w:p>
    <w:p w:rsidR="00C064E6" w:rsidRDefault="00B709C1">
      <w:pPr>
        <w:pStyle w:val="Titre3"/>
        <w:numPr>
          <w:ilvl w:val="2"/>
          <w:numId w:val="6"/>
        </w:numPr>
        <w:tabs>
          <w:tab w:val="left" w:pos="1586"/>
        </w:tabs>
        <w:spacing w:before="5"/>
        <w:jc w:val="both"/>
      </w:pPr>
      <w:r>
        <w:t>Equilibre</w:t>
      </w:r>
      <w:r>
        <w:rPr>
          <w:spacing w:val="-3"/>
        </w:rPr>
        <w:t xml:space="preserve"> </w:t>
      </w:r>
      <w:r>
        <w:rPr>
          <w:spacing w:val="-2"/>
        </w:rPr>
        <w:t>écologique</w:t>
      </w:r>
    </w:p>
    <w:p w:rsidR="00C064E6" w:rsidRDefault="00B709C1">
      <w:pPr>
        <w:pStyle w:val="Corpsdetexte"/>
        <w:spacing w:before="132" w:line="360" w:lineRule="auto"/>
        <w:ind w:left="566" w:right="853" w:firstLine="1022"/>
        <w:jc w:val="both"/>
      </w:pPr>
      <w:r>
        <w:t>Les groupes fonctionnels jouent un rôle essentiel dans le maintien de l’équilibre écologique des agroécosystèmes. Leur diversité et leur complémentarité assurent la résilience des systèmes agricoles face aux stress biotiques et abiotiques.</w:t>
      </w:r>
    </w:p>
    <w:p w:rsidR="00C064E6" w:rsidRDefault="00B709C1">
      <w:pPr>
        <w:pStyle w:val="Titre3"/>
        <w:numPr>
          <w:ilvl w:val="2"/>
          <w:numId w:val="6"/>
        </w:numPr>
        <w:tabs>
          <w:tab w:val="left" w:pos="1585"/>
        </w:tabs>
        <w:spacing w:before="7"/>
        <w:ind w:left="1585" w:hanging="599"/>
        <w:jc w:val="both"/>
      </w:pPr>
      <w:r>
        <w:t>Lutte</w:t>
      </w:r>
      <w:r>
        <w:rPr>
          <w:spacing w:val="-5"/>
        </w:rPr>
        <w:t xml:space="preserve"> </w:t>
      </w:r>
      <w:r>
        <w:rPr>
          <w:spacing w:val="-2"/>
        </w:rPr>
        <w:t>biologique</w:t>
      </w:r>
    </w:p>
    <w:p w:rsidR="00C064E6" w:rsidRDefault="00B709C1">
      <w:pPr>
        <w:spacing w:before="132" w:line="360" w:lineRule="auto"/>
        <w:ind w:left="566" w:right="848" w:firstLine="1022"/>
        <w:jc w:val="both"/>
        <w:rPr>
          <w:b/>
          <w:sz w:val="24"/>
        </w:rPr>
      </w:pPr>
      <w:r>
        <w:rPr>
          <w:sz w:val="24"/>
        </w:rPr>
        <w:t>Les fourmis sont utilisées depuis des siècles pour la lutte biologique contre les insectes</w:t>
      </w:r>
      <w:r>
        <w:rPr>
          <w:spacing w:val="-13"/>
          <w:sz w:val="24"/>
        </w:rPr>
        <w:t xml:space="preserve"> </w:t>
      </w:r>
      <w:r>
        <w:rPr>
          <w:sz w:val="24"/>
        </w:rPr>
        <w:t>nuisibles</w:t>
      </w:r>
      <w:r>
        <w:rPr>
          <w:spacing w:val="-13"/>
          <w:sz w:val="24"/>
        </w:rPr>
        <w:t xml:space="preserve"> </w:t>
      </w:r>
      <w:r>
        <w:rPr>
          <w:sz w:val="24"/>
        </w:rPr>
        <w:t>et</w:t>
      </w:r>
      <w:r>
        <w:rPr>
          <w:spacing w:val="-13"/>
          <w:sz w:val="24"/>
        </w:rPr>
        <w:t xml:space="preserve"> </w:t>
      </w:r>
      <w:r>
        <w:rPr>
          <w:sz w:val="24"/>
        </w:rPr>
        <w:t>les</w:t>
      </w:r>
      <w:r>
        <w:rPr>
          <w:spacing w:val="-11"/>
          <w:sz w:val="24"/>
        </w:rPr>
        <w:t xml:space="preserve"> </w:t>
      </w:r>
      <w:r>
        <w:rPr>
          <w:sz w:val="24"/>
        </w:rPr>
        <w:t>agents</w:t>
      </w:r>
      <w:r>
        <w:rPr>
          <w:spacing w:val="-12"/>
          <w:sz w:val="24"/>
        </w:rPr>
        <w:t xml:space="preserve"> </w:t>
      </w:r>
      <w:r>
        <w:rPr>
          <w:sz w:val="24"/>
        </w:rPr>
        <w:t>pathogènes</w:t>
      </w:r>
      <w:r>
        <w:rPr>
          <w:spacing w:val="-10"/>
          <w:sz w:val="24"/>
        </w:rPr>
        <w:t xml:space="preserve"> </w:t>
      </w:r>
      <w:r>
        <w:rPr>
          <w:sz w:val="24"/>
        </w:rPr>
        <w:t>fongiques</w:t>
      </w:r>
      <w:r>
        <w:rPr>
          <w:spacing w:val="-13"/>
          <w:sz w:val="24"/>
        </w:rPr>
        <w:t xml:space="preserve"> </w:t>
      </w:r>
      <w:r>
        <w:rPr>
          <w:sz w:val="24"/>
        </w:rPr>
        <w:t>dans</w:t>
      </w:r>
      <w:r>
        <w:rPr>
          <w:spacing w:val="-13"/>
          <w:sz w:val="24"/>
        </w:rPr>
        <w:t xml:space="preserve"> </w:t>
      </w:r>
      <w:r>
        <w:rPr>
          <w:sz w:val="24"/>
        </w:rPr>
        <w:t>les</w:t>
      </w:r>
      <w:r>
        <w:rPr>
          <w:spacing w:val="-13"/>
          <w:sz w:val="24"/>
        </w:rPr>
        <w:t xml:space="preserve"> </w:t>
      </w:r>
      <w:r>
        <w:rPr>
          <w:sz w:val="24"/>
        </w:rPr>
        <w:t>systèmes</w:t>
      </w:r>
      <w:r>
        <w:rPr>
          <w:spacing w:val="-13"/>
          <w:sz w:val="24"/>
        </w:rPr>
        <w:t xml:space="preserve"> </w:t>
      </w:r>
      <w:r>
        <w:rPr>
          <w:sz w:val="24"/>
        </w:rPr>
        <w:t>agricoles,</w:t>
      </w:r>
      <w:r>
        <w:rPr>
          <w:spacing w:val="-13"/>
          <w:sz w:val="24"/>
        </w:rPr>
        <w:t xml:space="preserve"> </w:t>
      </w:r>
      <w:r>
        <w:rPr>
          <w:sz w:val="24"/>
        </w:rPr>
        <w:t xml:space="preserve">agroforestiers et forestiers </w:t>
      </w:r>
      <w:r>
        <w:rPr>
          <w:b/>
          <w:sz w:val="24"/>
        </w:rPr>
        <w:t xml:space="preserve">(Perfecto et Castineiras 1998 ; </w:t>
      </w:r>
      <w:proofErr w:type="spellStart"/>
      <w:r>
        <w:rPr>
          <w:b/>
          <w:sz w:val="24"/>
        </w:rPr>
        <w:t>Philpott</w:t>
      </w:r>
      <w:proofErr w:type="spellEnd"/>
      <w:r>
        <w:rPr>
          <w:b/>
          <w:sz w:val="24"/>
        </w:rPr>
        <w:t xml:space="preserve"> et </w:t>
      </w:r>
      <w:proofErr w:type="spellStart"/>
      <w:r>
        <w:rPr>
          <w:b/>
          <w:sz w:val="24"/>
        </w:rPr>
        <w:t>Armbrecht</w:t>
      </w:r>
      <w:proofErr w:type="spellEnd"/>
      <w:r>
        <w:rPr>
          <w:b/>
          <w:sz w:val="24"/>
        </w:rPr>
        <w:t xml:space="preserve"> 2006 ; </w:t>
      </w:r>
      <w:proofErr w:type="spellStart"/>
      <w:r>
        <w:rPr>
          <w:b/>
          <w:sz w:val="24"/>
        </w:rPr>
        <w:t>Way</w:t>
      </w:r>
      <w:proofErr w:type="spellEnd"/>
      <w:r>
        <w:rPr>
          <w:b/>
          <w:sz w:val="24"/>
        </w:rPr>
        <w:t xml:space="preserve"> et Khoo </w:t>
      </w:r>
      <w:r>
        <w:rPr>
          <w:b/>
          <w:spacing w:val="-2"/>
          <w:sz w:val="24"/>
        </w:rPr>
        <w:t xml:space="preserve">1992). </w:t>
      </w:r>
      <w:r>
        <w:rPr>
          <w:spacing w:val="-2"/>
          <w:sz w:val="24"/>
        </w:rPr>
        <w:t>Certaines fourmis pourraient constituer</w:t>
      </w:r>
      <w:r>
        <w:rPr>
          <w:spacing w:val="-4"/>
          <w:sz w:val="24"/>
        </w:rPr>
        <w:t xml:space="preserve"> </w:t>
      </w:r>
      <w:r>
        <w:rPr>
          <w:spacing w:val="-2"/>
          <w:sz w:val="24"/>
        </w:rPr>
        <w:t>d'importants agents de</w:t>
      </w:r>
      <w:r>
        <w:rPr>
          <w:spacing w:val="-4"/>
          <w:sz w:val="24"/>
        </w:rPr>
        <w:t xml:space="preserve"> </w:t>
      </w:r>
      <w:r>
        <w:rPr>
          <w:spacing w:val="-2"/>
          <w:sz w:val="24"/>
        </w:rPr>
        <w:t xml:space="preserve">lutte biologique </w:t>
      </w:r>
      <w:r>
        <w:rPr>
          <w:b/>
          <w:spacing w:val="-2"/>
          <w:sz w:val="24"/>
        </w:rPr>
        <w:t xml:space="preserve">(Perfecto </w:t>
      </w:r>
      <w:r>
        <w:rPr>
          <w:b/>
          <w:sz w:val="24"/>
        </w:rPr>
        <w:t xml:space="preserve">et </w:t>
      </w:r>
      <w:proofErr w:type="gramStart"/>
      <w:r>
        <w:rPr>
          <w:b/>
          <w:sz w:val="24"/>
        </w:rPr>
        <w:t>al.,</w:t>
      </w:r>
      <w:proofErr w:type="gramEnd"/>
      <w:r>
        <w:rPr>
          <w:b/>
          <w:sz w:val="24"/>
        </w:rPr>
        <w:t xml:space="preserve"> 2007) </w:t>
      </w:r>
      <w:r>
        <w:rPr>
          <w:sz w:val="24"/>
        </w:rPr>
        <w:t xml:space="preserve">et avoir un effet positif sur la fertilité et la qualité des sols </w:t>
      </w:r>
      <w:r>
        <w:rPr>
          <w:b/>
          <w:sz w:val="24"/>
        </w:rPr>
        <w:t>(</w:t>
      </w:r>
      <w:proofErr w:type="spellStart"/>
      <w:r>
        <w:rPr>
          <w:b/>
          <w:sz w:val="24"/>
        </w:rPr>
        <w:t>Amador</w:t>
      </w:r>
      <w:proofErr w:type="spellEnd"/>
      <w:r>
        <w:rPr>
          <w:b/>
          <w:sz w:val="24"/>
        </w:rPr>
        <w:t xml:space="preserve"> et </w:t>
      </w:r>
      <w:proofErr w:type="spellStart"/>
      <w:r>
        <w:rPr>
          <w:b/>
          <w:sz w:val="24"/>
        </w:rPr>
        <w:t>Gorres</w:t>
      </w:r>
      <w:proofErr w:type="spellEnd"/>
      <w:r>
        <w:rPr>
          <w:b/>
          <w:sz w:val="24"/>
        </w:rPr>
        <w:t xml:space="preserve">, </w:t>
      </w:r>
      <w:r>
        <w:rPr>
          <w:b/>
          <w:spacing w:val="-2"/>
          <w:sz w:val="24"/>
        </w:rPr>
        <w:t>2007).</w:t>
      </w:r>
    </w:p>
    <w:p w:rsidR="00C064E6" w:rsidRDefault="00B709C1">
      <w:pPr>
        <w:pStyle w:val="Titre3"/>
        <w:numPr>
          <w:ilvl w:val="2"/>
          <w:numId w:val="6"/>
        </w:numPr>
        <w:tabs>
          <w:tab w:val="left" w:pos="1526"/>
        </w:tabs>
        <w:spacing w:before="5"/>
        <w:ind w:left="1526"/>
        <w:jc w:val="both"/>
      </w:pPr>
      <w:r>
        <w:t>Indicateur</w:t>
      </w:r>
      <w:r>
        <w:rPr>
          <w:spacing w:val="-2"/>
        </w:rPr>
        <w:t xml:space="preserve"> </w:t>
      </w:r>
      <w:r>
        <w:t>de</w:t>
      </w:r>
      <w:r>
        <w:rPr>
          <w:spacing w:val="-1"/>
        </w:rPr>
        <w:t xml:space="preserve"> </w:t>
      </w:r>
      <w:r>
        <w:t>la</w:t>
      </w:r>
      <w:r>
        <w:rPr>
          <w:spacing w:val="-1"/>
        </w:rPr>
        <w:t xml:space="preserve"> </w:t>
      </w:r>
      <w:r>
        <w:t>santé</w:t>
      </w:r>
      <w:r>
        <w:rPr>
          <w:spacing w:val="-2"/>
        </w:rPr>
        <w:t xml:space="preserve"> </w:t>
      </w:r>
      <w:r>
        <w:t>de</w:t>
      </w:r>
      <w:r>
        <w:rPr>
          <w:spacing w:val="-1"/>
        </w:rPr>
        <w:t xml:space="preserve"> </w:t>
      </w:r>
      <w:r>
        <w:rPr>
          <w:spacing w:val="-2"/>
        </w:rPr>
        <w:t>l’agroécosystème</w:t>
      </w:r>
    </w:p>
    <w:p w:rsidR="00C064E6" w:rsidRDefault="00B709C1">
      <w:pPr>
        <w:pStyle w:val="Corpsdetexte"/>
        <w:spacing w:before="132" w:line="360" w:lineRule="auto"/>
        <w:ind w:left="566" w:right="853" w:firstLine="962"/>
        <w:jc w:val="both"/>
      </w:pPr>
      <w:r>
        <w:t>La diversité des communautés de fourmis nécrophages constitue un bon indicateur de la santé écologique d’un habitat. En effet, une richesse spécifique élevée traduit un écosystème</w:t>
      </w:r>
      <w:r>
        <w:rPr>
          <w:spacing w:val="33"/>
        </w:rPr>
        <w:t xml:space="preserve"> </w:t>
      </w:r>
      <w:r>
        <w:t>équilibré</w:t>
      </w:r>
      <w:r>
        <w:rPr>
          <w:spacing w:val="34"/>
        </w:rPr>
        <w:t xml:space="preserve"> </w:t>
      </w:r>
      <w:r>
        <w:t>et</w:t>
      </w:r>
      <w:r>
        <w:rPr>
          <w:spacing w:val="37"/>
        </w:rPr>
        <w:t xml:space="preserve"> </w:t>
      </w:r>
      <w:r>
        <w:t>fonctionnel,</w:t>
      </w:r>
      <w:r>
        <w:rPr>
          <w:spacing w:val="36"/>
        </w:rPr>
        <w:t xml:space="preserve"> </w:t>
      </w:r>
      <w:r>
        <w:t>tandis</w:t>
      </w:r>
      <w:r>
        <w:rPr>
          <w:spacing w:val="36"/>
        </w:rPr>
        <w:t xml:space="preserve"> </w:t>
      </w:r>
      <w:r>
        <w:t>qu’une</w:t>
      </w:r>
      <w:r>
        <w:rPr>
          <w:spacing w:val="36"/>
        </w:rPr>
        <w:t xml:space="preserve"> </w:t>
      </w:r>
      <w:r>
        <w:t>faible</w:t>
      </w:r>
      <w:r>
        <w:rPr>
          <w:spacing w:val="35"/>
        </w:rPr>
        <w:t xml:space="preserve"> </w:t>
      </w:r>
      <w:r>
        <w:t>diversité</w:t>
      </w:r>
      <w:r>
        <w:rPr>
          <w:spacing w:val="36"/>
        </w:rPr>
        <w:t xml:space="preserve"> </w:t>
      </w:r>
      <w:r>
        <w:t>signale</w:t>
      </w:r>
      <w:r>
        <w:rPr>
          <w:spacing w:val="35"/>
        </w:rPr>
        <w:t xml:space="preserve"> </w:t>
      </w:r>
      <w:r>
        <w:t>une</w:t>
      </w:r>
      <w:r>
        <w:rPr>
          <w:spacing w:val="36"/>
        </w:rPr>
        <w:t xml:space="preserve"> </w:t>
      </w:r>
      <w:r>
        <w:rPr>
          <w:spacing w:val="-2"/>
        </w:rPr>
        <w:t>perturbation</w:t>
      </w:r>
    </w:p>
    <w:p w:rsidR="00C064E6" w:rsidRDefault="00C064E6">
      <w:pPr>
        <w:pStyle w:val="Corpsdetexte"/>
        <w:spacing w:line="360" w:lineRule="auto"/>
        <w:jc w:val="both"/>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Corpsdetexte"/>
        <w:spacing w:before="72" w:line="360" w:lineRule="auto"/>
        <w:ind w:left="566" w:right="850"/>
        <w:jc w:val="both"/>
      </w:pPr>
      <w:proofErr w:type="gramStart"/>
      <w:r>
        <w:lastRenderedPageBreak/>
        <w:t>écologique</w:t>
      </w:r>
      <w:proofErr w:type="gramEnd"/>
      <w:r>
        <w:t xml:space="preserve"> </w:t>
      </w:r>
      <w:r>
        <w:rPr>
          <w:b/>
        </w:rPr>
        <w:t>(</w:t>
      </w:r>
      <w:proofErr w:type="spellStart"/>
      <w:r>
        <w:rPr>
          <w:b/>
        </w:rPr>
        <w:t>Underwood</w:t>
      </w:r>
      <w:proofErr w:type="spellEnd"/>
      <w:r>
        <w:rPr>
          <w:b/>
        </w:rPr>
        <w:t xml:space="preserve"> &amp; Fisher, 2006). </w:t>
      </w:r>
      <w:r>
        <w:t>L’intensification agricole, les changements d’habitat et l’utilisation de pesticides affectent leur abondance et leur composition, ce qui fait des fourmis nécrophages d’excellents bio-indicateurs pour évaluer la qualité de l’environnement</w:t>
      </w:r>
      <w:r>
        <w:rPr>
          <w:spacing w:val="-15"/>
        </w:rPr>
        <w:t xml:space="preserve"> </w:t>
      </w:r>
      <w:r>
        <w:t>et</w:t>
      </w:r>
      <w:r>
        <w:rPr>
          <w:spacing w:val="-15"/>
        </w:rPr>
        <w:t xml:space="preserve"> </w:t>
      </w:r>
      <w:r>
        <w:t>de</w:t>
      </w:r>
      <w:r>
        <w:rPr>
          <w:spacing w:val="-15"/>
        </w:rPr>
        <w:t xml:space="preserve"> </w:t>
      </w:r>
      <w:r>
        <w:t>la</w:t>
      </w:r>
      <w:r>
        <w:rPr>
          <w:spacing w:val="-15"/>
        </w:rPr>
        <w:t xml:space="preserve"> </w:t>
      </w:r>
      <w:r>
        <w:t>résilience</w:t>
      </w:r>
      <w:r>
        <w:rPr>
          <w:spacing w:val="-15"/>
        </w:rPr>
        <w:t xml:space="preserve"> </w:t>
      </w:r>
      <w:r>
        <w:t>des</w:t>
      </w:r>
      <w:r>
        <w:rPr>
          <w:spacing w:val="-15"/>
        </w:rPr>
        <w:t xml:space="preserve"> </w:t>
      </w:r>
      <w:r>
        <w:t>paysages</w:t>
      </w:r>
      <w:r>
        <w:rPr>
          <w:spacing w:val="-15"/>
        </w:rPr>
        <w:t xml:space="preserve"> </w:t>
      </w:r>
      <w:r>
        <w:t>agricoles</w:t>
      </w:r>
      <w:r>
        <w:rPr>
          <w:spacing w:val="-15"/>
        </w:rPr>
        <w:t xml:space="preserve"> </w:t>
      </w:r>
      <w:r>
        <w:rPr>
          <w:b/>
        </w:rPr>
        <w:t>(</w:t>
      </w:r>
      <w:proofErr w:type="spellStart"/>
      <w:r>
        <w:rPr>
          <w:b/>
        </w:rPr>
        <w:t>Underwood</w:t>
      </w:r>
      <w:proofErr w:type="spellEnd"/>
      <w:r>
        <w:rPr>
          <w:b/>
          <w:spacing w:val="-15"/>
        </w:rPr>
        <w:t xml:space="preserve"> </w:t>
      </w:r>
      <w:r>
        <w:rPr>
          <w:b/>
        </w:rPr>
        <w:t>&amp;</w:t>
      </w:r>
      <w:r>
        <w:rPr>
          <w:b/>
          <w:spacing w:val="-15"/>
        </w:rPr>
        <w:t xml:space="preserve"> </w:t>
      </w:r>
      <w:r>
        <w:rPr>
          <w:b/>
        </w:rPr>
        <w:t>Fisher,</w:t>
      </w:r>
      <w:r>
        <w:rPr>
          <w:b/>
          <w:spacing w:val="-15"/>
        </w:rPr>
        <w:t xml:space="preserve"> </w:t>
      </w:r>
      <w:r>
        <w:rPr>
          <w:b/>
        </w:rPr>
        <w:t>2006).</w:t>
      </w:r>
      <w:r>
        <w:rPr>
          <w:b/>
          <w:spacing w:val="-15"/>
        </w:rPr>
        <w:t xml:space="preserve"> </w:t>
      </w:r>
      <w:r>
        <w:t>Donc, ces fourmis participent dans la durabilité des systèmes agricoles.</w:t>
      </w:r>
    </w:p>
    <w:p w:rsidR="00C064E6" w:rsidRDefault="00B709C1">
      <w:pPr>
        <w:pStyle w:val="Titre3"/>
        <w:numPr>
          <w:ilvl w:val="2"/>
          <w:numId w:val="6"/>
        </w:numPr>
        <w:tabs>
          <w:tab w:val="left" w:pos="1665"/>
        </w:tabs>
        <w:spacing w:before="6"/>
        <w:ind w:left="1665"/>
        <w:jc w:val="both"/>
      </w:pPr>
      <w:r>
        <w:t>Dispersion</w:t>
      </w:r>
      <w:r>
        <w:rPr>
          <w:spacing w:val="-1"/>
        </w:rPr>
        <w:t xml:space="preserve"> </w:t>
      </w:r>
      <w:r>
        <w:t>des</w:t>
      </w:r>
      <w:r>
        <w:rPr>
          <w:spacing w:val="-2"/>
        </w:rPr>
        <w:t xml:space="preserve"> </w:t>
      </w:r>
      <w:r>
        <w:t>graines</w:t>
      </w:r>
      <w:r>
        <w:rPr>
          <w:spacing w:val="-2"/>
        </w:rPr>
        <w:t xml:space="preserve"> </w:t>
      </w:r>
      <w:r>
        <w:t xml:space="preserve">et </w:t>
      </w:r>
      <w:proofErr w:type="spellStart"/>
      <w:r>
        <w:rPr>
          <w:spacing w:val="-2"/>
        </w:rPr>
        <w:t>Myrmécochorie</w:t>
      </w:r>
      <w:proofErr w:type="spellEnd"/>
    </w:p>
    <w:p w:rsidR="00C064E6" w:rsidRDefault="00B709C1">
      <w:pPr>
        <w:pStyle w:val="Corpsdetexte"/>
        <w:spacing w:before="132" w:line="360" w:lineRule="auto"/>
        <w:ind w:left="566" w:right="851" w:firstLine="1082"/>
        <w:jc w:val="both"/>
      </w:pPr>
      <w:r>
        <w:t xml:space="preserve">Les espèces granivores et </w:t>
      </w:r>
      <w:proofErr w:type="spellStart"/>
      <w:r>
        <w:t>myrmécochores</w:t>
      </w:r>
      <w:proofErr w:type="spellEnd"/>
      <w:r>
        <w:t xml:space="preserve"> participent à</w:t>
      </w:r>
      <w:r>
        <w:rPr>
          <w:spacing w:val="-1"/>
        </w:rPr>
        <w:t xml:space="preserve"> </w:t>
      </w:r>
      <w:r>
        <w:t>la dispersion des graines et donc</w:t>
      </w:r>
      <w:r>
        <w:rPr>
          <w:spacing w:val="-12"/>
        </w:rPr>
        <w:t xml:space="preserve"> </w:t>
      </w:r>
      <w:r>
        <w:t>au</w:t>
      </w:r>
      <w:r>
        <w:rPr>
          <w:spacing w:val="-9"/>
        </w:rPr>
        <w:t xml:space="preserve"> </w:t>
      </w:r>
      <w:r>
        <w:t>renouvellement</w:t>
      </w:r>
      <w:r>
        <w:rPr>
          <w:spacing w:val="-9"/>
        </w:rPr>
        <w:t xml:space="preserve"> </w:t>
      </w:r>
      <w:r>
        <w:t>végétal.</w:t>
      </w:r>
      <w:r>
        <w:rPr>
          <w:spacing w:val="-9"/>
        </w:rPr>
        <w:t xml:space="preserve"> </w:t>
      </w:r>
      <w:r>
        <w:t>Certaines</w:t>
      </w:r>
      <w:r>
        <w:rPr>
          <w:spacing w:val="-11"/>
        </w:rPr>
        <w:t xml:space="preserve"> </w:t>
      </w:r>
      <w:r>
        <w:t>plantes</w:t>
      </w:r>
      <w:r>
        <w:rPr>
          <w:spacing w:val="-9"/>
        </w:rPr>
        <w:t xml:space="preserve"> </w:t>
      </w:r>
      <w:r>
        <w:t>utilisent</w:t>
      </w:r>
      <w:r>
        <w:rPr>
          <w:spacing w:val="-10"/>
        </w:rPr>
        <w:t xml:space="preserve"> </w:t>
      </w:r>
      <w:r>
        <w:t>également</w:t>
      </w:r>
      <w:r>
        <w:rPr>
          <w:spacing w:val="-10"/>
        </w:rPr>
        <w:t xml:space="preserve"> </w:t>
      </w:r>
      <w:r>
        <w:t>les</w:t>
      </w:r>
      <w:r>
        <w:rPr>
          <w:spacing w:val="-9"/>
        </w:rPr>
        <w:t xml:space="preserve"> </w:t>
      </w:r>
      <w:r>
        <w:t>fourmis</w:t>
      </w:r>
      <w:r>
        <w:rPr>
          <w:spacing w:val="-10"/>
        </w:rPr>
        <w:t xml:space="preserve"> </w:t>
      </w:r>
      <w:r>
        <w:t>dans</w:t>
      </w:r>
      <w:r>
        <w:rPr>
          <w:spacing w:val="-10"/>
        </w:rPr>
        <w:t xml:space="preserve"> </w:t>
      </w:r>
      <w:r>
        <w:t>le</w:t>
      </w:r>
      <w:r>
        <w:rPr>
          <w:spacing w:val="-9"/>
        </w:rPr>
        <w:t xml:space="preserve"> </w:t>
      </w:r>
      <w:r>
        <w:t>cadre de mutualismes multiples impliquant la protection et la dispersion des graines.</w:t>
      </w:r>
    </w:p>
    <w:p w:rsidR="00C064E6" w:rsidRDefault="00B709C1">
      <w:pPr>
        <w:pStyle w:val="Titre3"/>
        <w:numPr>
          <w:ilvl w:val="2"/>
          <w:numId w:val="6"/>
        </w:numPr>
        <w:tabs>
          <w:tab w:val="left" w:pos="1346"/>
        </w:tabs>
        <w:spacing w:before="2"/>
        <w:ind w:left="1346"/>
        <w:jc w:val="both"/>
      </w:pPr>
      <w:r>
        <w:t>Importance</w:t>
      </w:r>
      <w:r>
        <w:rPr>
          <w:spacing w:val="-4"/>
        </w:rPr>
        <w:t xml:space="preserve"> </w:t>
      </w:r>
      <w:r>
        <w:rPr>
          <w:spacing w:val="-2"/>
        </w:rPr>
        <w:t>économique</w:t>
      </w:r>
    </w:p>
    <w:p w:rsidR="00C064E6" w:rsidRDefault="00B709C1">
      <w:pPr>
        <w:pStyle w:val="Corpsdetexte"/>
        <w:spacing w:before="137" w:line="360" w:lineRule="auto"/>
        <w:ind w:left="566" w:right="846" w:firstLine="782"/>
        <w:jc w:val="both"/>
      </w:pPr>
      <w:r>
        <w:t>La</w:t>
      </w:r>
      <w:r>
        <w:rPr>
          <w:spacing w:val="-10"/>
        </w:rPr>
        <w:t xml:space="preserve"> </w:t>
      </w:r>
      <w:r>
        <w:t>valeur</w:t>
      </w:r>
      <w:r>
        <w:rPr>
          <w:spacing w:val="-10"/>
        </w:rPr>
        <w:t xml:space="preserve"> </w:t>
      </w:r>
      <w:r>
        <w:t>économique</w:t>
      </w:r>
      <w:r>
        <w:rPr>
          <w:spacing w:val="-10"/>
        </w:rPr>
        <w:t xml:space="preserve"> </w:t>
      </w:r>
      <w:r>
        <w:t>des</w:t>
      </w:r>
      <w:r>
        <w:rPr>
          <w:spacing w:val="-9"/>
        </w:rPr>
        <w:t xml:space="preserve"> </w:t>
      </w:r>
      <w:r>
        <w:t>services</w:t>
      </w:r>
      <w:r>
        <w:rPr>
          <w:spacing w:val="-9"/>
        </w:rPr>
        <w:t xml:space="preserve"> </w:t>
      </w:r>
      <w:r>
        <w:t>écologiques</w:t>
      </w:r>
      <w:r>
        <w:rPr>
          <w:spacing w:val="-10"/>
        </w:rPr>
        <w:t xml:space="preserve"> </w:t>
      </w:r>
      <w:r>
        <w:t>fournis</w:t>
      </w:r>
      <w:r>
        <w:rPr>
          <w:spacing w:val="-9"/>
        </w:rPr>
        <w:t xml:space="preserve"> </w:t>
      </w:r>
      <w:r>
        <w:t>par</w:t>
      </w:r>
      <w:r>
        <w:rPr>
          <w:spacing w:val="-10"/>
        </w:rPr>
        <w:t xml:space="preserve"> </w:t>
      </w:r>
      <w:r>
        <w:t>les</w:t>
      </w:r>
      <w:r>
        <w:rPr>
          <w:spacing w:val="-10"/>
        </w:rPr>
        <w:t xml:space="preserve"> </w:t>
      </w:r>
      <w:r>
        <w:t>insectes</w:t>
      </w:r>
      <w:r>
        <w:rPr>
          <w:spacing w:val="-10"/>
        </w:rPr>
        <w:t xml:space="preserve"> </w:t>
      </w:r>
      <w:r>
        <w:t>aux</w:t>
      </w:r>
      <w:r>
        <w:rPr>
          <w:spacing w:val="-7"/>
        </w:rPr>
        <w:t xml:space="preserve"> </w:t>
      </w:r>
      <w:r>
        <w:t>États-Unis, auxquels</w:t>
      </w:r>
      <w:r>
        <w:rPr>
          <w:spacing w:val="-5"/>
        </w:rPr>
        <w:t xml:space="preserve"> </w:t>
      </w:r>
      <w:r>
        <w:t>les</w:t>
      </w:r>
      <w:r>
        <w:rPr>
          <w:spacing w:val="-5"/>
        </w:rPr>
        <w:t xml:space="preserve"> </w:t>
      </w:r>
      <w:r>
        <w:t>fourmis</w:t>
      </w:r>
      <w:r>
        <w:rPr>
          <w:spacing w:val="-5"/>
        </w:rPr>
        <w:t xml:space="preserve"> </w:t>
      </w:r>
      <w:r>
        <w:t>contribuent</w:t>
      </w:r>
      <w:r>
        <w:rPr>
          <w:spacing w:val="-5"/>
        </w:rPr>
        <w:t xml:space="preserve"> </w:t>
      </w:r>
      <w:r>
        <w:t>largement,</w:t>
      </w:r>
      <w:r>
        <w:rPr>
          <w:spacing w:val="-5"/>
        </w:rPr>
        <w:t xml:space="preserve"> </w:t>
      </w:r>
      <w:r>
        <w:t>est</w:t>
      </w:r>
      <w:r>
        <w:rPr>
          <w:spacing w:val="-5"/>
        </w:rPr>
        <w:t xml:space="preserve"> </w:t>
      </w:r>
      <w:r>
        <w:t>estimée</w:t>
      </w:r>
      <w:r>
        <w:rPr>
          <w:spacing w:val="-6"/>
        </w:rPr>
        <w:t xml:space="preserve"> </w:t>
      </w:r>
      <w:r>
        <w:t>à</w:t>
      </w:r>
      <w:r>
        <w:rPr>
          <w:spacing w:val="-6"/>
        </w:rPr>
        <w:t xml:space="preserve"> </w:t>
      </w:r>
      <w:r>
        <w:t>plus</w:t>
      </w:r>
      <w:r>
        <w:rPr>
          <w:spacing w:val="-5"/>
        </w:rPr>
        <w:t xml:space="preserve"> </w:t>
      </w:r>
      <w:r>
        <w:t>de</w:t>
      </w:r>
      <w:r>
        <w:rPr>
          <w:spacing w:val="-6"/>
        </w:rPr>
        <w:t xml:space="preserve"> </w:t>
      </w:r>
      <w:r>
        <w:t>50</w:t>
      </w:r>
      <w:r>
        <w:rPr>
          <w:spacing w:val="-5"/>
        </w:rPr>
        <w:t xml:space="preserve"> </w:t>
      </w:r>
      <w:r>
        <w:t>milliards</w:t>
      </w:r>
      <w:r>
        <w:rPr>
          <w:spacing w:val="-5"/>
        </w:rPr>
        <w:t xml:space="preserve"> </w:t>
      </w:r>
      <w:r>
        <w:t>de</w:t>
      </w:r>
      <w:r>
        <w:rPr>
          <w:spacing w:val="-6"/>
        </w:rPr>
        <w:t xml:space="preserve"> </w:t>
      </w:r>
      <w:r>
        <w:t>dollars</w:t>
      </w:r>
      <w:r>
        <w:rPr>
          <w:spacing w:val="-5"/>
        </w:rPr>
        <w:t xml:space="preserve"> </w:t>
      </w:r>
      <w:r>
        <w:t>par</w:t>
      </w:r>
      <w:r>
        <w:rPr>
          <w:spacing w:val="-6"/>
        </w:rPr>
        <w:t xml:space="preserve"> </w:t>
      </w:r>
      <w:r>
        <w:t xml:space="preserve">an </w:t>
      </w:r>
      <w:r>
        <w:rPr>
          <w:b/>
        </w:rPr>
        <w:t>(Losey</w:t>
      </w:r>
      <w:r>
        <w:rPr>
          <w:b/>
          <w:spacing w:val="-6"/>
        </w:rPr>
        <w:t xml:space="preserve"> </w:t>
      </w:r>
      <w:r>
        <w:rPr>
          <w:b/>
        </w:rPr>
        <w:t>et</w:t>
      </w:r>
      <w:r>
        <w:rPr>
          <w:b/>
          <w:spacing w:val="-7"/>
        </w:rPr>
        <w:t xml:space="preserve"> </w:t>
      </w:r>
      <w:r>
        <w:rPr>
          <w:b/>
        </w:rPr>
        <w:t>Vaughan</w:t>
      </w:r>
      <w:r>
        <w:rPr>
          <w:b/>
          <w:spacing w:val="-5"/>
        </w:rPr>
        <w:t xml:space="preserve"> </w:t>
      </w:r>
      <w:r>
        <w:rPr>
          <w:b/>
        </w:rPr>
        <w:t>2006).</w:t>
      </w:r>
      <w:r>
        <w:rPr>
          <w:b/>
          <w:spacing w:val="-6"/>
        </w:rPr>
        <w:t xml:space="preserve"> </w:t>
      </w:r>
      <w:r>
        <w:t>Par</w:t>
      </w:r>
      <w:r>
        <w:rPr>
          <w:spacing w:val="-7"/>
        </w:rPr>
        <w:t xml:space="preserve"> </w:t>
      </w:r>
      <w:r>
        <w:t>conséquent,</w:t>
      </w:r>
      <w:r>
        <w:rPr>
          <w:spacing w:val="-5"/>
        </w:rPr>
        <w:t xml:space="preserve"> </w:t>
      </w:r>
      <w:r>
        <w:t>la</w:t>
      </w:r>
      <w:r>
        <w:rPr>
          <w:spacing w:val="-6"/>
        </w:rPr>
        <w:t xml:space="preserve"> </w:t>
      </w:r>
      <w:r>
        <w:t>conservation</w:t>
      </w:r>
      <w:r>
        <w:rPr>
          <w:spacing w:val="-6"/>
        </w:rPr>
        <w:t xml:space="preserve"> </w:t>
      </w:r>
      <w:r>
        <w:t>des</w:t>
      </w:r>
      <w:r>
        <w:rPr>
          <w:spacing w:val="-6"/>
        </w:rPr>
        <w:t xml:space="preserve"> </w:t>
      </w:r>
      <w:r>
        <w:t>fourmis</w:t>
      </w:r>
      <w:r>
        <w:rPr>
          <w:spacing w:val="-6"/>
        </w:rPr>
        <w:t xml:space="preserve"> </w:t>
      </w:r>
      <w:r>
        <w:t>et</w:t>
      </w:r>
      <w:r>
        <w:rPr>
          <w:spacing w:val="-5"/>
        </w:rPr>
        <w:t xml:space="preserve"> </w:t>
      </w:r>
      <w:r>
        <w:t>des</w:t>
      </w:r>
      <w:r>
        <w:rPr>
          <w:spacing w:val="-6"/>
        </w:rPr>
        <w:t xml:space="preserve"> </w:t>
      </w:r>
      <w:r>
        <w:t>services</w:t>
      </w:r>
      <w:r>
        <w:rPr>
          <w:spacing w:val="-6"/>
        </w:rPr>
        <w:t xml:space="preserve"> </w:t>
      </w:r>
      <w:r>
        <w:t>qu'elles fournissent est d'une importance capitale, tant sur le plan économique qu'écologique.</w:t>
      </w:r>
    </w:p>
    <w:p w:rsidR="00C064E6" w:rsidRDefault="00C064E6">
      <w:pPr>
        <w:pStyle w:val="Corpsdetexte"/>
        <w:spacing w:before="144"/>
      </w:pPr>
    </w:p>
    <w:p w:rsidR="00C064E6" w:rsidRDefault="00B709C1">
      <w:pPr>
        <w:pStyle w:val="Titre3"/>
        <w:numPr>
          <w:ilvl w:val="0"/>
          <w:numId w:val="1"/>
        </w:numPr>
        <w:tabs>
          <w:tab w:val="left" w:pos="806"/>
        </w:tabs>
      </w:pPr>
      <w:r>
        <w:t>Rôle</w:t>
      </w:r>
      <w:r>
        <w:rPr>
          <w:spacing w:val="-5"/>
        </w:rPr>
        <w:t xml:space="preserve"> </w:t>
      </w:r>
      <w:r>
        <w:t>néfaste</w:t>
      </w:r>
      <w:r>
        <w:rPr>
          <w:spacing w:val="-3"/>
        </w:rPr>
        <w:t xml:space="preserve"> </w:t>
      </w:r>
      <w:r>
        <w:t>des</w:t>
      </w:r>
      <w:r>
        <w:rPr>
          <w:spacing w:val="-2"/>
        </w:rPr>
        <w:t xml:space="preserve"> </w:t>
      </w:r>
      <w:r>
        <w:t>fourmis</w:t>
      </w:r>
      <w:r>
        <w:rPr>
          <w:spacing w:val="1"/>
        </w:rPr>
        <w:t xml:space="preserve"> </w:t>
      </w:r>
      <w:r>
        <w:t>dans</w:t>
      </w:r>
      <w:r>
        <w:rPr>
          <w:spacing w:val="-2"/>
        </w:rPr>
        <w:t xml:space="preserve"> </w:t>
      </w:r>
      <w:r>
        <w:t>les</w:t>
      </w:r>
      <w:r>
        <w:rPr>
          <w:spacing w:val="-1"/>
        </w:rPr>
        <w:t xml:space="preserve"> </w:t>
      </w:r>
      <w:r>
        <w:t>agroécosystèmes</w:t>
      </w:r>
      <w:r>
        <w:rPr>
          <w:spacing w:val="2"/>
        </w:rPr>
        <w:t xml:space="preserve"> </w:t>
      </w:r>
      <w:r>
        <w:rPr>
          <w:spacing w:val="-10"/>
        </w:rPr>
        <w:t>:</w:t>
      </w:r>
    </w:p>
    <w:p w:rsidR="00C064E6" w:rsidRDefault="00B709C1">
      <w:pPr>
        <w:pStyle w:val="Corpsdetexte"/>
        <w:spacing w:before="132" w:line="360" w:lineRule="auto"/>
        <w:ind w:left="566" w:right="849" w:firstLine="240"/>
        <w:jc w:val="both"/>
        <w:rPr>
          <w:b/>
        </w:rPr>
      </w:pPr>
      <w:r>
        <w:t>Ce rôle est représenté essentiellement par la protection mutualiste des ravageurs agricoles suceurs de sève (hémiptères : pucerons, cochenilles) par les fourmis ce qui</w:t>
      </w:r>
      <w:r>
        <w:rPr>
          <w:spacing w:val="-1"/>
        </w:rPr>
        <w:t xml:space="preserve"> </w:t>
      </w:r>
      <w:r>
        <w:t>engendre</w:t>
      </w:r>
      <w:r>
        <w:rPr>
          <w:spacing w:val="-1"/>
        </w:rPr>
        <w:t xml:space="preserve"> </w:t>
      </w:r>
      <w:r>
        <w:t xml:space="preserve">plusieurs impacts négatifs sur les plantes cultivées, tels qu’une réduction de la surface foliaire ainsi qu’une introduction accrue de pathogènes véhiculés par les hémiptères </w:t>
      </w:r>
      <w:r>
        <w:rPr>
          <w:b/>
        </w:rPr>
        <w:t xml:space="preserve">(Buckley, 1987 ; </w:t>
      </w:r>
      <w:proofErr w:type="spellStart"/>
      <w:r>
        <w:rPr>
          <w:b/>
        </w:rPr>
        <w:t>Delabie</w:t>
      </w:r>
      <w:proofErr w:type="spellEnd"/>
      <w:r>
        <w:rPr>
          <w:b/>
        </w:rPr>
        <w:t>, 2001).</w:t>
      </w:r>
    </w:p>
    <w:p w:rsidR="00C064E6" w:rsidRDefault="00B709C1">
      <w:pPr>
        <w:pStyle w:val="Corpsdetexte"/>
        <w:spacing w:before="2" w:line="360" w:lineRule="auto"/>
        <w:ind w:left="566" w:right="851" w:firstLine="302"/>
        <w:jc w:val="both"/>
        <w:rPr>
          <w:b/>
        </w:rPr>
      </w:pPr>
      <w:r>
        <w:t>Il faut noter que certains chercheurs considèrent ce mutualisme comme une relation bénéfique aux deux partenaires. Par ailleurs, la présence des fourmis mutualistes a des répercussions en cascade sur d’autres compartiments de l’écosystème agricole. En effet, nourries</w:t>
      </w:r>
      <w:r>
        <w:rPr>
          <w:spacing w:val="-10"/>
        </w:rPr>
        <w:t xml:space="preserve"> </w:t>
      </w:r>
      <w:r>
        <w:t>au</w:t>
      </w:r>
      <w:r>
        <w:rPr>
          <w:spacing w:val="-9"/>
        </w:rPr>
        <w:t xml:space="preserve"> </w:t>
      </w:r>
      <w:r>
        <w:t>miellat,</w:t>
      </w:r>
      <w:r>
        <w:rPr>
          <w:spacing w:val="-10"/>
        </w:rPr>
        <w:t xml:space="preserve"> </w:t>
      </w:r>
      <w:r>
        <w:t>les</w:t>
      </w:r>
      <w:r>
        <w:rPr>
          <w:spacing w:val="-10"/>
        </w:rPr>
        <w:t xml:space="preserve"> </w:t>
      </w:r>
      <w:r>
        <w:t>fourmis</w:t>
      </w:r>
      <w:r>
        <w:rPr>
          <w:spacing w:val="-10"/>
        </w:rPr>
        <w:t xml:space="preserve"> </w:t>
      </w:r>
      <w:r>
        <w:t>augmentent</w:t>
      </w:r>
      <w:r>
        <w:rPr>
          <w:spacing w:val="-10"/>
        </w:rPr>
        <w:t xml:space="preserve"> </w:t>
      </w:r>
      <w:r>
        <w:t>leur</w:t>
      </w:r>
      <w:r>
        <w:rPr>
          <w:spacing w:val="-10"/>
        </w:rPr>
        <w:t xml:space="preserve"> </w:t>
      </w:r>
      <w:r>
        <w:t>agressivité</w:t>
      </w:r>
      <w:r>
        <w:rPr>
          <w:spacing w:val="-11"/>
        </w:rPr>
        <w:t xml:space="preserve"> </w:t>
      </w:r>
      <w:r>
        <w:t>et</w:t>
      </w:r>
      <w:r>
        <w:rPr>
          <w:spacing w:val="-10"/>
        </w:rPr>
        <w:t xml:space="preserve"> </w:t>
      </w:r>
      <w:r>
        <w:t>attaquent</w:t>
      </w:r>
      <w:r>
        <w:rPr>
          <w:spacing w:val="-10"/>
        </w:rPr>
        <w:t xml:space="preserve"> </w:t>
      </w:r>
      <w:r>
        <w:t>une</w:t>
      </w:r>
      <w:r>
        <w:rPr>
          <w:spacing w:val="-7"/>
        </w:rPr>
        <w:t xml:space="preserve"> </w:t>
      </w:r>
      <w:r>
        <w:t>plus</w:t>
      </w:r>
      <w:r>
        <w:rPr>
          <w:spacing w:val="-10"/>
        </w:rPr>
        <w:t xml:space="preserve"> </w:t>
      </w:r>
      <w:r>
        <w:t>grande</w:t>
      </w:r>
      <w:r>
        <w:rPr>
          <w:spacing w:val="-11"/>
        </w:rPr>
        <w:t xml:space="preserve"> </w:t>
      </w:r>
      <w:r>
        <w:t xml:space="preserve">variété d’arthropodes, y compris les ennemis naturels des ravageurs agricoles </w:t>
      </w:r>
      <w:r>
        <w:rPr>
          <w:b/>
        </w:rPr>
        <w:t>(</w:t>
      </w:r>
      <w:proofErr w:type="spellStart"/>
      <w:r>
        <w:rPr>
          <w:b/>
        </w:rPr>
        <w:t>Way</w:t>
      </w:r>
      <w:proofErr w:type="spellEnd"/>
      <w:r>
        <w:rPr>
          <w:b/>
        </w:rPr>
        <w:t>, 1963).</w:t>
      </w:r>
    </w:p>
    <w:p w:rsidR="00C064E6" w:rsidRDefault="00B709C1">
      <w:pPr>
        <w:pStyle w:val="Corpsdetexte"/>
        <w:spacing w:line="360" w:lineRule="auto"/>
        <w:ind w:left="566" w:right="851"/>
        <w:jc w:val="both"/>
        <w:rPr>
          <w:b/>
        </w:rPr>
      </w:pPr>
      <w:r>
        <w:t xml:space="preserve">Cette stimulation du comportement prédateur s’accompagne d’une hausse de la densité coloniale d’environ 50%, ce qui accroît leur impact sur les communautés d’insectes associées aux cultures </w:t>
      </w:r>
      <w:r>
        <w:rPr>
          <w:b/>
        </w:rPr>
        <w:t xml:space="preserve">(Davidson et </w:t>
      </w:r>
      <w:proofErr w:type="gramStart"/>
      <w:r>
        <w:rPr>
          <w:b/>
        </w:rPr>
        <w:t>al.,</w:t>
      </w:r>
      <w:proofErr w:type="gramEnd"/>
      <w:r>
        <w:rPr>
          <w:b/>
        </w:rPr>
        <w:t xml:space="preserve"> 2003). </w:t>
      </w:r>
      <w:r>
        <w:t xml:space="preserve">Ainsi, un compromis écologique apparaît dans ces interactions mutualistes, car la réduction d’autres herbivores bénéfiques est souvent contrebalancée par les dommages accrus causés aux plantes par les hémiptères protégés </w:t>
      </w:r>
      <w:r>
        <w:rPr>
          <w:b/>
        </w:rPr>
        <w:t xml:space="preserve">(Carroll &amp; </w:t>
      </w:r>
      <w:proofErr w:type="spellStart"/>
      <w:r>
        <w:rPr>
          <w:b/>
        </w:rPr>
        <w:t>Janzen</w:t>
      </w:r>
      <w:proofErr w:type="spellEnd"/>
      <w:r>
        <w:rPr>
          <w:b/>
        </w:rPr>
        <w:t>, 1973 ; Lach, 2003).</w:t>
      </w:r>
    </w:p>
    <w:p w:rsidR="00C064E6" w:rsidRDefault="00C064E6">
      <w:pPr>
        <w:pStyle w:val="Corpsdetexte"/>
        <w:spacing w:line="360" w:lineRule="auto"/>
        <w:jc w:val="both"/>
        <w:rPr>
          <w:b/>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Titre3"/>
        <w:numPr>
          <w:ilvl w:val="0"/>
          <w:numId w:val="1"/>
        </w:numPr>
        <w:tabs>
          <w:tab w:val="left" w:pos="806"/>
        </w:tabs>
        <w:spacing w:before="72"/>
        <w:rPr>
          <w:b w:val="0"/>
        </w:rPr>
      </w:pPr>
      <w:r>
        <w:lastRenderedPageBreak/>
        <w:t>Méthodes</w:t>
      </w:r>
      <w:r>
        <w:rPr>
          <w:spacing w:val="-3"/>
        </w:rPr>
        <w:t xml:space="preserve"> </w:t>
      </w:r>
      <w:r>
        <w:t>de</w:t>
      </w:r>
      <w:r>
        <w:rPr>
          <w:spacing w:val="-3"/>
        </w:rPr>
        <w:t xml:space="preserve"> </w:t>
      </w:r>
      <w:r>
        <w:t>gestion des</w:t>
      </w:r>
      <w:r>
        <w:rPr>
          <w:spacing w:val="-3"/>
        </w:rPr>
        <w:t xml:space="preserve"> </w:t>
      </w:r>
      <w:r>
        <w:t>fourmis mutualistes</w:t>
      </w:r>
      <w:r>
        <w:rPr>
          <w:spacing w:val="1"/>
        </w:rPr>
        <w:t xml:space="preserve"> </w:t>
      </w:r>
      <w:r>
        <w:rPr>
          <w:b w:val="0"/>
          <w:spacing w:val="-10"/>
        </w:rPr>
        <w:t>:</w:t>
      </w:r>
    </w:p>
    <w:p w:rsidR="00C064E6" w:rsidRDefault="00B709C1">
      <w:pPr>
        <w:pStyle w:val="Corpsdetexte"/>
        <w:spacing w:before="139" w:line="360" w:lineRule="auto"/>
        <w:ind w:left="566" w:right="851" w:firstLine="240"/>
        <w:jc w:val="both"/>
      </w:pPr>
      <w:r>
        <w:t>Face aux effets contrastés du mutualisme observé chez les fourmis avec les insectes hémiptères,</w:t>
      </w:r>
      <w:r>
        <w:rPr>
          <w:spacing w:val="-12"/>
        </w:rPr>
        <w:t xml:space="preserve"> </w:t>
      </w:r>
      <w:r>
        <w:t>une</w:t>
      </w:r>
      <w:r>
        <w:rPr>
          <w:spacing w:val="-11"/>
        </w:rPr>
        <w:t xml:space="preserve"> </w:t>
      </w:r>
      <w:r>
        <w:t>gestion</w:t>
      </w:r>
      <w:r>
        <w:rPr>
          <w:spacing w:val="-12"/>
        </w:rPr>
        <w:t xml:space="preserve"> </w:t>
      </w:r>
      <w:r>
        <w:t>fine</w:t>
      </w:r>
      <w:r>
        <w:rPr>
          <w:spacing w:val="-13"/>
        </w:rPr>
        <w:t xml:space="preserve"> </w:t>
      </w:r>
      <w:r>
        <w:t>est</w:t>
      </w:r>
      <w:r>
        <w:rPr>
          <w:spacing w:val="-9"/>
        </w:rPr>
        <w:t xml:space="preserve"> </w:t>
      </w:r>
      <w:r>
        <w:t>essentielle</w:t>
      </w:r>
      <w:r>
        <w:rPr>
          <w:spacing w:val="-13"/>
        </w:rPr>
        <w:t xml:space="preserve"> </w:t>
      </w:r>
      <w:r>
        <w:t>pour</w:t>
      </w:r>
      <w:r>
        <w:rPr>
          <w:spacing w:val="-11"/>
        </w:rPr>
        <w:t xml:space="preserve"> </w:t>
      </w:r>
      <w:r>
        <w:t>atténuer</w:t>
      </w:r>
      <w:r>
        <w:rPr>
          <w:spacing w:val="-13"/>
        </w:rPr>
        <w:t xml:space="preserve"> </w:t>
      </w:r>
      <w:r>
        <w:t>les</w:t>
      </w:r>
      <w:r>
        <w:rPr>
          <w:spacing w:val="-12"/>
        </w:rPr>
        <w:t xml:space="preserve"> </w:t>
      </w:r>
      <w:r>
        <w:t>conséquences</w:t>
      </w:r>
      <w:r>
        <w:rPr>
          <w:spacing w:val="-12"/>
        </w:rPr>
        <w:t xml:space="preserve"> </w:t>
      </w:r>
      <w:r>
        <w:t>négatives.</w:t>
      </w:r>
      <w:r>
        <w:rPr>
          <w:spacing w:val="-12"/>
        </w:rPr>
        <w:t xml:space="preserve"> </w:t>
      </w:r>
      <w:r>
        <w:t>Ainsi,</w:t>
      </w:r>
      <w:r>
        <w:rPr>
          <w:spacing w:val="-12"/>
        </w:rPr>
        <w:t xml:space="preserve"> </w:t>
      </w:r>
      <w:r>
        <w:t xml:space="preserve">des méthodes </w:t>
      </w:r>
      <w:proofErr w:type="spellStart"/>
      <w:r>
        <w:t>agroécologiques</w:t>
      </w:r>
      <w:proofErr w:type="spellEnd"/>
      <w:r>
        <w:t xml:space="preserve"> visent à limiter les espèces mutualistes sans affecter les prédateurs indigènes. Cette gestion repose sur :</w:t>
      </w:r>
    </w:p>
    <w:p w:rsidR="00C064E6" w:rsidRDefault="00B709C1">
      <w:pPr>
        <w:pStyle w:val="Paragraphedeliste"/>
        <w:numPr>
          <w:ilvl w:val="0"/>
          <w:numId w:val="15"/>
        </w:numPr>
        <w:tabs>
          <w:tab w:val="left" w:pos="884"/>
        </w:tabs>
        <w:ind w:left="884" w:hanging="138"/>
        <w:rPr>
          <w:sz w:val="24"/>
        </w:rPr>
      </w:pPr>
      <w:r>
        <w:rPr>
          <w:sz w:val="24"/>
        </w:rPr>
        <w:t>Utilisation</w:t>
      </w:r>
      <w:r>
        <w:rPr>
          <w:spacing w:val="-1"/>
          <w:sz w:val="24"/>
        </w:rPr>
        <w:t xml:space="preserve"> </w:t>
      </w:r>
      <w:r>
        <w:rPr>
          <w:sz w:val="24"/>
        </w:rPr>
        <w:t>d’appâts</w:t>
      </w:r>
      <w:r>
        <w:rPr>
          <w:spacing w:val="-2"/>
          <w:sz w:val="24"/>
        </w:rPr>
        <w:t xml:space="preserve"> </w:t>
      </w:r>
      <w:r>
        <w:rPr>
          <w:sz w:val="24"/>
        </w:rPr>
        <w:t xml:space="preserve">spécifiques </w:t>
      </w:r>
      <w:r>
        <w:rPr>
          <w:b/>
          <w:sz w:val="24"/>
        </w:rPr>
        <w:t>(Peng</w:t>
      </w:r>
      <w:r>
        <w:rPr>
          <w:b/>
          <w:spacing w:val="-1"/>
          <w:sz w:val="24"/>
        </w:rPr>
        <w:t xml:space="preserve"> </w:t>
      </w:r>
      <w:r>
        <w:rPr>
          <w:b/>
          <w:sz w:val="24"/>
        </w:rPr>
        <w:t>&amp;</w:t>
      </w:r>
      <w:r>
        <w:rPr>
          <w:b/>
          <w:spacing w:val="-2"/>
          <w:sz w:val="24"/>
        </w:rPr>
        <w:t xml:space="preserve"> </w:t>
      </w:r>
      <w:r>
        <w:rPr>
          <w:b/>
          <w:sz w:val="24"/>
        </w:rPr>
        <w:t xml:space="preserve">Christian, </w:t>
      </w:r>
      <w:r>
        <w:rPr>
          <w:b/>
          <w:spacing w:val="-2"/>
          <w:sz w:val="24"/>
        </w:rPr>
        <w:t>2005)</w:t>
      </w:r>
      <w:r>
        <w:rPr>
          <w:spacing w:val="-2"/>
          <w:sz w:val="24"/>
        </w:rPr>
        <w:t>.</w:t>
      </w:r>
    </w:p>
    <w:p w:rsidR="00C064E6" w:rsidRDefault="00B709C1">
      <w:pPr>
        <w:pStyle w:val="Paragraphedeliste"/>
        <w:numPr>
          <w:ilvl w:val="0"/>
          <w:numId w:val="15"/>
        </w:numPr>
        <w:tabs>
          <w:tab w:val="left" w:pos="879"/>
        </w:tabs>
        <w:spacing w:before="137" w:line="362" w:lineRule="auto"/>
        <w:ind w:right="850" w:firstLine="180"/>
        <w:rPr>
          <w:b/>
          <w:sz w:val="24"/>
        </w:rPr>
      </w:pPr>
      <w:r>
        <w:rPr>
          <w:sz w:val="24"/>
        </w:rPr>
        <w:t>Introduction</w:t>
      </w:r>
      <w:r>
        <w:rPr>
          <w:spacing w:val="-11"/>
          <w:sz w:val="24"/>
        </w:rPr>
        <w:t xml:space="preserve"> </w:t>
      </w:r>
      <w:r>
        <w:rPr>
          <w:sz w:val="24"/>
        </w:rPr>
        <w:t>des</w:t>
      </w:r>
      <w:r>
        <w:rPr>
          <w:spacing w:val="-10"/>
          <w:sz w:val="24"/>
        </w:rPr>
        <w:t xml:space="preserve"> </w:t>
      </w:r>
      <w:r>
        <w:rPr>
          <w:sz w:val="24"/>
        </w:rPr>
        <w:t>parasitoïdes</w:t>
      </w:r>
      <w:r>
        <w:rPr>
          <w:spacing w:val="-11"/>
          <w:sz w:val="24"/>
        </w:rPr>
        <w:t xml:space="preserve"> </w:t>
      </w:r>
      <w:r>
        <w:rPr>
          <w:sz w:val="24"/>
        </w:rPr>
        <w:t>capables</w:t>
      </w:r>
      <w:r>
        <w:rPr>
          <w:spacing w:val="-11"/>
          <w:sz w:val="24"/>
        </w:rPr>
        <w:t xml:space="preserve"> </w:t>
      </w:r>
      <w:r>
        <w:rPr>
          <w:sz w:val="24"/>
        </w:rPr>
        <w:t>de</w:t>
      </w:r>
      <w:r>
        <w:rPr>
          <w:spacing w:val="-9"/>
          <w:sz w:val="24"/>
        </w:rPr>
        <w:t xml:space="preserve"> </w:t>
      </w:r>
      <w:r>
        <w:rPr>
          <w:sz w:val="24"/>
        </w:rPr>
        <w:t>résister</w:t>
      </w:r>
      <w:r>
        <w:rPr>
          <w:spacing w:val="-11"/>
          <w:sz w:val="24"/>
        </w:rPr>
        <w:t xml:space="preserve"> </w:t>
      </w:r>
      <w:r>
        <w:rPr>
          <w:sz w:val="24"/>
        </w:rPr>
        <w:t>aux</w:t>
      </w:r>
      <w:r>
        <w:rPr>
          <w:spacing w:val="-9"/>
          <w:sz w:val="24"/>
        </w:rPr>
        <w:t xml:space="preserve"> </w:t>
      </w:r>
      <w:r>
        <w:rPr>
          <w:sz w:val="24"/>
        </w:rPr>
        <w:t>attaques</w:t>
      </w:r>
      <w:r>
        <w:rPr>
          <w:spacing w:val="-10"/>
          <w:sz w:val="24"/>
        </w:rPr>
        <w:t xml:space="preserve"> </w:t>
      </w:r>
      <w:r>
        <w:rPr>
          <w:sz w:val="24"/>
        </w:rPr>
        <w:t>des</w:t>
      </w:r>
      <w:r>
        <w:rPr>
          <w:spacing w:val="-8"/>
          <w:sz w:val="24"/>
        </w:rPr>
        <w:t xml:space="preserve"> </w:t>
      </w:r>
      <w:r>
        <w:rPr>
          <w:sz w:val="24"/>
        </w:rPr>
        <w:t>fourmis,</w:t>
      </w:r>
      <w:r>
        <w:rPr>
          <w:spacing w:val="-10"/>
          <w:sz w:val="24"/>
        </w:rPr>
        <w:t xml:space="preserve"> </w:t>
      </w:r>
      <w:r>
        <w:rPr>
          <w:sz w:val="24"/>
        </w:rPr>
        <w:t>ce</w:t>
      </w:r>
      <w:r>
        <w:rPr>
          <w:spacing w:val="-12"/>
          <w:sz w:val="24"/>
        </w:rPr>
        <w:t xml:space="preserve"> </w:t>
      </w:r>
      <w:r>
        <w:rPr>
          <w:sz w:val="24"/>
        </w:rPr>
        <w:t>qui</w:t>
      </w:r>
      <w:r>
        <w:rPr>
          <w:spacing w:val="-10"/>
          <w:sz w:val="24"/>
        </w:rPr>
        <w:t xml:space="preserve"> </w:t>
      </w:r>
      <w:r>
        <w:rPr>
          <w:sz w:val="24"/>
        </w:rPr>
        <w:t>permet</w:t>
      </w:r>
      <w:r>
        <w:rPr>
          <w:spacing w:val="-10"/>
          <w:sz w:val="24"/>
        </w:rPr>
        <w:t xml:space="preserve"> </w:t>
      </w:r>
      <w:r>
        <w:rPr>
          <w:sz w:val="24"/>
        </w:rPr>
        <w:t xml:space="preserve">de réduire les populations d’hémiptères tout en préservant les insectes bénéfiques </w:t>
      </w:r>
      <w:r>
        <w:rPr>
          <w:b/>
          <w:sz w:val="24"/>
        </w:rPr>
        <w:t>(Stadler &amp; Dixon, 2005).</w:t>
      </w:r>
    </w:p>
    <w:p w:rsidR="00C064E6" w:rsidRDefault="00B709C1">
      <w:pPr>
        <w:pStyle w:val="Corpsdetexte"/>
        <w:spacing w:line="360" w:lineRule="auto"/>
        <w:ind w:left="566" w:right="850" w:firstLine="180"/>
        <w:jc w:val="both"/>
      </w:pPr>
      <w:r>
        <w:t>En</w:t>
      </w:r>
      <w:r>
        <w:rPr>
          <w:spacing w:val="-1"/>
        </w:rPr>
        <w:t xml:space="preserve"> </w:t>
      </w:r>
      <w:r>
        <w:t>définitive, le</w:t>
      </w:r>
      <w:r>
        <w:rPr>
          <w:spacing w:val="-1"/>
        </w:rPr>
        <w:t xml:space="preserve"> </w:t>
      </w:r>
      <w:r>
        <w:t>mutualisme</w:t>
      </w:r>
      <w:r>
        <w:rPr>
          <w:spacing w:val="-1"/>
        </w:rPr>
        <w:t xml:space="preserve"> </w:t>
      </w:r>
      <w:r>
        <w:t>entre</w:t>
      </w:r>
      <w:r>
        <w:rPr>
          <w:spacing w:val="-2"/>
        </w:rPr>
        <w:t xml:space="preserve"> </w:t>
      </w:r>
      <w:r>
        <w:t>les fourmis et les</w:t>
      </w:r>
      <w:r>
        <w:rPr>
          <w:spacing w:val="-1"/>
        </w:rPr>
        <w:t xml:space="preserve"> </w:t>
      </w:r>
      <w:r>
        <w:t>hémiptères illustre</w:t>
      </w:r>
      <w:r>
        <w:rPr>
          <w:spacing w:val="-2"/>
        </w:rPr>
        <w:t xml:space="preserve"> </w:t>
      </w:r>
      <w:r>
        <w:t>la dualité</w:t>
      </w:r>
      <w:r>
        <w:rPr>
          <w:spacing w:val="-1"/>
        </w:rPr>
        <w:t xml:space="preserve"> </w:t>
      </w:r>
      <w:r>
        <w:t xml:space="preserve">écologique des fourmis dans les systèmes agricoles : tantôt alliées précieuses en contrôlant d’autres ravageurs, tantôt nuisibles par leur soutien aux insectes </w:t>
      </w:r>
      <w:proofErr w:type="spellStart"/>
      <w:r>
        <w:t>phytohages</w:t>
      </w:r>
      <w:proofErr w:type="spellEnd"/>
      <w:r>
        <w:t xml:space="preserve"> </w:t>
      </w:r>
      <w:r>
        <w:rPr>
          <w:b/>
        </w:rPr>
        <w:t xml:space="preserve">(Fig.6). </w:t>
      </w:r>
      <w:r>
        <w:t xml:space="preserve">Comme le soulignent </w:t>
      </w:r>
      <w:r>
        <w:rPr>
          <w:b/>
        </w:rPr>
        <w:t xml:space="preserve">Buckley (1987) </w:t>
      </w:r>
      <w:r>
        <w:t xml:space="preserve">et </w:t>
      </w:r>
      <w:r>
        <w:rPr>
          <w:b/>
        </w:rPr>
        <w:t xml:space="preserve">Lach (2003), </w:t>
      </w:r>
      <w:r>
        <w:t>une gestion durable doit ainsi viser à préserver les équilibres interspécifiques</w:t>
      </w:r>
      <w:r>
        <w:rPr>
          <w:spacing w:val="-1"/>
        </w:rPr>
        <w:t xml:space="preserve"> </w:t>
      </w:r>
      <w:r>
        <w:t>plutôt qu’à</w:t>
      </w:r>
      <w:r>
        <w:rPr>
          <w:spacing w:val="-2"/>
        </w:rPr>
        <w:t xml:space="preserve"> </w:t>
      </w:r>
      <w:r>
        <w:t>éradiquer</w:t>
      </w:r>
      <w:r>
        <w:rPr>
          <w:spacing w:val="-1"/>
        </w:rPr>
        <w:t xml:space="preserve"> </w:t>
      </w:r>
      <w:r>
        <w:t>les fourmis,</w:t>
      </w:r>
      <w:r>
        <w:rPr>
          <w:spacing w:val="-1"/>
        </w:rPr>
        <w:t xml:space="preserve"> </w:t>
      </w:r>
      <w:r>
        <w:t>dans le</w:t>
      </w:r>
      <w:r>
        <w:rPr>
          <w:spacing w:val="-1"/>
        </w:rPr>
        <w:t xml:space="preserve"> </w:t>
      </w:r>
      <w:r>
        <w:t>but d’assurer</w:t>
      </w:r>
      <w:r>
        <w:rPr>
          <w:spacing w:val="-1"/>
        </w:rPr>
        <w:t xml:space="preserve"> </w:t>
      </w:r>
      <w:r>
        <w:t>la</w:t>
      </w:r>
      <w:r>
        <w:rPr>
          <w:spacing w:val="-1"/>
        </w:rPr>
        <w:t xml:space="preserve"> </w:t>
      </w:r>
      <w:r>
        <w:t>résilience des agroécosystèmes.</w:t>
      </w:r>
    </w:p>
    <w:p w:rsidR="00C064E6" w:rsidRDefault="00C064E6">
      <w:pPr>
        <w:pStyle w:val="Corpsdetexte"/>
        <w:rPr>
          <w:sz w:val="20"/>
        </w:rPr>
      </w:pPr>
    </w:p>
    <w:p w:rsidR="00C064E6" w:rsidRDefault="00C064E6">
      <w:pPr>
        <w:pStyle w:val="Corpsdetexte"/>
        <w:rPr>
          <w:sz w:val="20"/>
        </w:rPr>
      </w:pPr>
    </w:p>
    <w:p w:rsidR="00C064E6" w:rsidRDefault="00C064E6">
      <w:pPr>
        <w:pStyle w:val="Corpsdetexte"/>
        <w:rPr>
          <w:sz w:val="20"/>
        </w:rPr>
      </w:pPr>
    </w:p>
    <w:p w:rsidR="00C064E6" w:rsidRDefault="004D257D">
      <w:pPr>
        <w:pStyle w:val="Corpsdetexte"/>
        <w:spacing w:before="115"/>
        <w:rPr>
          <w:sz w:val="20"/>
        </w:rPr>
      </w:pPr>
      <w:r>
        <w:rPr>
          <w:noProof/>
          <w:lang w:eastAsia="fr-FR"/>
        </w:rPr>
        <w:drawing>
          <wp:anchor distT="0" distB="0" distL="0" distR="0" simplePos="0" relativeHeight="251650048" behindDoc="1" locked="0" layoutInCell="1" allowOverlap="1">
            <wp:simplePos x="0" y="0"/>
            <wp:positionH relativeFrom="page">
              <wp:posOffset>2593975</wp:posOffset>
            </wp:positionH>
            <wp:positionV relativeFrom="paragraph">
              <wp:posOffset>234315</wp:posOffset>
            </wp:positionV>
            <wp:extent cx="2477135" cy="3305175"/>
            <wp:effectExtent l="0" t="0" r="0" b="9525"/>
            <wp:wrapTopAndBottom/>
            <wp:docPr id="6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713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4E6" w:rsidRDefault="00B709C1">
      <w:pPr>
        <w:pStyle w:val="Corpsdetexte"/>
        <w:spacing w:before="156"/>
        <w:ind w:left="2366" w:right="2788"/>
      </w:pPr>
      <w:bookmarkStart w:id="5" w:name="_bookmark5"/>
      <w:bookmarkEnd w:id="5"/>
      <w:r>
        <w:rPr>
          <w:b/>
        </w:rPr>
        <w:t>Figure</w:t>
      </w:r>
      <w:r>
        <w:rPr>
          <w:b/>
          <w:spacing w:val="-8"/>
        </w:rPr>
        <w:t xml:space="preserve"> </w:t>
      </w:r>
      <w:proofErr w:type="gramStart"/>
      <w:r>
        <w:rPr>
          <w:b/>
        </w:rPr>
        <w:t>6:</w:t>
      </w:r>
      <w:proofErr w:type="gramEnd"/>
      <w:r>
        <w:rPr>
          <w:b/>
          <w:spacing w:val="-8"/>
        </w:rPr>
        <w:t xml:space="preserve"> </w:t>
      </w:r>
      <w:r>
        <w:t>Conséquences</w:t>
      </w:r>
      <w:r>
        <w:rPr>
          <w:spacing w:val="-5"/>
        </w:rPr>
        <w:t xml:space="preserve"> </w:t>
      </w:r>
      <w:r>
        <w:t>potentielles</w:t>
      </w:r>
      <w:r>
        <w:rPr>
          <w:spacing w:val="-7"/>
        </w:rPr>
        <w:t xml:space="preserve"> </w:t>
      </w:r>
      <w:r>
        <w:t>des</w:t>
      </w:r>
      <w:r>
        <w:rPr>
          <w:spacing w:val="-7"/>
        </w:rPr>
        <w:t xml:space="preserve"> </w:t>
      </w:r>
      <w:r>
        <w:t>interactions entre les hémiptères producteurs de miellat et les fourmis sur les plantes</w:t>
      </w:r>
    </w:p>
    <w:p w:rsidR="00C064E6" w:rsidRDefault="00C064E6">
      <w:pPr>
        <w:pStyle w:val="Corpsdetexte"/>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Corpsdetexte"/>
        <w:spacing w:before="72" w:line="360" w:lineRule="auto"/>
        <w:ind w:left="566" w:right="849"/>
        <w:jc w:val="both"/>
      </w:pPr>
      <w:r>
        <w:lastRenderedPageBreak/>
        <w:t>Les flèches</w:t>
      </w:r>
      <w:r>
        <w:rPr>
          <w:spacing w:val="-2"/>
        </w:rPr>
        <w:t xml:space="preserve"> </w:t>
      </w:r>
      <w:r>
        <w:t>indiquent</w:t>
      </w:r>
      <w:r>
        <w:rPr>
          <w:spacing w:val="-2"/>
        </w:rPr>
        <w:t xml:space="preserve"> </w:t>
      </w:r>
      <w:r>
        <w:t>la</w:t>
      </w:r>
      <w:r>
        <w:rPr>
          <w:spacing w:val="-1"/>
        </w:rPr>
        <w:t xml:space="preserve"> </w:t>
      </w:r>
      <w:r>
        <w:t>direction</w:t>
      </w:r>
      <w:r>
        <w:rPr>
          <w:spacing w:val="-2"/>
        </w:rPr>
        <w:t xml:space="preserve"> </w:t>
      </w:r>
      <w:r>
        <w:t>des effets,</w:t>
      </w:r>
      <w:r>
        <w:rPr>
          <w:spacing w:val="-2"/>
        </w:rPr>
        <w:t xml:space="preserve"> </w:t>
      </w:r>
      <w:r>
        <w:t>positive</w:t>
      </w:r>
      <w:r>
        <w:rPr>
          <w:spacing w:val="-2"/>
        </w:rPr>
        <w:t xml:space="preserve"> </w:t>
      </w:r>
      <w:r>
        <w:t>(-)</w:t>
      </w:r>
      <w:r>
        <w:rPr>
          <w:spacing w:val="-1"/>
        </w:rPr>
        <w:t xml:space="preserve"> </w:t>
      </w:r>
      <w:r>
        <w:t>et</w:t>
      </w:r>
      <w:r>
        <w:rPr>
          <w:spacing w:val="-2"/>
        </w:rPr>
        <w:t xml:space="preserve"> </w:t>
      </w:r>
      <w:r>
        <w:t>négative</w:t>
      </w:r>
      <w:r>
        <w:rPr>
          <w:spacing w:val="-1"/>
        </w:rPr>
        <w:t xml:space="preserve"> </w:t>
      </w:r>
      <w:r>
        <w:t>(+),</w:t>
      </w:r>
      <w:r>
        <w:rPr>
          <w:spacing w:val="-2"/>
        </w:rPr>
        <w:t xml:space="preserve"> </w:t>
      </w:r>
      <w:r>
        <w:t>et leur</w:t>
      </w:r>
      <w:r>
        <w:rPr>
          <w:spacing w:val="-4"/>
        </w:rPr>
        <w:t xml:space="preserve"> </w:t>
      </w:r>
      <w:r>
        <w:t>largeur</w:t>
      </w:r>
      <w:r>
        <w:rPr>
          <w:spacing w:val="-2"/>
        </w:rPr>
        <w:t xml:space="preserve"> </w:t>
      </w:r>
      <w:r>
        <w:t>indique leur ampleur relative. Les flèches pleines indiquent les effets directs, tandis que les flèches en pointillés indiquent les effets indirects. Les interactions fourmis-hémiptères peuvent apporter un</w:t>
      </w:r>
      <w:r>
        <w:rPr>
          <w:spacing w:val="-10"/>
        </w:rPr>
        <w:t xml:space="preserve"> </w:t>
      </w:r>
      <w:r>
        <w:t>bénéfice</w:t>
      </w:r>
      <w:r>
        <w:rPr>
          <w:spacing w:val="-11"/>
        </w:rPr>
        <w:t xml:space="preserve"> </w:t>
      </w:r>
      <w:r>
        <w:t>net</w:t>
      </w:r>
      <w:r>
        <w:rPr>
          <w:spacing w:val="-9"/>
        </w:rPr>
        <w:t xml:space="preserve"> </w:t>
      </w:r>
      <w:r>
        <w:t>aux</w:t>
      </w:r>
      <w:r>
        <w:rPr>
          <w:spacing w:val="-8"/>
        </w:rPr>
        <w:t xml:space="preserve"> </w:t>
      </w:r>
      <w:r>
        <w:t>plantes</w:t>
      </w:r>
      <w:r>
        <w:rPr>
          <w:spacing w:val="-9"/>
        </w:rPr>
        <w:t xml:space="preserve"> </w:t>
      </w:r>
      <w:r>
        <w:t>(a)</w:t>
      </w:r>
      <w:r>
        <w:rPr>
          <w:spacing w:val="-10"/>
        </w:rPr>
        <w:t xml:space="preserve"> </w:t>
      </w:r>
      <w:r>
        <w:t>si</w:t>
      </w:r>
      <w:r>
        <w:rPr>
          <w:spacing w:val="-9"/>
        </w:rPr>
        <w:t xml:space="preserve"> </w:t>
      </w:r>
      <w:r>
        <w:t>l'effet</w:t>
      </w:r>
      <w:r>
        <w:rPr>
          <w:spacing w:val="-9"/>
        </w:rPr>
        <w:t xml:space="preserve"> </w:t>
      </w:r>
      <w:r>
        <w:t>positif</w:t>
      </w:r>
      <w:r>
        <w:rPr>
          <w:spacing w:val="-10"/>
        </w:rPr>
        <w:t xml:space="preserve"> </w:t>
      </w:r>
      <w:r>
        <w:t>indirect</w:t>
      </w:r>
      <w:r>
        <w:rPr>
          <w:spacing w:val="-9"/>
        </w:rPr>
        <w:t xml:space="preserve"> </w:t>
      </w:r>
      <w:r>
        <w:t>de</w:t>
      </w:r>
      <w:r>
        <w:rPr>
          <w:spacing w:val="-6"/>
        </w:rPr>
        <w:t xml:space="preserve"> </w:t>
      </w:r>
      <w:r>
        <w:t>la</w:t>
      </w:r>
      <w:r>
        <w:rPr>
          <w:spacing w:val="-8"/>
        </w:rPr>
        <w:t xml:space="preserve"> </w:t>
      </w:r>
      <w:r>
        <w:t>suppression</w:t>
      </w:r>
      <w:r>
        <w:rPr>
          <w:spacing w:val="-7"/>
        </w:rPr>
        <w:t xml:space="preserve"> </w:t>
      </w:r>
      <w:r>
        <w:t>accrue</w:t>
      </w:r>
      <w:r>
        <w:rPr>
          <w:spacing w:val="-11"/>
        </w:rPr>
        <w:t xml:space="preserve"> </w:t>
      </w:r>
      <w:r>
        <w:t>des</w:t>
      </w:r>
      <w:r>
        <w:rPr>
          <w:spacing w:val="-7"/>
        </w:rPr>
        <w:t xml:space="preserve"> </w:t>
      </w:r>
      <w:r>
        <w:t>fourmis</w:t>
      </w:r>
      <w:r>
        <w:rPr>
          <w:spacing w:val="-9"/>
        </w:rPr>
        <w:t xml:space="preserve"> </w:t>
      </w:r>
      <w:r>
        <w:t>sur d'autres herbivores (non producteurs de miellat) l'emporte sur l'effet négatif direct des hémiptères</w:t>
      </w:r>
      <w:r>
        <w:rPr>
          <w:spacing w:val="-3"/>
        </w:rPr>
        <w:t xml:space="preserve"> </w:t>
      </w:r>
      <w:r>
        <w:t>sur</w:t>
      </w:r>
      <w:r>
        <w:rPr>
          <w:spacing w:val="-3"/>
        </w:rPr>
        <w:t xml:space="preserve"> </w:t>
      </w:r>
      <w:r>
        <w:t>les</w:t>
      </w:r>
      <w:r>
        <w:rPr>
          <w:spacing w:val="-3"/>
        </w:rPr>
        <w:t xml:space="preserve"> </w:t>
      </w:r>
      <w:r>
        <w:t>plantes.</w:t>
      </w:r>
      <w:r>
        <w:rPr>
          <w:spacing w:val="-3"/>
        </w:rPr>
        <w:t xml:space="preserve"> </w:t>
      </w:r>
      <w:r>
        <w:t>En</w:t>
      </w:r>
      <w:r>
        <w:rPr>
          <w:spacing w:val="-3"/>
        </w:rPr>
        <w:t xml:space="preserve"> </w:t>
      </w:r>
      <w:r>
        <w:t>revanche,</w:t>
      </w:r>
      <w:r>
        <w:rPr>
          <w:spacing w:val="-3"/>
        </w:rPr>
        <w:t xml:space="preserve"> </w:t>
      </w:r>
      <w:r>
        <w:t>les</w:t>
      </w:r>
      <w:r>
        <w:rPr>
          <w:spacing w:val="-3"/>
        </w:rPr>
        <w:t xml:space="preserve"> </w:t>
      </w:r>
      <w:r>
        <w:t>interactions</w:t>
      </w:r>
      <w:r>
        <w:rPr>
          <w:spacing w:val="-3"/>
        </w:rPr>
        <w:t xml:space="preserve"> </w:t>
      </w:r>
      <w:r>
        <w:t>fourmis-hémiptères</w:t>
      </w:r>
      <w:r>
        <w:rPr>
          <w:spacing w:val="-3"/>
        </w:rPr>
        <w:t xml:space="preserve"> </w:t>
      </w:r>
      <w:r>
        <w:t>peuvent</w:t>
      </w:r>
      <w:r>
        <w:rPr>
          <w:spacing w:val="-3"/>
        </w:rPr>
        <w:t xml:space="preserve"> </w:t>
      </w:r>
      <w:r>
        <w:t>nuire</w:t>
      </w:r>
      <w:r>
        <w:rPr>
          <w:spacing w:val="-3"/>
        </w:rPr>
        <w:t xml:space="preserve"> </w:t>
      </w:r>
      <w:r>
        <w:t>aux plantes (b) si l'effet négatif direct des hémiptères sur les plantes l'emporte sur l'effet positif indirect de la suppression accrue des fourmis sur d'autres herbivores. Il convient de noter que les hémiptères producteurs de miellat et d’autres herbivores (non producteurs de miellat) peuvent également interagir indirectement via des effets sur la qualité de la plante hôte (effets non représentés).</w:t>
      </w:r>
    </w:p>
    <w:p w:rsidR="00C064E6" w:rsidRDefault="00C064E6">
      <w:pPr>
        <w:pStyle w:val="Corpsdetexte"/>
        <w:spacing w:line="360" w:lineRule="auto"/>
        <w:jc w:val="both"/>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C064E6">
      <w:pPr>
        <w:pStyle w:val="Corpsdetexte"/>
        <w:rPr>
          <w:sz w:val="44"/>
        </w:rPr>
      </w:pPr>
    </w:p>
    <w:p w:rsidR="00C064E6" w:rsidRDefault="00C064E6">
      <w:pPr>
        <w:pStyle w:val="Corpsdetexte"/>
        <w:rPr>
          <w:sz w:val="44"/>
        </w:rPr>
      </w:pPr>
    </w:p>
    <w:p w:rsidR="00C064E6" w:rsidRDefault="00C064E6">
      <w:pPr>
        <w:pStyle w:val="Corpsdetexte"/>
        <w:rPr>
          <w:sz w:val="44"/>
        </w:rPr>
      </w:pPr>
    </w:p>
    <w:p w:rsidR="00C064E6" w:rsidRDefault="00C064E6">
      <w:pPr>
        <w:pStyle w:val="Corpsdetexte"/>
        <w:rPr>
          <w:sz w:val="44"/>
        </w:rPr>
      </w:pPr>
    </w:p>
    <w:p w:rsidR="00C064E6" w:rsidRDefault="00C064E6">
      <w:pPr>
        <w:pStyle w:val="Corpsdetexte"/>
        <w:rPr>
          <w:sz w:val="44"/>
        </w:rPr>
      </w:pPr>
    </w:p>
    <w:p w:rsidR="00C064E6" w:rsidRDefault="00C064E6">
      <w:pPr>
        <w:pStyle w:val="Corpsdetexte"/>
        <w:spacing w:before="94"/>
        <w:rPr>
          <w:sz w:val="44"/>
        </w:rPr>
      </w:pPr>
    </w:p>
    <w:p w:rsidR="00C064E6" w:rsidRDefault="00B709C1">
      <w:pPr>
        <w:pStyle w:val="Titre1"/>
        <w:spacing w:line="369" w:lineRule="auto"/>
        <w:ind w:left="3802" w:right="0" w:hanging="1899"/>
      </w:pPr>
      <w:r>
        <w:rPr>
          <w:w w:val="135"/>
        </w:rPr>
        <w:t>CHAPITRE</w:t>
      </w:r>
      <w:r>
        <w:rPr>
          <w:spacing w:val="-36"/>
          <w:w w:val="135"/>
        </w:rPr>
        <w:t xml:space="preserve"> </w:t>
      </w:r>
      <w:r>
        <w:rPr>
          <w:w w:val="135"/>
        </w:rPr>
        <w:t>II</w:t>
      </w:r>
      <w:r>
        <w:rPr>
          <w:spacing w:val="-36"/>
          <w:w w:val="135"/>
        </w:rPr>
        <w:t xml:space="preserve"> </w:t>
      </w:r>
      <w:r>
        <w:rPr>
          <w:w w:val="135"/>
        </w:rPr>
        <w:t>:</w:t>
      </w:r>
      <w:r>
        <w:rPr>
          <w:spacing w:val="-36"/>
          <w:w w:val="135"/>
        </w:rPr>
        <w:t xml:space="preserve"> </w:t>
      </w:r>
      <w:r>
        <w:rPr>
          <w:w w:val="135"/>
        </w:rPr>
        <w:t xml:space="preserve">RÉGION </w:t>
      </w:r>
      <w:r>
        <w:rPr>
          <w:spacing w:val="-2"/>
          <w:w w:val="135"/>
        </w:rPr>
        <w:t>D’ÉTUDE</w:t>
      </w:r>
    </w:p>
    <w:p w:rsidR="00C064E6" w:rsidRDefault="00C064E6">
      <w:pPr>
        <w:pStyle w:val="Titre1"/>
        <w:spacing w:line="369" w:lineRule="auto"/>
        <w:sectPr w:rsidR="00C064E6">
          <w:pgSz w:w="11910" w:h="16840"/>
          <w:pgMar w:top="19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Titre3"/>
        <w:numPr>
          <w:ilvl w:val="0"/>
          <w:numId w:val="16"/>
        </w:numPr>
        <w:tabs>
          <w:tab w:val="left" w:pos="824"/>
        </w:tabs>
        <w:spacing w:before="72"/>
        <w:ind w:left="824" w:hanging="258"/>
      </w:pPr>
      <w:r>
        <w:lastRenderedPageBreak/>
        <w:t>Présentation</w:t>
      </w:r>
      <w:r>
        <w:rPr>
          <w:spacing w:val="-3"/>
        </w:rPr>
        <w:t xml:space="preserve"> </w:t>
      </w:r>
      <w:r>
        <w:t>de</w:t>
      </w:r>
      <w:r>
        <w:rPr>
          <w:spacing w:val="-4"/>
        </w:rPr>
        <w:t xml:space="preserve"> </w:t>
      </w:r>
      <w:r>
        <w:t>la</w:t>
      </w:r>
      <w:r>
        <w:rPr>
          <w:spacing w:val="-2"/>
        </w:rPr>
        <w:t xml:space="preserve"> </w:t>
      </w:r>
      <w:r>
        <w:t>région</w:t>
      </w:r>
      <w:r>
        <w:rPr>
          <w:spacing w:val="-2"/>
        </w:rPr>
        <w:t xml:space="preserve"> </w:t>
      </w:r>
      <w:r>
        <w:t>d’étude</w:t>
      </w:r>
      <w:r>
        <w:rPr>
          <w:spacing w:val="-1"/>
        </w:rPr>
        <w:t xml:space="preserve"> </w:t>
      </w:r>
      <w:r>
        <w:rPr>
          <w:spacing w:val="-10"/>
        </w:rPr>
        <w:t>:</w:t>
      </w:r>
    </w:p>
    <w:p w:rsidR="00C064E6" w:rsidRDefault="00B709C1">
      <w:pPr>
        <w:pStyle w:val="Corpsdetexte"/>
        <w:spacing w:before="132" w:line="360" w:lineRule="auto"/>
        <w:ind w:left="566" w:right="851" w:firstLine="302"/>
        <w:jc w:val="both"/>
      </w:pPr>
      <w:r>
        <w:t>Le</w:t>
      </w:r>
      <w:r>
        <w:rPr>
          <w:spacing w:val="-2"/>
        </w:rPr>
        <w:t xml:space="preserve"> </w:t>
      </w:r>
      <w:r>
        <w:t>présent</w:t>
      </w:r>
      <w:r>
        <w:rPr>
          <w:spacing w:val="-3"/>
        </w:rPr>
        <w:t xml:space="preserve"> </w:t>
      </w:r>
      <w:r>
        <w:t>travail</w:t>
      </w:r>
      <w:r>
        <w:rPr>
          <w:spacing w:val="-3"/>
        </w:rPr>
        <w:t xml:space="preserve"> </w:t>
      </w:r>
      <w:r>
        <w:t>est</w:t>
      </w:r>
      <w:r>
        <w:rPr>
          <w:spacing w:val="-3"/>
        </w:rPr>
        <w:t xml:space="preserve"> </w:t>
      </w:r>
      <w:r>
        <w:t>réalisé</w:t>
      </w:r>
      <w:r>
        <w:rPr>
          <w:spacing w:val="-4"/>
        </w:rPr>
        <w:t xml:space="preserve"> </w:t>
      </w:r>
      <w:r>
        <w:t>dans</w:t>
      </w:r>
      <w:r>
        <w:rPr>
          <w:spacing w:val="-3"/>
        </w:rPr>
        <w:t xml:space="preserve"> </w:t>
      </w:r>
      <w:r>
        <w:t>la</w:t>
      </w:r>
      <w:r>
        <w:rPr>
          <w:spacing w:val="-2"/>
        </w:rPr>
        <w:t xml:space="preserve"> </w:t>
      </w:r>
      <w:r>
        <w:t>wilaya</w:t>
      </w:r>
      <w:r>
        <w:rPr>
          <w:spacing w:val="-4"/>
        </w:rPr>
        <w:t xml:space="preserve"> </w:t>
      </w:r>
      <w:r>
        <w:t>de</w:t>
      </w:r>
      <w:r>
        <w:rPr>
          <w:spacing w:val="-2"/>
        </w:rPr>
        <w:t xml:space="preserve"> </w:t>
      </w:r>
      <w:r>
        <w:t>Tamanrasset</w:t>
      </w:r>
      <w:r>
        <w:rPr>
          <w:spacing w:val="-3"/>
        </w:rPr>
        <w:t xml:space="preserve"> </w:t>
      </w:r>
      <w:r>
        <w:t>ou</w:t>
      </w:r>
      <w:r>
        <w:rPr>
          <w:spacing w:val="-3"/>
        </w:rPr>
        <w:t xml:space="preserve"> </w:t>
      </w:r>
      <w:proofErr w:type="spellStart"/>
      <w:r>
        <w:t>Tamanghesset</w:t>
      </w:r>
      <w:proofErr w:type="spellEnd"/>
      <w:r>
        <w:t>,</w:t>
      </w:r>
      <w:r>
        <w:rPr>
          <w:spacing w:val="-3"/>
        </w:rPr>
        <w:t xml:space="preserve"> </w:t>
      </w:r>
      <w:r>
        <w:t>commune</w:t>
      </w:r>
      <w:r>
        <w:rPr>
          <w:spacing w:val="-4"/>
        </w:rPr>
        <w:t xml:space="preserve"> </w:t>
      </w:r>
      <w:r>
        <w:t>de Tamanrasset,</w:t>
      </w:r>
      <w:r>
        <w:rPr>
          <w:spacing w:val="-4"/>
        </w:rPr>
        <w:t xml:space="preserve"> </w:t>
      </w:r>
      <w:r>
        <w:t>chef-lieu</w:t>
      </w:r>
      <w:r>
        <w:rPr>
          <w:spacing w:val="-3"/>
        </w:rPr>
        <w:t xml:space="preserve"> </w:t>
      </w:r>
      <w:r>
        <w:t>de</w:t>
      </w:r>
      <w:r>
        <w:rPr>
          <w:spacing w:val="-6"/>
        </w:rPr>
        <w:t xml:space="preserve"> </w:t>
      </w:r>
      <w:r>
        <w:t>la</w:t>
      </w:r>
      <w:r>
        <w:rPr>
          <w:spacing w:val="-2"/>
        </w:rPr>
        <w:t xml:space="preserve"> </w:t>
      </w:r>
      <w:r>
        <w:t>wilaya</w:t>
      </w:r>
      <w:r>
        <w:rPr>
          <w:spacing w:val="-3"/>
        </w:rPr>
        <w:t xml:space="preserve"> </w:t>
      </w:r>
      <w:r>
        <w:t>(0°15°et</w:t>
      </w:r>
      <w:r>
        <w:rPr>
          <w:spacing w:val="-4"/>
        </w:rPr>
        <w:t xml:space="preserve"> </w:t>
      </w:r>
      <w:r>
        <w:t>10°15°</w:t>
      </w:r>
      <w:r>
        <w:rPr>
          <w:spacing w:val="-5"/>
        </w:rPr>
        <w:t xml:space="preserve"> </w:t>
      </w:r>
      <w:r>
        <w:t>de</w:t>
      </w:r>
      <w:r>
        <w:rPr>
          <w:spacing w:val="-6"/>
        </w:rPr>
        <w:t xml:space="preserve"> </w:t>
      </w:r>
      <w:r>
        <w:t>longitude</w:t>
      </w:r>
      <w:r>
        <w:rPr>
          <w:spacing w:val="-6"/>
        </w:rPr>
        <w:t xml:space="preserve"> </w:t>
      </w:r>
      <w:r>
        <w:t>Est</w:t>
      </w:r>
      <w:r>
        <w:rPr>
          <w:spacing w:val="-2"/>
        </w:rPr>
        <w:t xml:space="preserve"> </w:t>
      </w:r>
      <w:r>
        <w:t>et</w:t>
      </w:r>
      <w:r>
        <w:rPr>
          <w:spacing w:val="-2"/>
        </w:rPr>
        <w:t xml:space="preserve"> </w:t>
      </w:r>
      <w:r>
        <w:t>entre</w:t>
      </w:r>
      <w:r>
        <w:rPr>
          <w:spacing w:val="-6"/>
        </w:rPr>
        <w:t xml:space="preserve"> </w:t>
      </w:r>
      <w:r>
        <w:t>18°43°</w:t>
      </w:r>
      <w:r>
        <w:rPr>
          <w:spacing w:val="-3"/>
        </w:rPr>
        <w:t xml:space="preserve"> </w:t>
      </w:r>
      <w:r>
        <w:t>et</w:t>
      </w:r>
      <w:r>
        <w:rPr>
          <w:spacing w:val="-4"/>
        </w:rPr>
        <w:t xml:space="preserve"> </w:t>
      </w:r>
      <w:r>
        <w:t>29°03° de latitude Nord).</w:t>
      </w:r>
    </w:p>
    <w:p w:rsidR="00C064E6" w:rsidRDefault="00B709C1">
      <w:pPr>
        <w:pStyle w:val="Corpsdetexte"/>
        <w:spacing w:before="1" w:line="360" w:lineRule="auto"/>
        <w:ind w:left="566" w:right="850" w:firstLine="240"/>
        <w:jc w:val="both"/>
      </w:pPr>
      <w:r>
        <w:t>Capitale</w:t>
      </w:r>
      <w:r>
        <w:rPr>
          <w:spacing w:val="-3"/>
        </w:rPr>
        <w:t xml:space="preserve"> </w:t>
      </w:r>
      <w:r>
        <w:t>des</w:t>
      </w:r>
      <w:r>
        <w:rPr>
          <w:spacing w:val="-4"/>
        </w:rPr>
        <w:t xml:space="preserve"> </w:t>
      </w:r>
      <w:r>
        <w:t>Touaregs</w:t>
      </w:r>
      <w:r>
        <w:rPr>
          <w:spacing w:val="-1"/>
        </w:rPr>
        <w:t xml:space="preserve"> </w:t>
      </w:r>
      <w:r>
        <w:t>algériens,</w:t>
      </w:r>
      <w:r>
        <w:rPr>
          <w:spacing w:val="-2"/>
        </w:rPr>
        <w:t xml:space="preserve"> </w:t>
      </w:r>
      <w:r>
        <w:t>cette</w:t>
      </w:r>
      <w:r>
        <w:rPr>
          <w:spacing w:val="-4"/>
        </w:rPr>
        <w:t xml:space="preserve"> </w:t>
      </w:r>
      <w:r>
        <w:t>ville</w:t>
      </w:r>
      <w:r>
        <w:rPr>
          <w:spacing w:val="-2"/>
        </w:rPr>
        <w:t xml:space="preserve"> </w:t>
      </w:r>
      <w:r>
        <w:t>est</w:t>
      </w:r>
      <w:r>
        <w:rPr>
          <w:spacing w:val="-3"/>
        </w:rPr>
        <w:t xml:space="preserve"> </w:t>
      </w:r>
      <w:r>
        <w:t>située</w:t>
      </w:r>
      <w:r>
        <w:rPr>
          <w:spacing w:val="-4"/>
        </w:rPr>
        <w:t xml:space="preserve"> </w:t>
      </w:r>
      <w:r>
        <w:t>dans</w:t>
      </w:r>
      <w:r>
        <w:rPr>
          <w:spacing w:val="-4"/>
        </w:rPr>
        <w:t xml:space="preserve"> </w:t>
      </w:r>
      <w:r>
        <w:t>l’extrême</w:t>
      </w:r>
      <w:r>
        <w:rPr>
          <w:spacing w:val="-3"/>
        </w:rPr>
        <w:t xml:space="preserve"> </w:t>
      </w:r>
      <w:r>
        <w:t>Sud</w:t>
      </w:r>
      <w:r>
        <w:rPr>
          <w:spacing w:val="-1"/>
        </w:rPr>
        <w:t xml:space="preserve"> </w:t>
      </w:r>
      <w:r>
        <w:t>du</w:t>
      </w:r>
      <w:r>
        <w:rPr>
          <w:spacing w:val="-3"/>
        </w:rPr>
        <w:t xml:space="preserve"> </w:t>
      </w:r>
      <w:r>
        <w:t>Sahara</w:t>
      </w:r>
      <w:r>
        <w:rPr>
          <w:spacing w:val="-3"/>
        </w:rPr>
        <w:t xml:space="preserve"> </w:t>
      </w:r>
      <w:r>
        <w:t xml:space="preserve">algérien </w:t>
      </w:r>
      <w:r>
        <w:rPr>
          <w:b/>
        </w:rPr>
        <w:t>(Figure.7)</w:t>
      </w:r>
      <w:r>
        <w:rPr>
          <w:b/>
          <w:spacing w:val="-8"/>
        </w:rPr>
        <w:t xml:space="preserve"> </w:t>
      </w:r>
      <w:r>
        <w:t>dans</w:t>
      </w:r>
      <w:r>
        <w:rPr>
          <w:spacing w:val="-6"/>
        </w:rPr>
        <w:t xml:space="preserve"> </w:t>
      </w:r>
      <w:r>
        <w:t>la</w:t>
      </w:r>
      <w:r>
        <w:rPr>
          <w:spacing w:val="-8"/>
        </w:rPr>
        <w:t xml:space="preserve"> </w:t>
      </w:r>
      <w:r>
        <w:t>chaîne</w:t>
      </w:r>
      <w:r>
        <w:rPr>
          <w:spacing w:val="-7"/>
        </w:rPr>
        <w:t xml:space="preserve"> </w:t>
      </w:r>
      <w:r>
        <w:t>montagneuse</w:t>
      </w:r>
      <w:r>
        <w:rPr>
          <w:spacing w:val="-8"/>
        </w:rPr>
        <w:t xml:space="preserve"> </w:t>
      </w:r>
      <w:r>
        <w:t>du</w:t>
      </w:r>
      <w:r>
        <w:rPr>
          <w:spacing w:val="-6"/>
        </w:rPr>
        <w:t xml:space="preserve"> </w:t>
      </w:r>
      <w:r>
        <w:t>Hoggar</w:t>
      </w:r>
      <w:r>
        <w:rPr>
          <w:spacing w:val="-7"/>
        </w:rPr>
        <w:t xml:space="preserve"> </w:t>
      </w:r>
      <w:r>
        <w:t>à</w:t>
      </w:r>
      <w:r>
        <w:rPr>
          <w:spacing w:val="-8"/>
        </w:rPr>
        <w:t xml:space="preserve"> </w:t>
      </w:r>
      <w:r>
        <w:t>1400</w:t>
      </w:r>
      <w:r>
        <w:rPr>
          <w:spacing w:val="-8"/>
        </w:rPr>
        <w:t xml:space="preserve"> </w:t>
      </w:r>
      <w:r>
        <w:t>m</w:t>
      </w:r>
      <w:r>
        <w:rPr>
          <w:spacing w:val="-8"/>
        </w:rPr>
        <w:t xml:space="preserve"> </w:t>
      </w:r>
      <w:r>
        <w:t>d’altitude.</w:t>
      </w:r>
      <w:r>
        <w:rPr>
          <w:spacing w:val="-8"/>
        </w:rPr>
        <w:t xml:space="preserve"> </w:t>
      </w:r>
      <w:r>
        <w:t>Elle</w:t>
      </w:r>
      <w:r>
        <w:rPr>
          <w:spacing w:val="-6"/>
        </w:rPr>
        <w:t xml:space="preserve"> </w:t>
      </w:r>
      <w:r>
        <w:t>est</w:t>
      </w:r>
      <w:r>
        <w:rPr>
          <w:spacing w:val="-5"/>
        </w:rPr>
        <w:t xml:space="preserve"> </w:t>
      </w:r>
      <w:r>
        <w:t>traversée</w:t>
      </w:r>
      <w:r>
        <w:rPr>
          <w:spacing w:val="-8"/>
        </w:rPr>
        <w:t xml:space="preserve"> </w:t>
      </w:r>
      <w:r>
        <w:t>par</w:t>
      </w:r>
      <w:r>
        <w:rPr>
          <w:spacing w:val="-8"/>
        </w:rPr>
        <w:t xml:space="preserve"> </w:t>
      </w:r>
      <w:r>
        <w:t>le tropique du cancer (Sud d’In-</w:t>
      </w:r>
      <w:proofErr w:type="spellStart"/>
      <w:r>
        <w:t>Amguel</w:t>
      </w:r>
      <w:proofErr w:type="spellEnd"/>
      <w:r>
        <w:t>).</w:t>
      </w:r>
    </w:p>
    <w:p w:rsidR="00C064E6" w:rsidRDefault="004D257D">
      <w:pPr>
        <w:pStyle w:val="Corpsdetexte"/>
        <w:spacing w:line="360" w:lineRule="auto"/>
        <w:ind w:left="566" w:right="850" w:firstLine="240"/>
        <w:jc w:val="both"/>
      </w:pPr>
      <w:r>
        <w:rPr>
          <w:noProof/>
          <w:lang w:eastAsia="fr-FR"/>
        </w:rPr>
        <w:drawing>
          <wp:anchor distT="0" distB="0" distL="114300" distR="114300" simplePos="0" relativeHeight="251643904" behindDoc="0" locked="0" layoutInCell="1" allowOverlap="1">
            <wp:simplePos x="0" y="0"/>
            <wp:positionH relativeFrom="column">
              <wp:posOffset>603250</wp:posOffset>
            </wp:positionH>
            <wp:positionV relativeFrom="paragraph">
              <wp:posOffset>1641475</wp:posOffset>
            </wp:positionV>
            <wp:extent cx="1804670" cy="1755140"/>
            <wp:effectExtent l="0" t="0" r="5080" b="0"/>
            <wp:wrapTopAndBottom/>
            <wp:docPr id="60" name="Picture 103" descr="ولاية تمنر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ولاية تمنراست"/>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4670"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B709C1">
        <w:t>Elle est limitée par les wilayas suivantes : Ghardaïa : au Nord, Ouargla au Nord Est, Illizi à l’Est, Adrar à l’Ouest, la République du Mali au sud-Ouest et la République du Niger au Sud- Est</w:t>
      </w:r>
      <w:r w:rsidR="00B709C1">
        <w:rPr>
          <w:spacing w:val="-15"/>
        </w:rPr>
        <w:t xml:space="preserve"> </w:t>
      </w:r>
      <w:r w:rsidR="00B709C1">
        <w:t>(</w:t>
      </w:r>
      <w:hyperlink r:id="rId18">
        <w:r w:rsidR="00B709C1">
          <w:rPr>
            <w:color w:val="0462C1"/>
            <w:u w:val="single" w:color="0462C1"/>
          </w:rPr>
          <w:t>https://interieur.gov.dz/Monographie/index.php?wil=11</w:t>
        </w:r>
      </w:hyperlink>
      <w:r w:rsidR="00B709C1">
        <w:t>).</w:t>
      </w:r>
      <w:r w:rsidR="00B709C1">
        <w:rPr>
          <w:spacing w:val="-15"/>
        </w:rPr>
        <w:t xml:space="preserve"> </w:t>
      </w:r>
      <w:r w:rsidR="00B709C1">
        <w:t>La</w:t>
      </w:r>
      <w:r w:rsidR="00B709C1">
        <w:rPr>
          <w:spacing w:val="-15"/>
        </w:rPr>
        <w:t xml:space="preserve"> </w:t>
      </w:r>
      <w:r w:rsidR="00B709C1">
        <w:t>commune</w:t>
      </w:r>
      <w:r w:rsidR="00B709C1">
        <w:rPr>
          <w:spacing w:val="-15"/>
        </w:rPr>
        <w:t xml:space="preserve"> </w:t>
      </w:r>
      <w:r w:rsidR="00B709C1">
        <w:t>de</w:t>
      </w:r>
      <w:r w:rsidR="00B709C1">
        <w:rPr>
          <w:spacing w:val="-15"/>
        </w:rPr>
        <w:t xml:space="preserve"> </w:t>
      </w:r>
      <w:r w:rsidR="00B709C1">
        <w:t>Tamanrasset</w:t>
      </w:r>
      <w:r w:rsidR="00B709C1">
        <w:rPr>
          <w:spacing w:val="-15"/>
        </w:rPr>
        <w:t xml:space="preserve"> </w:t>
      </w:r>
      <w:r w:rsidR="00B709C1">
        <w:t xml:space="preserve">est limitée par les communes de In </w:t>
      </w:r>
      <w:proofErr w:type="spellStart"/>
      <w:r w:rsidR="00B709C1">
        <w:t>Amguel</w:t>
      </w:r>
      <w:proofErr w:type="spellEnd"/>
      <w:r w:rsidR="00B709C1">
        <w:t xml:space="preserve"> et </w:t>
      </w:r>
      <w:proofErr w:type="spellStart"/>
      <w:r w:rsidR="00B709C1">
        <w:t>Idles</w:t>
      </w:r>
      <w:proofErr w:type="spellEnd"/>
      <w:r w:rsidR="00B709C1">
        <w:t xml:space="preserve"> au Nord, </w:t>
      </w:r>
      <w:proofErr w:type="spellStart"/>
      <w:r w:rsidR="00B709C1">
        <w:t>Tazrouk</w:t>
      </w:r>
      <w:proofErr w:type="spellEnd"/>
      <w:r w:rsidR="00B709C1">
        <w:t xml:space="preserve"> à l’Est, </w:t>
      </w:r>
      <w:proofErr w:type="spellStart"/>
      <w:r w:rsidR="00B709C1">
        <w:t>Abalessa</w:t>
      </w:r>
      <w:proofErr w:type="spellEnd"/>
      <w:r w:rsidR="00B709C1">
        <w:t xml:space="preserve"> à l’Ouest et In </w:t>
      </w:r>
      <w:proofErr w:type="spellStart"/>
      <w:r w:rsidR="00B709C1">
        <w:t>guezzam</w:t>
      </w:r>
      <w:proofErr w:type="spellEnd"/>
      <w:r w:rsidR="00B709C1">
        <w:t xml:space="preserve"> au Sud. </w:t>
      </w:r>
    </w:p>
    <w:p w:rsidR="00C064E6" w:rsidRDefault="004D257D">
      <w:pPr>
        <w:pStyle w:val="Corpsdetexte"/>
      </w:pPr>
      <w:r>
        <w:rPr>
          <w:noProof/>
          <w:lang w:eastAsia="fr-FR"/>
        </w:rPr>
        <w:drawing>
          <wp:anchor distT="0" distB="0" distL="114300" distR="114300" simplePos="0" relativeHeight="251644928" behindDoc="0" locked="0" layoutInCell="1" allowOverlap="1">
            <wp:simplePos x="0" y="0"/>
            <wp:positionH relativeFrom="column">
              <wp:posOffset>2936875</wp:posOffset>
            </wp:positionH>
            <wp:positionV relativeFrom="paragraph">
              <wp:posOffset>479425</wp:posOffset>
            </wp:positionV>
            <wp:extent cx="1616710" cy="1390650"/>
            <wp:effectExtent l="0" t="0" r="2540" b="0"/>
            <wp:wrapTopAndBottom/>
            <wp:docPr id="59" name="Picture 10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undefin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671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4E6" w:rsidRDefault="00C064E6">
      <w:pPr>
        <w:pStyle w:val="Corpsdetexte"/>
        <w:spacing w:before="61"/>
      </w:pPr>
    </w:p>
    <w:p w:rsidR="00C064E6" w:rsidRDefault="00B709C1">
      <w:pPr>
        <w:pStyle w:val="Corpsdetexte"/>
        <w:ind w:left="566"/>
        <w:jc w:val="both"/>
      </w:pPr>
      <w:bookmarkStart w:id="6" w:name="_bookmark6"/>
      <w:bookmarkEnd w:id="6"/>
      <w:r>
        <w:rPr>
          <w:b/>
        </w:rPr>
        <w:t>Figure</w:t>
      </w:r>
      <w:r>
        <w:rPr>
          <w:b/>
          <w:spacing w:val="-10"/>
        </w:rPr>
        <w:t xml:space="preserve"> </w:t>
      </w:r>
      <w:proofErr w:type="gramStart"/>
      <w:r>
        <w:rPr>
          <w:b/>
        </w:rPr>
        <w:t>7:</w:t>
      </w:r>
      <w:proofErr w:type="gramEnd"/>
      <w:r>
        <w:rPr>
          <w:b/>
          <w:spacing w:val="-9"/>
        </w:rPr>
        <w:t xml:space="preserve"> </w:t>
      </w:r>
      <w:r>
        <w:t>localisation</w:t>
      </w:r>
      <w:r>
        <w:rPr>
          <w:spacing w:val="-7"/>
        </w:rPr>
        <w:t xml:space="preserve"> </w:t>
      </w:r>
      <w:r>
        <w:t>géographique</w:t>
      </w:r>
      <w:r>
        <w:rPr>
          <w:spacing w:val="-9"/>
        </w:rPr>
        <w:t xml:space="preserve"> </w:t>
      </w:r>
      <w:r>
        <w:t>de</w:t>
      </w:r>
      <w:r>
        <w:rPr>
          <w:spacing w:val="-11"/>
        </w:rPr>
        <w:t xml:space="preserve"> </w:t>
      </w:r>
      <w:r>
        <w:t>la</w:t>
      </w:r>
      <w:r>
        <w:rPr>
          <w:spacing w:val="-9"/>
        </w:rPr>
        <w:t xml:space="preserve"> </w:t>
      </w:r>
      <w:r>
        <w:t>wilaya</w:t>
      </w:r>
      <w:r>
        <w:rPr>
          <w:spacing w:val="-11"/>
        </w:rPr>
        <w:t xml:space="preserve"> </w:t>
      </w:r>
      <w:r>
        <w:t>et</w:t>
      </w:r>
      <w:r>
        <w:rPr>
          <w:spacing w:val="-8"/>
        </w:rPr>
        <w:t xml:space="preserve"> </w:t>
      </w:r>
      <w:r>
        <w:t>commune</w:t>
      </w:r>
      <w:r>
        <w:rPr>
          <w:spacing w:val="-11"/>
        </w:rPr>
        <w:t xml:space="preserve"> </w:t>
      </w:r>
      <w:r>
        <w:t>de</w:t>
      </w:r>
      <w:r>
        <w:rPr>
          <w:spacing w:val="-10"/>
        </w:rPr>
        <w:t xml:space="preserve"> </w:t>
      </w:r>
      <w:r>
        <w:t>Tamanrasset</w:t>
      </w:r>
      <w:r>
        <w:rPr>
          <w:spacing w:val="-9"/>
        </w:rPr>
        <w:t xml:space="preserve"> </w:t>
      </w:r>
      <w:r>
        <w:t>sur</w:t>
      </w:r>
      <w:r>
        <w:rPr>
          <w:spacing w:val="-9"/>
        </w:rPr>
        <w:t xml:space="preserve"> </w:t>
      </w:r>
      <w:r>
        <w:t>Google</w:t>
      </w:r>
      <w:r>
        <w:rPr>
          <w:spacing w:val="-9"/>
        </w:rPr>
        <w:t xml:space="preserve"> </w:t>
      </w:r>
      <w:proofErr w:type="spellStart"/>
      <w:r>
        <w:rPr>
          <w:spacing w:val="-4"/>
        </w:rPr>
        <w:t>maps</w:t>
      </w:r>
      <w:proofErr w:type="spellEnd"/>
    </w:p>
    <w:p w:rsidR="00C064E6" w:rsidRDefault="00B709C1">
      <w:pPr>
        <w:pStyle w:val="Titre3"/>
        <w:numPr>
          <w:ilvl w:val="0"/>
          <w:numId w:val="16"/>
        </w:numPr>
        <w:tabs>
          <w:tab w:val="left" w:pos="824"/>
        </w:tabs>
        <w:spacing w:before="207"/>
        <w:ind w:left="824" w:hanging="258"/>
      </w:pPr>
      <w:r>
        <w:t>Cadre</w:t>
      </w:r>
      <w:r>
        <w:rPr>
          <w:spacing w:val="-3"/>
        </w:rPr>
        <w:t xml:space="preserve"> </w:t>
      </w:r>
      <w:r>
        <w:t>physique</w:t>
      </w:r>
      <w:r>
        <w:rPr>
          <w:spacing w:val="-1"/>
        </w:rPr>
        <w:t xml:space="preserve"> </w:t>
      </w:r>
      <w:r>
        <w:t>de</w:t>
      </w:r>
      <w:r>
        <w:rPr>
          <w:spacing w:val="-1"/>
        </w:rPr>
        <w:t xml:space="preserve"> </w:t>
      </w:r>
      <w:r>
        <w:t>la</w:t>
      </w:r>
      <w:r>
        <w:rPr>
          <w:spacing w:val="-3"/>
        </w:rPr>
        <w:t xml:space="preserve"> </w:t>
      </w:r>
      <w:r>
        <w:t>région</w:t>
      </w:r>
      <w:r>
        <w:rPr>
          <w:spacing w:val="3"/>
        </w:rPr>
        <w:t xml:space="preserve"> </w:t>
      </w:r>
      <w:r>
        <w:t xml:space="preserve">et </w:t>
      </w:r>
      <w:r>
        <w:rPr>
          <w:spacing w:val="-2"/>
        </w:rPr>
        <w:t>relief</w:t>
      </w:r>
    </w:p>
    <w:p w:rsidR="00C064E6" w:rsidRDefault="00B709C1">
      <w:pPr>
        <w:pStyle w:val="Corpsdetexte"/>
        <w:spacing w:before="132" w:line="360" w:lineRule="auto"/>
        <w:ind w:left="566" w:right="853" w:firstLine="240"/>
        <w:jc w:val="both"/>
      </w:pPr>
      <w:r>
        <w:t xml:space="preserve">Selon </w:t>
      </w:r>
      <w:r>
        <w:rPr>
          <w:b/>
        </w:rPr>
        <w:t>(MICLAT, 2021 modifié)</w:t>
      </w:r>
      <w:r>
        <w:t>, la Wilaya de Tamanrasset se distingue à la fois par l’immensité</w:t>
      </w:r>
      <w:r>
        <w:rPr>
          <w:spacing w:val="-9"/>
        </w:rPr>
        <w:t xml:space="preserve"> </w:t>
      </w:r>
      <w:r>
        <w:t>de</w:t>
      </w:r>
      <w:r>
        <w:rPr>
          <w:spacing w:val="-9"/>
        </w:rPr>
        <w:t xml:space="preserve"> </w:t>
      </w:r>
      <w:r>
        <w:t>son</w:t>
      </w:r>
      <w:r>
        <w:rPr>
          <w:spacing w:val="-8"/>
        </w:rPr>
        <w:t xml:space="preserve"> </w:t>
      </w:r>
      <w:r>
        <w:t>Territoire</w:t>
      </w:r>
      <w:r>
        <w:rPr>
          <w:spacing w:val="-9"/>
        </w:rPr>
        <w:t xml:space="preserve"> </w:t>
      </w:r>
      <w:r>
        <w:t>(557 906 km²</w:t>
      </w:r>
      <w:proofErr w:type="gramStart"/>
      <w:r>
        <w:t>)</w:t>
      </w:r>
      <w:r>
        <w:rPr>
          <w:rFonts w:hint="cs"/>
          <w:rtl/>
        </w:rPr>
        <w:t xml:space="preserve"> ,</w:t>
      </w:r>
      <w:r>
        <w:t>par</w:t>
      </w:r>
      <w:proofErr w:type="gramEnd"/>
      <w:r>
        <w:rPr>
          <w:spacing w:val="-9"/>
        </w:rPr>
        <w:t xml:space="preserve"> </w:t>
      </w:r>
      <w:r>
        <w:t>les</w:t>
      </w:r>
      <w:r>
        <w:rPr>
          <w:spacing w:val="-9"/>
        </w:rPr>
        <w:t xml:space="preserve"> </w:t>
      </w:r>
      <w:r>
        <w:t>contrastes</w:t>
      </w:r>
      <w:r>
        <w:rPr>
          <w:spacing w:val="-8"/>
        </w:rPr>
        <w:t xml:space="preserve"> </w:t>
      </w:r>
      <w:r>
        <w:t>de</w:t>
      </w:r>
      <w:r>
        <w:rPr>
          <w:spacing w:val="-9"/>
        </w:rPr>
        <w:t xml:space="preserve"> </w:t>
      </w:r>
      <w:r>
        <w:t>son</w:t>
      </w:r>
      <w:r>
        <w:rPr>
          <w:spacing w:val="-8"/>
        </w:rPr>
        <w:t xml:space="preserve"> </w:t>
      </w:r>
      <w:r>
        <w:t>relief</w:t>
      </w:r>
      <w:r>
        <w:rPr>
          <w:spacing w:val="-9"/>
        </w:rPr>
        <w:t xml:space="preserve"> </w:t>
      </w:r>
      <w:r>
        <w:t>et</w:t>
      </w:r>
      <w:r>
        <w:rPr>
          <w:spacing w:val="-8"/>
        </w:rPr>
        <w:t xml:space="preserve"> </w:t>
      </w:r>
      <w:r>
        <w:t>la</w:t>
      </w:r>
      <w:r>
        <w:rPr>
          <w:spacing w:val="-9"/>
        </w:rPr>
        <w:t xml:space="preserve"> </w:t>
      </w:r>
      <w:r>
        <w:t>diversité</w:t>
      </w:r>
      <w:r>
        <w:rPr>
          <w:spacing w:val="-9"/>
        </w:rPr>
        <w:t xml:space="preserve"> </w:t>
      </w:r>
      <w:r>
        <w:t>de ses paysages, ainsi que par ses spécificité géomorphologiques et Géologiques. Elle se caractérise par une diversité remarquable de son relief. Elle est constituée de trois réalités géographiques et physiques distinctes : Tidikelt, l’</w:t>
      </w:r>
      <w:proofErr w:type="spellStart"/>
      <w:r>
        <w:t>Ahaggar</w:t>
      </w:r>
      <w:proofErr w:type="spellEnd"/>
      <w:r>
        <w:t xml:space="preserve"> et la bande frontalière.</w:t>
      </w:r>
    </w:p>
    <w:p w:rsidR="00C064E6" w:rsidRDefault="00C064E6">
      <w:pPr>
        <w:pStyle w:val="Corpsdetexte"/>
        <w:spacing w:line="360" w:lineRule="auto"/>
        <w:jc w:val="both"/>
        <w:sectPr w:rsidR="00C064E6">
          <w:pgSz w:w="11910" w:h="16840"/>
          <w:pgMar w:top="174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Titre3"/>
        <w:numPr>
          <w:ilvl w:val="1"/>
          <w:numId w:val="16"/>
        </w:numPr>
        <w:tabs>
          <w:tab w:val="left" w:pos="1285"/>
        </w:tabs>
        <w:spacing w:before="76"/>
        <w:ind w:left="1285" w:hanging="359"/>
      </w:pPr>
      <w:r>
        <w:lastRenderedPageBreak/>
        <w:t>Les</w:t>
      </w:r>
      <w:r>
        <w:rPr>
          <w:spacing w:val="-2"/>
        </w:rPr>
        <w:t xml:space="preserve"> </w:t>
      </w:r>
      <w:r>
        <w:t>Plateaux</w:t>
      </w:r>
      <w:r>
        <w:rPr>
          <w:spacing w:val="-2"/>
        </w:rPr>
        <w:t xml:space="preserve"> </w:t>
      </w:r>
      <w:r>
        <w:t>du</w:t>
      </w:r>
      <w:r>
        <w:rPr>
          <w:spacing w:val="-1"/>
        </w:rPr>
        <w:t xml:space="preserve"> </w:t>
      </w:r>
      <w:proofErr w:type="spellStart"/>
      <w:r>
        <w:t>Tadmait</w:t>
      </w:r>
      <w:proofErr w:type="spellEnd"/>
      <w:r>
        <w:rPr>
          <w:spacing w:val="-2"/>
        </w:rPr>
        <w:t xml:space="preserve"> </w:t>
      </w:r>
      <w:r>
        <w:t>et</w:t>
      </w:r>
      <w:r>
        <w:rPr>
          <w:spacing w:val="-2"/>
        </w:rPr>
        <w:t xml:space="preserve"> </w:t>
      </w:r>
      <w:r>
        <w:t>du</w:t>
      </w:r>
      <w:r>
        <w:rPr>
          <w:spacing w:val="-1"/>
        </w:rPr>
        <w:t xml:space="preserve"> </w:t>
      </w:r>
      <w:proofErr w:type="spellStart"/>
      <w:proofErr w:type="gramStart"/>
      <w:r>
        <w:rPr>
          <w:spacing w:val="-2"/>
        </w:rPr>
        <w:t>Tinghert</w:t>
      </w:r>
      <w:proofErr w:type="spellEnd"/>
      <w:r>
        <w:rPr>
          <w:spacing w:val="-2"/>
        </w:rPr>
        <w:t>:</w:t>
      </w:r>
      <w:proofErr w:type="gramEnd"/>
    </w:p>
    <w:p w:rsidR="00C064E6" w:rsidRDefault="00B709C1">
      <w:pPr>
        <w:pStyle w:val="Corpsdetexte"/>
        <w:spacing w:before="135" w:line="360" w:lineRule="auto"/>
        <w:ind w:left="566" w:right="855" w:firstLine="839"/>
        <w:jc w:val="both"/>
      </w:pPr>
      <w:r>
        <w:t>Situés</w:t>
      </w:r>
      <w:r>
        <w:rPr>
          <w:spacing w:val="-3"/>
        </w:rPr>
        <w:t xml:space="preserve"> </w:t>
      </w:r>
      <w:r>
        <w:t>au</w:t>
      </w:r>
      <w:r>
        <w:rPr>
          <w:spacing w:val="-3"/>
        </w:rPr>
        <w:t xml:space="preserve"> </w:t>
      </w:r>
      <w:r>
        <w:t>Nord</w:t>
      </w:r>
      <w:r>
        <w:rPr>
          <w:spacing w:val="-1"/>
        </w:rPr>
        <w:t xml:space="preserve"> </w:t>
      </w:r>
      <w:r>
        <w:t>et</w:t>
      </w:r>
      <w:r>
        <w:rPr>
          <w:spacing w:val="-3"/>
        </w:rPr>
        <w:t xml:space="preserve"> </w:t>
      </w:r>
      <w:r>
        <w:t>au</w:t>
      </w:r>
      <w:r>
        <w:rPr>
          <w:spacing w:val="-3"/>
        </w:rPr>
        <w:t xml:space="preserve"> </w:t>
      </w:r>
      <w:r>
        <w:t>Nord-Est</w:t>
      </w:r>
      <w:r>
        <w:rPr>
          <w:spacing w:val="-3"/>
        </w:rPr>
        <w:t xml:space="preserve"> </w:t>
      </w:r>
      <w:r>
        <w:t>de</w:t>
      </w:r>
      <w:r>
        <w:rPr>
          <w:spacing w:val="-4"/>
        </w:rPr>
        <w:t xml:space="preserve"> </w:t>
      </w:r>
      <w:r>
        <w:t>la</w:t>
      </w:r>
      <w:r>
        <w:rPr>
          <w:spacing w:val="-2"/>
        </w:rPr>
        <w:t xml:space="preserve"> </w:t>
      </w:r>
      <w:r>
        <w:t>Wilaya,</w:t>
      </w:r>
      <w:r>
        <w:rPr>
          <w:spacing w:val="-1"/>
        </w:rPr>
        <w:t xml:space="preserve"> </w:t>
      </w:r>
      <w:r>
        <w:t>une</w:t>
      </w:r>
      <w:r>
        <w:rPr>
          <w:spacing w:val="-2"/>
        </w:rPr>
        <w:t xml:space="preserve"> </w:t>
      </w:r>
      <w:r>
        <w:t>région</w:t>
      </w:r>
      <w:r>
        <w:rPr>
          <w:spacing w:val="-1"/>
        </w:rPr>
        <w:t xml:space="preserve"> </w:t>
      </w:r>
      <w:r>
        <w:t>relativement</w:t>
      </w:r>
      <w:r>
        <w:rPr>
          <w:spacing w:val="-3"/>
        </w:rPr>
        <w:t xml:space="preserve"> </w:t>
      </w:r>
      <w:r>
        <w:t>plane,</w:t>
      </w:r>
      <w:r>
        <w:rPr>
          <w:spacing w:val="-1"/>
        </w:rPr>
        <w:t xml:space="preserve"> </w:t>
      </w:r>
      <w:r>
        <w:t>composée de plateaux (</w:t>
      </w:r>
      <w:proofErr w:type="spellStart"/>
      <w:r>
        <w:t>Tadmait</w:t>
      </w:r>
      <w:proofErr w:type="spellEnd"/>
      <w:r>
        <w:t>), et de plaines (Tidikelt) parfois recouvertes d’ergs et renfermant des ressources hydriques appréciables et d’importantes ressources énergétiques.</w:t>
      </w:r>
    </w:p>
    <w:p w:rsidR="00C064E6" w:rsidRDefault="00B709C1">
      <w:pPr>
        <w:pStyle w:val="Corpsdetexte"/>
        <w:spacing w:line="360" w:lineRule="auto"/>
        <w:ind w:left="566" w:right="854" w:firstLine="839"/>
        <w:jc w:val="both"/>
      </w:pPr>
      <w:r>
        <w:t>Ces plateaux se présentent sous la forme de Hamadas et ont l’aspect de deux assises crevassées ; ils sont recouverts par endroits de dunes de sables du fait d’une érosion éolienne très active.</w:t>
      </w:r>
    </w:p>
    <w:p w:rsidR="00C064E6" w:rsidRDefault="00B709C1">
      <w:pPr>
        <w:pStyle w:val="Corpsdetexte"/>
        <w:spacing w:line="360" w:lineRule="auto"/>
        <w:ind w:left="566" w:right="846" w:firstLine="902"/>
        <w:jc w:val="both"/>
      </w:pPr>
      <w:r>
        <w:t>La</w:t>
      </w:r>
      <w:r>
        <w:rPr>
          <w:spacing w:val="-15"/>
        </w:rPr>
        <w:t xml:space="preserve"> </w:t>
      </w:r>
      <w:r>
        <w:t>limite</w:t>
      </w:r>
      <w:r>
        <w:rPr>
          <w:spacing w:val="-15"/>
        </w:rPr>
        <w:t xml:space="preserve"> </w:t>
      </w:r>
      <w:r>
        <w:t>Sud</w:t>
      </w:r>
      <w:r>
        <w:rPr>
          <w:spacing w:val="-15"/>
        </w:rPr>
        <w:t xml:space="preserve"> </w:t>
      </w:r>
      <w:r>
        <w:t>du</w:t>
      </w:r>
      <w:r>
        <w:rPr>
          <w:spacing w:val="-15"/>
        </w:rPr>
        <w:t xml:space="preserve"> </w:t>
      </w:r>
      <w:r>
        <w:t>Plateau</w:t>
      </w:r>
      <w:r>
        <w:rPr>
          <w:spacing w:val="-15"/>
        </w:rPr>
        <w:t xml:space="preserve"> </w:t>
      </w:r>
      <w:r>
        <w:t>du</w:t>
      </w:r>
      <w:r>
        <w:rPr>
          <w:spacing w:val="-15"/>
        </w:rPr>
        <w:t xml:space="preserve"> </w:t>
      </w:r>
      <w:proofErr w:type="spellStart"/>
      <w:r>
        <w:t>Tadmait</w:t>
      </w:r>
      <w:proofErr w:type="spellEnd"/>
      <w:r>
        <w:rPr>
          <w:spacing w:val="-15"/>
        </w:rPr>
        <w:t xml:space="preserve"> </w:t>
      </w:r>
      <w:r>
        <w:t>culmine</w:t>
      </w:r>
      <w:r>
        <w:rPr>
          <w:spacing w:val="-15"/>
        </w:rPr>
        <w:t xml:space="preserve"> </w:t>
      </w:r>
      <w:r>
        <w:t>à</w:t>
      </w:r>
      <w:r>
        <w:rPr>
          <w:spacing w:val="-15"/>
        </w:rPr>
        <w:t xml:space="preserve"> </w:t>
      </w:r>
      <w:r>
        <w:t>836</w:t>
      </w:r>
      <w:r>
        <w:rPr>
          <w:spacing w:val="-15"/>
        </w:rPr>
        <w:t xml:space="preserve"> </w:t>
      </w:r>
      <w:r>
        <w:t>m.</w:t>
      </w:r>
      <w:r>
        <w:rPr>
          <w:spacing w:val="-15"/>
        </w:rPr>
        <w:t xml:space="preserve"> </w:t>
      </w:r>
      <w:r>
        <w:t>La</w:t>
      </w:r>
      <w:r>
        <w:rPr>
          <w:spacing w:val="-15"/>
        </w:rPr>
        <w:t xml:space="preserve"> </w:t>
      </w:r>
      <w:r>
        <w:t>plaine</w:t>
      </w:r>
      <w:r>
        <w:rPr>
          <w:spacing w:val="-15"/>
        </w:rPr>
        <w:t xml:space="preserve"> </w:t>
      </w:r>
      <w:r>
        <w:t>de</w:t>
      </w:r>
      <w:r>
        <w:rPr>
          <w:spacing w:val="-15"/>
        </w:rPr>
        <w:t xml:space="preserve"> </w:t>
      </w:r>
      <w:r>
        <w:t>Tidikelt</w:t>
      </w:r>
      <w:r>
        <w:rPr>
          <w:spacing w:val="-14"/>
        </w:rPr>
        <w:t xml:space="preserve"> </w:t>
      </w:r>
      <w:r>
        <w:t>est</w:t>
      </w:r>
      <w:r>
        <w:rPr>
          <w:spacing w:val="-15"/>
        </w:rPr>
        <w:t xml:space="preserve"> </w:t>
      </w:r>
      <w:r>
        <w:t>incisée profondément par une succession de vallées qui la traversent dans une direction Est-Nord-Est et Sud-Ouest. D’autres plaines sont aussi signalées comme :</w:t>
      </w:r>
    </w:p>
    <w:p w:rsidR="00C064E6" w:rsidRDefault="00B709C1">
      <w:pPr>
        <w:pStyle w:val="Paragraphedeliste"/>
        <w:numPr>
          <w:ilvl w:val="0"/>
          <w:numId w:val="17"/>
        </w:numPr>
        <w:tabs>
          <w:tab w:val="left" w:pos="725"/>
        </w:tabs>
        <w:spacing w:line="360" w:lineRule="auto"/>
        <w:ind w:right="852" w:firstLine="0"/>
        <w:jc w:val="left"/>
        <w:rPr>
          <w:sz w:val="24"/>
        </w:rPr>
      </w:pPr>
      <w:r>
        <w:rPr>
          <w:sz w:val="24"/>
        </w:rPr>
        <w:t>L’</w:t>
      </w:r>
      <w:proofErr w:type="spellStart"/>
      <w:r>
        <w:rPr>
          <w:sz w:val="24"/>
        </w:rPr>
        <w:t>Amadror</w:t>
      </w:r>
      <w:proofErr w:type="spellEnd"/>
      <w:r>
        <w:rPr>
          <w:sz w:val="24"/>
        </w:rPr>
        <w:t xml:space="preserve"> au Nord-est, immense cuvette au fond de laquelle se sont déposées de grandes</w:t>
      </w:r>
      <w:r>
        <w:rPr>
          <w:spacing w:val="40"/>
          <w:sz w:val="24"/>
        </w:rPr>
        <w:t xml:space="preserve"> </w:t>
      </w:r>
      <w:r>
        <w:rPr>
          <w:sz w:val="24"/>
        </w:rPr>
        <w:t>quantités les sédiments.</w:t>
      </w:r>
    </w:p>
    <w:p w:rsidR="00C064E6" w:rsidRDefault="00B709C1">
      <w:pPr>
        <w:pStyle w:val="Paragraphedeliste"/>
        <w:numPr>
          <w:ilvl w:val="0"/>
          <w:numId w:val="17"/>
        </w:numPr>
        <w:tabs>
          <w:tab w:val="left" w:pos="802"/>
        </w:tabs>
        <w:spacing w:line="360" w:lineRule="auto"/>
        <w:ind w:right="853" w:firstLine="0"/>
        <w:jc w:val="left"/>
        <w:rPr>
          <w:sz w:val="24"/>
        </w:rPr>
      </w:pPr>
      <w:r>
        <w:rPr>
          <w:sz w:val="24"/>
        </w:rPr>
        <w:t>Le</w:t>
      </w:r>
      <w:r>
        <w:rPr>
          <w:spacing w:val="80"/>
          <w:sz w:val="24"/>
        </w:rPr>
        <w:t xml:space="preserve"> </w:t>
      </w:r>
      <w:r>
        <w:rPr>
          <w:sz w:val="24"/>
        </w:rPr>
        <w:t>Tanezrouft</w:t>
      </w:r>
      <w:r>
        <w:rPr>
          <w:spacing w:val="80"/>
          <w:sz w:val="24"/>
        </w:rPr>
        <w:t xml:space="preserve"> </w:t>
      </w:r>
      <w:r>
        <w:rPr>
          <w:sz w:val="24"/>
        </w:rPr>
        <w:t>à</w:t>
      </w:r>
      <w:r>
        <w:rPr>
          <w:spacing w:val="80"/>
          <w:sz w:val="24"/>
        </w:rPr>
        <w:t xml:space="preserve"> </w:t>
      </w:r>
      <w:r>
        <w:rPr>
          <w:sz w:val="24"/>
        </w:rPr>
        <w:t>L’Ouest,</w:t>
      </w:r>
      <w:r>
        <w:rPr>
          <w:spacing w:val="80"/>
          <w:sz w:val="24"/>
        </w:rPr>
        <w:t xml:space="preserve"> </w:t>
      </w:r>
      <w:r>
        <w:rPr>
          <w:sz w:val="24"/>
        </w:rPr>
        <w:t>zone</w:t>
      </w:r>
      <w:r>
        <w:rPr>
          <w:spacing w:val="80"/>
          <w:sz w:val="24"/>
        </w:rPr>
        <w:t xml:space="preserve"> </w:t>
      </w:r>
      <w:proofErr w:type="spellStart"/>
      <w:r>
        <w:rPr>
          <w:sz w:val="24"/>
        </w:rPr>
        <w:t>hyper-aride</w:t>
      </w:r>
      <w:proofErr w:type="spellEnd"/>
      <w:r>
        <w:rPr>
          <w:spacing w:val="80"/>
          <w:sz w:val="24"/>
        </w:rPr>
        <w:t xml:space="preserve"> </w:t>
      </w:r>
      <w:r>
        <w:rPr>
          <w:sz w:val="24"/>
        </w:rPr>
        <w:t>dans</w:t>
      </w:r>
      <w:r>
        <w:rPr>
          <w:spacing w:val="80"/>
          <w:sz w:val="24"/>
        </w:rPr>
        <w:t xml:space="preserve"> </w:t>
      </w:r>
      <w:r>
        <w:rPr>
          <w:sz w:val="24"/>
        </w:rPr>
        <w:t>laquelle</w:t>
      </w:r>
      <w:r>
        <w:rPr>
          <w:spacing w:val="80"/>
          <w:sz w:val="24"/>
        </w:rPr>
        <w:t xml:space="preserve"> </w:t>
      </w:r>
      <w:r>
        <w:rPr>
          <w:sz w:val="24"/>
        </w:rPr>
        <w:t>vient</w:t>
      </w:r>
      <w:r>
        <w:rPr>
          <w:spacing w:val="80"/>
          <w:sz w:val="24"/>
        </w:rPr>
        <w:t xml:space="preserve"> </w:t>
      </w:r>
      <w:r>
        <w:rPr>
          <w:sz w:val="24"/>
        </w:rPr>
        <w:t>se</w:t>
      </w:r>
      <w:r>
        <w:rPr>
          <w:spacing w:val="80"/>
          <w:sz w:val="24"/>
        </w:rPr>
        <w:t xml:space="preserve"> </w:t>
      </w:r>
      <w:r>
        <w:rPr>
          <w:sz w:val="24"/>
        </w:rPr>
        <w:t>jeter</w:t>
      </w:r>
      <w:r>
        <w:rPr>
          <w:spacing w:val="80"/>
          <w:sz w:val="24"/>
        </w:rPr>
        <w:t xml:space="preserve"> </w:t>
      </w:r>
      <w:r>
        <w:rPr>
          <w:sz w:val="24"/>
        </w:rPr>
        <w:t>l’oued</w:t>
      </w:r>
      <w:r>
        <w:rPr>
          <w:spacing w:val="80"/>
          <w:sz w:val="24"/>
        </w:rPr>
        <w:t xml:space="preserve"> </w:t>
      </w:r>
      <w:r>
        <w:rPr>
          <w:sz w:val="24"/>
        </w:rPr>
        <w:t xml:space="preserve">de </w:t>
      </w:r>
      <w:proofErr w:type="spellStart"/>
      <w:r>
        <w:rPr>
          <w:spacing w:val="-2"/>
          <w:sz w:val="24"/>
        </w:rPr>
        <w:t>Tamanghasset</w:t>
      </w:r>
      <w:proofErr w:type="spellEnd"/>
      <w:r>
        <w:rPr>
          <w:spacing w:val="-2"/>
          <w:sz w:val="24"/>
        </w:rPr>
        <w:t>.</w:t>
      </w:r>
    </w:p>
    <w:p w:rsidR="00C064E6" w:rsidRDefault="00B709C1">
      <w:pPr>
        <w:pStyle w:val="Paragraphedeliste"/>
        <w:numPr>
          <w:ilvl w:val="0"/>
          <w:numId w:val="17"/>
        </w:numPr>
        <w:tabs>
          <w:tab w:val="left" w:pos="701"/>
        </w:tabs>
        <w:spacing w:line="360" w:lineRule="auto"/>
        <w:ind w:right="853" w:firstLine="0"/>
        <w:jc w:val="left"/>
        <w:rPr>
          <w:sz w:val="24"/>
        </w:rPr>
      </w:pPr>
      <w:r>
        <w:rPr>
          <w:sz w:val="24"/>
        </w:rPr>
        <w:t>Le</w:t>
      </w:r>
      <w:r>
        <w:rPr>
          <w:spacing w:val="-8"/>
          <w:sz w:val="24"/>
        </w:rPr>
        <w:t xml:space="preserve"> </w:t>
      </w:r>
      <w:r>
        <w:rPr>
          <w:sz w:val="24"/>
        </w:rPr>
        <w:t>Ténéré</w:t>
      </w:r>
      <w:r>
        <w:rPr>
          <w:spacing w:val="-9"/>
          <w:sz w:val="24"/>
        </w:rPr>
        <w:t xml:space="preserve"> </w:t>
      </w:r>
      <w:r>
        <w:rPr>
          <w:sz w:val="24"/>
        </w:rPr>
        <w:t>du</w:t>
      </w:r>
      <w:r>
        <w:rPr>
          <w:spacing w:val="-6"/>
          <w:sz w:val="24"/>
        </w:rPr>
        <w:t xml:space="preserve"> </w:t>
      </w:r>
      <w:proofErr w:type="spellStart"/>
      <w:r>
        <w:rPr>
          <w:sz w:val="24"/>
        </w:rPr>
        <w:t>Tafessasset</w:t>
      </w:r>
      <w:proofErr w:type="spellEnd"/>
      <w:r>
        <w:rPr>
          <w:spacing w:val="-8"/>
          <w:sz w:val="24"/>
        </w:rPr>
        <w:t xml:space="preserve"> </w:t>
      </w:r>
      <w:r>
        <w:rPr>
          <w:sz w:val="24"/>
        </w:rPr>
        <w:t>aussi</w:t>
      </w:r>
      <w:r>
        <w:rPr>
          <w:spacing w:val="-8"/>
          <w:sz w:val="24"/>
        </w:rPr>
        <w:t xml:space="preserve"> </w:t>
      </w:r>
      <w:r>
        <w:rPr>
          <w:sz w:val="24"/>
        </w:rPr>
        <w:t>austère</w:t>
      </w:r>
      <w:r>
        <w:rPr>
          <w:spacing w:val="-8"/>
          <w:sz w:val="24"/>
        </w:rPr>
        <w:t xml:space="preserve"> </w:t>
      </w:r>
      <w:r>
        <w:rPr>
          <w:sz w:val="24"/>
        </w:rPr>
        <w:t>que</w:t>
      </w:r>
      <w:r>
        <w:rPr>
          <w:spacing w:val="-8"/>
          <w:sz w:val="24"/>
        </w:rPr>
        <w:t xml:space="preserve"> </w:t>
      </w:r>
      <w:r>
        <w:rPr>
          <w:sz w:val="24"/>
        </w:rPr>
        <w:t>le</w:t>
      </w:r>
      <w:r>
        <w:rPr>
          <w:spacing w:val="-8"/>
          <w:sz w:val="24"/>
        </w:rPr>
        <w:t xml:space="preserve"> </w:t>
      </w:r>
      <w:r>
        <w:rPr>
          <w:sz w:val="24"/>
        </w:rPr>
        <w:t>Tanezrouft.</w:t>
      </w:r>
      <w:r>
        <w:rPr>
          <w:spacing w:val="-5"/>
          <w:sz w:val="24"/>
        </w:rPr>
        <w:t xml:space="preserve"> </w:t>
      </w:r>
      <w:r>
        <w:rPr>
          <w:sz w:val="24"/>
        </w:rPr>
        <w:t>Les</w:t>
      </w:r>
      <w:r>
        <w:rPr>
          <w:spacing w:val="-8"/>
          <w:sz w:val="24"/>
        </w:rPr>
        <w:t xml:space="preserve"> </w:t>
      </w:r>
      <w:r>
        <w:rPr>
          <w:sz w:val="24"/>
        </w:rPr>
        <w:t>Oueds</w:t>
      </w:r>
      <w:r>
        <w:rPr>
          <w:spacing w:val="-8"/>
          <w:sz w:val="24"/>
        </w:rPr>
        <w:t xml:space="preserve"> </w:t>
      </w:r>
      <w:r>
        <w:rPr>
          <w:sz w:val="24"/>
        </w:rPr>
        <w:t>de</w:t>
      </w:r>
      <w:r>
        <w:rPr>
          <w:spacing w:val="-8"/>
          <w:sz w:val="24"/>
        </w:rPr>
        <w:t xml:space="preserve"> </w:t>
      </w:r>
      <w:r>
        <w:rPr>
          <w:sz w:val="24"/>
        </w:rPr>
        <w:t>l’air</w:t>
      </w:r>
      <w:r>
        <w:rPr>
          <w:spacing w:val="-8"/>
          <w:sz w:val="24"/>
        </w:rPr>
        <w:t xml:space="preserve"> </w:t>
      </w:r>
      <w:r>
        <w:rPr>
          <w:sz w:val="24"/>
        </w:rPr>
        <w:t>(Niger)</w:t>
      </w:r>
      <w:r>
        <w:rPr>
          <w:spacing w:val="-9"/>
          <w:sz w:val="24"/>
        </w:rPr>
        <w:t xml:space="preserve"> </w:t>
      </w:r>
      <w:r>
        <w:rPr>
          <w:sz w:val="24"/>
        </w:rPr>
        <w:t>viennent s’y jeter.</w:t>
      </w:r>
    </w:p>
    <w:p w:rsidR="00C064E6" w:rsidRDefault="00B709C1">
      <w:pPr>
        <w:pStyle w:val="Paragraphedeliste"/>
        <w:numPr>
          <w:ilvl w:val="1"/>
          <w:numId w:val="16"/>
        </w:numPr>
        <w:tabs>
          <w:tab w:val="left" w:pos="1285"/>
        </w:tabs>
        <w:spacing w:line="360" w:lineRule="auto"/>
        <w:ind w:left="566" w:right="853" w:firstLine="360"/>
        <w:rPr>
          <w:sz w:val="24"/>
        </w:rPr>
      </w:pPr>
      <w:r>
        <w:rPr>
          <w:b/>
          <w:sz w:val="24"/>
        </w:rPr>
        <w:t>L’</w:t>
      </w:r>
      <w:proofErr w:type="spellStart"/>
      <w:r>
        <w:rPr>
          <w:b/>
          <w:sz w:val="24"/>
        </w:rPr>
        <w:t>Ahaggar</w:t>
      </w:r>
      <w:proofErr w:type="spellEnd"/>
      <w:r>
        <w:rPr>
          <w:b/>
          <w:sz w:val="24"/>
        </w:rPr>
        <w:t xml:space="preserve"> : </w:t>
      </w:r>
      <w:r>
        <w:rPr>
          <w:sz w:val="24"/>
        </w:rPr>
        <w:t xml:space="preserve">situé au centre de la région, est le principal relief avec ses pourtours </w:t>
      </w:r>
      <w:proofErr w:type="spellStart"/>
      <w:r>
        <w:rPr>
          <w:spacing w:val="-2"/>
          <w:sz w:val="24"/>
        </w:rPr>
        <w:t>Tassiliens</w:t>
      </w:r>
      <w:proofErr w:type="spellEnd"/>
      <w:r>
        <w:rPr>
          <w:spacing w:val="-3"/>
          <w:sz w:val="24"/>
        </w:rPr>
        <w:t xml:space="preserve"> </w:t>
      </w:r>
      <w:r>
        <w:rPr>
          <w:spacing w:val="-2"/>
          <w:sz w:val="24"/>
        </w:rPr>
        <w:t xml:space="preserve">(Tassili </w:t>
      </w:r>
      <w:proofErr w:type="spellStart"/>
      <w:r>
        <w:rPr>
          <w:spacing w:val="-2"/>
          <w:sz w:val="24"/>
        </w:rPr>
        <w:t>OuanAhaggar</w:t>
      </w:r>
      <w:proofErr w:type="spellEnd"/>
      <w:r>
        <w:rPr>
          <w:spacing w:val="-2"/>
          <w:sz w:val="24"/>
        </w:rPr>
        <w:t>,</w:t>
      </w:r>
      <w:r>
        <w:rPr>
          <w:spacing w:val="-4"/>
          <w:sz w:val="24"/>
        </w:rPr>
        <w:t xml:space="preserve"> </w:t>
      </w:r>
      <w:proofErr w:type="spellStart"/>
      <w:r>
        <w:rPr>
          <w:spacing w:val="-2"/>
          <w:sz w:val="24"/>
        </w:rPr>
        <w:t>Assedjrad</w:t>
      </w:r>
      <w:proofErr w:type="spellEnd"/>
      <w:r>
        <w:rPr>
          <w:spacing w:val="-2"/>
          <w:sz w:val="24"/>
        </w:rPr>
        <w:t>,</w:t>
      </w:r>
      <w:r>
        <w:rPr>
          <w:spacing w:val="-3"/>
          <w:sz w:val="24"/>
        </w:rPr>
        <w:t xml:space="preserve"> </w:t>
      </w:r>
      <w:proofErr w:type="spellStart"/>
      <w:r>
        <w:rPr>
          <w:spacing w:val="-2"/>
          <w:sz w:val="24"/>
        </w:rPr>
        <w:t>Ahnet</w:t>
      </w:r>
      <w:proofErr w:type="spellEnd"/>
      <w:r>
        <w:rPr>
          <w:spacing w:val="-2"/>
          <w:sz w:val="24"/>
        </w:rPr>
        <w:t xml:space="preserve">, </w:t>
      </w:r>
      <w:proofErr w:type="spellStart"/>
      <w:r>
        <w:rPr>
          <w:spacing w:val="-2"/>
          <w:sz w:val="24"/>
        </w:rPr>
        <w:t>Immidir</w:t>
      </w:r>
      <w:proofErr w:type="spellEnd"/>
      <w:r>
        <w:rPr>
          <w:spacing w:val="-2"/>
          <w:sz w:val="24"/>
        </w:rPr>
        <w:t>,</w:t>
      </w:r>
      <w:r>
        <w:rPr>
          <w:spacing w:val="-3"/>
          <w:sz w:val="24"/>
        </w:rPr>
        <w:t xml:space="preserve"> </w:t>
      </w:r>
      <w:proofErr w:type="spellStart"/>
      <w:r>
        <w:rPr>
          <w:spacing w:val="-2"/>
          <w:sz w:val="24"/>
        </w:rPr>
        <w:t>Timmissaou</w:t>
      </w:r>
      <w:proofErr w:type="spellEnd"/>
      <w:r>
        <w:rPr>
          <w:spacing w:val="-2"/>
          <w:sz w:val="24"/>
        </w:rPr>
        <w:t>,</w:t>
      </w:r>
      <w:r>
        <w:rPr>
          <w:spacing w:val="-3"/>
          <w:sz w:val="24"/>
        </w:rPr>
        <w:t xml:space="preserve"> </w:t>
      </w:r>
      <w:r>
        <w:rPr>
          <w:spacing w:val="-2"/>
          <w:sz w:val="24"/>
        </w:rPr>
        <w:t>une</w:t>
      </w:r>
      <w:r>
        <w:rPr>
          <w:spacing w:val="-4"/>
          <w:sz w:val="24"/>
        </w:rPr>
        <w:t xml:space="preserve"> </w:t>
      </w:r>
      <w:r>
        <w:rPr>
          <w:spacing w:val="-2"/>
          <w:sz w:val="24"/>
        </w:rPr>
        <w:t>partie</w:t>
      </w:r>
      <w:r>
        <w:rPr>
          <w:spacing w:val="-4"/>
          <w:sz w:val="24"/>
        </w:rPr>
        <w:t xml:space="preserve"> </w:t>
      </w:r>
      <w:r>
        <w:rPr>
          <w:spacing w:val="-2"/>
          <w:sz w:val="24"/>
        </w:rPr>
        <w:t>du</w:t>
      </w:r>
      <w:r>
        <w:rPr>
          <w:spacing w:val="-3"/>
          <w:sz w:val="24"/>
        </w:rPr>
        <w:t xml:space="preserve"> </w:t>
      </w:r>
      <w:r>
        <w:rPr>
          <w:spacing w:val="-2"/>
          <w:sz w:val="24"/>
        </w:rPr>
        <w:t xml:space="preserve">Tassili </w:t>
      </w:r>
      <w:r>
        <w:rPr>
          <w:sz w:val="24"/>
        </w:rPr>
        <w:t>N’Ajjer) et dont les ressources sont entre autres (minéraux, tourisme,….).</w:t>
      </w:r>
    </w:p>
    <w:p w:rsidR="00C064E6" w:rsidRDefault="00B709C1">
      <w:pPr>
        <w:pStyle w:val="Paragraphedeliste"/>
        <w:numPr>
          <w:ilvl w:val="1"/>
          <w:numId w:val="16"/>
        </w:numPr>
        <w:tabs>
          <w:tab w:val="left" w:pos="1285"/>
        </w:tabs>
        <w:spacing w:before="2"/>
        <w:ind w:left="1285" w:hanging="359"/>
        <w:rPr>
          <w:sz w:val="24"/>
        </w:rPr>
      </w:pPr>
      <w:r>
        <w:rPr>
          <w:b/>
          <w:bCs/>
          <w:sz w:val="24"/>
          <w:szCs w:val="24"/>
        </w:rPr>
        <w:t>La bande frontalière saharienne</w:t>
      </w:r>
      <w:r>
        <w:rPr>
          <w:sz w:val="24"/>
        </w:rPr>
        <w:t>,</w:t>
      </w:r>
      <w:r>
        <w:rPr>
          <w:spacing w:val="-1"/>
          <w:sz w:val="24"/>
        </w:rPr>
        <w:t xml:space="preserve"> </w:t>
      </w:r>
      <w:r>
        <w:rPr>
          <w:sz w:val="24"/>
        </w:rPr>
        <w:t>du</w:t>
      </w:r>
      <w:r>
        <w:rPr>
          <w:spacing w:val="-1"/>
          <w:sz w:val="24"/>
        </w:rPr>
        <w:t xml:space="preserve"> </w:t>
      </w:r>
      <w:r>
        <w:rPr>
          <w:sz w:val="24"/>
        </w:rPr>
        <w:t>fait</w:t>
      </w:r>
      <w:r>
        <w:rPr>
          <w:spacing w:val="-1"/>
          <w:sz w:val="24"/>
        </w:rPr>
        <w:t xml:space="preserve"> </w:t>
      </w:r>
      <w:r>
        <w:rPr>
          <w:sz w:val="24"/>
        </w:rPr>
        <w:t>de</w:t>
      </w:r>
      <w:r>
        <w:rPr>
          <w:spacing w:val="-2"/>
          <w:sz w:val="24"/>
        </w:rPr>
        <w:t xml:space="preserve"> </w:t>
      </w:r>
      <w:r>
        <w:rPr>
          <w:sz w:val="24"/>
        </w:rPr>
        <w:t>ses</w:t>
      </w:r>
      <w:r>
        <w:rPr>
          <w:spacing w:val="-1"/>
          <w:sz w:val="24"/>
        </w:rPr>
        <w:t xml:space="preserve"> </w:t>
      </w:r>
      <w:r>
        <w:rPr>
          <w:sz w:val="24"/>
        </w:rPr>
        <w:t>spécificités</w:t>
      </w:r>
      <w:r>
        <w:rPr>
          <w:spacing w:val="-1"/>
          <w:sz w:val="24"/>
        </w:rPr>
        <w:t xml:space="preserve"> </w:t>
      </w:r>
      <w:r>
        <w:rPr>
          <w:sz w:val="24"/>
        </w:rPr>
        <w:t>propres</w:t>
      </w:r>
      <w:r>
        <w:rPr>
          <w:spacing w:val="-1"/>
          <w:sz w:val="24"/>
        </w:rPr>
        <w:t xml:space="preserve"> </w:t>
      </w:r>
      <w:r>
        <w:rPr>
          <w:spacing w:val="-5"/>
          <w:sz w:val="24"/>
        </w:rPr>
        <w:t>est</w:t>
      </w:r>
    </w:p>
    <w:p w:rsidR="00C064E6" w:rsidRDefault="00B709C1">
      <w:pPr>
        <w:pStyle w:val="Corpsdetexte"/>
        <w:tabs>
          <w:tab w:val="left" w:pos="4711"/>
          <w:tab w:val="left" w:pos="5856"/>
        </w:tabs>
        <w:spacing w:before="137" w:line="360" w:lineRule="auto"/>
        <w:ind w:left="566" w:right="855"/>
      </w:pPr>
      <w:proofErr w:type="gramStart"/>
      <w:r>
        <w:t>représentée</w:t>
      </w:r>
      <w:proofErr w:type="gramEnd"/>
      <w:r>
        <w:rPr>
          <w:spacing w:val="80"/>
        </w:rPr>
        <w:t xml:space="preserve"> </w:t>
      </w:r>
      <w:r>
        <w:t>par</w:t>
      </w:r>
      <w:r>
        <w:rPr>
          <w:spacing w:val="80"/>
        </w:rPr>
        <w:t xml:space="preserve"> </w:t>
      </w:r>
      <w:r>
        <w:t>la</w:t>
      </w:r>
      <w:r>
        <w:rPr>
          <w:spacing w:val="80"/>
        </w:rPr>
        <w:t xml:space="preserve"> </w:t>
      </w:r>
      <w:r>
        <w:t>bande</w:t>
      </w:r>
      <w:r>
        <w:rPr>
          <w:spacing w:val="80"/>
        </w:rPr>
        <w:t xml:space="preserve"> </w:t>
      </w:r>
      <w:r>
        <w:t>frontalière</w:t>
      </w:r>
      <w:r>
        <w:tab/>
        <w:t>avec</w:t>
      </w:r>
      <w:r>
        <w:rPr>
          <w:spacing w:val="80"/>
        </w:rPr>
        <w:t xml:space="preserve"> </w:t>
      </w:r>
      <w:r>
        <w:t>les</w:t>
      </w:r>
      <w:r>
        <w:tab/>
        <w:t>régions</w:t>
      </w:r>
      <w:r>
        <w:rPr>
          <w:spacing w:val="-4"/>
        </w:rPr>
        <w:t xml:space="preserve"> </w:t>
      </w:r>
      <w:r>
        <w:t>du</w:t>
      </w:r>
      <w:r>
        <w:rPr>
          <w:spacing w:val="80"/>
        </w:rPr>
        <w:t xml:space="preserve"> </w:t>
      </w:r>
      <w:r>
        <w:t>Ténéré,</w:t>
      </w:r>
      <w:r>
        <w:rPr>
          <w:spacing w:val="-2"/>
        </w:rPr>
        <w:t xml:space="preserve"> </w:t>
      </w:r>
      <w:r>
        <w:t>du</w:t>
      </w:r>
      <w:r>
        <w:rPr>
          <w:spacing w:val="-4"/>
        </w:rPr>
        <w:t xml:space="preserve"> </w:t>
      </w:r>
      <w:proofErr w:type="spellStart"/>
      <w:r>
        <w:t>Tafessasset</w:t>
      </w:r>
      <w:proofErr w:type="spellEnd"/>
      <w:r>
        <w:t xml:space="preserve">, In- </w:t>
      </w:r>
      <w:proofErr w:type="spellStart"/>
      <w:r>
        <w:t>Azaoua</w:t>
      </w:r>
      <w:proofErr w:type="spellEnd"/>
      <w:r>
        <w:t>, In-</w:t>
      </w:r>
      <w:proofErr w:type="spellStart"/>
      <w:r>
        <w:t>Guezzam</w:t>
      </w:r>
      <w:proofErr w:type="spellEnd"/>
      <w:r>
        <w:rPr>
          <w:spacing w:val="40"/>
        </w:rPr>
        <w:t xml:space="preserve"> </w:t>
      </w:r>
      <w:r>
        <w:t>et</w:t>
      </w:r>
      <w:r>
        <w:rPr>
          <w:spacing w:val="40"/>
        </w:rPr>
        <w:t xml:space="preserve"> </w:t>
      </w:r>
      <w:proofErr w:type="spellStart"/>
      <w:r>
        <w:t>Tinzaouatine</w:t>
      </w:r>
      <w:proofErr w:type="spellEnd"/>
      <w:r>
        <w:t>.</w:t>
      </w:r>
    </w:p>
    <w:p w:rsidR="00C064E6" w:rsidRDefault="00C064E6">
      <w:pPr>
        <w:pStyle w:val="Corpsdetexte"/>
        <w:spacing w:before="144"/>
      </w:pPr>
    </w:p>
    <w:p w:rsidR="00C064E6" w:rsidRDefault="00B709C1">
      <w:pPr>
        <w:pStyle w:val="Titre3"/>
        <w:numPr>
          <w:ilvl w:val="0"/>
          <w:numId w:val="16"/>
        </w:numPr>
        <w:tabs>
          <w:tab w:val="left" w:pos="824"/>
        </w:tabs>
        <w:ind w:left="824" w:hanging="258"/>
      </w:pPr>
      <w:r>
        <w:t>Synthèse</w:t>
      </w:r>
      <w:r>
        <w:rPr>
          <w:spacing w:val="-3"/>
        </w:rPr>
        <w:t xml:space="preserve"> </w:t>
      </w:r>
      <w:r>
        <w:t>climatique</w:t>
      </w:r>
      <w:r>
        <w:rPr>
          <w:spacing w:val="-2"/>
        </w:rPr>
        <w:t xml:space="preserve"> </w:t>
      </w:r>
      <w:r>
        <w:rPr>
          <w:spacing w:val="-10"/>
        </w:rPr>
        <w:t>:</w:t>
      </w:r>
    </w:p>
    <w:p w:rsidR="00C064E6" w:rsidRDefault="00B709C1">
      <w:pPr>
        <w:spacing w:before="137"/>
        <w:ind w:left="746"/>
        <w:jc w:val="both"/>
        <w:rPr>
          <w:b/>
          <w:sz w:val="24"/>
        </w:rPr>
      </w:pPr>
      <w:r>
        <w:rPr>
          <w:b/>
          <w:sz w:val="24"/>
        </w:rPr>
        <w:t>3.1-</w:t>
      </w:r>
      <w:r>
        <w:rPr>
          <w:b/>
          <w:spacing w:val="-5"/>
          <w:sz w:val="24"/>
        </w:rPr>
        <w:t xml:space="preserve"> </w:t>
      </w:r>
      <w:r>
        <w:rPr>
          <w:b/>
          <w:sz w:val="24"/>
        </w:rPr>
        <w:t>Diagramme</w:t>
      </w:r>
      <w:r>
        <w:rPr>
          <w:b/>
          <w:spacing w:val="-2"/>
          <w:sz w:val="24"/>
        </w:rPr>
        <w:t xml:space="preserve"> </w:t>
      </w:r>
      <w:proofErr w:type="spellStart"/>
      <w:r>
        <w:rPr>
          <w:b/>
          <w:sz w:val="24"/>
        </w:rPr>
        <w:t>ombrothermique</w:t>
      </w:r>
      <w:proofErr w:type="spellEnd"/>
      <w:r>
        <w:rPr>
          <w:b/>
          <w:spacing w:val="-2"/>
          <w:sz w:val="24"/>
        </w:rPr>
        <w:t xml:space="preserve"> </w:t>
      </w:r>
      <w:r>
        <w:rPr>
          <w:b/>
          <w:sz w:val="24"/>
        </w:rPr>
        <w:t>de</w:t>
      </w:r>
      <w:r>
        <w:rPr>
          <w:b/>
          <w:spacing w:val="-2"/>
          <w:sz w:val="24"/>
        </w:rPr>
        <w:t xml:space="preserve"> </w:t>
      </w:r>
      <w:r>
        <w:rPr>
          <w:b/>
          <w:sz w:val="24"/>
        </w:rPr>
        <w:t>Gaussen</w:t>
      </w:r>
      <w:r>
        <w:rPr>
          <w:b/>
          <w:spacing w:val="3"/>
          <w:sz w:val="24"/>
        </w:rPr>
        <w:t xml:space="preserve"> </w:t>
      </w:r>
      <w:r>
        <w:rPr>
          <w:b/>
          <w:spacing w:val="-12"/>
          <w:sz w:val="24"/>
        </w:rPr>
        <w:t>:</w:t>
      </w:r>
    </w:p>
    <w:p w:rsidR="00C064E6" w:rsidRDefault="00B709C1">
      <w:pPr>
        <w:pStyle w:val="Corpsdetexte"/>
        <w:spacing w:before="134" w:line="360" w:lineRule="auto"/>
        <w:ind w:left="566" w:right="855" w:firstLine="602"/>
        <w:jc w:val="both"/>
      </w:pPr>
      <w:r>
        <w:t>La</w:t>
      </w:r>
      <w:r>
        <w:rPr>
          <w:spacing w:val="-12"/>
        </w:rPr>
        <w:t xml:space="preserve"> </w:t>
      </w:r>
      <w:r>
        <w:t>représentation</w:t>
      </w:r>
      <w:r>
        <w:rPr>
          <w:spacing w:val="-13"/>
        </w:rPr>
        <w:t xml:space="preserve"> </w:t>
      </w:r>
      <w:r>
        <w:t>de</w:t>
      </w:r>
      <w:r>
        <w:rPr>
          <w:spacing w:val="-14"/>
        </w:rPr>
        <w:t xml:space="preserve"> </w:t>
      </w:r>
      <w:r>
        <w:t>ce</w:t>
      </w:r>
      <w:r>
        <w:rPr>
          <w:spacing w:val="-12"/>
        </w:rPr>
        <w:t xml:space="preserve"> </w:t>
      </w:r>
      <w:r>
        <w:t>diagramme</w:t>
      </w:r>
      <w:r>
        <w:rPr>
          <w:spacing w:val="-12"/>
        </w:rPr>
        <w:t xml:space="preserve"> </w:t>
      </w:r>
      <w:r>
        <w:t>consiste</w:t>
      </w:r>
      <w:r>
        <w:rPr>
          <w:spacing w:val="-11"/>
        </w:rPr>
        <w:t xml:space="preserve"> </w:t>
      </w:r>
      <w:r>
        <w:t>à</w:t>
      </w:r>
      <w:r>
        <w:rPr>
          <w:spacing w:val="-14"/>
        </w:rPr>
        <w:t xml:space="preserve"> </w:t>
      </w:r>
      <w:r>
        <w:t>porter</w:t>
      </w:r>
      <w:r>
        <w:rPr>
          <w:spacing w:val="-12"/>
        </w:rPr>
        <w:t xml:space="preserve"> </w:t>
      </w:r>
      <w:r>
        <w:t>sur</w:t>
      </w:r>
      <w:r>
        <w:rPr>
          <w:spacing w:val="-14"/>
        </w:rPr>
        <w:t xml:space="preserve"> </w:t>
      </w:r>
      <w:r>
        <w:t>le</w:t>
      </w:r>
      <w:r>
        <w:rPr>
          <w:spacing w:val="-14"/>
        </w:rPr>
        <w:t xml:space="preserve"> </w:t>
      </w:r>
      <w:r>
        <w:t>même</w:t>
      </w:r>
      <w:r>
        <w:rPr>
          <w:spacing w:val="-11"/>
        </w:rPr>
        <w:t xml:space="preserve"> </w:t>
      </w:r>
      <w:r>
        <w:t>graphique</w:t>
      </w:r>
      <w:r>
        <w:rPr>
          <w:spacing w:val="-14"/>
        </w:rPr>
        <w:t xml:space="preserve"> </w:t>
      </w:r>
      <w:r>
        <w:t>les</w:t>
      </w:r>
      <w:r>
        <w:rPr>
          <w:spacing w:val="-13"/>
        </w:rPr>
        <w:t xml:space="preserve"> </w:t>
      </w:r>
      <w:r>
        <w:t>variations des températures moyennes et les précipitations.</w:t>
      </w:r>
      <w:r>
        <w:rPr>
          <w:spacing w:val="-2"/>
        </w:rPr>
        <w:t xml:space="preserve"> </w:t>
      </w:r>
      <w:r>
        <w:t>Elles sont portées sur deux axes parallèles en fonction du temps, dont l’échelle est (P=2 mm ≤T=1°C).</w:t>
      </w:r>
    </w:p>
    <w:p w:rsidR="00C064E6" w:rsidRDefault="00B709C1">
      <w:pPr>
        <w:pStyle w:val="Corpsdetexte"/>
        <w:spacing w:line="360" w:lineRule="auto"/>
        <w:ind w:left="566" w:right="846"/>
        <w:jc w:val="both"/>
      </w:pPr>
      <w:proofErr w:type="spellStart"/>
      <w:r>
        <w:rPr>
          <w:b/>
        </w:rPr>
        <w:t>Bagnouls</w:t>
      </w:r>
      <w:proofErr w:type="spellEnd"/>
      <w:r>
        <w:rPr>
          <w:b/>
        </w:rPr>
        <w:t xml:space="preserve"> et Gaussen, (1953) </w:t>
      </w:r>
      <w:r>
        <w:t>considèrent un mois sec est celui où le total mensuel des précipitations (mm) est inférieur ou égal à deux fois la valeur de température moyenne mensuelle</w:t>
      </w:r>
      <w:r>
        <w:rPr>
          <w:spacing w:val="-13"/>
        </w:rPr>
        <w:t xml:space="preserve"> </w:t>
      </w:r>
      <w:r>
        <w:t>exprimé</w:t>
      </w:r>
      <w:r>
        <w:rPr>
          <w:spacing w:val="-13"/>
        </w:rPr>
        <w:t xml:space="preserve"> </w:t>
      </w:r>
      <w:r>
        <w:t>en</w:t>
      </w:r>
      <w:r>
        <w:rPr>
          <w:spacing w:val="-12"/>
        </w:rPr>
        <w:t xml:space="preserve"> </w:t>
      </w:r>
      <w:r>
        <w:t>°C.</w:t>
      </w:r>
      <w:r>
        <w:rPr>
          <w:spacing w:val="-14"/>
        </w:rPr>
        <w:t xml:space="preserve"> </w:t>
      </w:r>
      <w:r>
        <w:t>Autrement</w:t>
      </w:r>
      <w:r>
        <w:rPr>
          <w:spacing w:val="-12"/>
        </w:rPr>
        <w:t xml:space="preserve"> </w:t>
      </w:r>
      <w:r>
        <w:t>exprimé</w:t>
      </w:r>
      <w:r>
        <w:rPr>
          <w:spacing w:val="-13"/>
        </w:rPr>
        <w:t xml:space="preserve"> </w:t>
      </w:r>
      <w:r>
        <w:t>par</w:t>
      </w:r>
      <w:r>
        <w:rPr>
          <w:spacing w:val="-13"/>
        </w:rPr>
        <w:t xml:space="preserve"> </w:t>
      </w:r>
      <w:r>
        <w:t>(P</w:t>
      </w:r>
      <w:r>
        <w:rPr>
          <w:spacing w:val="-12"/>
        </w:rPr>
        <w:t xml:space="preserve"> </w:t>
      </w:r>
      <w:r>
        <w:t>≤</w:t>
      </w:r>
      <w:r>
        <w:rPr>
          <w:spacing w:val="-12"/>
        </w:rPr>
        <w:t xml:space="preserve"> </w:t>
      </w:r>
      <w:r>
        <w:t>2</w:t>
      </w:r>
      <w:r>
        <w:rPr>
          <w:spacing w:val="-12"/>
        </w:rPr>
        <w:t xml:space="preserve"> </w:t>
      </w:r>
      <w:r>
        <w:t>T).</w:t>
      </w:r>
      <w:r>
        <w:rPr>
          <w:spacing w:val="-12"/>
        </w:rPr>
        <w:t xml:space="preserve"> </w:t>
      </w:r>
      <w:r>
        <w:t>Le</w:t>
      </w:r>
      <w:r>
        <w:rPr>
          <w:spacing w:val="-13"/>
        </w:rPr>
        <w:t xml:space="preserve"> </w:t>
      </w:r>
      <w:r>
        <w:t>diagramme</w:t>
      </w:r>
      <w:r>
        <w:rPr>
          <w:spacing w:val="-13"/>
        </w:rPr>
        <w:t xml:space="preserve"> </w:t>
      </w:r>
      <w:r>
        <w:t>ainsi</w:t>
      </w:r>
      <w:r>
        <w:rPr>
          <w:spacing w:val="-11"/>
        </w:rPr>
        <w:t xml:space="preserve"> </w:t>
      </w:r>
      <w:r>
        <w:t>obtenu</w:t>
      </w:r>
      <w:r>
        <w:rPr>
          <w:spacing w:val="37"/>
        </w:rPr>
        <w:t xml:space="preserve"> </w:t>
      </w:r>
      <w:r>
        <w:t xml:space="preserve">permet de visualiser la saison sèche où la courbe des températures passe au-dessus de celle des </w:t>
      </w:r>
      <w:r>
        <w:rPr>
          <w:spacing w:val="-2"/>
        </w:rPr>
        <w:t>précipitations.</w:t>
      </w:r>
    </w:p>
    <w:p w:rsidR="00C064E6" w:rsidRDefault="00C064E6">
      <w:pPr>
        <w:pStyle w:val="Corpsdetexte"/>
        <w:spacing w:line="360" w:lineRule="auto"/>
        <w:jc w:val="both"/>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Corpsdetexte"/>
        <w:spacing w:before="72" w:line="362" w:lineRule="auto"/>
        <w:ind w:left="566" w:right="858"/>
        <w:jc w:val="both"/>
        <w:rPr>
          <w:b/>
        </w:rPr>
      </w:pPr>
      <w:r>
        <w:lastRenderedPageBreak/>
        <w:t xml:space="preserve">Les données climatiques utilisées pour tracer les courbes de diagrammes de la région d’étude sont enregistrées dans le </w:t>
      </w:r>
      <w:r>
        <w:rPr>
          <w:b/>
        </w:rPr>
        <w:t>tableau 1</w:t>
      </w:r>
    </w:p>
    <w:p w:rsidR="00C064E6" w:rsidRDefault="00C064E6">
      <w:pPr>
        <w:pStyle w:val="Corpsdetexte"/>
        <w:spacing w:before="134"/>
        <w:rPr>
          <w:b/>
        </w:rPr>
      </w:pPr>
    </w:p>
    <w:p w:rsidR="00C064E6" w:rsidRDefault="00B709C1">
      <w:pPr>
        <w:pStyle w:val="Corpsdetexte"/>
        <w:ind w:left="566"/>
        <w:jc w:val="both"/>
        <w:rPr>
          <w:i/>
          <w:iCs/>
        </w:rPr>
      </w:pPr>
      <w:bookmarkStart w:id="7" w:name="_bookmark7"/>
      <w:bookmarkEnd w:id="7"/>
      <w:proofErr w:type="gramStart"/>
      <w:r>
        <w:rPr>
          <w:b/>
        </w:rPr>
        <w:t>Tableau1:</w:t>
      </w:r>
      <w:proofErr w:type="gramEnd"/>
      <w:r>
        <w:rPr>
          <w:rFonts w:hint="cs"/>
          <w:b/>
          <w:rtl/>
        </w:rPr>
        <w:t xml:space="preserve"> </w:t>
      </w:r>
      <w:r>
        <w:rPr>
          <w:rStyle w:val="lev"/>
        </w:rPr>
        <w:t>Données</w:t>
      </w:r>
      <w:r>
        <w:rPr>
          <w:rStyle w:val="lev"/>
          <w:rFonts w:hint="cs"/>
          <w:rtl/>
        </w:rPr>
        <w:t xml:space="preserve"> </w:t>
      </w:r>
      <w:r>
        <w:rPr>
          <w:rStyle w:val="lev"/>
        </w:rPr>
        <w:t>climatiques</w:t>
      </w:r>
      <w:r>
        <w:rPr>
          <w:rStyle w:val="lev"/>
          <w:rFonts w:hint="cs"/>
          <w:rtl/>
        </w:rPr>
        <w:t xml:space="preserve"> </w:t>
      </w:r>
      <w:r>
        <w:rPr>
          <w:rStyle w:val="lev"/>
        </w:rPr>
        <w:t>mensuelles</w:t>
      </w:r>
      <w:r>
        <w:rPr>
          <w:rStyle w:val="lev"/>
          <w:rFonts w:hint="cs"/>
          <w:rtl/>
        </w:rPr>
        <w:t xml:space="preserve"> </w:t>
      </w:r>
      <w:r>
        <w:rPr>
          <w:rStyle w:val="lev"/>
        </w:rPr>
        <w:t>de</w:t>
      </w:r>
      <w:r>
        <w:rPr>
          <w:rStyle w:val="lev"/>
          <w:rFonts w:hint="cs"/>
          <w:rtl/>
        </w:rPr>
        <w:t xml:space="preserve"> </w:t>
      </w:r>
      <w:r>
        <w:rPr>
          <w:rStyle w:val="lev"/>
        </w:rPr>
        <w:t>Tamanrasset</w:t>
      </w:r>
      <w:r>
        <w:rPr>
          <w:rStyle w:val="lev"/>
          <w:rFonts w:hint="cs"/>
          <w:rtl/>
        </w:rPr>
        <w:t xml:space="preserve"> </w:t>
      </w:r>
      <w:r>
        <w:rPr>
          <w:rStyle w:val="lev"/>
        </w:rPr>
        <w:t>(1991–2021)</w:t>
      </w:r>
      <w:r>
        <w:rPr>
          <w:rStyle w:val="lev"/>
          <w:rFonts w:hint="cs"/>
          <w:rtl/>
        </w:rPr>
        <w:t xml:space="preserve">  </w:t>
      </w:r>
      <w:r>
        <w:br/>
      </w:r>
      <w:r>
        <w:rPr>
          <w:rStyle w:val="Accentuation"/>
          <w:i w:val="0"/>
          <w:iCs w:val="0"/>
        </w:rPr>
        <w:t>Températures, précipitations et humidité relative</w:t>
      </w:r>
    </w:p>
    <w:p w:rsidR="00C064E6" w:rsidRDefault="00C064E6">
      <w:pPr>
        <w:pStyle w:val="Corpsdetexte"/>
        <w:spacing w:before="9"/>
        <w:rPr>
          <w:sz w:val="17"/>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38"/>
        <w:gridCol w:w="655"/>
        <w:gridCol w:w="658"/>
        <w:gridCol w:w="756"/>
        <w:gridCol w:w="655"/>
        <w:gridCol w:w="655"/>
        <w:gridCol w:w="658"/>
        <w:gridCol w:w="655"/>
        <w:gridCol w:w="756"/>
        <w:gridCol w:w="756"/>
        <w:gridCol w:w="757"/>
        <w:gridCol w:w="756"/>
        <w:gridCol w:w="756"/>
      </w:tblGrid>
      <w:tr w:rsidR="00C064E6">
        <w:trPr>
          <w:trHeight w:val="414"/>
        </w:trPr>
        <w:tc>
          <w:tcPr>
            <w:tcW w:w="1438" w:type="dxa"/>
          </w:tcPr>
          <w:p w:rsidR="00C064E6" w:rsidRDefault="00B709C1">
            <w:pPr>
              <w:pStyle w:val="TableParagraph"/>
              <w:spacing w:line="275" w:lineRule="exact"/>
              <w:rPr>
                <w:b/>
                <w:sz w:val="24"/>
              </w:rPr>
            </w:pPr>
            <w:r>
              <w:rPr>
                <w:b/>
                <w:spacing w:val="-4"/>
                <w:sz w:val="24"/>
              </w:rPr>
              <w:t>Mois</w:t>
            </w:r>
          </w:p>
        </w:tc>
        <w:tc>
          <w:tcPr>
            <w:tcW w:w="655" w:type="dxa"/>
          </w:tcPr>
          <w:p w:rsidR="00C064E6" w:rsidRDefault="00B709C1">
            <w:pPr>
              <w:pStyle w:val="TableParagraph"/>
              <w:spacing w:line="275" w:lineRule="exact"/>
              <w:ind w:left="107"/>
              <w:rPr>
                <w:b/>
                <w:sz w:val="24"/>
              </w:rPr>
            </w:pPr>
            <w:r>
              <w:rPr>
                <w:b/>
                <w:spacing w:val="-10"/>
                <w:sz w:val="24"/>
              </w:rPr>
              <w:t>1</w:t>
            </w:r>
          </w:p>
        </w:tc>
        <w:tc>
          <w:tcPr>
            <w:tcW w:w="658" w:type="dxa"/>
          </w:tcPr>
          <w:p w:rsidR="00C064E6" w:rsidRDefault="00B709C1">
            <w:pPr>
              <w:pStyle w:val="TableParagraph"/>
              <w:spacing w:line="275" w:lineRule="exact"/>
              <w:ind w:left="110"/>
              <w:rPr>
                <w:b/>
                <w:sz w:val="24"/>
              </w:rPr>
            </w:pPr>
            <w:r>
              <w:rPr>
                <w:b/>
                <w:spacing w:val="-10"/>
                <w:sz w:val="24"/>
              </w:rPr>
              <w:t>2</w:t>
            </w:r>
          </w:p>
        </w:tc>
        <w:tc>
          <w:tcPr>
            <w:tcW w:w="756" w:type="dxa"/>
          </w:tcPr>
          <w:p w:rsidR="00C064E6" w:rsidRDefault="00B709C1">
            <w:pPr>
              <w:pStyle w:val="TableParagraph"/>
              <w:spacing w:line="275" w:lineRule="exact"/>
              <w:rPr>
                <w:b/>
                <w:sz w:val="24"/>
              </w:rPr>
            </w:pPr>
            <w:r>
              <w:rPr>
                <w:b/>
                <w:spacing w:val="-10"/>
                <w:sz w:val="24"/>
              </w:rPr>
              <w:t>3</w:t>
            </w:r>
          </w:p>
        </w:tc>
        <w:tc>
          <w:tcPr>
            <w:tcW w:w="655" w:type="dxa"/>
          </w:tcPr>
          <w:p w:rsidR="00C064E6" w:rsidRDefault="00B709C1">
            <w:pPr>
              <w:pStyle w:val="TableParagraph"/>
              <w:spacing w:line="275" w:lineRule="exact"/>
              <w:rPr>
                <w:b/>
                <w:sz w:val="24"/>
              </w:rPr>
            </w:pPr>
            <w:r>
              <w:rPr>
                <w:b/>
                <w:spacing w:val="-10"/>
                <w:sz w:val="24"/>
              </w:rPr>
              <w:t>4</w:t>
            </w:r>
          </w:p>
        </w:tc>
        <w:tc>
          <w:tcPr>
            <w:tcW w:w="655" w:type="dxa"/>
          </w:tcPr>
          <w:p w:rsidR="00C064E6" w:rsidRDefault="00B709C1">
            <w:pPr>
              <w:pStyle w:val="TableParagraph"/>
              <w:spacing w:line="275" w:lineRule="exact"/>
              <w:rPr>
                <w:b/>
                <w:sz w:val="24"/>
              </w:rPr>
            </w:pPr>
            <w:r>
              <w:rPr>
                <w:b/>
                <w:spacing w:val="-10"/>
                <w:sz w:val="24"/>
              </w:rPr>
              <w:t>5</w:t>
            </w:r>
          </w:p>
        </w:tc>
        <w:tc>
          <w:tcPr>
            <w:tcW w:w="658" w:type="dxa"/>
          </w:tcPr>
          <w:p w:rsidR="00C064E6" w:rsidRDefault="00B709C1">
            <w:pPr>
              <w:pStyle w:val="TableParagraph"/>
              <w:spacing w:line="275" w:lineRule="exact"/>
              <w:ind w:left="111"/>
              <w:rPr>
                <w:b/>
                <w:sz w:val="24"/>
              </w:rPr>
            </w:pPr>
            <w:r>
              <w:rPr>
                <w:b/>
                <w:spacing w:val="-10"/>
                <w:sz w:val="24"/>
              </w:rPr>
              <w:t>6</w:t>
            </w:r>
          </w:p>
        </w:tc>
        <w:tc>
          <w:tcPr>
            <w:tcW w:w="655" w:type="dxa"/>
          </w:tcPr>
          <w:p w:rsidR="00C064E6" w:rsidRDefault="00B709C1">
            <w:pPr>
              <w:pStyle w:val="TableParagraph"/>
              <w:spacing w:line="275" w:lineRule="exact"/>
              <w:rPr>
                <w:b/>
                <w:sz w:val="24"/>
              </w:rPr>
            </w:pPr>
            <w:r>
              <w:rPr>
                <w:b/>
                <w:spacing w:val="-10"/>
                <w:sz w:val="24"/>
              </w:rPr>
              <w:t>7</w:t>
            </w:r>
          </w:p>
        </w:tc>
        <w:tc>
          <w:tcPr>
            <w:tcW w:w="756" w:type="dxa"/>
          </w:tcPr>
          <w:p w:rsidR="00C064E6" w:rsidRDefault="00B709C1">
            <w:pPr>
              <w:pStyle w:val="TableParagraph"/>
              <w:spacing w:line="275" w:lineRule="exact"/>
              <w:rPr>
                <w:b/>
                <w:sz w:val="24"/>
              </w:rPr>
            </w:pPr>
            <w:r>
              <w:rPr>
                <w:b/>
                <w:spacing w:val="-10"/>
                <w:sz w:val="24"/>
              </w:rPr>
              <w:t>8</w:t>
            </w:r>
          </w:p>
        </w:tc>
        <w:tc>
          <w:tcPr>
            <w:tcW w:w="756" w:type="dxa"/>
          </w:tcPr>
          <w:p w:rsidR="00C064E6" w:rsidRDefault="00B709C1">
            <w:pPr>
              <w:pStyle w:val="TableParagraph"/>
              <w:spacing w:line="275" w:lineRule="exact"/>
              <w:rPr>
                <w:b/>
                <w:sz w:val="24"/>
              </w:rPr>
            </w:pPr>
            <w:r>
              <w:rPr>
                <w:b/>
                <w:spacing w:val="-10"/>
                <w:sz w:val="24"/>
              </w:rPr>
              <w:t>9</w:t>
            </w:r>
          </w:p>
        </w:tc>
        <w:tc>
          <w:tcPr>
            <w:tcW w:w="757" w:type="dxa"/>
          </w:tcPr>
          <w:p w:rsidR="00C064E6" w:rsidRDefault="00B709C1">
            <w:pPr>
              <w:pStyle w:val="TableParagraph"/>
              <w:spacing w:line="275" w:lineRule="exact"/>
              <w:rPr>
                <w:b/>
                <w:sz w:val="24"/>
              </w:rPr>
            </w:pPr>
            <w:r>
              <w:rPr>
                <w:b/>
                <w:spacing w:val="-5"/>
                <w:sz w:val="24"/>
              </w:rPr>
              <w:t>10</w:t>
            </w:r>
          </w:p>
        </w:tc>
        <w:tc>
          <w:tcPr>
            <w:tcW w:w="756" w:type="dxa"/>
          </w:tcPr>
          <w:p w:rsidR="00C064E6" w:rsidRDefault="00B709C1">
            <w:pPr>
              <w:pStyle w:val="TableParagraph"/>
              <w:spacing w:line="275" w:lineRule="exact"/>
              <w:rPr>
                <w:b/>
                <w:sz w:val="24"/>
              </w:rPr>
            </w:pPr>
            <w:r>
              <w:rPr>
                <w:b/>
                <w:spacing w:val="-5"/>
                <w:sz w:val="24"/>
              </w:rPr>
              <w:t>11</w:t>
            </w:r>
          </w:p>
        </w:tc>
        <w:tc>
          <w:tcPr>
            <w:tcW w:w="756" w:type="dxa"/>
          </w:tcPr>
          <w:p w:rsidR="00C064E6" w:rsidRDefault="00B709C1">
            <w:pPr>
              <w:pStyle w:val="TableParagraph"/>
              <w:spacing w:line="275" w:lineRule="exact"/>
              <w:rPr>
                <w:b/>
                <w:sz w:val="24"/>
              </w:rPr>
            </w:pPr>
            <w:r>
              <w:rPr>
                <w:b/>
                <w:spacing w:val="-5"/>
                <w:sz w:val="24"/>
              </w:rPr>
              <w:t>12</w:t>
            </w:r>
          </w:p>
        </w:tc>
      </w:tr>
      <w:tr w:rsidR="00C064E6">
        <w:trPr>
          <w:trHeight w:val="414"/>
        </w:trPr>
        <w:tc>
          <w:tcPr>
            <w:tcW w:w="1438" w:type="dxa"/>
          </w:tcPr>
          <w:p w:rsidR="00C064E6" w:rsidRDefault="00B709C1">
            <w:pPr>
              <w:pStyle w:val="TableParagraph"/>
              <w:spacing w:line="275" w:lineRule="exact"/>
              <w:rPr>
                <w:b/>
                <w:sz w:val="24"/>
              </w:rPr>
            </w:pPr>
            <w:r>
              <w:rPr>
                <w:b/>
                <w:sz w:val="24"/>
              </w:rPr>
              <w:t>Tm</w:t>
            </w:r>
            <w:r>
              <w:rPr>
                <w:b/>
                <w:spacing w:val="56"/>
                <w:sz w:val="24"/>
              </w:rPr>
              <w:t xml:space="preserve"> </w:t>
            </w:r>
            <w:r>
              <w:rPr>
                <w:b/>
                <w:spacing w:val="-4"/>
                <w:sz w:val="24"/>
              </w:rPr>
              <w:t>(°C)</w:t>
            </w:r>
          </w:p>
        </w:tc>
        <w:tc>
          <w:tcPr>
            <w:tcW w:w="655" w:type="dxa"/>
          </w:tcPr>
          <w:p w:rsidR="00C064E6" w:rsidRDefault="00B709C1">
            <w:pPr>
              <w:pStyle w:val="TableParagraph"/>
              <w:spacing w:line="270" w:lineRule="exact"/>
              <w:ind w:left="107"/>
              <w:rPr>
                <w:sz w:val="24"/>
              </w:rPr>
            </w:pPr>
            <w:r>
              <w:rPr>
                <w:spacing w:val="-4"/>
                <w:sz w:val="24"/>
              </w:rPr>
              <w:t>12.3</w:t>
            </w:r>
          </w:p>
        </w:tc>
        <w:tc>
          <w:tcPr>
            <w:tcW w:w="658" w:type="dxa"/>
          </w:tcPr>
          <w:p w:rsidR="00C064E6" w:rsidRDefault="00B709C1">
            <w:pPr>
              <w:pStyle w:val="TableParagraph"/>
              <w:spacing w:line="270" w:lineRule="exact"/>
              <w:ind w:left="110"/>
              <w:rPr>
                <w:sz w:val="24"/>
              </w:rPr>
            </w:pPr>
            <w:r>
              <w:rPr>
                <w:spacing w:val="-4"/>
                <w:sz w:val="24"/>
              </w:rPr>
              <w:t>14.7</w:t>
            </w:r>
          </w:p>
        </w:tc>
        <w:tc>
          <w:tcPr>
            <w:tcW w:w="756" w:type="dxa"/>
          </w:tcPr>
          <w:p w:rsidR="00C064E6" w:rsidRDefault="00B709C1">
            <w:pPr>
              <w:pStyle w:val="TableParagraph"/>
              <w:spacing w:line="270" w:lineRule="exact"/>
              <w:rPr>
                <w:sz w:val="24"/>
              </w:rPr>
            </w:pPr>
            <w:r>
              <w:rPr>
                <w:spacing w:val="-2"/>
                <w:sz w:val="24"/>
              </w:rPr>
              <w:t>18.65</w:t>
            </w:r>
          </w:p>
        </w:tc>
        <w:tc>
          <w:tcPr>
            <w:tcW w:w="655" w:type="dxa"/>
          </w:tcPr>
          <w:p w:rsidR="00C064E6" w:rsidRDefault="00B709C1">
            <w:pPr>
              <w:pStyle w:val="TableParagraph"/>
              <w:spacing w:line="270" w:lineRule="exact"/>
              <w:rPr>
                <w:sz w:val="24"/>
              </w:rPr>
            </w:pPr>
            <w:r>
              <w:rPr>
                <w:spacing w:val="-4"/>
                <w:sz w:val="24"/>
              </w:rPr>
              <w:t>23.4</w:t>
            </w:r>
          </w:p>
        </w:tc>
        <w:tc>
          <w:tcPr>
            <w:tcW w:w="655" w:type="dxa"/>
          </w:tcPr>
          <w:p w:rsidR="00C064E6" w:rsidRDefault="00B709C1">
            <w:pPr>
              <w:pStyle w:val="TableParagraph"/>
              <w:spacing w:line="270" w:lineRule="exact"/>
              <w:rPr>
                <w:sz w:val="24"/>
              </w:rPr>
            </w:pPr>
            <w:r>
              <w:rPr>
                <w:spacing w:val="-4"/>
                <w:sz w:val="24"/>
              </w:rPr>
              <w:t>27.7</w:t>
            </w:r>
          </w:p>
        </w:tc>
        <w:tc>
          <w:tcPr>
            <w:tcW w:w="658" w:type="dxa"/>
          </w:tcPr>
          <w:p w:rsidR="00C064E6" w:rsidRDefault="00B709C1">
            <w:pPr>
              <w:pStyle w:val="TableParagraph"/>
              <w:spacing w:line="270" w:lineRule="exact"/>
              <w:ind w:left="111"/>
              <w:rPr>
                <w:sz w:val="24"/>
              </w:rPr>
            </w:pPr>
            <w:r>
              <w:rPr>
                <w:spacing w:val="-4"/>
                <w:sz w:val="24"/>
              </w:rPr>
              <w:t>28.7</w:t>
            </w:r>
          </w:p>
        </w:tc>
        <w:tc>
          <w:tcPr>
            <w:tcW w:w="655" w:type="dxa"/>
          </w:tcPr>
          <w:p w:rsidR="00C064E6" w:rsidRDefault="00B709C1">
            <w:pPr>
              <w:pStyle w:val="TableParagraph"/>
              <w:spacing w:line="270" w:lineRule="exact"/>
              <w:rPr>
                <w:sz w:val="24"/>
              </w:rPr>
            </w:pPr>
            <w:r>
              <w:rPr>
                <w:spacing w:val="-4"/>
                <w:sz w:val="24"/>
              </w:rPr>
              <w:t>28.9</w:t>
            </w:r>
          </w:p>
        </w:tc>
        <w:tc>
          <w:tcPr>
            <w:tcW w:w="756" w:type="dxa"/>
          </w:tcPr>
          <w:p w:rsidR="00C064E6" w:rsidRDefault="00B709C1">
            <w:pPr>
              <w:pStyle w:val="TableParagraph"/>
              <w:spacing w:line="270" w:lineRule="exact"/>
              <w:rPr>
                <w:sz w:val="24"/>
              </w:rPr>
            </w:pPr>
            <w:r>
              <w:rPr>
                <w:spacing w:val="-2"/>
                <w:sz w:val="24"/>
              </w:rPr>
              <w:t>28.35</w:t>
            </w:r>
          </w:p>
        </w:tc>
        <w:tc>
          <w:tcPr>
            <w:tcW w:w="756" w:type="dxa"/>
          </w:tcPr>
          <w:p w:rsidR="00C064E6" w:rsidRDefault="00B709C1">
            <w:pPr>
              <w:pStyle w:val="TableParagraph"/>
              <w:spacing w:line="270" w:lineRule="exact"/>
              <w:rPr>
                <w:sz w:val="24"/>
              </w:rPr>
            </w:pPr>
            <w:r>
              <w:rPr>
                <w:spacing w:val="-2"/>
                <w:sz w:val="24"/>
              </w:rPr>
              <w:t>26.95</w:t>
            </w:r>
          </w:p>
        </w:tc>
        <w:tc>
          <w:tcPr>
            <w:tcW w:w="757" w:type="dxa"/>
          </w:tcPr>
          <w:p w:rsidR="00C064E6" w:rsidRDefault="00B709C1">
            <w:pPr>
              <w:pStyle w:val="TableParagraph"/>
              <w:spacing w:line="270" w:lineRule="exact"/>
              <w:rPr>
                <w:sz w:val="24"/>
              </w:rPr>
            </w:pPr>
            <w:r>
              <w:rPr>
                <w:spacing w:val="-2"/>
                <w:sz w:val="24"/>
              </w:rPr>
              <w:t>22.75</w:t>
            </w:r>
          </w:p>
        </w:tc>
        <w:tc>
          <w:tcPr>
            <w:tcW w:w="756" w:type="dxa"/>
          </w:tcPr>
          <w:p w:rsidR="00C064E6" w:rsidRDefault="00B709C1">
            <w:pPr>
              <w:pStyle w:val="TableParagraph"/>
              <w:spacing w:line="270" w:lineRule="exact"/>
              <w:rPr>
                <w:sz w:val="24"/>
              </w:rPr>
            </w:pPr>
            <w:r>
              <w:rPr>
                <w:spacing w:val="-2"/>
                <w:sz w:val="24"/>
              </w:rPr>
              <w:t>17.95</w:t>
            </w:r>
          </w:p>
        </w:tc>
        <w:tc>
          <w:tcPr>
            <w:tcW w:w="756" w:type="dxa"/>
          </w:tcPr>
          <w:p w:rsidR="00C064E6" w:rsidRDefault="00B709C1">
            <w:pPr>
              <w:pStyle w:val="TableParagraph"/>
              <w:spacing w:line="270" w:lineRule="exact"/>
              <w:rPr>
                <w:sz w:val="24"/>
              </w:rPr>
            </w:pPr>
            <w:r>
              <w:rPr>
                <w:spacing w:val="-2"/>
                <w:sz w:val="24"/>
              </w:rPr>
              <w:t>13.85</w:t>
            </w:r>
          </w:p>
        </w:tc>
      </w:tr>
      <w:tr w:rsidR="00C064E6">
        <w:trPr>
          <w:trHeight w:val="412"/>
        </w:trPr>
        <w:tc>
          <w:tcPr>
            <w:tcW w:w="1438" w:type="dxa"/>
          </w:tcPr>
          <w:p w:rsidR="00C064E6" w:rsidRDefault="00B709C1">
            <w:pPr>
              <w:pStyle w:val="TableParagraph"/>
              <w:spacing w:line="275" w:lineRule="exact"/>
              <w:rPr>
                <w:b/>
                <w:sz w:val="24"/>
              </w:rPr>
            </w:pPr>
            <w:proofErr w:type="spellStart"/>
            <w:r>
              <w:rPr>
                <w:b/>
                <w:sz w:val="24"/>
              </w:rPr>
              <w:t>Tmm</w:t>
            </w:r>
            <w:proofErr w:type="spellEnd"/>
            <w:r>
              <w:rPr>
                <w:b/>
                <w:spacing w:val="56"/>
                <w:sz w:val="24"/>
              </w:rPr>
              <w:t xml:space="preserve"> </w:t>
            </w:r>
            <w:r>
              <w:rPr>
                <w:b/>
                <w:spacing w:val="-4"/>
                <w:sz w:val="24"/>
              </w:rPr>
              <w:t>(°C)</w:t>
            </w:r>
          </w:p>
        </w:tc>
        <w:tc>
          <w:tcPr>
            <w:tcW w:w="655" w:type="dxa"/>
          </w:tcPr>
          <w:p w:rsidR="00C064E6" w:rsidRDefault="00B709C1">
            <w:pPr>
              <w:pStyle w:val="TableParagraph"/>
              <w:spacing w:line="270" w:lineRule="exact"/>
              <w:ind w:left="107"/>
              <w:rPr>
                <w:sz w:val="24"/>
              </w:rPr>
            </w:pPr>
            <w:r>
              <w:rPr>
                <w:spacing w:val="-5"/>
                <w:sz w:val="24"/>
              </w:rPr>
              <w:t>5.1</w:t>
            </w:r>
          </w:p>
        </w:tc>
        <w:tc>
          <w:tcPr>
            <w:tcW w:w="658" w:type="dxa"/>
          </w:tcPr>
          <w:p w:rsidR="00C064E6" w:rsidRDefault="00B709C1">
            <w:pPr>
              <w:pStyle w:val="TableParagraph"/>
              <w:spacing w:line="270" w:lineRule="exact"/>
              <w:ind w:left="110"/>
              <w:rPr>
                <w:sz w:val="24"/>
              </w:rPr>
            </w:pPr>
            <w:r>
              <w:rPr>
                <w:spacing w:val="-5"/>
                <w:sz w:val="24"/>
              </w:rPr>
              <w:t>7.3</w:t>
            </w:r>
          </w:p>
        </w:tc>
        <w:tc>
          <w:tcPr>
            <w:tcW w:w="756" w:type="dxa"/>
          </w:tcPr>
          <w:p w:rsidR="00C064E6" w:rsidRDefault="00B709C1">
            <w:pPr>
              <w:pStyle w:val="TableParagraph"/>
              <w:spacing w:line="270" w:lineRule="exact"/>
              <w:rPr>
                <w:sz w:val="24"/>
              </w:rPr>
            </w:pPr>
            <w:r>
              <w:rPr>
                <w:spacing w:val="-4"/>
                <w:sz w:val="24"/>
              </w:rPr>
              <w:t>11.2</w:t>
            </w:r>
          </w:p>
        </w:tc>
        <w:tc>
          <w:tcPr>
            <w:tcW w:w="655" w:type="dxa"/>
          </w:tcPr>
          <w:p w:rsidR="00C064E6" w:rsidRDefault="00B709C1">
            <w:pPr>
              <w:pStyle w:val="TableParagraph"/>
              <w:spacing w:line="270" w:lineRule="exact"/>
              <w:rPr>
                <w:sz w:val="24"/>
              </w:rPr>
            </w:pPr>
            <w:r>
              <w:rPr>
                <w:spacing w:val="-5"/>
                <w:sz w:val="24"/>
              </w:rPr>
              <w:t>16</w:t>
            </w:r>
          </w:p>
        </w:tc>
        <w:tc>
          <w:tcPr>
            <w:tcW w:w="655" w:type="dxa"/>
          </w:tcPr>
          <w:p w:rsidR="00C064E6" w:rsidRDefault="00B709C1">
            <w:pPr>
              <w:pStyle w:val="TableParagraph"/>
              <w:spacing w:line="270" w:lineRule="exact"/>
              <w:rPr>
                <w:sz w:val="24"/>
              </w:rPr>
            </w:pPr>
            <w:r>
              <w:rPr>
                <w:spacing w:val="-4"/>
                <w:sz w:val="24"/>
              </w:rPr>
              <w:t>20.1</w:t>
            </w:r>
          </w:p>
        </w:tc>
        <w:tc>
          <w:tcPr>
            <w:tcW w:w="658" w:type="dxa"/>
          </w:tcPr>
          <w:p w:rsidR="00C064E6" w:rsidRDefault="00B709C1">
            <w:pPr>
              <w:pStyle w:val="TableParagraph"/>
              <w:spacing w:line="270" w:lineRule="exact"/>
              <w:ind w:left="111"/>
              <w:rPr>
                <w:sz w:val="24"/>
              </w:rPr>
            </w:pPr>
            <w:r>
              <w:rPr>
                <w:spacing w:val="-5"/>
                <w:sz w:val="24"/>
              </w:rPr>
              <w:t>22</w:t>
            </w:r>
          </w:p>
        </w:tc>
        <w:tc>
          <w:tcPr>
            <w:tcW w:w="655" w:type="dxa"/>
          </w:tcPr>
          <w:p w:rsidR="00C064E6" w:rsidRDefault="00B709C1">
            <w:pPr>
              <w:pStyle w:val="TableParagraph"/>
              <w:spacing w:line="270" w:lineRule="exact"/>
              <w:rPr>
                <w:sz w:val="24"/>
              </w:rPr>
            </w:pPr>
            <w:r>
              <w:rPr>
                <w:spacing w:val="-4"/>
                <w:sz w:val="24"/>
              </w:rPr>
              <w:t>22.5</w:t>
            </w:r>
          </w:p>
        </w:tc>
        <w:tc>
          <w:tcPr>
            <w:tcW w:w="756" w:type="dxa"/>
          </w:tcPr>
          <w:p w:rsidR="00C064E6" w:rsidRDefault="00B709C1">
            <w:pPr>
              <w:pStyle w:val="TableParagraph"/>
              <w:spacing w:line="270" w:lineRule="exact"/>
              <w:rPr>
                <w:sz w:val="24"/>
              </w:rPr>
            </w:pPr>
            <w:r>
              <w:rPr>
                <w:spacing w:val="-4"/>
                <w:sz w:val="24"/>
              </w:rPr>
              <w:t>22.2</w:t>
            </w:r>
          </w:p>
        </w:tc>
        <w:tc>
          <w:tcPr>
            <w:tcW w:w="756" w:type="dxa"/>
          </w:tcPr>
          <w:p w:rsidR="00C064E6" w:rsidRDefault="00B709C1">
            <w:pPr>
              <w:pStyle w:val="TableParagraph"/>
              <w:spacing w:line="270" w:lineRule="exact"/>
              <w:rPr>
                <w:sz w:val="24"/>
              </w:rPr>
            </w:pPr>
            <w:r>
              <w:rPr>
                <w:spacing w:val="-4"/>
                <w:sz w:val="24"/>
              </w:rPr>
              <w:t>20.6</w:t>
            </w:r>
          </w:p>
        </w:tc>
        <w:tc>
          <w:tcPr>
            <w:tcW w:w="757" w:type="dxa"/>
          </w:tcPr>
          <w:p w:rsidR="00C064E6" w:rsidRDefault="00B709C1">
            <w:pPr>
              <w:pStyle w:val="TableParagraph"/>
              <w:spacing w:line="270" w:lineRule="exact"/>
              <w:rPr>
                <w:sz w:val="24"/>
              </w:rPr>
            </w:pPr>
            <w:r>
              <w:rPr>
                <w:spacing w:val="-4"/>
                <w:sz w:val="24"/>
              </w:rPr>
              <w:t>16.3</w:t>
            </w:r>
          </w:p>
        </w:tc>
        <w:tc>
          <w:tcPr>
            <w:tcW w:w="756" w:type="dxa"/>
          </w:tcPr>
          <w:p w:rsidR="00C064E6" w:rsidRDefault="00B709C1">
            <w:pPr>
              <w:pStyle w:val="TableParagraph"/>
              <w:spacing w:line="270" w:lineRule="exact"/>
              <w:rPr>
                <w:sz w:val="24"/>
              </w:rPr>
            </w:pPr>
            <w:r>
              <w:rPr>
                <w:spacing w:val="-4"/>
                <w:sz w:val="24"/>
              </w:rPr>
              <w:t>11.3</w:t>
            </w:r>
          </w:p>
        </w:tc>
        <w:tc>
          <w:tcPr>
            <w:tcW w:w="756" w:type="dxa"/>
          </w:tcPr>
          <w:p w:rsidR="00C064E6" w:rsidRDefault="00B709C1">
            <w:pPr>
              <w:pStyle w:val="TableParagraph"/>
              <w:spacing w:line="270" w:lineRule="exact"/>
              <w:rPr>
                <w:sz w:val="24"/>
              </w:rPr>
            </w:pPr>
            <w:r>
              <w:rPr>
                <w:spacing w:val="-10"/>
                <w:sz w:val="24"/>
              </w:rPr>
              <w:t>7</w:t>
            </w:r>
          </w:p>
        </w:tc>
      </w:tr>
      <w:tr w:rsidR="00C064E6">
        <w:trPr>
          <w:trHeight w:val="414"/>
        </w:trPr>
        <w:tc>
          <w:tcPr>
            <w:tcW w:w="1438" w:type="dxa"/>
          </w:tcPr>
          <w:p w:rsidR="00C064E6" w:rsidRDefault="00B709C1">
            <w:pPr>
              <w:pStyle w:val="TableParagraph"/>
              <w:spacing w:line="275" w:lineRule="exact"/>
              <w:rPr>
                <w:b/>
                <w:sz w:val="24"/>
              </w:rPr>
            </w:pPr>
            <w:proofErr w:type="spellStart"/>
            <w:r>
              <w:rPr>
                <w:b/>
                <w:sz w:val="24"/>
              </w:rPr>
              <w:t>Tmx</w:t>
            </w:r>
            <w:proofErr w:type="spellEnd"/>
            <w:r>
              <w:rPr>
                <w:b/>
                <w:spacing w:val="-4"/>
                <w:sz w:val="24"/>
              </w:rPr>
              <w:t xml:space="preserve"> (°C)</w:t>
            </w:r>
          </w:p>
        </w:tc>
        <w:tc>
          <w:tcPr>
            <w:tcW w:w="655" w:type="dxa"/>
          </w:tcPr>
          <w:p w:rsidR="00C064E6" w:rsidRDefault="00B709C1">
            <w:pPr>
              <w:pStyle w:val="TableParagraph"/>
              <w:spacing w:line="270" w:lineRule="exact"/>
              <w:ind w:left="107"/>
              <w:rPr>
                <w:sz w:val="24"/>
              </w:rPr>
            </w:pPr>
            <w:r>
              <w:rPr>
                <w:spacing w:val="-4"/>
                <w:sz w:val="24"/>
              </w:rPr>
              <w:t>19.5</w:t>
            </w:r>
          </w:p>
        </w:tc>
        <w:tc>
          <w:tcPr>
            <w:tcW w:w="658" w:type="dxa"/>
          </w:tcPr>
          <w:p w:rsidR="00C064E6" w:rsidRDefault="00B709C1">
            <w:pPr>
              <w:pStyle w:val="TableParagraph"/>
              <w:spacing w:line="270" w:lineRule="exact"/>
              <w:ind w:left="110"/>
              <w:rPr>
                <w:sz w:val="24"/>
              </w:rPr>
            </w:pPr>
            <w:r>
              <w:rPr>
                <w:spacing w:val="-4"/>
                <w:sz w:val="24"/>
              </w:rPr>
              <w:t>22.1</w:t>
            </w:r>
          </w:p>
        </w:tc>
        <w:tc>
          <w:tcPr>
            <w:tcW w:w="756" w:type="dxa"/>
          </w:tcPr>
          <w:p w:rsidR="00C064E6" w:rsidRDefault="00B709C1">
            <w:pPr>
              <w:pStyle w:val="TableParagraph"/>
              <w:spacing w:line="270" w:lineRule="exact"/>
              <w:rPr>
                <w:sz w:val="24"/>
              </w:rPr>
            </w:pPr>
            <w:r>
              <w:rPr>
                <w:spacing w:val="-4"/>
                <w:sz w:val="24"/>
              </w:rPr>
              <w:t>26.1</w:t>
            </w:r>
          </w:p>
        </w:tc>
        <w:tc>
          <w:tcPr>
            <w:tcW w:w="655" w:type="dxa"/>
          </w:tcPr>
          <w:p w:rsidR="00C064E6" w:rsidRDefault="00B709C1">
            <w:pPr>
              <w:pStyle w:val="TableParagraph"/>
              <w:spacing w:line="270" w:lineRule="exact"/>
              <w:rPr>
                <w:sz w:val="24"/>
              </w:rPr>
            </w:pPr>
            <w:r>
              <w:rPr>
                <w:spacing w:val="-4"/>
                <w:sz w:val="24"/>
              </w:rPr>
              <w:t>30.8</w:t>
            </w:r>
          </w:p>
        </w:tc>
        <w:tc>
          <w:tcPr>
            <w:tcW w:w="655" w:type="dxa"/>
          </w:tcPr>
          <w:p w:rsidR="00C064E6" w:rsidRDefault="00B709C1">
            <w:pPr>
              <w:pStyle w:val="TableParagraph"/>
              <w:spacing w:line="270" w:lineRule="exact"/>
              <w:rPr>
                <w:sz w:val="24"/>
              </w:rPr>
            </w:pPr>
            <w:r>
              <w:rPr>
                <w:spacing w:val="-4"/>
                <w:sz w:val="24"/>
              </w:rPr>
              <w:t>33.8</w:t>
            </w:r>
          </w:p>
        </w:tc>
        <w:tc>
          <w:tcPr>
            <w:tcW w:w="658" w:type="dxa"/>
          </w:tcPr>
          <w:p w:rsidR="00C064E6" w:rsidRDefault="00B709C1">
            <w:pPr>
              <w:pStyle w:val="TableParagraph"/>
              <w:spacing w:line="270" w:lineRule="exact"/>
              <w:ind w:left="111"/>
              <w:rPr>
                <w:sz w:val="24"/>
              </w:rPr>
            </w:pPr>
            <w:r>
              <w:rPr>
                <w:spacing w:val="-4"/>
                <w:sz w:val="24"/>
              </w:rPr>
              <w:t>35.4</w:t>
            </w:r>
          </w:p>
        </w:tc>
        <w:tc>
          <w:tcPr>
            <w:tcW w:w="655" w:type="dxa"/>
          </w:tcPr>
          <w:p w:rsidR="00C064E6" w:rsidRDefault="00B709C1">
            <w:pPr>
              <w:pStyle w:val="TableParagraph"/>
              <w:spacing w:line="270" w:lineRule="exact"/>
              <w:rPr>
                <w:sz w:val="24"/>
              </w:rPr>
            </w:pPr>
            <w:r>
              <w:rPr>
                <w:spacing w:val="-4"/>
                <w:sz w:val="24"/>
              </w:rPr>
              <w:t>35.3</w:t>
            </w:r>
          </w:p>
        </w:tc>
        <w:tc>
          <w:tcPr>
            <w:tcW w:w="756" w:type="dxa"/>
          </w:tcPr>
          <w:p w:rsidR="00C064E6" w:rsidRDefault="00B709C1">
            <w:pPr>
              <w:pStyle w:val="TableParagraph"/>
              <w:spacing w:line="270" w:lineRule="exact"/>
              <w:rPr>
                <w:sz w:val="24"/>
              </w:rPr>
            </w:pPr>
            <w:r>
              <w:rPr>
                <w:spacing w:val="-4"/>
                <w:sz w:val="24"/>
              </w:rPr>
              <w:t>34.5</w:t>
            </w:r>
          </w:p>
        </w:tc>
        <w:tc>
          <w:tcPr>
            <w:tcW w:w="756" w:type="dxa"/>
          </w:tcPr>
          <w:p w:rsidR="00C064E6" w:rsidRDefault="00B709C1">
            <w:pPr>
              <w:pStyle w:val="TableParagraph"/>
              <w:spacing w:line="270" w:lineRule="exact"/>
              <w:rPr>
                <w:sz w:val="24"/>
              </w:rPr>
            </w:pPr>
            <w:r>
              <w:rPr>
                <w:spacing w:val="-4"/>
                <w:sz w:val="24"/>
              </w:rPr>
              <w:t>33.3</w:t>
            </w:r>
          </w:p>
        </w:tc>
        <w:tc>
          <w:tcPr>
            <w:tcW w:w="757" w:type="dxa"/>
          </w:tcPr>
          <w:p w:rsidR="00C064E6" w:rsidRDefault="00B709C1">
            <w:pPr>
              <w:pStyle w:val="TableParagraph"/>
              <w:spacing w:line="270" w:lineRule="exact"/>
              <w:rPr>
                <w:sz w:val="24"/>
              </w:rPr>
            </w:pPr>
            <w:r>
              <w:rPr>
                <w:spacing w:val="-4"/>
                <w:sz w:val="24"/>
              </w:rPr>
              <w:t>29.2</w:t>
            </w:r>
          </w:p>
        </w:tc>
        <w:tc>
          <w:tcPr>
            <w:tcW w:w="756" w:type="dxa"/>
          </w:tcPr>
          <w:p w:rsidR="00C064E6" w:rsidRDefault="00B709C1">
            <w:pPr>
              <w:pStyle w:val="TableParagraph"/>
              <w:spacing w:line="270" w:lineRule="exact"/>
              <w:rPr>
                <w:sz w:val="24"/>
              </w:rPr>
            </w:pPr>
            <w:r>
              <w:rPr>
                <w:spacing w:val="-4"/>
                <w:sz w:val="24"/>
              </w:rPr>
              <w:t>24.6</w:t>
            </w:r>
          </w:p>
        </w:tc>
        <w:tc>
          <w:tcPr>
            <w:tcW w:w="756" w:type="dxa"/>
          </w:tcPr>
          <w:p w:rsidR="00C064E6" w:rsidRDefault="00B709C1">
            <w:pPr>
              <w:pStyle w:val="TableParagraph"/>
              <w:spacing w:line="270" w:lineRule="exact"/>
              <w:rPr>
                <w:sz w:val="24"/>
              </w:rPr>
            </w:pPr>
            <w:r>
              <w:rPr>
                <w:spacing w:val="-4"/>
                <w:sz w:val="24"/>
              </w:rPr>
              <w:t>20.7</w:t>
            </w:r>
          </w:p>
        </w:tc>
      </w:tr>
      <w:tr w:rsidR="00C064E6">
        <w:trPr>
          <w:trHeight w:val="412"/>
        </w:trPr>
        <w:tc>
          <w:tcPr>
            <w:tcW w:w="1438" w:type="dxa"/>
          </w:tcPr>
          <w:p w:rsidR="00C064E6" w:rsidRDefault="00B709C1">
            <w:pPr>
              <w:pStyle w:val="TableParagraph"/>
              <w:spacing w:line="275" w:lineRule="exact"/>
              <w:rPr>
                <w:b/>
                <w:sz w:val="24"/>
              </w:rPr>
            </w:pPr>
            <w:r>
              <w:rPr>
                <w:b/>
                <w:sz w:val="24"/>
              </w:rPr>
              <w:t>P</w:t>
            </w:r>
            <w:r>
              <w:rPr>
                <w:b/>
                <w:spacing w:val="-3"/>
                <w:sz w:val="24"/>
              </w:rPr>
              <w:t xml:space="preserve"> </w:t>
            </w:r>
            <w:r>
              <w:rPr>
                <w:b/>
                <w:spacing w:val="-4"/>
                <w:sz w:val="24"/>
              </w:rPr>
              <w:t>(mm)</w:t>
            </w:r>
          </w:p>
        </w:tc>
        <w:tc>
          <w:tcPr>
            <w:tcW w:w="655" w:type="dxa"/>
          </w:tcPr>
          <w:p w:rsidR="00C064E6" w:rsidRDefault="00B709C1">
            <w:pPr>
              <w:pStyle w:val="TableParagraph"/>
              <w:spacing w:line="270" w:lineRule="exact"/>
              <w:ind w:left="107"/>
              <w:rPr>
                <w:sz w:val="24"/>
              </w:rPr>
            </w:pPr>
            <w:r>
              <w:rPr>
                <w:spacing w:val="-10"/>
                <w:sz w:val="24"/>
              </w:rPr>
              <w:t>2</w:t>
            </w:r>
          </w:p>
        </w:tc>
        <w:tc>
          <w:tcPr>
            <w:tcW w:w="658" w:type="dxa"/>
          </w:tcPr>
          <w:p w:rsidR="00C064E6" w:rsidRDefault="00B709C1">
            <w:pPr>
              <w:pStyle w:val="TableParagraph"/>
              <w:spacing w:line="270" w:lineRule="exact"/>
              <w:ind w:left="110"/>
              <w:rPr>
                <w:sz w:val="24"/>
              </w:rPr>
            </w:pPr>
            <w:r>
              <w:rPr>
                <w:spacing w:val="-10"/>
                <w:sz w:val="24"/>
              </w:rPr>
              <w:t>1</w:t>
            </w:r>
          </w:p>
        </w:tc>
        <w:tc>
          <w:tcPr>
            <w:tcW w:w="756" w:type="dxa"/>
          </w:tcPr>
          <w:p w:rsidR="00C064E6" w:rsidRDefault="00B709C1">
            <w:pPr>
              <w:pStyle w:val="TableParagraph"/>
              <w:spacing w:line="270" w:lineRule="exact"/>
              <w:rPr>
                <w:sz w:val="24"/>
              </w:rPr>
            </w:pPr>
            <w:r>
              <w:rPr>
                <w:spacing w:val="-10"/>
                <w:sz w:val="24"/>
              </w:rPr>
              <w:t>3</w:t>
            </w:r>
          </w:p>
        </w:tc>
        <w:tc>
          <w:tcPr>
            <w:tcW w:w="655" w:type="dxa"/>
          </w:tcPr>
          <w:p w:rsidR="00C064E6" w:rsidRDefault="00B709C1">
            <w:pPr>
              <w:pStyle w:val="TableParagraph"/>
              <w:spacing w:line="270" w:lineRule="exact"/>
              <w:rPr>
                <w:sz w:val="24"/>
              </w:rPr>
            </w:pPr>
            <w:r>
              <w:rPr>
                <w:spacing w:val="-10"/>
                <w:sz w:val="24"/>
              </w:rPr>
              <w:t>1</w:t>
            </w:r>
          </w:p>
        </w:tc>
        <w:tc>
          <w:tcPr>
            <w:tcW w:w="655" w:type="dxa"/>
          </w:tcPr>
          <w:p w:rsidR="00C064E6" w:rsidRDefault="00B709C1">
            <w:pPr>
              <w:pStyle w:val="TableParagraph"/>
              <w:spacing w:line="270" w:lineRule="exact"/>
              <w:rPr>
                <w:sz w:val="24"/>
              </w:rPr>
            </w:pPr>
            <w:r>
              <w:rPr>
                <w:spacing w:val="-10"/>
                <w:sz w:val="24"/>
              </w:rPr>
              <w:t>3</w:t>
            </w:r>
          </w:p>
        </w:tc>
        <w:tc>
          <w:tcPr>
            <w:tcW w:w="658" w:type="dxa"/>
          </w:tcPr>
          <w:p w:rsidR="00C064E6" w:rsidRDefault="00B709C1">
            <w:pPr>
              <w:pStyle w:val="TableParagraph"/>
              <w:spacing w:line="270" w:lineRule="exact"/>
              <w:ind w:left="111"/>
              <w:rPr>
                <w:sz w:val="24"/>
              </w:rPr>
            </w:pPr>
            <w:r>
              <w:rPr>
                <w:spacing w:val="-10"/>
                <w:sz w:val="24"/>
              </w:rPr>
              <w:t>2</w:t>
            </w:r>
          </w:p>
        </w:tc>
        <w:tc>
          <w:tcPr>
            <w:tcW w:w="655" w:type="dxa"/>
          </w:tcPr>
          <w:p w:rsidR="00C064E6" w:rsidRDefault="00B709C1">
            <w:pPr>
              <w:pStyle w:val="TableParagraph"/>
              <w:spacing w:line="270" w:lineRule="exact"/>
              <w:rPr>
                <w:sz w:val="24"/>
              </w:rPr>
            </w:pPr>
            <w:r>
              <w:rPr>
                <w:spacing w:val="-10"/>
                <w:sz w:val="24"/>
              </w:rPr>
              <w:t>1</w:t>
            </w:r>
          </w:p>
        </w:tc>
        <w:tc>
          <w:tcPr>
            <w:tcW w:w="756" w:type="dxa"/>
          </w:tcPr>
          <w:p w:rsidR="00C064E6" w:rsidRDefault="00B709C1">
            <w:pPr>
              <w:pStyle w:val="TableParagraph"/>
              <w:spacing w:line="270" w:lineRule="exact"/>
              <w:rPr>
                <w:sz w:val="24"/>
              </w:rPr>
            </w:pPr>
            <w:r>
              <w:rPr>
                <w:spacing w:val="-10"/>
                <w:sz w:val="24"/>
              </w:rPr>
              <w:t>5</w:t>
            </w:r>
          </w:p>
        </w:tc>
        <w:tc>
          <w:tcPr>
            <w:tcW w:w="756" w:type="dxa"/>
          </w:tcPr>
          <w:p w:rsidR="00C064E6" w:rsidRDefault="00B709C1">
            <w:pPr>
              <w:pStyle w:val="TableParagraph"/>
              <w:spacing w:line="270" w:lineRule="exact"/>
              <w:rPr>
                <w:sz w:val="24"/>
              </w:rPr>
            </w:pPr>
            <w:r>
              <w:rPr>
                <w:spacing w:val="-10"/>
                <w:sz w:val="24"/>
              </w:rPr>
              <w:t>2</w:t>
            </w:r>
          </w:p>
        </w:tc>
        <w:tc>
          <w:tcPr>
            <w:tcW w:w="757" w:type="dxa"/>
          </w:tcPr>
          <w:p w:rsidR="00C064E6" w:rsidRDefault="00B709C1">
            <w:pPr>
              <w:pStyle w:val="TableParagraph"/>
              <w:spacing w:line="270" w:lineRule="exact"/>
              <w:rPr>
                <w:sz w:val="24"/>
              </w:rPr>
            </w:pPr>
            <w:r>
              <w:rPr>
                <w:spacing w:val="-10"/>
                <w:sz w:val="24"/>
              </w:rPr>
              <w:t>2</w:t>
            </w:r>
          </w:p>
        </w:tc>
        <w:tc>
          <w:tcPr>
            <w:tcW w:w="756" w:type="dxa"/>
          </w:tcPr>
          <w:p w:rsidR="00C064E6" w:rsidRDefault="00B709C1">
            <w:pPr>
              <w:pStyle w:val="TableParagraph"/>
              <w:spacing w:line="270" w:lineRule="exact"/>
              <w:rPr>
                <w:sz w:val="24"/>
              </w:rPr>
            </w:pPr>
            <w:r>
              <w:rPr>
                <w:spacing w:val="-10"/>
                <w:sz w:val="24"/>
              </w:rPr>
              <w:t>0</w:t>
            </w:r>
          </w:p>
        </w:tc>
        <w:tc>
          <w:tcPr>
            <w:tcW w:w="756" w:type="dxa"/>
          </w:tcPr>
          <w:p w:rsidR="00C064E6" w:rsidRDefault="00B709C1">
            <w:pPr>
              <w:pStyle w:val="TableParagraph"/>
              <w:spacing w:line="270" w:lineRule="exact"/>
              <w:rPr>
                <w:sz w:val="24"/>
              </w:rPr>
            </w:pPr>
            <w:r>
              <w:rPr>
                <w:spacing w:val="-10"/>
                <w:sz w:val="24"/>
              </w:rPr>
              <w:t>1</w:t>
            </w:r>
          </w:p>
        </w:tc>
      </w:tr>
      <w:tr w:rsidR="00C064E6">
        <w:trPr>
          <w:trHeight w:val="415"/>
        </w:trPr>
        <w:tc>
          <w:tcPr>
            <w:tcW w:w="1438" w:type="dxa"/>
          </w:tcPr>
          <w:p w:rsidR="00C064E6" w:rsidRDefault="00B709C1">
            <w:pPr>
              <w:pStyle w:val="TableParagraph"/>
              <w:spacing w:before="1"/>
              <w:rPr>
                <w:b/>
                <w:sz w:val="24"/>
              </w:rPr>
            </w:pPr>
            <w:r>
              <w:rPr>
                <w:b/>
                <w:sz w:val="24"/>
              </w:rPr>
              <w:t xml:space="preserve">H </w:t>
            </w:r>
            <w:r>
              <w:rPr>
                <w:b/>
                <w:spacing w:val="-5"/>
                <w:sz w:val="24"/>
              </w:rPr>
              <w:t>(%)</w:t>
            </w:r>
          </w:p>
        </w:tc>
        <w:tc>
          <w:tcPr>
            <w:tcW w:w="655" w:type="dxa"/>
          </w:tcPr>
          <w:p w:rsidR="00C064E6" w:rsidRDefault="00B709C1">
            <w:pPr>
              <w:pStyle w:val="TableParagraph"/>
              <w:spacing w:line="273" w:lineRule="exact"/>
              <w:ind w:left="107"/>
              <w:rPr>
                <w:sz w:val="24"/>
              </w:rPr>
            </w:pPr>
            <w:r>
              <w:rPr>
                <w:spacing w:val="-5"/>
                <w:sz w:val="24"/>
              </w:rPr>
              <w:t>20%</w:t>
            </w:r>
          </w:p>
        </w:tc>
        <w:tc>
          <w:tcPr>
            <w:tcW w:w="658" w:type="dxa"/>
          </w:tcPr>
          <w:p w:rsidR="00C064E6" w:rsidRDefault="00B709C1">
            <w:pPr>
              <w:pStyle w:val="TableParagraph"/>
              <w:spacing w:line="273" w:lineRule="exact"/>
              <w:ind w:left="110"/>
              <w:rPr>
                <w:sz w:val="24"/>
              </w:rPr>
            </w:pPr>
            <w:r>
              <w:rPr>
                <w:spacing w:val="-5"/>
                <w:sz w:val="24"/>
              </w:rPr>
              <w:t>16%</w:t>
            </w:r>
          </w:p>
        </w:tc>
        <w:tc>
          <w:tcPr>
            <w:tcW w:w="756" w:type="dxa"/>
          </w:tcPr>
          <w:p w:rsidR="00C064E6" w:rsidRDefault="00B709C1">
            <w:pPr>
              <w:pStyle w:val="TableParagraph"/>
              <w:spacing w:line="273" w:lineRule="exact"/>
              <w:rPr>
                <w:sz w:val="24"/>
              </w:rPr>
            </w:pPr>
            <w:r>
              <w:rPr>
                <w:spacing w:val="-5"/>
                <w:sz w:val="24"/>
              </w:rPr>
              <w:t>14%</w:t>
            </w:r>
          </w:p>
        </w:tc>
        <w:tc>
          <w:tcPr>
            <w:tcW w:w="655" w:type="dxa"/>
          </w:tcPr>
          <w:p w:rsidR="00C064E6" w:rsidRDefault="00B709C1">
            <w:pPr>
              <w:pStyle w:val="TableParagraph"/>
              <w:spacing w:line="273" w:lineRule="exact"/>
              <w:rPr>
                <w:sz w:val="24"/>
              </w:rPr>
            </w:pPr>
            <w:r>
              <w:rPr>
                <w:spacing w:val="-5"/>
                <w:sz w:val="24"/>
              </w:rPr>
              <w:t>12%</w:t>
            </w:r>
          </w:p>
        </w:tc>
        <w:tc>
          <w:tcPr>
            <w:tcW w:w="655" w:type="dxa"/>
          </w:tcPr>
          <w:p w:rsidR="00C064E6" w:rsidRDefault="00B709C1">
            <w:pPr>
              <w:pStyle w:val="TableParagraph"/>
              <w:spacing w:line="273" w:lineRule="exact"/>
              <w:rPr>
                <w:sz w:val="24"/>
              </w:rPr>
            </w:pPr>
            <w:r>
              <w:rPr>
                <w:spacing w:val="-5"/>
                <w:sz w:val="24"/>
              </w:rPr>
              <w:t>13%</w:t>
            </w:r>
          </w:p>
        </w:tc>
        <w:tc>
          <w:tcPr>
            <w:tcW w:w="658" w:type="dxa"/>
          </w:tcPr>
          <w:p w:rsidR="00C064E6" w:rsidRDefault="00B709C1">
            <w:pPr>
              <w:pStyle w:val="TableParagraph"/>
              <w:spacing w:line="273" w:lineRule="exact"/>
              <w:ind w:left="111"/>
              <w:rPr>
                <w:sz w:val="24"/>
              </w:rPr>
            </w:pPr>
            <w:r>
              <w:rPr>
                <w:spacing w:val="-5"/>
                <w:sz w:val="24"/>
              </w:rPr>
              <w:t>13%</w:t>
            </w:r>
          </w:p>
        </w:tc>
        <w:tc>
          <w:tcPr>
            <w:tcW w:w="655" w:type="dxa"/>
          </w:tcPr>
          <w:p w:rsidR="00C064E6" w:rsidRDefault="00B709C1">
            <w:pPr>
              <w:pStyle w:val="TableParagraph"/>
              <w:spacing w:line="273" w:lineRule="exact"/>
              <w:rPr>
                <w:sz w:val="24"/>
              </w:rPr>
            </w:pPr>
            <w:r>
              <w:rPr>
                <w:spacing w:val="-5"/>
                <w:sz w:val="24"/>
              </w:rPr>
              <w:t>15%</w:t>
            </w:r>
          </w:p>
        </w:tc>
        <w:tc>
          <w:tcPr>
            <w:tcW w:w="756" w:type="dxa"/>
          </w:tcPr>
          <w:p w:rsidR="00C064E6" w:rsidRDefault="00B709C1">
            <w:pPr>
              <w:pStyle w:val="TableParagraph"/>
              <w:spacing w:line="273" w:lineRule="exact"/>
              <w:rPr>
                <w:sz w:val="24"/>
              </w:rPr>
            </w:pPr>
            <w:r>
              <w:rPr>
                <w:spacing w:val="-5"/>
                <w:sz w:val="24"/>
              </w:rPr>
              <w:t>19%</w:t>
            </w:r>
          </w:p>
        </w:tc>
        <w:tc>
          <w:tcPr>
            <w:tcW w:w="756" w:type="dxa"/>
          </w:tcPr>
          <w:p w:rsidR="00C064E6" w:rsidRDefault="00B709C1">
            <w:pPr>
              <w:pStyle w:val="TableParagraph"/>
              <w:spacing w:line="273" w:lineRule="exact"/>
              <w:rPr>
                <w:sz w:val="24"/>
              </w:rPr>
            </w:pPr>
            <w:r>
              <w:rPr>
                <w:spacing w:val="-5"/>
                <w:sz w:val="24"/>
              </w:rPr>
              <w:t>18%</w:t>
            </w:r>
          </w:p>
        </w:tc>
        <w:tc>
          <w:tcPr>
            <w:tcW w:w="757" w:type="dxa"/>
          </w:tcPr>
          <w:p w:rsidR="00C064E6" w:rsidRDefault="00B709C1">
            <w:pPr>
              <w:pStyle w:val="TableParagraph"/>
              <w:spacing w:line="273" w:lineRule="exact"/>
              <w:rPr>
                <w:sz w:val="24"/>
              </w:rPr>
            </w:pPr>
            <w:r>
              <w:rPr>
                <w:spacing w:val="-5"/>
                <w:sz w:val="24"/>
              </w:rPr>
              <w:t>21%</w:t>
            </w:r>
          </w:p>
        </w:tc>
        <w:tc>
          <w:tcPr>
            <w:tcW w:w="756" w:type="dxa"/>
          </w:tcPr>
          <w:p w:rsidR="00C064E6" w:rsidRDefault="00B709C1">
            <w:pPr>
              <w:pStyle w:val="TableParagraph"/>
              <w:spacing w:line="273" w:lineRule="exact"/>
              <w:rPr>
                <w:sz w:val="24"/>
              </w:rPr>
            </w:pPr>
            <w:r>
              <w:rPr>
                <w:spacing w:val="-5"/>
                <w:sz w:val="24"/>
              </w:rPr>
              <w:t>22%</w:t>
            </w:r>
          </w:p>
        </w:tc>
        <w:tc>
          <w:tcPr>
            <w:tcW w:w="756" w:type="dxa"/>
          </w:tcPr>
          <w:p w:rsidR="00C064E6" w:rsidRDefault="00B709C1">
            <w:pPr>
              <w:pStyle w:val="TableParagraph"/>
              <w:spacing w:line="273" w:lineRule="exact"/>
              <w:rPr>
                <w:sz w:val="24"/>
              </w:rPr>
            </w:pPr>
            <w:r>
              <w:rPr>
                <w:spacing w:val="-5"/>
                <w:sz w:val="24"/>
              </w:rPr>
              <w:t>22%</w:t>
            </w:r>
          </w:p>
        </w:tc>
      </w:tr>
    </w:tbl>
    <w:p w:rsidR="00C064E6" w:rsidRDefault="00B709C1">
      <w:pPr>
        <w:pStyle w:val="Corpsdetexte"/>
        <w:spacing w:line="360" w:lineRule="auto"/>
        <w:ind w:left="566" w:right="847"/>
        <w:jc w:val="both"/>
      </w:pPr>
      <w:r>
        <w:t xml:space="preserve">Tm : Température moyenne, </w:t>
      </w:r>
      <w:proofErr w:type="spellStart"/>
      <w:r>
        <w:t>Tmm</w:t>
      </w:r>
      <w:proofErr w:type="spellEnd"/>
      <w:r>
        <w:t xml:space="preserve"> : Température minimale moyenne, </w:t>
      </w:r>
      <w:proofErr w:type="spellStart"/>
      <w:r>
        <w:t>Tmx</w:t>
      </w:r>
      <w:proofErr w:type="spellEnd"/>
      <w:r>
        <w:t xml:space="preserve"> : Température maximale, P : Précipitations, H : Humidité, Jours de pluie. Data : 1991 – 2021</w:t>
      </w:r>
    </w:p>
    <w:p w:rsidR="00C064E6" w:rsidRDefault="00B709C1">
      <w:pPr>
        <w:pStyle w:val="Titre3"/>
        <w:spacing w:before="2"/>
        <w:ind w:left="6267"/>
        <w:jc w:val="left"/>
      </w:pPr>
      <w:r>
        <w:t>(Source</w:t>
      </w:r>
      <w:r>
        <w:rPr>
          <w:spacing w:val="-4"/>
        </w:rPr>
        <w:t xml:space="preserve"> </w:t>
      </w:r>
      <w:r>
        <w:t>:</w:t>
      </w:r>
      <w:r>
        <w:rPr>
          <w:spacing w:val="-2"/>
        </w:rPr>
        <w:t xml:space="preserve"> </w:t>
      </w:r>
      <w:r>
        <w:t>climate-</w:t>
      </w:r>
      <w:r>
        <w:rPr>
          <w:spacing w:val="-2"/>
        </w:rPr>
        <w:t>data.org)</w:t>
      </w:r>
    </w:p>
    <w:p w:rsidR="00C064E6" w:rsidRDefault="00C064E6">
      <w:pPr>
        <w:pStyle w:val="Corpsdetexte"/>
        <w:spacing w:before="271"/>
        <w:rPr>
          <w:b/>
        </w:rPr>
      </w:pPr>
    </w:p>
    <w:p w:rsidR="00C064E6" w:rsidRDefault="00B709C1">
      <w:pPr>
        <w:pStyle w:val="Corpsdetexte"/>
        <w:spacing w:line="360" w:lineRule="auto"/>
        <w:ind w:left="566" w:right="853"/>
        <w:jc w:val="both"/>
      </w:pPr>
      <w:r>
        <w:t>Selon</w:t>
      </w:r>
      <w:r>
        <w:rPr>
          <w:spacing w:val="-8"/>
        </w:rPr>
        <w:t xml:space="preserve"> </w:t>
      </w:r>
      <w:r>
        <w:t>le</w:t>
      </w:r>
      <w:r>
        <w:rPr>
          <w:spacing w:val="-8"/>
        </w:rPr>
        <w:t xml:space="preserve"> </w:t>
      </w:r>
      <w:r>
        <w:rPr>
          <w:b/>
        </w:rPr>
        <w:t>tableau</w:t>
      </w:r>
      <w:r>
        <w:rPr>
          <w:b/>
          <w:spacing w:val="-8"/>
        </w:rPr>
        <w:t xml:space="preserve"> </w:t>
      </w:r>
      <w:r>
        <w:rPr>
          <w:b/>
        </w:rPr>
        <w:t>(1)</w:t>
      </w:r>
      <w:r>
        <w:t>,</w:t>
      </w:r>
      <w:r>
        <w:rPr>
          <w:spacing w:val="-8"/>
        </w:rPr>
        <w:t xml:space="preserve"> </w:t>
      </w:r>
      <w:r>
        <w:t>les</w:t>
      </w:r>
      <w:r>
        <w:rPr>
          <w:spacing w:val="-9"/>
        </w:rPr>
        <w:t xml:space="preserve"> </w:t>
      </w:r>
      <w:r>
        <w:t>températures</w:t>
      </w:r>
      <w:r>
        <w:rPr>
          <w:spacing w:val="-8"/>
        </w:rPr>
        <w:t xml:space="preserve"> </w:t>
      </w:r>
      <w:r>
        <w:t>moyennes</w:t>
      </w:r>
      <w:r>
        <w:rPr>
          <w:spacing w:val="-8"/>
        </w:rPr>
        <w:t xml:space="preserve"> </w:t>
      </w:r>
      <w:r>
        <w:t>mensuelles</w:t>
      </w:r>
      <w:r>
        <w:rPr>
          <w:spacing w:val="-8"/>
        </w:rPr>
        <w:t xml:space="preserve"> </w:t>
      </w:r>
      <w:r>
        <w:t>varient</w:t>
      </w:r>
      <w:r>
        <w:rPr>
          <w:spacing w:val="-8"/>
        </w:rPr>
        <w:t xml:space="preserve"> </w:t>
      </w:r>
      <w:r>
        <w:t>de</w:t>
      </w:r>
      <w:r>
        <w:rPr>
          <w:spacing w:val="-9"/>
        </w:rPr>
        <w:t xml:space="preserve"> </w:t>
      </w:r>
      <w:r>
        <w:t>12.3</w:t>
      </w:r>
      <w:r>
        <w:rPr>
          <w:spacing w:val="-6"/>
        </w:rPr>
        <w:t xml:space="preserve"> </w:t>
      </w:r>
      <w:r>
        <w:t>à</w:t>
      </w:r>
      <w:r>
        <w:rPr>
          <w:spacing w:val="-9"/>
        </w:rPr>
        <w:t xml:space="preserve"> </w:t>
      </w:r>
      <w:r>
        <w:t>28.9</w:t>
      </w:r>
      <w:r>
        <w:rPr>
          <w:spacing w:val="-8"/>
        </w:rPr>
        <w:t xml:space="preserve"> </w:t>
      </w:r>
      <w:r>
        <w:t>°C.</w:t>
      </w:r>
      <w:r>
        <w:rPr>
          <w:spacing w:val="-6"/>
        </w:rPr>
        <w:t xml:space="preserve"> </w:t>
      </w:r>
      <w:r>
        <w:t>Le</w:t>
      </w:r>
      <w:r>
        <w:rPr>
          <w:spacing w:val="-9"/>
        </w:rPr>
        <w:t xml:space="preserve"> </w:t>
      </w:r>
      <w:r>
        <w:t xml:space="preserve">mois le plus chaud de l'année à </w:t>
      </w:r>
      <w:proofErr w:type="spellStart"/>
      <w:r>
        <w:t>Tamanghasset</w:t>
      </w:r>
      <w:proofErr w:type="spellEnd"/>
      <w:r>
        <w:t xml:space="preserve"> est juillet, avec une température moyenne maximale de 35.4 °C et minimale de 22.5 °C. Par contre, le mois le plus chaud est janvier avec une température moyenne de 12.3 °C et une température minimale de 5.1 °C.</w:t>
      </w:r>
    </w:p>
    <w:p w:rsidR="00C064E6" w:rsidRDefault="00B709C1">
      <w:pPr>
        <w:pStyle w:val="Corpsdetexte"/>
        <w:spacing w:line="360" w:lineRule="auto"/>
        <w:ind w:left="566" w:right="849"/>
        <w:jc w:val="both"/>
      </w:pPr>
      <w:r>
        <w:t xml:space="preserve">En termes d'humidité relative, le mois qui présente le taux le plus élevé est décembre avec un pourcentage de </w:t>
      </w:r>
      <w:r>
        <w:rPr>
          <w:rFonts w:hint="cs"/>
          <w:rtl/>
        </w:rPr>
        <w:t>22</w:t>
      </w:r>
      <w:r>
        <w:t xml:space="preserve">. Inversement, le mois Avril a été enregistré comme ayant le taux d'humidité relative le plus bas avec seulement </w:t>
      </w:r>
      <w:r>
        <w:rPr>
          <w:rFonts w:hint="cs"/>
          <w:rtl/>
        </w:rPr>
        <w:t>22</w:t>
      </w:r>
      <w:r>
        <w:t>. Il convient de noter que le mois Aout compte le plus grand nombre de jours de pluie, soit 1.83, alors que le mois le moins pluvieux est</w:t>
      </w:r>
      <w:r>
        <w:rPr>
          <w:spacing w:val="-7"/>
        </w:rPr>
        <w:t xml:space="preserve"> </w:t>
      </w:r>
      <w:r>
        <w:t>le</w:t>
      </w:r>
      <w:r>
        <w:rPr>
          <w:spacing w:val="-8"/>
        </w:rPr>
        <w:t xml:space="preserve"> </w:t>
      </w:r>
      <w:r>
        <w:t>mois</w:t>
      </w:r>
      <w:r>
        <w:rPr>
          <w:spacing w:val="-9"/>
        </w:rPr>
        <w:t xml:space="preserve"> </w:t>
      </w:r>
      <w:r>
        <w:t>Avril,</w:t>
      </w:r>
      <w:r>
        <w:rPr>
          <w:spacing w:val="-7"/>
        </w:rPr>
        <w:t xml:space="preserve"> </w:t>
      </w:r>
      <w:r>
        <w:t>qui</w:t>
      </w:r>
      <w:r>
        <w:rPr>
          <w:spacing w:val="-9"/>
        </w:rPr>
        <w:t xml:space="preserve"> </w:t>
      </w:r>
      <w:r>
        <w:t>ne</w:t>
      </w:r>
      <w:r>
        <w:rPr>
          <w:spacing w:val="-8"/>
        </w:rPr>
        <w:t xml:space="preserve"> </w:t>
      </w:r>
      <w:r>
        <w:t>compte</w:t>
      </w:r>
      <w:r>
        <w:rPr>
          <w:spacing w:val="-8"/>
        </w:rPr>
        <w:t xml:space="preserve"> </w:t>
      </w:r>
      <w:r>
        <w:t>que</w:t>
      </w:r>
      <w:r>
        <w:rPr>
          <w:spacing w:val="-8"/>
        </w:rPr>
        <w:t xml:space="preserve"> </w:t>
      </w:r>
      <w:r>
        <w:t>0.23</w:t>
      </w:r>
      <w:r>
        <w:rPr>
          <w:spacing w:val="-7"/>
        </w:rPr>
        <w:t xml:space="preserve"> </w:t>
      </w:r>
      <w:r>
        <w:t>de</w:t>
      </w:r>
      <w:r>
        <w:rPr>
          <w:spacing w:val="-8"/>
        </w:rPr>
        <w:t xml:space="preserve"> </w:t>
      </w:r>
      <w:r>
        <w:t>jours</w:t>
      </w:r>
      <w:r>
        <w:rPr>
          <w:spacing w:val="-10"/>
        </w:rPr>
        <w:t xml:space="preserve"> </w:t>
      </w:r>
      <w:r>
        <w:t>de</w:t>
      </w:r>
      <w:r>
        <w:rPr>
          <w:spacing w:val="-8"/>
        </w:rPr>
        <w:t xml:space="preserve"> </w:t>
      </w:r>
      <w:r>
        <w:t>pluie.</w:t>
      </w:r>
      <w:r>
        <w:rPr>
          <w:spacing w:val="-7"/>
        </w:rPr>
        <w:t xml:space="preserve"> </w:t>
      </w:r>
      <w:r>
        <w:t>Un</w:t>
      </w:r>
      <w:r>
        <w:rPr>
          <w:spacing w:val="-8"/>
        </w:rPr>
        <w:t xml:space="preserve"> </w:t>
      </w:r>
      <w:r>
        <w:t>total</w:t>
      </w:r>
      <w:r>
        <w:rPr>
          <w:spacing w:val="-7"/>
        </w:rPr>
        <w:t xml:space="preserve"> </w:t>
      </w:r>
      <w:r>
        <w:t>de</w:t>
      </w:r>
      <w:r>
        <w:rPr>
          <w:spacing w:val="-11"/>
        </w:rPr>
        <w:t xml:space="preserve"> </w:t>
      </w:r>
      <w:proofErr w:type="gramStart"/>
      <w:r>
        <w:t>précipitations</w:t>
      </w:r>
      <w:r>
        <w:rPr>
          <w:spacing w:val="-7"/>
        </w:rPr>
        <w:t xml:space="preserve">  </w:t>
      </w:r>
      <w:r>
        <w:t>faible</w:t>
      </w:r>
      <w:proofErr w:type="gramEnd"/>
      <w:r>
        <w:t xml:space="preserve"> est noté tout au long de l’année atteignant une moyenne de 23 mm seulement.</w:t>
      </w:r>
    </w:p>
    <w:p w:rsidR="00C064E6" w:rsidRDefault="00B709C1">
      <w:pPr>
        <w:pStyle w:val="Corpsdetexte"/>
        <w:spacing w:before="1" w:line="360" w:lineRule="auto"/>
        <w:ind w:left="566" w:right="852"/>
        <w:jc w:val="both"/>
      </w:pPr>
      <w:r>
        <w:t xml:space="preserve">Le diagramme </w:t>
      </w:r>
      <w:proofErr w:type="spellStart"/>
      <w:r>
        <w:t>ombrothermique</w:t>
      </w:r>
      <w:proofErr w:type="spellEnd"/>
      <w:r>
        <w:t xml:space="preserve"> de la région de </w:t>
      </w:r>
      <w:proofErr w:type="spellStart"/>
      <w:r>
        <w:t>tamanrasset</w:t>
      </w:r>
      <w:proofErr w:type="spellEnd"/>
      <w:r>
        <w:t xml:space="preserve"> </w:t>
      </w:r>
      <w:r>
        <w:rPr>
          <w:b/>
        </w:rPr>
        <w:t xml:space="preserve">(Figure.8) </w:t>
      </w:r>
      <w:r>
        <w:t>montre une séparation des courbes de températures et celle des précipitations, une saison sèche s’étale pendant toute l’année car les précipitations sont pratiquement inexistantes dans Tamanrasset.</w:t>
      </w:r>
    </w:p>
    <w:p w:rsidR="00C064E6" w:rsidRDefault="00B709C1">
      <w:pPr>
        <w:pStyle w:val="Corpsdetexte"/>
        <w:spacing w:before="1" w:line="360" w:lineRule="auto"/>
        <w:ind w:left="566" w:right="851"/>
        <w:jc w:val="both"/>
      </w:pPr>
      <w:r>
        <w:t>En raison de la proximité de l'équateur, il est assez difficile de délimiter précisément les étés dans Tamanrasset (</w:t>
      </w:r>
      <w:hyperlink r:id="rId20">
        <w:r>
          <w:rPr>
            <w:color w:val="0462C1"/>
            <w:u w:val="single" w:color="0462C1"/>
          </w:rPr>
          <w:t>http://climate-data.org</w:t>
        </w:r>
      </w:hyperlink>
      <w:r>
        <w:rPr>
          <w:color w:val="0462C1"/>
        </w:rPr>
        <w:t xml:space="preserve"> </w:t>
      </w:r>
      <w:r>
        <w:t>modifié).</w:t>
      </w:r>
    </w:p>
    <w:p w:rsidR="00C064E6" w:rsidRDefault="00C064E6">
      <w:pPr>
        <w:pStyle w:val="Corpsdetexte"/>
        <w:spacing w:line="360" w:lineRule="auto"/>
        <w:jc w:val="both"/>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4D257D">
      <w:pPr>
        <w:pStyle w:val="Corpsdetexte"/>
      </w:pPr>
      <w:r>
        <w:rPr>
          <w:noProof/>
          <w:lang w:eastAsia="fr-FR"/>
        </w:rPr>
        <w:lastRenderedPageBreak/>
        <w:drawing>
          <wp:anchor distT="0" distB="0" distL="114300" distR="114300" simplePos="0" relativeHeight="251673600" behindDoc="0" locked="0" layoutInCell="1" allowOverlap="1">
            <wp:simplePos x="0" y="0"/>
            <wp:positionH relativeFrom="column">
              <wp:posOffset>203200</wp:posOffset>
            </wp:positionH>
            <wp:positionV relativeFrom="paragraph">
              <wp:posOffset>0</wp:posOffset>
            </wp:positionV>
            <wp:extent cx="6271260" cy="3752850"/>
            <wp:effectExtent l="0" t="0" r="0" b="0"/>
            <wp:wrapTopAndBottom/>
            <wp:docPr id="58" name="Picture 106" descr="C:\Users\dell\Desktop\diagramme_ombrothermique_tamanrass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dell\Desktop\diagramme_ombrothermique_tamanrasset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1260"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4E6" w:rsidRDefault="00C064E6">
      <w:pPr>
        <w:pStyle w:val="Corpsdetexte"/>
        <w:spacing w:before="68"/>
      </w:pPr>
    </w:p>
    <w:p w:rsidR="00C064E6" w:rsidRDefault="00B709C1">
      <w:pPr>
        <w:pStyle w:val="Corpsdetexte"/>
        <w:ind w:left="590"/>
        <w:jc w:val="both"/>
      </w:pPr>
      <w:bookmarkStart w:id="8" w:name="_bookmark8"/>
      <w:bookmarkEnd w:id="8"/>
      <w:r>
        <w:rPr>
          <w:b/>
        </w:rPr>
        <w:t>Figure</w:t>
      </w:r>
      <w:r>
        <w:rPr>
          <w:b/>
          <w:spacing w:val="-4"/>
        </w:rPr>
        <w:t xml:space="preserve"> </w:t>
      </w:r>
      <w:proofErr w:type="gramStart"/>
      <w:r>
        <w:rPr>
          <w:b/>
        </w:rPr>
        <w:t>8:</w:t>
      </w:r>
      <w:proofErr w:type="gramEnd"/>
      <w:r>
        <w:rPr>
          <w:b/>
          <w:spacing w:val="-1"/>
        </w:rPr>
        <w:t xml:space="preserve"> </w:t>
      </w:r>
      <w:r>
        <w:t>Diagramme</w:t>
      </w:r>
      <w:r>
        <w:rPr>
          <w:spacing w:val="-1"/>
        </w:rPr>
        <w:t xml:space="preserve"> </w:t>
      </w:r>
      <w:proofErr w:type="spellStart"/>
      <w:r>
        <w:t>ombrothermique</w:t>
      </w:r>
      <w:proofErr w:type="spellEnd"/>
      <w:r>
        <w:rPr>
          <w:spacing w:val="-2"/>
        </w:rPr>
        <w:t xml:space="preserve"> </w:t>
      </w:r>
      <w:r>
        <w:t>de</w:t>
      </w:r>
      <w:r>
        <w:rPr>
          <w:spacing w:val="1"/>
        </w:rPr>
        <w:t xml:space="preserve"> </w:t>
      </w:r>
      <w:proofErr w:type="spellStart"/>
      <w:r>
        <w:t>guassen</w:t>
      </w:r>
      <w:proofErr w:type="spellEnd"/>
      <w:r>
        <w:t xml:space="preserve"> de</w:t>
      </w:r>
      <w:r>
        <w:rPr>
          <w:spacing w:val="-1"/>
        </w:rPr>
        <w:t xml:space="preserve"> </w:t>
      </w:r>
      <w:r>
        <w:t>la</w:t>
      </w:r>
      <w:r>
        <w:rPr>
          <w:spacing w:val="-1"/>
        </w:rPr>
        <w:t xml:space="preserve"> </w:t>
      </w:r>
      <w:r>
        <w:t>ville</w:t>
      </w:r>
      <w:r>
        <w:rPr>
          <w:spacing w:val="-1"/>
        </w:rPr>
        <w:t xml:space="preserve"> </w:t>
      </w:r>
      <w:r>
        <w:t>de</w:t>
      </w:r>
      <w:r>
        <w:rPr>
          <w:spacing w:val="-1"/>
        </w:rPr>
        <w:t xml:space="preserve"> </w:t>
      </w:r>
      <w:r>
        <w:t>Tamanrasset (1991-</w:t>
      </w:r>
      <w:r>
        <w:rPr>
          <w:spacing w:val="59"/>
        </w:rPr>
        <w:t xml:space="preserve">  </w:t>
      </w:r>
      <w:r>
        <w:rPr>
          <w:spacing w:val="-2"/>
        </w:rPr>
        <w:t>2021).</w:t>
      </w:r>
    </w:p>
    <w:p w:rsidR="00C064E6" w:rsidRDefault="00C064E6">
      <w:pPr>
        <w:pStyle w:val="Corpsdetexte"/>
      </w:pPr>
    </w:p>
    <w:p w:rsidR="00C064E6" w:rsidRDefault="00C064E6">
      <w:pPr>
        <w:pStyle w:val="Corpsdetexte"/>
        <w:spacing w:before="67"/>
      </w:pPr>
    </w:p>
    <w:p w:rsidR="00C064E6" w:rsidRDefault="00B709C1">
      <w:pPr>
        <w:pStyle w:val="Titre3"/>
        <w:spacing w:before="1"/>
        <w:ind w:left="566"/>
      </w:pPr>
      <w:r>
        <w:t>3.2-</w:t>
      </w:r>
      <w:r>
        <w:rPr>
          <w:spacing w:val="-5"/>
        </w:rPr>
        <w:t xml:space="preserve"> </w:t>
      </w:r>
      <w:r>
        <w:t>Carte mondiale</w:t>
      </w:r>
      <w:r>
        <w:rPr>
          <w:spacing w:val="-2"/>
        </w:rPr>
        <w:t xml:space="preserve"> </w:t>
      </w:r>
      <w:r>
        <w:t>de</w:t>
      </w:r>
      <w:r>
        <w:rPr>
          <w:spacing w:val="-2"/>
        </w:rPr>
        <w:t xml:space="preserve"> </w:t>
      </w:r>
      <w:r>
        <w:t>la</w:t>
      </w:r>
      <w:r>
        <w:rPr>
          <w:spacing w:val="-1"/>
        </w:rPr>
        <w:t xml:space="preserve"> </w:t>
      </w:r>
      <w:r>
        <w:t>classification</w:t>
      </w:r>
      <w:r>
        <w:rPr>
          <w:spacing w:val="-1"/>
        </w:rPr>
        <w:t xml:space="preserve"> </w:t>
      </w:r>
      <w:r>
        <w:t>climatique</w:t>
      </w:r>
      <w:r>
        <w:rPr>
          <w:spacing w:val="-2"/>
        </w:rPr>
        <w:t xml:space="preserve"> </w:t>
      </w:r>
      <w:r>
        <w:t>de</w:t>
      </w:r>
      <w:r>
        <w:rPr>
          <w:spacing w:val="-2"/>
        </w:rPr>
        <w:t xml:space="preserve"> </w:t>
      </w:r>
      <w:proofErr w:type="spellStart"/>
      <w:r>
        <w:t>Köppen</w:t>
      </w:r>
      <w:proofErr w:type="spellEnd"/>
      <w:r>
        <w:t>-</w:t>
      </w:r>
      <w:r>
        <w:rPr>
          <w:spacing w:val="-2"/>
        </w:rPr>
        <w:t>Geiger</w:t>
      </w:r>
    </w:p>
    <w:p w:rsidR="00C064E6" w:rsidRDefault="00B709C1">
      <w:pPr>
        <w:pStyle w:val="Corpsdetexte"/>
        <w:spacing w:before="132" w:line="360" w:lineRule="auto"/>
        <w:ind w:left="566" w:right="848" w:firstLine="480"/>
        <w:jc w:val="both"/>
      </w:pPr>
      <w:r>
        <w:t>Pour caractériser le climat de la région d’étude, nous avons suivi la classification climatique</w:t>
      </w:r>
      <w:r>
        <w:rPr>
          <w:spacing w:val="-6"/>
        </w:rPr>
        <w:t xml:space="preserve"> </w:t>
      </w:r>
      <w:r>
        <w:t>de</w:t>
      </w:r>
      <w:r>
        <w:rPr>
          <w:spacing w:val="-7"/>
        </w:rPr>
        <w:t xml:space="preserve"> </w:t>
      </w:r>
      <w:proofErr w:type="spellStart"/>
      <w:r>
        <w:t>Köppen</w:t>
      </w:r>
      <w:proofErr w:type="spellEnd"/>
      <w:r>
        <w:t>-Geiger</w:t>
      </w:r>
      <w:r>
        <w:rPr>
          <w:spacing w:val="-6"/>
        </w:rPr>
        <w:t xml:space="preserve"> </w:t>
      </w:r>
      <w:r>
        <w:rPr>
          <w:b/>
        </w:rPr>
        <w:t>(Peel</w:t>
      </w:r>
      <w:r>
        <w:rPr>
          <w:b/>
          <w:spacing w:val="-5"/>
        </w:rPr>
        <w:t xml:space="preserve"> </w:t>
      </w:r>
      <w:r>
        <w:rPr>
          <w:b/>
        </w:rPr>
        <w:t>et</w:t>
      </w:r>
      <w:r>
        <w:rPr>
          <w:b/>
          <w:spacing w:val="-7"/>
        </w:rPr>
        <w:t xml:space="preserve"> </w:t>
      </w:r>
      <w:r>
        <w:rPr>
          <w:b/>
        </w:rPr>
        <w:t>al,</w:t>
      </w:r>
      <w:r>
        <w:rPr>
          <w:b/>
          <w:spacing w:val="-5"/>
        </w:rPr>
        <w:t xml:space="preserve"> </w:t>
      </w:r>
      <w:r>
        <w:rPr>
          <w:b/>
        </w:rPr>
        <w:t>2007)</w:t>
      </w:r>
      <w:r>
        <w:t>.</w:t>
      </w:r>
      <w:r>
        <w:rPr>
          <w:spacing w:val="-3"/>
        </w:rPr>
        <w:t xml:space="preserve"> </w:t>
      </w:r>
      <w:r>
        <w:t>D’après</w:t>
      </w:r>
      <w:r>
        <w:rPr>
          <w:spacing w:val="-6"/>
        </w:rPr>
        <w:t xml:space="preserve"> </w:t>
      </w:r>
      <w:r>
        <w:t>cet</w:t>
      </w:r>
      <w:r>
        <w:rPr>
          <w:spacing w:val="-5"/>
        </w:rPr>
        <w:t xml:space="preserve"> </w:t>
      </w:r>
      <w:r>
        <w:t>auteur,</w:t>
      </w:r>
      <w:r>
        <w:rPr>
          <w:spacing w:val="-7"/>
        </w:rPr>
        <w:t xml:space="preserve"> </w:t>
      </w:r>
      <w:r>
        <w:t>nous</w:t>
      </w:r>
      <w:r>
        <w:rPr>
          <w:spacing w:val="-4"/>
        </w:rPr>
        <w:t xml:space="preserve"> </w:t>
      </w:r>
      <w:r>
        <w:t>pouvons</w:t>
      </w:r>
      <w:r>
        <w:rPr>
          <w:spacing w:val="-5"/>
        </w:rPr>
        <w:t xml:space="preserve"> </w:t>
      </w:r>
      <w:r>
        <w:t>déduire</w:t>
      </w:r>
      <w:r>
        <w:rPr>
          <w:spacing w:val="-7"/>
        </w:rPr>
        <w:t xml:space="preserve"> </w:t>
      </w:r>
      <w:r>
        <w:t>que le</w:t>
      </w:r>
      <w:r>
        <w:rPr>
          <w:spacing w:val="-1"/>
        </w:rPr>
        <w:t xml:space="preserve"> </w:t>
      </w:r>
      <w:r>
        <w:t xml:space="preserve">climat de Tamanrasset appartient à la catégorie </w:t>
      </w:r>
      <w:proofErr w:type="spellStart"/>
      <w:r>
        <w:t>BWh</w:t>
      </w:r>
      <w:proofErr w:type="spellEnd"/>
      <w:r>
        <w:t xml:space="preserve"> (</w:t>
      </w:r>
      <w:proofErr w:type="spellStart"/>
      <w:r>
        <w:t>arid</w:t>
      </w:r>
      <w:proofErr w:type="spellEnd"/>
      <w:r>
        <w:t>,</w:t>
      </w:r>
      <w:r>
        <w:rPr>
          <w:spacing w:val="-1"/>
        </w:rPr>
        <w:t xml:space="preserve"> </w:t>
      </w:r>
      <w:proofErr w:type="spellStart"/>
      <w:r>
        <w:t>desert</w:t>
      </w:r>
      <w:proofErr w:type="spellEnd"/>
      <w:r>
        <w:t>,</w:t>
      </w:r>
      <w:r>
        <w:rPr>
          <w:spacing w:val="-1"/>
        </w:rPr>
        <w:t xml:space="preserve"> </w:t>
      </w:r>
      <w:r>
        <w:t xml:space="preserve">hot </w:t>
      </w:r>
      <w:proofErr w:type="spellStart"/>
      <w:r>
        <w:t>arid</w:t>
      </w:r>
      <w:proofErr w:type="spellEnd"/>
      <w:r>
        <w:t>)</w:t>
      </w:r>
      <w:r>
        <w:rPr>
          <w:spacing w:val="-1"/>
        </w:rPr>
        <w:t xml:space="preserve"> </w:t>
      </w:r>
      <w:r>
        <w:t xml:space="preserve">caractérisée par un climat désertique aride chaud </w:t>
      </w:r>
      <w:r>
        <w:rPr>
          <w:b/>
        </w:rPr>
        <w:t>(Figure.9)</w:t>
      </w:r>
      <w:r>
        <w:t xml:space="preserve">. Selon </w:t>
      </w:r>
      <w:proofErr w:type="spellStart"/>
      <w:r>
        <w:rPr>
          <w:b/>
        </w:rPr>
        <w:t>Kottek</w:t>
      </w:r>
      <w:proofErr w:type="spellEnd"/>
      <w:r>
        <w:rPr>
          <w:b/>
        </w:rPr>
        <w:t xml:space="preserve"> et al. (2006) et </w:t>
      </w:r>
      <w:r>
        <w:t xml:space="preserve">NOAA (2023) et </w:t>
      </w:r>
      <w:proofErr w:type="spellStart"/>
      <w:r>
        <w:t>BWh</w:t>
      </w:r>
      <w:proofErr w:type="spellEnd"/>
      <w:r>
        <w:t xml:space="preserve"> signifie que le Désert est de basse latitude.</w:t>
      </w:r>
    </w:p>
    <w:p w:rsidR="00C064E6" w:rsidRDefault="00C064E6">
      <w:pPr>
        <w:pStyle w:val="Corpsdetexte"/>
        <w:spacing w:line="360" w:lineRule="auto"/>
        <w:jc w:val="both"/>
        <w:sectPr w:rsidR="00C064E6">
          <w:pgSz w:w="11910" w:h="16840"/>
          <w:pgMar w:top="19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C064E6">
      <w:pPr>
        <w:pStyle w:val="Corpsdetexte"/>
        <w:rPr>
          <w:sz w:val="20"/>
        </w:rPr>
      </w:pPr>
    </w:p>
    <w:p w:rsidR="00C064E6" w:rsidRDefault="00C064E6">
      <w:pPr>
        <w:pStyle w:val="Corpsdetexte"/>
        <w:spacing w:before="191"/>
        <w:rPr>
          <w:sz w:val="20"/>
        </w:rPr>
      </w:pPr>
    </w:p>
    <w:p w:rsidR="00C064E6" w:rsidRDefault="004D257D">
      <w:pPr>
        <w:pStyle w:val="Corpsdetexte"/>
        <w:ind w:left="282"/>
        <w:rPr>
          <w:sz w:val="20"/>
        </w:rPr>
      </w:pPr>
      <w:r>
        <w:rPr>
          <w:noProof/>
          <w:lang w:eastAsia="fr-FR"/>
        </w:rPr>
        <mc:AlternateContent>
          <mc:Choice Requires="wpg">
            <w:drawing>
              <wp:inline distT="0" distB="0" distL="0" distR="0">
                <wp:extent cx="6099175" cy="4445635"/>
                <wp:effectExtent l="0" t="0" r="15875" b="12065"/>
                <wp:docPr id="2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9175" cy="4445635"/>
                          <a:chOff x="0" y="0"/>
                          <a:chExt cx="6099175" cy="4445635"/>
                        </a:xfrm>
                      </wpg:grpSpPr>
                      <wps:wsp>
                        <wps:cNvPr id="43" name="Graphic 43"/>
                        <wps:cNvSpPr/>
                        <wps:spPr>
                          <a:xfrm>
                            <a:off x="3047" y="3047"/>
                            <a:ext cx="6093460" cy="4439920"/>
                          </a:xfrm>
                          <a:custGeom>
                            <a:avLst/>
                            <a:gdLst/>
                            <a:ahLst/>
                            <a:cxnLst/>
                            <a:rect l="l" t="t" r="r" b="b"/>
                            <a:pathLst>
                              <a:path w="6093460" h="4439920">
                                <a:moveTo>
                                  <a:pt x="0" y="4439412"/>
                                </a:moveTo>
                                <a:lnTo>
                                  <a:pt x="6092952" y="4439412"/>
                                </a:lnTo>
                                <a:lnTo>
                                  <a:pt x="6092952" y="0"/>
                                </a:lnTo>
                                <a:lnTo>
                                  <a:pt x="0" y="0"/>
                                </a:lnTo>
                                <a:lnTo>
                                  <a:pt x="0" y="4439412"/>
                                </a:lnTo>
                                <a:close/>
                              </a:path>
                            </a:pathLst>
                          </a:custGeom>
                          <a:ln w="6095">
                            <a:solidFill>
                              <a:srgbClr val="000000"/>
                            </a:solidFill>
                            <a:prstDash val="solid"/>
                          </a:ln>
                        </wps:spPr>
                        <wps:bodyPr wrap="square" lIns="0" tIns="0" rIns="0" bIns="0" rtlCol="0">
                          <a:noAutofit/>
                        </wps:bodyPr>
                      </wps:wsp>
                      <pic:pic xmlns:pic="http://schemas.openxmlformats.org/drawingml/2006/picture">
                        <pic:nvPicPr>
                          <pic:cNvPr id="44" name="Image 44" descr="C:\Users\Abc\Pictures\Mater Abidat 2025\kottek_et_al_2006 World Map of the Köppen-Geiger Climate Classification ....gif"/>
                          <pic:cNvPicPr/>
                        </pic:nvPicPr>
                        <pic:blipFill>
                          <a:blip r:embed="rId22" cstate="print"/>
                          <a:stretch>
                            <a:fillRect/>
                          </a:stretch>
                        </pic:blipFill>
                        <pic:spPr>
                          <a:xfrm>
                            <a:off x="97535" y="70799"/>
                            <a:ext cx="5698236" cy="3706501"/>
                          </a:xfrm>
                          <a:prstGeom prst="rect">
                            <a:avLst/>
                          </a:prstGeom>
                        </pic:spPr>
                      </pic:pic>
                    </wpg:wgp>
                  </a:graphicData>
                </a:graphic>
              </wp:inline>
            </w:drawing>
          </mc:Choice>
          <mc:Fallback>
            <w:pict>
              <v:group w14:anchorId="6E63E91F" id="Group 42" o:spid="_x0000_s1026" style="width:480.25pt;height:350.05pt;mso-position-horizontal-relative:char;mso-position-vertical-relative:line" coordsize="60991,44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">
                <v:shape id="Graphic 43" o:spid="_x0000_s1027" style="position:absolute;left:30;top:30;width:60935;height:44399;visibility:visible;mso-wrap-style:square;v-text-anchor:top" coordsize="6093460,443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9vMUA&#10;AADbAAAADwAAAGRycy9kb3ducmV2LnhtbESPQWvCQBSE7wX/w/KEXoputFVKmlVEECqeTBV7fGRf&#10;k5Ds25jdxuivd4VCj8PMfMMky97UoqPWlZYVTMYRCOLM6pJzBYevzegdhPPIGmvLpOBKDpaLwVOC&#10;sbYX3lOX+lwECLsYFRTeN7GULivIoBvbhjh4P7Y16INsc6lbvAS4qeU0iubSYMlhocCG1gVlVfpr&#10;FHTHU3XTk7R/2e62s/13Kqfnm1TqedivPkB46v1/+K/9qRW8vcLjS/g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T28xQAAANsAAAAPAAAAAAAAAAAAAAAAAJgCAABkcnMv&#10;ZG93bnJldi54bWxQSwUGAAAAAAQABAD1AAAAigMAAAAA&#10;" path="m,4439412r6092952,l6092952,,,,,4439412xe" filled="f" strokeweight=".1693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 o:spid="_x0000_s1028" type="#_x0000_t75" style="position:absolute;left:975;top:707;width:56982;height:37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nlsHFAAAA2wAAAA8AAABkcnMvZG93bnJldi54bWxEj0trwzAQhO+F/AexgdwaOSGP4loJxjQ0&#10;vSTEae+LtX4Qa2Us1XH766tCocdhZr5hkv1oWjFQ7xrLChbzCARxYXXDlYL36+HxCYTzyBpby6Tg&#10;ixzsd5OHBGNt73yhIfeVCBB2MSqove9iKV1Rk0E3tx1x8ErbG/RB9pXUPd4D3LRyGUUbabDhsFBj&#10;R1lNxS3/NArW6WC+L9l5W2X5K3Wnj5e0fLspNZuO6TMIT6P/D/+1j1rBagW/X8IP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Z5bBxQAAANsAAAAPAAAAAAAAAAAAAAAA&#10;AJ8CAABkcnMvZG93bnJldi54bWxQSwUGAAAAAAQABAD3AAAAkQMAAAAA&#10;">
                  <v:imagedata r:id="rId23" o:title="kottek_et_al_2006 World Map of the Köppen-Geiger Climate Classification ..."/>
                </v:shape>
                <w10:anchorlock/>
              </v:group>
            </w:pict>
          </mc:Fallback>
        </mc:AlternateContent>
      </w:r>
    </w:p>
    <w:p w:rsidR="00C064E6" w:rsidRDefault="00C064E6">
      <w:pPr>
        <w:pStyle w:val="Corpsdetexte"/>
        <w:spacing w:before="215"/>
      </w:pPr>
    </w:p>
    <w:p w:rsidR="00C064E6" w:rsidRDefault="00B709C1">
      <w:pPr>
        <w:pStyle w:val="Titre3"/>
        <w:spacing w:before="1"/>
        <w:ind w:left="6627"/>
        <w:jc w:val="left"/>
      </w:pPr>
      <w:r>
        <w:t>Source</w:t>
      </w:r>
      <w:r>
        <w:rPr>
          <w:spacing w:val="-2"/>
        </w:rPr>
        <w:t xml:space="preserve"> </w:t>
      </w:r>
      <w:r>
        <w:t xml:space="preserve">: </w:t>
      </w:r>
      <w:proofErr w:type="spellStart"/>
      <w:r>
        <w:t>Kottek</w:t>
      </w:r>
      <w:proofErr w:type="spellEnd"/>
      <w:r>
        <w:rPr>
          <w:spacing w:val="-1"/>
        </w:rPr>
        <w:t xml:space="preserve"> </w:t>
      </w:r>
      <w:r>
        <w:t>et</w:t>
      </w:r>
      <w:r>
        <w:rPr>
          <w:spacing w:val="-1"/>
        </w:rPr>
        <w:t xml:space="preserve"> </w:t>
      </w:r>
      <w:r>
        <w:t>al.</w:t>
      </w:r>
      <w:r>
        <w:rPr>
          <w:spacing w:val="-1"/>
        </w:rPr>
        <w:t xml:space="preserve"> </w:t>
      </w:r>
      <w:r>
        <w:rPr>
          <w:spacing w:val="-2"/>
        </w:rPr>
        <w:t>(2006)</w:t>
      </w:r>
    </w:p>
    <w:p w:rsidR="00C064E6" w:rsidRDefault="00C064E6">
      <w:pPr>
        <w:pStyle w:val="Corpsdetexte"/>
        <w:spacing w:before="12"/>
        <w:rPr>
          <w:b/>
        </w:rPr>
      </w:pPr>
    </w:p>
    <w:p w:rsidR="00C064E6" w:rsidRDefault="00B709C1">
      <w:pPr>
        <w:pStyle w:val="Corpsdetexte"/>
        <w:ind w:left="37"/>
      </w:pPr>
      <w:bookmarkStart w:id="9" w:name="_bookmark9"/>
      <w:bookmarkEnd w:id="9"/>
      <w:r>
        <w:rPr>
          <w:b/>
        </w:rPr>
        <w:t>Figure</w:t>
      </w:r>
      <w:r>
        <w:rPr>
          <w:b/>
          <w:spacing w:val="-4"/>
        </w:rPr>
        <w:t xml:space="preserve"> </w:t>
      </w:r>
      <w:proofErr w:type="gramStart"/>
      <w:r>
        <w:rPr>
          <w:b/>
        </w:rPr>
        <w:t>9:</w:t>
      </w:r>
      <w:proofErr w:type="gramEnd"/>
      <w:r>
        <w:rPr>
          <w:b/>
          <w:spacing w:val="-1"/>
        </w:rPr>
        <w:t xml:space="preserve"> </w:t>
      </w:r>
      <w:r>
        <w:t>Position climatique</w:t>
      </w:r>
      <w:r>
        <w:rPr>
          <w:spacing w:val="-1"/>
        </w:rPr>
        <w:t xml:space="preserve"> </w:t>
      </w:r>
      <w:r>
        <w:t>de</w:t>
      </w:r>
      <w:r>
        <w:rPr>
          <w:spacing w:val="-2"/>
        </w:rPr>
        <w:t xml:space="preserve"> </w:t>
      </w:r>
      <w:r>
        <w:t>la ville</w:t>
      </w:r>
      <w:r>
        <w:rPr>
          <w:spacing w:val="-2"/>
        </w:rPr>
        <w:t xml:space="preserve"> </w:t>
      </w:r>
      <w:r>
        <w:t>de</w:t>
      </w:r>
      <w:r>
        <w:rPr>
          <w:spacing w:val="-1"/>
        </w:rPr>
        <w:t xml:space="preserve"> </w:t>
      </w:r>
      <w:proofErr w:type="spellStart"/>
      <w:r>
        <w:t>Tamanghasset</w:t>
      </w:r>
      <w:proofErr w:type="spellEnd"/>
      <w:r>
        <w:t xml:space="preserve"> selon</w:t>
      </w:r>
      <w:r>
        <w:rPr>
          <w:spacing w:val="-1"/>
        </w:rPr>
        <w:t xml:space="preserve"> </w:t>
      </w:r>
      <w:r>
        <w:t>la</w:t>
      </w:r>
      <w:r>
        <w:rPr>
          <w:spacing w:val="-1"/>
        </w:rPr>
        <w:t xml:space="preserve"> </w:t>
      </w:r>
      <w:r>
        <w:t>classification de</w:t>
      </w:r>
      <w:r>
        <w:rPr>
          <w:spacing w:val="-1"/>
        </w:rPr>
        <w:t xml:space="preserve"> </w:t>
      </w:r>
      <w:proofErr w:type="spellStart"/>
      <w:r>
        <w:rPr>
          <w:spacing w:val="-2"/>
        </w:rPr>
        <w:t>Köppen</w:t>
      </w:r>
      <w:proofErr w:type="spellEnd"/>
      <w:r>
        <w:rPr>
          <w:spacing w:val="-2"/>
        </w:rPr>
        <w:t>-Geiger</w:t>
      </w:r>
    </w:p>
    <w:p w:rsidR="00C064E6" w:rsidRDefault="00C064E6">
      <w:pPr>
        <w:pStyle w:val="Corpsdetexte"/>
        <w:sectPr w:rsidR="00C064E6">
          <w:pgSz w:w="11910" w:h="16840"/>
          <w:pgMar w:top="19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C064E6">
      <w:pPr>
        <w:pStyle w:val="Corpsdetexte"/>
        <w:rPr>
          <w:sz w:val="44"/>
        </w:rPr>
      </w:pPr>
    </w:p>
    <w:p w:rsidR="00C064E6" w:rsidRDefault="00C064E6">
      <w:pPr>
        <w:pStyle w:val="Corpsdetexte"/>
        <w:rPr>
          <w:sz w:val="44"/>
        </w:rPr>
      </w:pPr>
    </w:p>
    <w:p w:rsidR="00C064E6" w:rsidRDefault="00C064E6">
      <w:pPr>
        <w:pStyle w:val="Corpsdetexte"/>
        <w:rPr>
          <w:sz w:val="44"/>
        </w:rPr>
      </w:pPr>
    </w:p>
    <w:p w:rsidR="00C064E6" w:rsidRDefault="00C064E6">
      <w:pPr>
        <w:pStyle w:val="Corpsdetexte"/>
        <w:rPr>
          <w:sz w:val="44"/>
        </w:rPr>
      </w:pPr>
    </w:p>
    <w:p w:rsidR="00C064E6" w:rsidRDefault="00C064E6">
      <w:pPr>
        <w:pStyle w:val="Corpsdetexte"/>
        <w:spacing w:before="149"/>
        <w:rPr>
          <w:sz w:val="44"/>
        </w:rPr>
      </w:pPr>
    </w:p>
    <w:p w:rsidR="00C064E6" w:rsidRDefault="00B709C1">
      <w:pPr>
        <w:pStyle w:val="Titre1"/>
        <w:spacing w:line="266" w:lineRule="auto"/>
        <w:ind w:left="1454" w:right="855" w:firstLine="1728"/>
      </w:pPr>
      <w:r>
        <w:rPr>
          <w:w w:val="130"/>
        </w:rPr>
        <w:t>CHAPITRE III MATÉRIEL</w:t>
      </w:r>
      <w:r>
        <w:rPr>
          <w:spacing w:val="-2"/>
          <w:w w:val="130"/>
        </w:rPr>
        <w:t xml:space="preserve"> </w:t>
      </w:r>
      <w:r>
        <w:rPr>
          <w:w w:val="130"/>
        </w:rPr>
        <w:t>ET</w:t>
      </w:r>
      <w:r>
        <w:rPr>
          <w:spacing w:val="-3"/>
          <w:w w:val="130"/>
        </w:rPr>
        <w:t xml:space="preserve"> </w:t>
      </w:r>
      <w:r>
        <w:rPr>
          <w:w w:val="130"/>
        </w:rPr>
        <w:t>MÉTHODES</w:t>
      </w:r>
    </w:p>
    <w:p w:rsidR="00C064E6" w:rsidRDefault="00C064E6">
      <w:pPr>
        <w:pStyle w:val="Titre1"/>
        <w:spacing w:line="266" w:lineRule="auto"/>
        <w:sectPr w:rsidR="00C064E6">
          <w:pgSz w:w="11910" w:h="16840"/>
          <w:pgMar w:top="19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Titre3"/>
        <w:spacing w:before="76"/>
        <w:ind w:left="566"/>
      </w:pPr>
      <w:r>
        <w:lastRenderedPageBreak/>
        <w:t>1.</w:t>
      </w:r>
      <w:r>
        <w:rPr>
          <w:spacing w:val="-3"/>
        </w:rPr>
        <w:t xml:space="preserve"> </w:t>
      </w:r>
      <w:r>
        <w:t>Présentation</w:t>
      </w:r>
      <w:r>
        <w:rPr>
          <w:spacing w:val="-1"/>
        </w:rPr>
        <w:t xml:space="preserve"> </w:t>
      </w:r>
      <w:r>
        <w:t>des</w:t>
      </w:r>
      <w:r>
        <w:rPr>
          <w:spacing w:val="-3"/>
        </w:rPr>
        <w:t xml:space="preserve"> </w:t>
      </w:r>
      <w:r>
        <w:t>stations</w:t>
      </w:r>
      <w:r>
        <w:rPr>
          <w:spacing w:val="-3"/>
        </w:rPr>
        <w:t xml:space="preserve"> </w:t>
      </w:r>
      <w:r>
        <w:rPr>
          <w:spacing w:val="-2"/>
        </w:rPr>
        <w:t>d’étude</w:t>
      </w:r>
    </w:p>
    <w:p w:rsidR="00C064E6" w:rsidRDefault="004D257D">
      <w:pPr>
        <w:pStyle w:val="Corpsdetexte"/>
        <w:spacing w:before="135" w:line="360" w:lineRule="auto"/>
        <w:ind w:left="566" w:right="854" w:firstLine="242"/>
        <w:jc w:val="both"/>
      </w:pPr>
      <w:r>
        <w:rPr>
          <w:noProof/>
          <w:lang w:eastAsia="fr-FR"/>
        </w:rPr>
        <w:drawing>
          <wp:anchor distT="0" distB="0" distL="114300" distR="114300" simplePos="0" relativeHeight="251640832" behindDoc="0" locked="0" layoutInCell="1" allowOverlap="1">
            <wp:simplePos x="0" y="0"/>
            <wp:positionH relativeFrom="column">
              <wp:posOffset>1906270</wp:posOffset>
            </wp:positionH>
            <wp:positionV relativeFrom="paragraph">
              <wp:posOffset>900430</wp:posOffset>
            </wp:positionV>
            <wp:extent cx="1616710" cy="1390650"/>
            <wp:effectExtent l="0" t="0" r="2540" b="0"/>
            <wp:wrapTopAndBottom/>
            <wp:docPr id="27" name="Picture 10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undefin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671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09C1">
        <w:t>Le présent travail a été réalisé dans deux stations localisées près de la ville de Tamanrasset (Fig. 10) à une altitude de 1300 m où trois types d’agroécosystèmes ont été choisis : une palmeraie, un vignoble et un verger de figuiers.</w:t>
      </w:r>
    </w:p>
    <w:p w:rsidR="00C064E6" w:rsidRDefault="004D257D">
      <w:pPr>
        <w:pStyle w:val="Corpsdetexte"/>
        <w:spacing w:before="53"/>
        <w:rPr>
          <w:sz w:val="20"/>
        </w:rPr>
      </w:pPr>
      <w:r>
        <w:rPr>
          <w:noProof/>
          <w:lang w:eastAsia="fr-FR"/>
        </w:rPr>
        <mc:AlternateContent>
          <mc:Choice Requires="wpg">
            <w:drawing>
              <wp:anchor distT="0" distB="0" distL="0" distR="0" simplePos="0" relativeHeight="251639808" behindDoc="1" locked="0" layoutInCell="1" allowOverlap="1">
                <wp:simplePos x="0" y="0"/>
                <wp:positionH relativeFrom="page">
                  <wp:posOffset>3466465</wp:posOffset>
                </wp:positionH>
                <wp:positionV relativeFrom="paragraph">
                  <wp:posOffset>518795</wp:posOffset>
                </wp:positionV>
                <wp:extent cx="933450" cy="80264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0" cy="802640"/>
                          <a:chOff x="1075789" y="1722094"/>
                          <a:chExt cx="933958" cy="803020"/>
                        </a:xfrm>
                      </wpg:grpSpPr>
                      <wps:wsp>
                        <wps:cNvPr id="26" name="Graphic 47"/>
                        <wps:cNvSpPr/>
                        <wps:spPr>
                          <a:xfrm>
                            <a:off x="1075789" y="1722094"/>
                            <a:ext cx="88900" cy="45720"/>
                          </a:xfrm>
                          <a:custGeom>
                            <a:avLst/>
                            <a:gdLst/>
                            <a:ahLst/>
                            <a:cxnLst/>
                            <a:rect l="l" t="t" r="r" b="b"/>
                            <a:pathLst>
                              <a:path w="88900" h="45720">
                                <a:moveTo>
                                  <a:pt x="44196" y="0"/>
                                </a:moveTo>
                                <a:lnTo>
                                  <a:pt x="27003" y="1803"/>
                                </a:lnTo>
                                <a:lnTo>
                                  <a:pt x="12953" y="6715"/>
                                </a:lnTo>
                                <a:lnTo>
                                  <a:pt x="3476" y="13983"/>
                                </a:lnTo>
                                <a:lnTo>
                                  <a:pt x="0" y="22860"/>
                                </a:lnTo>
                                <a:lnTo>
                                  <a:pt x="3476" y="31736"/>
                                </a:lnTo>
                                <a:lnTo>
                                  <a:pt x="12954" y="39004"/>
                                </a:lnTo>
                                <a:lnTo>
                                  <a:pt x="27003" y="43916"/>
                                </a:lnTo>
                                <a:lnTo>
                                  <a:pt x="44196" y="45720"/>
                                </a:lnTo>
                                <a:lnTo>
                                  <a:pt x="61388" y="43916"/>
                                </a:lnTo>
                                <a:lnTo>
                                  <a:pt x="75438" y="39004"/>
                                </a:lnTo>
                                <a:lnTo>
                                  <a:pt x="84915" y="31736"/>
                                </a:lnTo>
                                <a:lnTo>
                                  <a:pt x="88392" y="22860"/>
                                </a:lnTo>
                                <a:lnTo>
                                  <a:pt x="84915" y="13983"/>
                                </a:lnTo>
                                <a:lnTo>
                                  <a:pt x="75437" y="6715"/>
                                </a:lnTo>
                                <a:lnTo>
                                  <a:pt x="61388" y="1803"/>
                                </a:lnTo>
                                <a:lnTo>
                                  <a:pt x="44196" y="0"/>
                                </a:lnTo>
                                <a:close/>
                              </a:path>
                            </a:pathLst>
                          </a:custGeom>
                          <a:solidFill>
                            <a:srgbClr val="FF0000"/>
                          </a:solidFill>
                        </wps:spPr>
                        <wps:bodyPr wrap="square" lIns="0" tIns="0" rIns="0" bIns="0" rtlCol="0">
                          <a:noAutofit/>
                        </wps:bodyPr>
                      </wps:wsp>
                      <wps:wsp>
                        <wps:cNvPr id="48" name="Graphic 48"/>
                        <wps:cNvSpPr/>
                        <wps:spPr>
                          <a:xfrm>
                            <a:off x="1075789" y="1722094"/>
                            <a:ext cx="88900" cy="45720"/>
                          </a:xfrm>
                          <a:custGeom>
                            <a:avLst/>
                            <a:gdLst/>
                            <a:ahLst/>
                            <a:cxnLst/>
                            <a:rect l="l" t="t" r="r" b="b"/>
                            <a:pathLst>
                              <a:path w="88900" h="45720">
                                <a:moveTo>
                                  <a:pt x="0" y="22860"/>
                                </a:moveTo>
                                <a:lnTo>
                                  <a:pt x="3476" y="13983"/>
                                </a:lnTo>
                                <a:lnTo>
                                  <a:pt x="12953" y="6715"/>
                                </a:lnTo>
                                <a:lnTo>
                                  <a:pt x="27003" y="1803"/>
                                </a:lnTo>
                                <a:lnTo>
                                  <a:pt x="44196" y="0"/>
                                </a:lnTo>
                                <a:lnTo>
                                  <a:pt x="61388" y="1803"/>
                                </a:lnTo>
                                <a:lnTo>
                                  <a:pt x="75437" y="6715"/>
                                </a:lnTo>
                                <a:lnTo>
                                  <a:pt x="84915" y="13983"/>
                                </a:lnTo>
                                <a:lnTo>
                                  <a:pt x="88392" y="22860"/>
                                </a:lnTo>
                                <a:lnTo>
                                  <a:pt x="84915" y="31736"/>
                                </a:lnTo>
                                <a:lnTo>
                                  <a:pt x="75438" y="39004"/>
                                </a:lnTo>
                                <a:lnTo>
                                  <a:pt x="61388" y="43916"/>
                                </a:lnTo>
                                <a:lnTo>
                                  <a:pt x="44196" y="45720"/>
                                </a:lnTo>
                                <a:lnTo>
                                  <a:pt x="27003" y="43916"/>
                                </a:lnTo>
                                <a:lnTo>
                                  <a:pt x="12954" y="39004"/>
                                </a:lnTo>
                                <a:lnTo>
                                  <a:pt x="3476" y="31736"/>
                                </a:lnTo>
                                <a:lnTo>
                                  <a:pt x="0" y="22860"/>
                                </a:lnTo>
                                <a:close/>
                              </a:path>
                            </a:pathLst>
                          </a:custGeom>
                          <a:ln w="12192">
                            <a:solidFill>
                              <a:srgbClr val="41709C"/>
                            </a:solidFill>
                            <a:prstDash val="solid"/>
                          </a:ln>
                        </wps:spPr>
                        <wps:bodyPr wrap="square" lIns="0" tIns="0" rIns="0" bIns="0" rtlCol="0">
                          <a:noAutofit/>
                        </wps:bodyPr>
                      </wps:wsp>
                      <wps:wsp>
                        <wps:cNvPr id="49" name="Graphic 49"/>
                        <wps:cNvSpPr/>
                        <wps:spPr>
                          <a:xfrm>
                            <a:off x="1199233" y="2458186"/>
                            <a:ext cx="66040" cy="45720"/>
                          </a:xfrm>
                          <a:custGeom>
                            <a:avLst/>
                            <a:gdLst/>
                            <a:ahLst/>
                            <a:cxnLst/>
                            <a:rect l="l" t="t" r="r" b="b"/>
                            <a:pathLst>
                              <a:path w="66040" h="45720">
                                <a:moveTo>
                                  <a:pt x="32765" y="0"/>
                                </a:moveTo>
                                <a:lnTo>
                                  <a:pt x="20038" y="1803"/>
                                </a:lnTo>
                                <a:lnTo>
                                  <a:pt x="9620" y="6715"/>
                                </a:lnTo>
                                <a:lnTo>
                                  <a:pt x="2583" y="13983"/>
                                </a:lnTo>
                                <a:lnTo>
                                  <a:pt x="0" y="22860"/>
                                </a:lnTo>
                                <a:lnTo>
                                  <a:pt x="2583" y="31736"/>
                                </a:lnTo>
                                <a:lnTo>
                                  <a:pt x="9620" y="39004"/>
                                </a:lnTo>
                                <a:lnTo>
                                  <a:pt x="20038" y="43916"/>
                                </a:lnTo>
                                <a:lnTo>
                                  <a:pt x="32765" y="45719"/>
                                </a:lnTo>
                                <a:lnTo>
                                  <a:pt x="45493" y="43916"/>
                                </a:lnTo>
                                <a:lnTo>
                                  <a:pt x="55911" y="39004"/>
                                </a:lnTo>
                                <a:lnTo>
                                  <a:pt x="62948" y="31736"/>
                                </a:lnTo>
                                <a:lnTo>
                                  <a:pt x="65532" y="22860"/>
                                </a:lnTo>
                                <a:lnTo>
                                  <a:pt x="62948" y="13983"/>
                                </a:lnTo>
                                <a:lnTo>
                                  <a:pt x="55911" y="6715"/>
                                </a:lnTo>
                                <a:lnTo>
                                  <a:pt x="45493" y="1803"/>
                                </a:lnTo>
                                <a:lnTo>
                                  <a:pt x="32765" y="0"/>
                                </a:lnTo>
                                <a:close/>
                              </a:path>
                            </a:pathLst>
                          </a:custGeom>
                          <a:solidFill>
                            <a:srgbClr val="FF0000"/>
                          </a:solidFill>
                        </wps:spPr>
                        <wps:bodyPr wrap="square" lIns="0" tIns="0" rIns="0" bIns="0" rtlCol="0">
                          <a:noAutofit/>
                        </wps:bodyPr>
                      </wps:wsp>
                      <wps:wsp>
                        <wps:cNvPr id="50" name="Graphic 50"/>
                        <wps:cNvSpPr/>
                        <wps:spPr>
                          <a:xfrm>
                            <a:off x="1199233" y="2458186"/>
                            <a:ext cx="66040" cy="45720"/>
                          </a:xfrm>
                          <a:custGeom>
                            <a:avLst/>
                            <a:gdLst/>
                            <a:ahLst/>
                            <a:cxnLst/>
                            <a:rect l="l" t="t" r="r" b="b"/>
                            <a:pathLst>
                              <a:path w="66040" h="45720">
                                <a:moveTo>
                                  <a:pt x="0" y="22860"/>
                                </a:moveTo>
                                <a:lnTo>
                                  <a:pt x="2583" y="13983"/>
                                </a:lnTo>
                                <a:lnTo>
                                  <a:pt x="9620" y="6715"/>
                                </a:lnTo>
                                <a:lnTo>
                                  <a:pt x="20038" y="1803"/>
                                </a:lnTo>
                                <a:lnTo>
                                  <a:pt x="32765" y="0"/>
                                </a:lnTo>
                                <a:lnTo>
                                  <a:pt x="45493" y="1803"/>
                                </a:lnTo>
                                <a:lnTo>
                                  <a:pt x="55911" y="6715"/>
                                </a:lnTo>
                                <a:lnTo>
                                  <a:pt x="62948" y="13983"/>
                                </a:lnTo>
                                <a:lnTo>
                                  <a:pt x="65532" y="22860"/>
                                </a:lnTo>
                                <a:lnTo>
                                  <a:pt x="62948" y="31736"/>
                                </a:lnTo>
                                <a:lnTo>
                                  <a:pt x="55911" y="39004"/>
                                </a:lnTo>
                                <a:lnTo>
                                  <a:pt x="45493" y="43916"/>
                                </a:lnTo>
                                <a:lnTo>
                                  <a:pt x="32765" y="45719"/>
                                </a:lnTo>
                                <a:lnTo>
                                  <a:pt x="20038" y="43916"/>
                                </a:lnTo>
                                <a:lnTo>
                                  <a:pt x="9620" y="39004"/>
                                </a:lnTo>
                                <a:lnTo>
                                  <a:pt x="2583" y="31736"/>
                                </a:lnTo>
                                <a:lnTo>
                                  <a:pt x="0" y="22860"/>
                                </a:lnTo>
                                <a:close/>
                              </a:path>
                            </a:pathLst>
                          </a:custGeom>
                          <a:ln w="12192">
                            <a:solidFill>
                              <a:srgbClr val="41709C"/>
                            </a:solidFill>
                            <a:prstDash val="solid"/>
                          </a:ln>
                        </wps:spPr>
                        <wps:bodyPr wrap="square" lIns="0" tIns="0" rIns="0" bIns="0" rtlCol="0">
                          <a:noAutofit/>
                        </wps:bodyPr>
                      </wps:wsp>
                      <wps:wsp>
                        <wps:cNvPr id="51" name="Textbox 51"/>
                        <wps:cNvSpPr txBox="1"/>
                        <wps:spPr>
                          <a:xfrm>
                            <a:off x="1300452" y="2398114"/>
                            <a:ext cx="709295" cy="127000"/>
                          </a:xfrm>
                          <a:prstGeom prst="rect">
                            <a:avLst/>
                          </a:prstGeom>
                        </wps:spPr>
                        <wps:txbx>
                          <w:txbxContent>
                            <w:p w:rsidR="00C064E6" w:rsidRDefault="00B709C1">
                              <w:pPr>
                                <w:spacing w:line="199" w:lineRule="exact"/>
                                <w:rPr>
                                  <w:sz w:val="18"/>
                                </w:rPr>
                              </w:pPr>
                              <w:r>
                                <w:rPr>
                                  <w:sz w:val="18"/>
                                </w:rPr>
                                <w:t>Station</w:t>
                              </w:r>
                              <w:r>
                                <w:rPr>
                                  <w:spacing w:val="-2"/>
                                  <w:sz w:val="18"/>
                                </w:rPr>
                                <w:t xml:space="preserve"> d’étude</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45" o:spid="_x0000_s1029" style="position:absolute;margin-left:272.95pt;margin-top:40.85pt;width:73.5pt;height:63.2pt;z-index:-251676672;mso-wrap-distance-left:0;mso-wrap-distance-right:0;mso-position-horizontal-relative:page" coordorigin="10757,17220" coordsize="9339,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">
                <v:shape id="Graphic 47" o:spid="_x0000_s1030" style="position:absolute;left:10757;top:17220;width:889;height:458;visibility:visible;mso-wrap-style:square;v-text-anchor:top" coordsize="8890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28H8MA&#10;AADbAAAADwAAAGRycy9kb3ducmV2LnhtbESPUWvCMBSF3wf+h3AF32ZiH+rojDIUUTcYWP0Bl+au&#10;LWtuShK1/vtFEPZ4OOd8h7NYDbYTV/KhdaxhNlUgiCtnWq41nE/b1zcQISIb7ByThjsFWC1HLwss&#10;jLvxka5lrEWCcChQQxNjX0gZqoYshqnriZP347zFmKSvpfF4S3DbyUypXFpsOS002NO6oeq3vFgN&#10;lz2q3Xz+tc3KY/Xt883nQW1Q68l4+HgHEWmI/+Fne280ZDk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28H8MAAADbAAAADwAAAAAAAAAAAAAAAACYAgAAZHJzL2Rv&#10;d25yZXYueG1sUEsFBgAAAAAEAAQA9QAAAIgDAAAAAA==&#10;" path="m44196,l27003,1803,12953,6715,3476,13983,,22860r3476,8876l12954,39004r14049,4912l44196,45720,61388,43916,75438,39004r9477,-7268l88392,22860,84915,13983,75437,6715,61388,1803,44196,xe" fillcolor="red" stroked="f">
                  <v:path arrowok="t"/>
                </v:shape>
                <v:shape id="Graphic 48" o:spid="_x0000_s1031" style="position:absolute;left:10757;top:17220;width:889;height:458;visibility:visible;mso-wrap-style:square;v-text-anchor:top" coordsize="8890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WrsIA&#10;AADbAAAADwAAAGRycy9kb3ducmV2LnhtbERPy2rCQBTdF/oPwy10U8zEKiJpRimC4KJQaxVcXjI3&#10;D5K5E2fGmPbrnUWhy8N55+vRdGIg5xvLCqZJCoK4sLrhSsHxeztZgvABWWNnmRT8kIf16vEhx0zb&#10;G3/RcAiViCHsM1RQh9BnUvqiJoM+sT1x5ErrDIYIXSW1w1sMN518TdOFNNhwbKixp01NRXu4GgX7&#10;D9d+pjyUl9MZX+b4W86q2aDU89P4/gYi0Bj+xX/unVYwj2Pjl/g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91auwgAAANsAAAAPAAAAAAAAAAAAAAAAAJgCAABkcnMvZG93&#10;bnJldi54bWxQSwUGAAAAAAQABAD1AAAAhwMAAAAA&#10;" path="m,22860l3476,13983,12953,6715,27003,1803,44196,,61388,1803,75437,6715r9478,7268l88392,22860r-3477,8876l75438,39004,61388,43916,44196,45720,27003,43916,12954,39004,3476,31736,,22860xe" filled="f" strokecolor="#41709c" strokeweight=".96pt">
                  <v:path arrowok="t"/>
                </v:shape>
                <v:shape id="Graphic 49" o:spid="_x0000_s1032" style="position:absolute;left:11992;top:24581;width:660;height:458;visibility:visible;mso-wrap-style:square;v-text-anchor:top" coordsize="6604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ZOcAA&#10;AADbAAAADwAAAGRycy9kb3ducmV2LnhtbESPQYvCMBSE78L+h/AWvGm6IqJdo7iC4AoerO790Tyb&#10;YvJSmqj1328EweMw880w82XnrLhRG2rPCr6GGQji0uuaKwWn42YwBREiskbrmRQ8KMBy8dGbY679&#10;nQ90K2IlUgmHHBWYGJtcylAachiGviFO3tm3DmOSbSV1i/dU7qwcZdlEOqw5LRhsaG2ovBRXp2B8&#10;XE1MYcOhqfe7Py5+jXWzH6X6n93qG0SkLr7DL3qrEzeD55f0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IZOcAAAADbAAAADwAAAAAAAAAAAAAAAACYAgAAZHJzL2Rvd25y&#10;ZXYueG1sUEsFBgAAAAAEAAQA9QAAAIUDAAAAAA==&#10;" path="m32765,l20038,1803,9620,6715,2583,13983,,22860r2583,8876l9620,39004r10418,4912l32765,45719,45493,43916,55911,39004r7037,-7268l65532,22860,62948,13983,55911,6715,45493,1803,32765,xe" fillcolor="red" stroked="f">
                  <v:path arrowok="t"/>
                </v:shape>
                <v:shape id="Graphic 50" o:spid="_x0000_s1033" style="position:absolute;left:11992;top:24581;width:660;height:458;visibility:visible;mso-wrap-style:square;v-text-anchor:top" coordsize="6604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YsMAA&#10;AADbAAAADwAAAGRycy9kb3ducmV2LnhtbERPTYvCMBC9C/6HMMLeNHVhVapRdEFwLwvbVrwOzdhW&#10;m0ltYq3/3hwWPD7e92rTm1p01LrKsoLpJAJBnFtdcaEgS/fjBQjnkTXWlknBkxxs1sPBCmNtH/xH&#10;XeILEULYxaig9L6JpXR5SQbdxDbEgTvb1qAPsC2kbvERwk0tP6NoJg1WHBpKbOi7pPya3I2C7c9T&#10;9umhy5LbcYe/J5ld5mmk1Meo3y5BeOr9W/zvPmgFX2F9+B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XYsMAAAADbAAAADwAAAAAAAAAAAAAAAACYAgAAZHJzL2Rvd25y&#10;ZXYueG1sUEsFBgAAAAAEAAQA9QAAAIUDAAAAAA==&#10;" path="m,22860l2583,13983,9620,6715,20038,1803,32765,,45493,1803,55911,6715r7037,7268l65532,22860r-2584,8876l55911,39004,45493,43916,32765,45719,20038,43916,9620,39004,2583,31736,,22860xe" filled="f" strokecolor="#41709c" strokeweight=".96pt">
                  <v:path arrowok="t"/>
                </v:shape>
                <v:shape id="Textbox 51" o:spid="_x0000_s1034" type="#_x0000_t202" style="position:absolute;left:13004;top:23981;width:709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C064E6" w:rsidRDefault="00B709C1">
                        <w:pPr>
                          <w:spacing w:line="199" w:lineRule="exact"/>
                          <w:rPr>
                            <w:sz w:val="18"/>
                          </w:rPr>
                        </w:pPr>
                        <w:r>
                          <w:rPr>
                            <w:sz w:val="18"/>
                          </w:rPr>
                          <w:t>Station</w:t>
                        </w:r>
                        <w:r>
                          <w:rPr>
                            <w:spacing w:val="-2"/>
                            <w:sz w:val="18"/>
                          </w:rPr>
                          <w:t xml:space="preserve"> d’étude</w:t>
                        </w:r>
                      </w:p>
                    </w:txbxContent>
                  </v:textbox>
                </v:shape>
                <w10:wrap type="topAndBottom" anchorx="page"/>
              </v:group>
            </w:pict>
          </mc:Fallback>
        </mc:AlternateContent>
      </w:r>
    </w:p>
    <w:p w:rsidR="00C064E6" w:rsidRDefault="00C064E6">
      <w:pPr>
        <w:pStyle w:val="Corpsdetexte"/>
        <w:spacing w:before="194"/>
      </w:pPr>
    </w:p>
    <w:p w:rsidR="00C064E6" w:rsidRDefault="00B709C1">
      <w:pPr>
        <w:pStyle w:val="Corpsdetexte"/>
        <w:ind w:right="285"/>
        <w:jc w:val="center"/>
      </w:pPr>
      <w:bookmarkStart w:id="10" w:name="_bookmark11"/>
      <w:bookmarkEnd w:id="10"/>
      <w:r>
        <w:rPr>
          <w:b/>
        </w:rPr>
        <w:t>Figure</w:t>
      </w:r>
      <w:r>
        <w:rPr>
          <w:b/>
          <w:spacing w:val="-4"/>
        </w:rPr>
        <w:t xml:space="preserve"> </w:t>
      </w:r>
      <w:proofErr w:type="gramStart"/>
      <w:r>
        <w:rPr>
          <w:b/>
        </w:rPr>
        <w:t>10:</w:t>
      </w:r>
      <w:proofErr w:type="gramEnd"/>
      <w:r>
        <w:rPr>
          <w:b/>
        </w:rPr>
        <w:t xml:space="preserve"> </w:t>
      </w:r>
      <w:r>
        <w:t>L</w:t>
      </w:r>
      <w:bookmarkStart w:id="11" w:name="_bookmark10"/>
      <w:bookmarkEnd w:id="11"/>
      <w:r>
        <w:t>ocalisation de</w:t>
      </w:r>
      <w:r>
        <w:rPr>
          <w:spacing w:val="-2"/>
        </w:rPr>
        <w:t xml:space="preserve"> </w:t>
      </w:r>
      <w:r>
        <w:t>la</w:t>
      </w:r>
      <w:r>
        <w:rPr>
          <w:spacing w:val="-1"/>
        </w:rPr>
        <w:t xml:space="preserve"> </w:t>
      </w:r>
      <w:r>
        <w:t>station</w:t>
      </w:r>
      <w:r>
        <w:rPr>
          <w:spacing w:val="-1"/>
        </w:rPr>
        <w:t xml:space="preserve"> </w:t>
      </w:r>
      <w:r>
        <w:t>d’étude</w:t>
      </w:r>
      <w:r>
        <w:rPr>
          <w:spacing w:val="-1"/>
        </w:rPr>
        <w:t xml:space="preserve"> </w:t>
      </w:r>
      <w:r>
        <w:t>dans</w:t>
      </w:r>
      <w:r>
        <w:rPr>
          <w:spacing w:val="-2"/>
        </w:rPr>
        <w:t xml:space="preserve"> </w:t>
      </w:r>
      <w:r>
        <w:t>la</w:t>
      </w:r>
      <w:r>
        <w:rPr>
          <w:spacing w:val="-2"/>
        </w:rPr>
        <w:t xml:space="preserve"> </w:t>
      </w:r>
      <w:r>
        <w:t>ville</w:t>
      </w:r>
      <w:r>
        <w:rPr>
          <w:spacing w:val="-1"/>
        </w:rPr>
        <w:t xml:space="preserve"> </w:t>
      </w:r>
      <w:r>
        <w:t>de</w:t>
      </w:r>
      <w:r>
        <w:rPr>
          <w:spacing w:val="-2"/>
        </w:rPr>
        <w:t xml:space="preserve"> </w:t>
      </w:r>
      <w:proofErr w:type="spellStart"/>
      <w:r>
        <w:rPr>
          <w:spacing w:val="-2"/>
        </w:rPr>
        <w:t>tamanrasset</w:t>
      </w:r>
      <w:proofErr w:type="spellEnd"/>
    </w:p>
    <w:p w:rsidR="00C064E6" w:rsidRDefault="00C064E6">
      <w:pPr>
        <w:pStyle w:val="Corpsdetexte"/>
      </w:pPr>
    </w:p>
    <w:p w:rsidR="00C064E6" w:rsidRDefault="00C064E6">
      <w:pPr>
        <w:pStyle w:val="Corpsdetexte"/>
      </w:pPr>
    </w:p>
    <w:p w:rsidR="00C064E6" w:rsidRDefault="00C064E6">
      <w:pPr>
        <w:pStyle w:val="Corpsdetexte"/>
        <w:spacing w:before="200"/>
      </w:pPr>
    </w:p>
    <w:p w:rsidR="00C064E6" w:rsidRDefault="00B709C1">
      <w:pPr>
        <w:pStyle w:val="Corpsdetexte"/>
        <w:spacing w:line="360" w:lineRule="auto"/>
        <w:ind w:left="566" w:right="849"/>
        <w:jc w:val="both"/>
      </w:pPr>
      <w:r>
        <w:t xml:space="preserve">La palmeraie est située à environ 30 km au sud-est de la ville de Tamanrasset, dans la localité de </w:t>
      </w:r>
      <w:proofErr w:type="spellStart"/>
      <w:r>
        <w:t>Karyet</w:t>
      </w:r>
      <w:proofErr w:type="spellEnd"/>
      <w:r>
        <w:t xml:space="preserve"> </w:t>
      </w:r>
      <w:proofErr w:type="spellStart"/>
      <w:r>
        <w:t>Efake</w:t>
      </w:r>
      <w:proofErr w:type="spellEnd"/>
      <w:r>
        <w:t xml:space="preserve"> (figure 11). Les deux autres vergers, le vignoble et le verger de figuiers, se trouvent à </w:t>
      </w:r>
      <w:proofErr w:type="spellStart"/>
      <w:r>
        <w:t>Izerzi</w:t>
      </w:r>
      <w:proofErr w:type="spellEnd"/>
      <w:r>
        <w:t>, à environ 15 km à l’est de la ville de Tamanrasset (figure 12 et 13). La palmeraie</w:t>
      </w:r>
      <w:r>
        <w:rPr>
          <w:spacing w:val="-2"/>
        </w:rPr>
        <w:t xml:space="preserve"> </w:t>
      </w:r>
      <w:r>
        <w:t>est</w:t>
      </w:r>
      <w:r>
        <w:rPr>
          <w:spacing w:val="-1"/>
        </w:rPr>
        <w:t xml:space="preserve"> </w:t>
      </w:r>
      <w:r>
        <w:t>séparée</w:t>
      </w:r>
      <w:r>
        <w:rPr>
          <w:spacing w:val="-2"/>
        </w:rPr>
        <w:t xml:space="preserve"> </w:t>
      </w:r>
      <w:r>
        <w:t>de</w:t>
      </w:r>
      <w:r>
        <w:rPr>
          <w:spacing w:val="-2"/>
        </w:rPr>
        <w:t xml:space="preserve"> </w:t>
      </w:r>
      <w:r>
        <w:t>ces</w:t>
      </w:r>
      <w:r>
        <w:rPr>
          <w:spacing w:val="-1"/>
        </w:rPr>
        <w:t xml:space="preserve"> </w:t>
      </w:r>
      <w:r>
        <w:t>deux vergers</w:t>
      </w:r>
      <w:r>
        <w:rPr>
          <w:spacing w:val="-2"/>
        </w:rPr>
        <w:t xml:space="preserve"> </w:t>
      </w:r>
      <w:r>
        <w:t>par</w:t>
      </w:r>
      <w:r>
        <w:rPr>
          <w:spacing w:val="-2"/>
        </w:rPr>
        <w:t xml:space="preserve"> </w:t>
      </w:r>
      <w:r>
        <w:t>un</w:t>
      </w:r>
      <w:r>
        <w:rPr>
          <w:spacing w:val="-1"/>
        </w:rPr>
        <w:t xml:space="preserve"> </w:t>
      </w:r>
      <w:r>
        <w:t>oued</w:t>
      </w:r>
      <w:r>
        <w:rPr>
          <w:spacing w:val="-1"/>
        </w:rPr>
        <w:t xml:space="preserve"> </w:t>
      </w:r>
      <w:r>
        <w:t>temporaire,</w:t>
      </w:r>
      <w:r>
        <w:rPr>
          <w:spacing w:val="-1"/>
        </w:rPr>
        <w:t xml:space="preserve"> </w:t>
      </w:r>
      <w:r>
        <w:t>l’Oued</w:t>
      </w:r>
      <w:r>
        <w:rPr>
          <w:spacing w:val="-1"/>
        </w:rPr>
        <w:t xml:space="preserve"> </w:t>
      </w:r>
      <w:proofErr w:type="spellStart"/>
      <w:r>
        <w:t>Efake</w:t>
      </w:r>
      <w:proofErr w:type="spellEnd"/>
      <w:r>
        <w:t>,</w:t>
      </w:r>
      <w:r>
        <w:rPr>
          <w:spacing w:val="-1"/>
        </w:rPr>
        <w:t xml:space="preserve"> </w:t>
      </w:r>
      <w:r>
        <w:t>qui</w:t>
      </w:r>
      <w:r>
        <w:rPr>
          <w:spacing w:val="-1"/>
        </w:rPr>
        <w:t xml:space="preserve"> </w:t>
      </w:r>
      <w:r>
        <w:t>constitue une barrière écologique naturelle entre les sites d’étude.</w:t>
      </w:r>
    </w:p>
    <w:p w:rsidR="00C064E6" w:rsidRDefault="00C064E6">
      <w:pPr>
        <w:pStyle w:val="Corpsdetexte"/>
        <w:spacing w:line="360" w:lineRule="auto"/>
        <w:jc w:val="both"/>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4D257D">
      <w:pPr>
        <w:pStyle w:val="Corpsdetexte"/>
        <w:spacing w:before="72" w:line="360" w:lineRule="auto"/>
        <w:ind w:left="566" w:right="850"/>
        <w:jc w:val="both"/>
      </w:pPr>
      <w:r>
        <w:rPr>
          <w:noProof/>
          <w:lang w:eastAsia="fr-FR"/>
        </w:rPr>
        <w:lastRenderedPageBreak/>
        <w:drawing>
          <wp:anchor distT="0" distB="0" distL="0" distR="0" simplePos="0" relativeHeight="251651072" behindDoc="1" locked="0" layoutInCell="1" allowOverlap="1">
            <wp:simplePos x="0" y="0"/>
            <wp:positionH relativeFrom="page">
              <wp:posOffset>1998980</wp:posOffset>
            </wp:positionH>
            <wp:positionV relativeFrom="paragraph">
              <wp:posOffset>1917700</wp:posOffset>
            </wp:positionV>
            <wp:extent cx="3579495" cy="4012565"/>
            <wp:effectExtent l="0" t="0" r="1905" b="6985"/>
            <wp:wrapTopAndBottom/>
            <wp:docPr id="47"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9495" cy="401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709C1">
        <w:t>Dans ces agroécosystèmes, d’autres cultures associées sont également présentes. Il s’agit notamment de cultures maraîchères (tomate, potiron, courgette, piment, menthe), de cultures fourragères (luzerne) ainsi que de cultures céréalières (maïs). L’ensemble de ces caractéristiques assure une diversification structurale et fonctionnelle propice à l’étude des communautés de fourmis, encore peu étudié sur le plan entomologique, dans ces différents types</w:t>
      </w:r>
      <w:r w:rsidR="00B709C1">
        <w:rPr>
          <w:spacing w:val="-6"/>
        </w:rPr>
        <w:t xml:space="preserve"> </w:t>
      </w:r>
      <w:r w:rsidR="00B709C1">
        <w:t>d’agroécosystèmes.</w:t>
      </w:r>
      <w:r w:rsidR="00B709C1">
        <w:rPr>
          <w:spacing w:val="-8"/>
        </w:rPr>
        <w:t xml:space="preserve"> </w:t>
      </w:r>
      <w:r w:rsidR="00B709C1">
        <w:t>Ce</w:t>
      </w:r>
      <w:r w:rsidR="00B709C1">
        <w:rPr>
          <w:spacing w:val="-9"/>
        </w:rPr>
        <w:t xml:space="preserve"> </w:t>
      </w:r>
      <w:r w:rsidR="00B709C1">
        <w:t>qui</w:t>
      </w:r>
      <w:r w:rsidR="00B709C1">
        <w:rPr>
          <w:spacing w:val="-5"/>
        </w:rPr>
        <w:t xml:space="preserve"> </w:t>
      </w:r>
      <w:r w:rsidR="00B709C1">
        <w:t>argumente</w:t>
      </w:r>
      <w:r w:rsidR="00B709C1">
        <w:rPr>
          <w:spacing w:val="-7"/>
        </w:rPr>
        <w:t xml:space="preserve"> </w:t>
      </w:r>
      <w:r w:rsidR="00B709C1">
        <w:t>le</w:t>
      </w:r>
      <w:r w:rsidR="00B709C1">
        <w:rPr>
          <w:spacing w:val="-6"/>
        </w:rPr>
        <w:t xml:space="preserve"> </w:t>
      </w:r>
      <w:r w:rsidR="00B709C1">
        <w:t>choix</w:t>
      </w:r>
      <w:r w:rsidR="00B709C1">
        <w:rPr>
          <w:spacing w:val="-6"/>
        </w:rPr>
        <w:t xml:space="preserve"> </w:t>
      </w:r>
      <w:r w:rsidR="00B709C1">
        <w:t>de</w:t>
      </w:r>
      <w:r w:rsidR="00B709C1">
        <w:rPr>
          <w:spacing w:val="-9"/>
        </w:rPr>
        <w:t xml:space="preserve"> </w:t>
      </w:r>
      <w:r w:rsidR="00B709C1">
        <w:t>ces</w:t>
      </w:r>
      <w:r w:rsidR="00B709C1">
        <w:rPr>
          <w:spacing w:val="-6"/>
        </w:rPr>
        <w:t xml:space="preserve"> </w:t>
      </w:r>
      <w:r w:rsidR="00B709C1">
        <w:t>derniers</w:t>
      </w:r>
      <w:r w:rsidR="00B709C1">
        <w:rPr>
          <w:spacing w:val="-9"/>
        </w:rPr>
        <w:t xml:space="preserve"> </w:t>
      </w:r>
      <w:r w:rsidR="00B709C1">
        <w:t>pour</w:t>
      </w:r>
      <w:r w:rsidR="00B709C1">
        <w:rPr>
          <w:spacing w:val="-3"/>
        </w:rPr>
        <w:t xml:space="preserve"> </w:t>
      </w:r>
      <w:r w:rsidR="00B709C1">
        <w:t>la</w:t>
      </w:r>
      <w:r w:rsidR="00B709C1">
        <w:rPr>
          <w:spacing w:val="-4"/>
        </w:rPr>
        <w:t xml:space="preserve"> </w:t>
      </w:r>
      <w:r w:rsidR="00B709C1">
        <w:t>réalisation</w:t>
      </w:r>
      <w:r w:rsidR="00B709C1">
        <w:rPr>
          <w:spacing w:val="-8"/>
        </w:rPr>
        <w:t xml:space="preserve"> </w:t>
      </w:r>
      <w:r w:rsidR="00B709C1">
        <w:t>de</w:t>
      </w:r>
      <w:r w:rsidR="00B709C1">
        <w:rPr>
          <w:spacing w:val="-7"/>
        </w:rPr>
        <w:t xml:space="preserve"> </w:t>
      </w:r>
      <w:r w:rsidR="00B709C1">
        <w:t xml:space="preserve">cette </w:t>
      </w:r>
      <w:r w:rsidR="00B709C1">
        <w:rPr>
          <w:spacing w:val="-2"/>
        </w:rPr>
        <w:t>étude.</w:t>
      </w:r>
    </w:p>
    <w:p w:rsidR="00C064E6" w:rsidRDefault="00B709C1">
      <w:pPr>
        <w:pStyle w:val="Corpsdetexte"/>
        <w:spacing w:before="34" w:line="242" w:lineRule="auto"/>
        <w:ind w:left="2299" w:right="2788"/>
      </w:pPr>
      <w:bookmarkStart w:id="12" w:name="_bookmark12"/>
      <w:bookmarkEnd w:id="12"/>
      <w:r>
        <w:rPr>
          <w:b/>
        </w:rPr>
        <w:t>Figure</w:t>
      </w:r>
      <w:r>
        <w:rPr>
          <w:b/>
          <w:spacing w:val="-7"/>
        </w:rPr>
        <w:t xml:space="preserve"> </w:t>
      </w:r>
      <w:proofErr w:type="gramStart"/>
      <w:r>
        <w:rPr>
          <w:b/>
        </w:rPr>
        <w:t>11:</w:t>
      </w:r>
      <w:proofErr w:type="gramEnd"/>
      <w:r>
        <w:rPr>
          <w:b/>
          <w:spacing w:val="-7"/>
        </w:rPr>
        <w:t xml:space="preserve"> </w:t>
      </w:r>
      <w:r>
        <w:t>Palmeraie</w:t>
      </w:r>
      <w:r>
        <w:rPr>
          <w:spacing w:val="-5"/>
        </w:rPr>
        <w:t xml:space="preserve"> </w:t>
      </w:r>
      <w:r>
        <w:t>à</w:t>
      </w:r>
      <w:r>
        <w:rPr>
          <w:spacing w:val="-5"/>
        </w:rPr>
        <w:t xml:space="preserve"> </w:t>
      </w:r>
      <w:proofErr w:type="spellStart"/>
      <w:r>
        <w:t>Karyet</w:t>
      </w:r>
      <w:proofErr w:type="spellEnd"/>
      <w:r>
        <w:rPr>
          <w:spacing w:val="-6"/>
        </w:rPr>
        <w:t xml:space="preserve"> </w:t>
      </w:r>
      <w:proofErr w:type="spellStart"/>
      <w:r>
        <w:t>Efake</w:t>
      </w:r>
      <w:proofErr w:type="spellEnd"/>
      <w:r>
        <w:t>,</w:t>
      </w:r>
      <w:r>
        <w:rPr>
          <w:spacing w:val="-4"/>
        </w:rPr>
        <w:t xml:space="preserve"> </w:t>
      </w:r>
      <w:r>
        <w:t>région</w:t>
      </w:r>
      <w:r>
        <w:rPr>
          <w:spacing w:val="-6"/>
        </w:rPr>
        <w:t xml:space="preserve"> </w:t>
      </w:r>
      <w:r>
        <w:t xml:space="preserve">de Tamanrasset (Google </w:t>
      </w:r>
      <w:proofErr w:type="spellStart"/>
      <w:r>
        <w:t>maps</w:t>
      </w:r>
      <w:proofErr w:type="spellEnd"/>
      <w:r>
        <w:t xml:space="preserve"> 2025).</w:t>
      </w:r>
    </w:p>
    <w:p w:rsidR="00C064E6" w:rsidRDefault="00C064E6">
      <w:pPr>
        <w:pStyle w:val="Corpsdetexte"/>
        <w:spacing w:line="242" w:lineRule="auto"/>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4D257D">
      <w:pPr>
        <w:pStyle w:val="Corpsdetexte"/>
        <w:ind w:left="2147"/>
        <w:rPr>
          <w:sz w:val="20"/>
        </w:rPr>
      </w:pPr>
      <w:r w:rsidRPr="00580288">
        <w:rPr>
          <w:noProof/>
          <w:sz w:val="20"/>
          <w:lang w:eastAsia="fr-FR"/>
        </w:rPr>
        <w:lastRenderedPageBreak/>
        <w:drawing>
          <wp:inline distT="0" distB="0" distL="0" distR="0">
            <wp:extent cx="3743325" cy="3609975"/>
            <wp:effectExtent l="0" t="0" r="9525" b="9525"/>
            <wp:docPr id="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3325" cy="3609975"/>
                    </a:xfrm>
                    <a:prstGeom prst="rect">
                      <a:avLst/>
                    </a:prstGeom>
                    <a:noFill/>
                    <a:ln>
                      <a:noFill/>
                    </a:ln>
                  </pic:spPr>
                </pic:pic>
              </a:graphicData>
            </a:graphic>
          </wp:inline>
        </w:drawing>
      </w:r>
    </w:p>
    <w:p w:rsidR="00C064E6" w:rsidRDefault="004D257D">
      <w:pPr>
        <w:pStyle w:val="Corpsdetexte"/>
        <w:spacing w:before="27"/>
        <w:rPr>
          <w:sz w:val="20"/>
        </w:rPr>
      </w:pPr>
      <w:r>
        <w:rPr>
          <w:noProof/>
          <w:lang w:eastAsia="fr-FR"/>
        </w:rPr>
        <mc:AlternateContent>
          <mc:Choice Requires="wpg">
            <w:drawing>
              <wp:anchor distT="0" distB="0" distL="0" distR="0" simplePos="0" relativeHeight="251652096" behindDoc="1" locked="0" layoutInCell="1" allowOverlap="1">
                <wp:simplePos x="0" y="0"/>
                <wp:positionH relativeFrom="page">
                  <wp:posOffset>1903095</wp:posOffset>
                </wp:positionH>
                <wp:positionV relativeFrom="paragraph">
                  <wp:posOffset>178435</wp:posOffset>
                </wp:positionV>
                <wp:extent cx="3754120" cy="392747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4120" cy="3927475"/>
                          <a:chOff x="0" y="0"/>
                          <a:chExt cx="3754120" cy="3927475"/>
                        </a:xfrm>
                      </wpg:grpSpPr>
                      <pic:pic xmlns:pic="http://schemas.openxmlformats.org/drawingml/2006/picture">
                        <pic:nvPicPr>
                          <pic:cNvPr id="55" name="Image 55"/>
                          <pic:cNvPicPr/>
                        </pic:nvPicPr>
                        <pic:blipFill>
                          <a:blip r:embed="rId26" cstate="print"/>
                          <a:stretch>
                            <a:fillRect/>
                          </a:stretch>
                        </pic:blipFill>
                        <pic:spPr>
                          <a:xfrm>
                            <a:off x="9144" y="288036"/>
                            <a:ext cx="3733800" cy="3639312"/>
                          </a:xfrm>
                          <a:prstGeom prst="rect">
                            <a:avLst/>
                          </a:prstGeom>
                        </pic:spPr>
                      </pic:pic>
                      <wps:wsp>
                        <wps:cNvPr id="56" name="Graphic 56"/>
                        <wps:cNvSpPr/>
                        <wps:spPr>
                          <a:xfrm>
                            <a:off x="0" y="0"/>
                            <a:ext cx="3754120" cy="478790"/>
                          </a:xfrm>
                          <a:custGeom>
                            <a:avLst/>
                            <a:gdLst/>
                            <a:ahLst/>
                            <a:cxnLst/>
                            <a:rect l="l" t="t" r="r" b="b"/>
                            <a:pathLst>
                              <a:path w="3754120" h="478790">
                                <a:moveTo>
                                  <a:pt x="3753612" y="0"/>
                                </a:moveTo>
                                <a:lnTo>
                                  <a:pt x="0" y="0"/>
                                </a:lnTo>
                                <a:lnTo>
                                  <a:pt x="0" y="478536"/>
                                </a:lnTo>
                                <a:lnTo>
                                  <a:pt x="3753612" y="478536"/>
                                </a:lnTo>
                                <a:lnTo>
                                  <a:pt x="3753612" y="0"/>
                                </a:lnTo>
                                <a:close/>
                              </a:path>
                            </a:pathLst>
                          </a:custGeom>
                          <a:solidFill>
                            <a:srgbClr val="FFFFFF"/>
                          </a:solidFill>
                        </wps:spPr>
                        <wps:bodyPr wrap="square" lIns="0" tIns="0" rIns="0" bIns="0" rtlCol="0">
                          <a:noAutofit/>
                        </wps:bodyPr>
                      </wps:wsp>
                      <wps:wsp>
                        <wps:cNvPr id="57" name="Textbox 57"/>
                        <wps:cNvSpPr txBox="1"/>
                        <wps:spPr>
                          <a:xfrm>
                            <a:off x="0" y="0"/>
                            <a:ext cx="3754120" cy="3927475"/>
                          </a:xfrm>
                          <a:prstGeom prst="rect">
                            <a:avLst/>
                          </a:prstGeom>
                        </wps:spPr>
                        <wps:txbx>
                          <w:txbxContent>
                            <w:p w:rsidR="00C064E6" w:rsidRDefault="00B709C1">
                              <w:pPr>
                                <w:spacing w:line="242" w:lineRule="auto"/>
                                <w:ind w:right="799"/>
                                <w:rPr>
                                  <w:sz w:val="24"/>
                                </w:rPr>
                              </w:pPr>
                              <w:bookmarkStart w:id="13" w:name="_bookmark13"/>
                              <w:bookmarkEnd w:id="13"/>
                              <w:r>
                                <w:rPr>
                                  <w:b/>
                                  <w:sz w:val="24"/>
                                </w:rPr>
                                <w:t>Figure</w:t>
                              </w:r>
                              <w:r>
                                <w:rPr>
                                  <w:b/>
                                  <w:spacing w:val="-8"/>
                                  <w:sz w:val="24"/>
                                </w:rPr>
                                <w:t xml:space="preserve"> </w:t>
                              </w:r>
                              <w:proofErr w:type="gramStart"/>
                              <w:r>
                                <w:rPr>
                                  <w:b/>
                                  <w:sz w:val="24"/>
                                </w:rPr>
                                <w:t>12:</w:t>
                              </w:r>
                              <w:proofErr w:type="gramEnd"/>
                              <w:r>
                                <w:rPr>
                                  <w:b/>
                                  <w:spacing w:val="-8"/>
                                  <w:sz w:val="24"/>
                                </w:rPr>
                                <w:t xml:space="preserve"> </w:t>
                              </w:r>
                              <w:r>
                                <w:rPr>
                                  <w:sz w:val="24"/>
                                </w:rPr>
                                <w:t>Vignoble</w:t>
                              </w:r>
                              <w:r>
                                <w:rPr>
                                  <w:spacing w:val="-7"/>
                                  <w:sz w:val="24"/>
                                </w:rPr>
                                <w:t xml:space="preserve"> </w:t>
                              </w:r>
                              <w:r>
                                <w:rPr>
                                  <w:sz w:val="24"/>
                                </w:rPr>
                                <w:t>d’</w:t>
                              </w:r>
                              <w:proofErr w:type="spellStart"/>
                              <w:r>
                                <w:rPr>
                                  <w:sz w:val="24"/>
                                </w:rPr>
                                <w:t>Izerzi</w:t>
                              </w:r>
                              <w:proofErr w:type="spellEnd"/>
                              <w:r>
                                <w:rPr>
                                  <w:sz w:val="24"/>
                                </w:rPr>
                                <w:t>,</w:t>
                              </w:r>
                              <w:r>
                                <w:rPr>
                                  <w:spacing w:val="-7"/>
                                  <w:sz w:val="24"/>
                                </w:rPr>
                                <w:t xml:space="preserve"> </w:t>
                              </w:r>
                              <w:r>
                                <w:rPr>
                                  <w:sz w:val="24"/>
                                </w:rPr>
                                <w:t>région</w:t>
                              </w:r>
                              <w:r>
                                <w:rPr>
                                  <w:spacing w:val="-7"/>
                                  <w:sz w:val="24"/>
                                </w:rPr>
                                <w:t xml:space="preserve"> </w:t>
                              </w:r>
                              <w:r>
                                <w:rPr>
                                  <w:sz w:val="24"/>
                                </w:rPr>
                                <w:t>de</w:t>
                              </w:r>
                              <w:r>
                                <w:rPr>
                                  <w:spacing w:val="-7"/>
                                  <w:sz w:val="24"/>
                                </w:rPr>
                                <w:t xml:space="preserve"> </w:t>
                              </w:r>
                              <w:r>
                                <w:rPr>
                                  <w:sz w:val="24"/>
                                </w:rPr>
                                <w:t>Tamanrasset (Google map2025).</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54" o:spid="_x0000_s1035" style="position:absolute;margin-left:149.85pt;margin-top:14.05pt;width:295.6pt;height:309.25pt;z-index:-251664384;mso-wrap-distance-left:0;mso-wrap-distance-right:0;mso-position-horizontal-relative:page" coordsize="37541,39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">
                <v:shape id="Image 55" o:spid="_x0000_s1036" type="#_x0000_t75" style="position:absolute;left:91;top:2880;width:37338;height:36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dESHDAAAA2wAAAA8AAABkcnMvZG93bnJldi54bWxEj92KwjAUhO+FfYdwFryRNVVQpBplERZF&#10;cPGXvT00x7banJQmanz7jSB4OczMN8xkFkwlbtS40rKCXjcBQZxZXXKu4LD/+RqBcB5ZY2WZFDzI&#10;wWz60Zpgqu2dt3Tb+VxECLsUFRTe16mULivIoOvamjh6J9sY9FE2udQN3iPcVLKfJENpsOS4UGBN&#10;84Kyy+5qFOyPm1FYnuvV6dgJYXHx/Dtf/ynV/gzfYxCegn+HX+2lVjAYwPNL/AF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0RIcMAAADbAAAADwAAAAAAAAAAAAAAAACf&#10;AgAAZHJzL2Rvd25yZXYueG1sUEsFBgAAAAAEAAQA9wAAAI8DAAAAAA==&#10;">
                  <v:imagedata r:id="rId27" o:title=""/>
                </v:shape>
                <v:shape id="Graphic 56" o:spid="_x0000_s1037" style="position:absolute;width:37541;height:4787;visibility:visible;mso-wrap-style:square;v-text-anchor:top" coordsize="3754120,4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odcIA&#10;AADbAAAADwAAAGRycy9kb3ducmV2LnhtbESPQYvCMBSE7wv+h/AEb2uqYJBqFBUWvPRgdRePj+bZ&#10;FpuXkmS1/vvNwsIeh5n5hllvB9uJB/nQOtYwm2YgiCtnWq41XM4f70sQISIb7ByThhcF2G5Gb2vM&#10;jXvyiR5lrEWCcMhRQxNjn0sZqoYshqnriZN3c95iTNLX0nh8Jrjt5DzLlLTYclposKdDQ9W9/LYa&#10;unlxRlWWXhVf133xqYZXdjxpPRkPuxWISEP8D/+1j0bDQsHvl/Q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uh1wgAAANsAAAAPAAAAAAAAAAAAAAAAAJgCAABkcnMvZG93&#10;bnJldi54bWxQSwUGAAAAAAQABAD1AAAAhwMAAAAA&#10;" path="m3753612,l,,,478536r3753612,l3753612,xe" stroked="f">
                  <v:path arrowok="t"/>
                </v:shape>
                <v:shape id="Textbox 57" o:spid="_x0000_s1038" type="#_x0000_t202" style="position:absolute;width:37541;height:39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C064E6" w:rsidRDefault="00B709C1">
                        <w:pPr>
                          <w:spacing w:line="242" w:lineRule="auto"/>
                          <w:ind w:right="799"/>
                          <w:rPr>
                            <w:sz w:val="24"/>
                          </w:rPr>
                        </w:pPr>
                        <w:bookmarkStart w:id="14" w:name="_bookmark13"/>
                        <w:bookmarkEnd w:id="14"/>
                        <w:r>
                          <w:rPr>
                            <w:b/>
                            <w:sz w:val="24"/>
                          </w:rPr>
                          <w:t>Figure</w:t>
                        </w:r>
                        <w:r>
                          <w:rPr>
                            <w:b/>
                            <w:spacing w:val="-8"/>
                            <w:sz w:val="24"/>
                          </w:rPr>
                          <w:t xml:space="preserve"> </w:t>
                        </w:r>
                        <w:r>
                          <w:rPr>
                            <w:b/>
                            <w:sz w:val="24"/>
                          </w:rPr>
                          <w:t>12:</w:t>
                        </w:r>
                        <w:r>
                          <w:rPr>
                            <w:b/>
                            <w:spacing w:val="-8"/>
                            <w:sz w:val="24"/>
                          </w:rPr>
                          <w:t xml:space="preserve"> </w:t>
                        </w:r>
                        <w:r>
                          <w:rPr>
                            <w:sz w:val="24"/>
                          </w:rPr>
                          <w:t>Vignoble</w:t>
                        </w:r>
                        <w:r>
                          <w:rPr>
                            <w:spacing w:val="-7"/>
                            <w:sz w:val="24"/>
                          </w:rPr>
                          <w:t xml:space="preserve"> </w:t>
                        </w:r>
                        <w:r>
                          <w:rPr>
                            <w:sz w:val="24"/>
                          </w:rPr>
                          <w:t>d’Izerzi,</w:t>
                        </w:r>
                        <w:r>
                          <w:rPr>
                            <w:spacing w:val="-7"/>
                            <w:sz w:val="24"/>
                          </w:rPr>
                          <w:t xml:space="preserve"> </w:t>
                        </w:r>
                        <w:r>
                          <w:rPr>
                            <w:sz w:val="24"/>
                          </w:rPr>
                          <w:t>région</w:t>
                        </w:r>
                        <w:r>
                          <w:rPr>
                            <w:spacing w:val="-7"/>
                            <w:sz w:val="24"/>
                          </w:rPr>
                          <w:t xml:space="preserve"> </w:t>
                        </w:r>
                        <w:r>
                          <w:rPr>
                            <w:sz w:val="24"/>
                          </w:rPr>
                          <w:t>de</w:t>
                        </w:r>
                        <w:r>
                          <w:rPr>
                            <w:spacing w:val="-7"/>
                            <w:sz w:val="24"/>
                          </w:rPr>
                          <w:t xml:space="preserve"> </w:t>
                        </w:r>
                        <w:r>
                          <w:rPr>
                            <w:sz w:val="24"/>
                          </w:rPr>
                          <w:t>Tamanrasset (Google map2025).</w:t>
                        </w:r>
                      </w:p>
                    </w:txbxContent>
                  </v:textbox>
                </v:shape>
                <w10:wrap type="topAndBottom" anchorx="page"/>
              </v:group>
            </w:pict>
          </mc:Fallback>
        </mc:AlternateContent>
      </w:r>
    </w:p>
    <w:p w:rsidR="00C064E6" w:rsidRDefault="00B709C1">
      <w:pPr>
        <w:pStyle w:val="Corpsdetexte"/>
        <w:spacing w:before="238" w:line="242" w:lineRule="auto"/>
        <w:ind w:left="2164" w:right="2788"/>
      </w:pPr>
      <w:bookmarkStart w:id="14" w:name="_bookmark14"/>
      <w:bookmarkEnd w:id="14"/>
      <w:r>
        <w:rPr>
          <w:b/>
        </w:rPr>
        <w:t>Figure</w:t>
      </w:r>
      <w:r>
        <w:rPr>
          <w:b/>
          <w:spacing w:val="-6"/>
        </w:rPr>
        <w:t xml:space="preserve"> </w:t>
      </w:r>
      <w:proofErr w:type="gramStart"/>
      <w:r>
        <w:rPr>
          <w:b/>
        </w:rPr>
        <w:t>13:</w:t>
      </w:r>
      <w:proofErr w:type="gramEnd"/>
      <w:r>
        <w:rPr>
          <w:b/>
          <w:spacing w:val="-6"/>
        </w:rPr>
        <w:t xml:space="preserve"> </w:t>
      </w:r>
      <w:r>
        <w:t>Verger</w:t>
      </w:r>
      <w:r>
        <w:rPr>
          <w:spacing w:val="-5"/>
        </w:rPr>
        <w:t xml:space="preserve"> </w:t>
      </w:r>
      <w:r>
        <w:t>de</w:t>
      </w:r>
      <w:r>
        <w:rPr>
          <w:spacing w:val="-6"/>
        </w:rPr>
        <w:t xml:space="preserve"> </w:t>
      </w:r>
      <w:r>
        <w:t>figuiers</w:t>
      </w:r>
      <w:r>
        <w:rPr>
          <w:spacing w:val="-6"/>
        </w:rPr>
        <w:t xml:space="preserve"> </w:t>
      </w:r>
      <w:r>
        <w:t>d’</w:t>
      </w:r>
      <w:proofErr w:type="spellStart"/>
      <w:r>
        <w:t>Izerzi</w:t>
      </w:r>
      <w:proofErr w:type="spellEnd"/>
      <w:r>
        <w:t>,</w:t>
      </w:r>
      <w:r>
        <w:rPr>
          <w:spacing w:val="-5"/>
        </w:rPr>
        <w:t xml:space="preserve"> </w:t>
      </w:r>
      <w:r>
        <w:t>région</w:t>
      </w:r>
      <w:r>
        <w:rPr>
          <w:spacing w:val="-5"/>
        </w:rPr>
        <w:t xml:space="preserve"> </w:t>
      </w:r>
      <w:r>
        <w:t xml:space="preserve">de Tamanrasset (Google </w:t>
      </w:r>
      <w:proofErr w:type="spellStart"/>
      <w:r>
        <w:t>maps</w:t>
      </w:r>
      <w:proofErr w:type="spellEnd"/>
      <w:r>
        <w:t xml:space="preserve"> 2025).</w:t>
      </w:r>
    </w:p>
    <w:p w:rsidR="00C064E6" w:rsidRDefault="00C064E6">
      <w:pPr>
        <w:pStyle w:val="Corpsdetexte"/>
        <w:spacing w:line="242" w:lineRule="auto"/>
        <w:sectPr w:rsidR="00C064E6">
          <w:pgSz w:w="11910" w:h="16840"/>
          <w:pgMar w:top="144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C064E6">
      <w:pPr>
        <w:pStyle w:val="Titre3"/>
        <w:tabs>
          <w:tab w:val="left" w:pos="806"/>
        </w:tabs>
        <w:spacing w:before="76"/>
        <w:ind w:left="1286"/>
      </w:pPr>
    </w:p>
    <w:p w:rsidR="00C064E6" w:rsidRDefault="00B709C1">
      <w:pPr>
        <w:pStyle w:val="Titre3"/>
        <w:tabs>
          <w:tab w:val="left" w:pos="806"/>
        </w:tabs>
        <w:spacing w:before="76"/>
        <w:ind w:left="926"/>
      </w:pPr>
      <w:proofErr w:type="gramStart"/>
      <w:r>
        <w:t>2.Caractéristiques</w:t>
      </w:r>
      <w:proofErr w:type="gramEnd"/>
      <w:r>
        <w:rPr>
          <w:spacing w:val="-4"/>
        </w:rPr>
        <w:t xml:space="preserve"> </w:t>
      </w:r>
      <w:r>
        <w:t>et</w:t>
      </w:r>
      <w:r>
        <w:rPr>
          <w:spacing w:val="-2"/>
        </w:rPr>
        <w:t xml:space="preserve"> </w:t>
      </w:r>
      <w:r>
        <w:t>description</w:t>
      </w:r>
      <w:r>
        <w:rPr>
          <w:spacing w:val="-1"/>
        </w:rPr>
        <w:t xml:space="preserve"> </w:t>
      </w:r>
      <w:r>
        <w:t>des</w:t>
      </w:r>
      <w:r>
        <w:rPr>
          <w:spacing w:val="-2"/>
        </w:rPr>
        <w:t xml:space="preserve"> </w:t>
      </w:r>
      <w:r>
        <w:t>vergers</w:t>
      </w:r>
      <w:r>
        <w:rPr>
          <w:spacing w:val="1"/>
        </w:rPr>
        <w:t xml:space="preserve"> </w:t>
      </w:r>
      <w:r>
        <w:rPr>
          <w:spacing w:val="-10"/>
        </w:rPr>
        <w:t>:</w:t>
      </w:r>
    </w:p>
    <w:p w:rsidR="00C064E6" w:rsidRDefault="00B709C1">
      <w:pPr>
        <w:pStyle w:val="Corpsdetexte"/>
        <w:spacing w:before="135" w:line="360" w:lineRule="auto"/>
        <w:ind w:left="566" w:right="849" w:firstLine="242"/>
        <w:jc w:val="both"/>
      </w:pPr>
      <w:r>
        <w:t>La</w:t>
      </w:r>
      <w:r>
        <w:rPr>
          <w:spacing w:val="-12"/>
        </w:rPr>
        <w:t xml:space="preserve"> </w:t>
      </w:r>
      <w:r>
        <w:t>palmeraie</w:t>
      </w:r>
      <w:r>
        <w:rPr>
          <w:spacing w:val="-12"/>
        </w:rPr>
        <w:t xml:space="preserve"> </w:t>
      </w:r>
      <w:r>
        <w:t>est</w:t>
      </w:r>
      <w:r>
        <w:rPr>
          <w:spacing w:val="-10"/>
        </w:rPr>
        <w:t xml:space="preserve"> </w:t>
      </w:r>
      <w:r>
        <w:t>dominée</w:t>
      </w:r>
      <w:r>
        <w:rPr>
          <w:spacing w:val="-12"/>
        </w:rPr>
        <w:t xml:space="preserve"> </w:t>
      </w:r>
      <w:r>
        <w:t>par</w:t>
      </w:r>
      <w:r>
        <w:rPr>
          <w:spacing w:val="-11"/>
        </w:rPr>
        <w:t xml:space="preserve"> </w:t>
      </w:r>
      <w:r>
        <w:t>le</w:t>
      </w:r>
      <w:r>
        <w:rPr>
          <w:spacing w:val="-11"/>
        </w:rPr>
        <w:t xml:space="preserve"> </w:t>
      </w:r>
      <w:r>
        <w:t>palmier-dattier</w:t>
      </w:r>
      <w:r>
        <w:rPr>
          <w:spacing w:val="-9"/>
        </w:rPr>
        <w:t xml:space="preserve"> </w:t>
      </w:r>
      <w:proofErr w:type="spellStart"/>
      <w:r>
        <w:rPr>
          <w:i/>
        </w:rPr>
        <w:t>Phoenix</w:t>
      </w:r>
      <w:proofErr w:type="spellEnd"/>
      <w:r>
        <w:rPr>
          <w:i/>
          <w:spacing w:val="-11"/>
        </w:rPr>
        <w:t xml:space="preserve"> </w:t>
      </w:r>
      <w:proofErr w:type="spellStart"/>
      <w:r>
        <w:rPr>
          <w:i/>
        </w:rPr>
        <w:t>dactylifera</w:t>
      </w:r>
      <w:proofErr w:type="spellEnd"/>
      <w:r>
        <w:t>,</w:t>
      </w:r>
      <w:r>
        <w:rPr>
          <w:spacing w:val="-11"/>
        </w:rPr>
        <w:t xml:space="preserve"> </w:t>
      </w:r>
      <w:r>
        <w:t>plante</w:t>
      </w:r>
      <w:r>
        <w:rPr>
          <w:spacing w:val="-11"/>
        </w:rPr>
        <w:t xml:space="preserve"> </w:t>
      </w:r>
      <w:r>
        <w:t>emblématique</w:t>
      </w:r>
      <w:r>
        <w:rPr>
          <w:spacing w:val="-11"/>
        </w:rPr>
        <w:t xml:space="preserve"> </w:t>
      </w:r>
      <w:r>
        <w:t>de la</w:t>
      </w:r>
      <w:r>
        <w:rPr>
          <w:spacing w:val="-15"/>
        </w:rPr>
        <w:t xml:space="preserve"> </w:t>
      </w:r>
      <w:r>
        <w:t>région,</w:t>
      </w:r>
      <w:r>
        <w:rPr>
          <w:spacing w:val="-15"/>
        </w:rPr>
        <w:t xml:space="preserve"> </w:t>
      </w:r>
      <w:r>
        <w:t>cultivée</w:t>
      </w:r>
      <w:r>
        <w:rPr>
          <w:spacing w:val="-15"/>
        </w:rPr>
        <w:t xml:space="preserve"> </w:t>
      </w:r>
      <w:r>
        <w:t>en</w:t>
      </w:r>
      <w:r>
        <w:rPr>
          <w:spacing w:val="-15"/>
        </w:rPr>
        <w:t xml:space="preserve"> </w:t>
      </w:r>
      <w:r>
        <w:t>association</w:t>
      </w:r>
      <w:r>
        <w:rPr>
          <w:spacing w:val="-15"/>
        </w:rPr>
        <w:t xml:space="preserve"> </w:t>
      </w:r>
      <w:r>
        <w:t>avec</w:t>
      </w:r>
      <w:r>
        <w:rPr>
          <w:spacing w:val="-15"/>
        </w:rPr>
        <w:t xml:space="preserve"> </w:t>
      </w:r>
      <w:r>
        <w:t>des</w:t>
      </w:r>
      <w:r>
        <w:rPr>
          <w:spacing w:val="-15"/>
        </w:rPr>
        <w:t xml:space="preserve"> </w:t>
      </w:r>
      <w:r>
        <w:t>cultures</w:t>
      </w:r>
      <w:r>
        <w:rPr>
          <w:spacing w:val="-15"/>
        </w:rPr>
        <w:t xml:space="preserve"> </w:t>
      </w:r>
      <w:r>
        <w:t>maraîchères</w:t>
      </w:r>
      <w:r>
        <w:rPr>
          <w:spacing w:val="-15"/>
        </w:rPr>
        <w:t xml:space="preserve"> </w:t>
      </w:r>
      <w:r>
        <w:t>ainsi</w:t>
      </w:r>
      <w:r>
        <w:rPr>
          <w:spacing w:val="-15"/>
        </w:rPr>
        <w:t xml:space="preserve"> </w:t>
      </w:r>
      <w:r>
        <w:t>que</w:t>
      </w:r>
      <w:r>
        <w:rPr>
          <w:spacing w:val="-15"/>
        </w:rPr>
        <w:t xml:space="preserve"> </w:t>
      </w:r>
      <w:r>
        <w:t>des</w:t>
      </w:r>
      <w:r>
        <w:rPr>
          <w:spacing w:val="-15"/>
        </w:rPr>
        <w:t xml:space="preserve"> </w:t>
      </w:r>
      <w:r>
        <w:t>plantes</w:t>
      </w:r>
      <w:r>
        <w:rPr>
          <w:spacing w:val="-15"/>
        </w:rPr>
        <w:t xml:space="preserve"> </w:t>
      </w:r>
      <w:r>
        <w:t>fourragères (Figure.14)</w:t>
      </w:r>
      <w:r>
        <w:rPr>
          <w:spacing w:val="-7"/>
        </w:rPr>
        <w:t xml:space="preserve"> </w:t>
      </w:r>
      <w:r>
        <w:t>Le</w:t>
      </w:r>
      <w:r>
        <w:rPr>
          <w:spacing w:val="-9"/>
        </w:rPr>
        <w:t xml:space="preserve"> </w:t>
      </w:r>
      <w:r>
        <w:t>vignoble</w:t>
      </w:r>
      <w:r>
        <w:rPr>
          <w:spacing w:val="-6"/>
        </w:rPr>
        <w:t xml:space="preserve"> </w:t>
      </w:r>
      <w:r>
        <w:t>présente</w:t>
      </w:r>
      <w:r>
        <w:rPr>
          <w:spacing w:val="-9"/>
        </w:rPr>
        <w:t xml:space="preserve"> </w:t>
      </w:r>
      <w:r>
        <w:t>une</w:t>
      </w:r>
      <w:r>
        <w:rPr>
          <w:spacing w:val="-9"/>
        </w:rPr>
        <w:t xml:space="preserve"> </w:t>
      </w:r>
      <w:r>
        <w:t>structure</w:t>
      </w:r>
      <w:r>
        <w:rPr>
          <w:spacing w:val="-9"/>
        </w:rPr>
        <w:t xml:space="preserve"> </w:t>
      </w:r>
      <w:r>
        <w:t>semi-ouverte,</w:t>
      </w:r>
      <w:r>
        <w:rPr>
          <w:spacing w:val="-8"/>
        </w:rPr>
        <w:t xml:space="preserve"> </w:t>
      </w:r>
      <w:r>
        <w:t>où</w:t>
      </w:r>
      <w:r>
        <w:rPr>
          <w:spacing w:val="-8"/>
        </w:rPr>
        <w:t xml:space="preserve"> </w:t>
      </w:r>
      <w:r>
        <w:t>les</w:t>
      </w:r>
      <w:r>
        <w:rPr>
          <w:spacing w:val="-9"/>
        </w:rPr>
        <w:t xml:space="preserve"> </w:t>
      </w:r>
      <w:r>
        <w:t>ceps</w:t>
      </w:r>
      <w:r>
        <w:rPr>
          <w:spacing w:val="-8"/>
        </w:rPr>
        <w:t xml:space="preserve"> </w:t>
      </w:r>
      <w:r>
        <w:t>de</w:t>
      </w:r>
      <w:r>
        <w:rPr>
          <w:spacing w:val="-9"/>
        </w:rPr>
        <w:t xml:space="preserve"> </w:t>
      </w:r>
      <w:r>
        <w:t>vigne</w:t>
      </w:r>
      <w:r>
        <w:rPr>
          <w:spacing w:val="-8"/>
        </w:rPr>
        <w:t xml:space="preserve"> </w:t>
      </w:r>
      <w:proofErr w:type="spellStart"/>
      <w:r>
        <w:rPr>
          <w:i/>
        </w:rPr>
        <w:t>Vitis</w:t>
      </w:r>
      <w:proofErr w:type="spellEnd"/>
      <w:r>
        <w:rPr>
          <w:i/>
          <w:spacing w:val="-8"/>
        </w:rPr>
        <w:t xml:space="preserve"> </w:t>
      </w:r>
      <w:proofErr w:type="spellStart"/>
      <w:r>
        <w:rPr>
          <w:i/>
        </w:rPr>
        <w:t>vinifera</w:t>
      </w:r>
      <w:proofErr w:type="spellEnd"/>
      <w:r>
        <w:rPr>
          <w:i/>
        </w:rPr>
        <w:t xml:space="preserve"> </w:t>
      </w:r>
      <w:r>
        <w:t>cohabitent</w:t>
      </w:r>
      <w:r>
        <w:rPr>
          <w:spacing w:val="-5"/>
        </w:rPr>
        <w:t xml:space="preserve"> </w:t>
      </w:r>
      <w:r>
        <w:t>également</w:t>
      </w:r>
      <w:r>
        <w:rPr>
          <w:spacing w:val="-5"/>
        </w:rPr>
        <w:t xml:space="preserve"> </w:t>
      </w:r>
      <w:r>
        <w:t>avec</w:t>
      </w:r>
      <w:r>
        <w:rPr>
          <w:spacing w:val="-7"/>
        </w:rPr>
        <w:t xml:space="preserve"> </w:t>
      </w:r>
      <w:r>
        <w:t>des</w:t>
      </w:r>
      <w:r>
        <w:rPr>
          <w:spacing w:val="-6"/>
        </w:rPr>
        <w:t xml:space="preserve"> </w:t>
      </w:r>
      <w:r>
        <w:t>cultures</w:t>
      </w:r>
      <w:r>
        <w:rPr>
          <w:spacing w:val="-6"/>
        </w:rPr>
        <w:t xml:space="preserve"> </w:t>
      </w:r>
      <w:r>
        <w:t>intercalaires</w:t>
      </w:r>
      <w:r>
        <w:rPr>
          <w:spacing w:val="-6"/>
        </w:rPr>
        <w:t xml:space="preserve"> </w:t>
      </w:r>
      <w:r>
        <w:t>sous</w:t>
      </w:r>
      <w:r>
        <w:rPr>
          <w:spacing w:val="-5"/>
        </w:rPr>
        <w:t xml:space="preserve"> </w:t>
      </w:r>
      <w:r>
        <w:t>forme</w:t>
      </w:r>
      <w:r>
        <w:rPr>
          <w:spacing w:val="-6"/>
        </w:rPr>
        <w:t xml:space="preserve"> </w:t>
      </w:r>
      <w:r>
        <w:t>de</w:t>
      </w:r>
      <w:r>
        <w:rPr>
          <w:spacing w:val="-7"/>
        </w:rPr>
        <w:t xml:space="preserve"> </w:t>
      </w:r>
      <w:r>
        <w:t>légumineuses</w:t>
      </w:r>
      <w:r>
        <w:rPr>
          <w:spacing w:val="-6"/>
        </w:rPr>
        <w:t xml:space="preserve"> </w:t>
      </w:r>
      <w:r>
        <w:t>et</w:t>
      </w:r>
      <w:r>
        <w:rPr>
          <w:spacing w:val="-5"/>
        </w:rPr>
        <w:t xml:space="preserve"> </w:t>
      </w:r>
      <w:r>
        <w:t>de</w:t>
      </w:r>
      <w:r>
        <w:rPr>
          <w:spacing w:val="-7"/>
        </w:rPr>
        <w:t xml:space="preserve"> </w:t>
      </w:r>
      <w:r>
        <w:t xml:space="preserve">céréales (Figure15). Enfin, le verger de figuiers </w:t>
      </w:r>
      <w:r>
        <w:rPr>
          <w:i/>
        </w:rPr>
        <w:t xml:space="preserve">Ficus </w:t>
      </w:r>
      <w:proofErr w:type="spellStart"/>
      <w:r>
        <w:rPr>
          <w:i/>
        </w:rPr>
        <w:t>carica</w:t>
      </w:r>
      <w:proofErr w:type="spellEnd"/>
      <w:r>
        <w:rPr>
          <w:i/>
        </w:rPr>
        <w:t xml:space="preserve"> </w:t>
      </w:r>
      <w:r>
        <w:t xml:space="preserve">est situé à proximité immédiate du vignoble (Figure.16) D’autres information sur les stations retenus sont portées dans le tableau </w:t>
      </w:r>
      <w:r>
        <w:rPr>
          <w:spacing w:val="-4"/>
        </w:rPr>
        <w:t>(3).</w:t>
      </w:r>
    </w:p>
    <w:p w:rsidR="00C064E6" w:rsidRDefault="00C064E6">
      <w:pPr>
        <w:pStyle w:val="Corpsdetexte"/>
        <w:spacing w:before="136"/>
      </w:pPr>
    </w:p>
    <w:p w:rsidR="00C064E6" w:rsidRDefault="00B709C1">
      <w:pPr>
        <w:pStyle w:val="Corpsdetexte"/>
        <w:spacing w:line="242" w:lineRule="auto"/>
        <w:ind w:left="566" w:right="855"/>
      </w:pPr>
      <w:bookmarkStart w:id="15" w:name="_bookmark15"/>
      <w:bookmarkEnd w:id="15"/>
      <w:r>
        <w:rPr>
          <w:b/>
        </w:rPr>
        <w:t>Tableau</w:t>
      </w:r>
      <w:r>
        <w:rPr>
          <w:b/>
          <w:spacing w:val="-3"/>
        </w:rPr>
        <w:t xml:space="preserve"> </w:t>
      </w:r>
      <w:proofErr w:type="gramStart"/>
      <w:r>
        <w:rPr>
          <w:b/>
        </w:rPr>
        <w:t>2:</w:t>
      </w:r>
      <w:proofErr w:type="gramEnd"/>
      <w:r>
        <w:rPr>
          <w:b/>
          <w:spacing w:val="-4"/>
        </w:rPr>
        <w:t xml:space="preserve"> </w:t>
      </w:r>
      <w:r>
        <w:t>Description</w:t>
      </w:r>
      <w:r>
        <w:rPr>
          <w:spacing w:val="-3"/>
        </w:rPr>
        <w:t xml:space="preserve"> </w:t>
      </w:r>
      <w:r>
        <w:t>des</w:t>
      </w:r>
      <w:r>
        <w:rPr>
          <w:spacing w:val="-4"/>
        </w:rPr>
        <w:t xml:space="preserve"> </w:t>
      </w:r>
      <w:r>
        <w:t>agroécosystèmes</w:t>
      </w:r>
      <w:r>
        <w:rPr>
          <w:spacing w:val="-4"/>
        </w:rPr>
        <w:t xml:space="preserve"> </w:t>
      </w:r>
      <w:r>
        <w:t>choisis</w:t>
      </w:r>
      <w:r>
        <w:rPr>
          <w:spacing w:val="-4"/>
        </w:rPr>
        <w:t xml:space="preserve"> </w:t>
      </w:r>
      <w:r>
        <w:t>pour</w:t>
      </w:r>
      <w:r>
        <w:rPr>
          <w:spacing w:val="-3"/>
        </w:rPr>
        <w:t xml:space="preserve"> </w:t>
      </w:r>
      <w:r>
        <w:t>l’étude</w:t>
      </w:r>
      <w:r>
        <w:rPr>
          <w:spacing w:val="-3"/>
        </w:rPr>
        <w:t xml:space="preserve"> </w:t>
      </w:r>
      <w:r>
        <w:t>de</w:t>
      </w:r>
      <w:r>
        <w:rPr>
          <w:spacing w:val="-5"/>
        </w:rPr>
        <w:t xml:space="preserve"> </w:t>
      </w:r>
      <w:r>
        <w:t>la</w:t>
      </w:r>
      <w:r>
        <w:rPr>
          <w:spacing w:val="-3"/>
        </w:rPr>
        <w:t xml:space="preserve"> </w:t>
      </w:r>
      <w:proofErr w:type="spellStart"/>
      <w:r>
        <w:t>myrmécofaune</w:t>
      </w:r>
      <w:proofErr w:type="spellEnd"/>
      <w:r>
        <w:rPr>
          <w:spacing w:val="-4"/>
        </w:rPr>
        <w:t xml:space="preserve"> </w:t>
      </w:r>
      <w:r>
        <w:t xml:space="preserve">à </w:t>
      </w:r>
      <w:proofErr w:type="spellStart"/>
      <w:r>
        <w:rPr>
          <w:spacing w:val="-2"/>
        </w:rPr>
        <w:t>Tamenrasset</w:t>
      </w:r>
      <w:proofErr w:type="spellEnd"/>
    </w:p>
    <w:p w:rsidR="00C064E6" w:rsidRDefault="00C064E6">
      <w:pPr>
        <w:pStyle w:val="Corpsdetexte"/>
        <w:spacing w:before="7"/>
        <w:rPr>
          <w:sz w:val="17"/>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0"/>
        <w:gridCol w:w="1277"/>
        <w:gridCol w:w="991"/>
        <w:gridCol w:w="1135"/>
        <w:gridCol w:w="2409"/>
        <w:gridCol w:w="2066"/>
      </w:tblGrid>
      <w:tr w:rsidR="00C064E6">
        <w:trPr>
          <w:trHeight w:val="757"/>
        </w:trPr>
        <w:tc>
          <w:tcPr>
            <w:tcW w:w="1980" w:type="dxa"/>
            <w:shd w:val="clear" w:color="auto" w:fill="F4AF83"/>
          </w:tcPr>
          <w:p w:rsidR="00C064E6" w:rsidRDefault="00B709C1">
            <w:pPr>
              <w:pStyle w:val="TableParagraph"/>
              <w:spacing w:line="251" w:lineRule="exact"/>
              <w:ind w:left="110"/>
              <w:rPr>
                <w:b/>
              </w:rPr>
            </w:pPr>
            <w:r>
              <w:rPr>
                <w:b/>
                <w:spacing w:val="-4"/>
              </w:rPr>
              <w:t>Type</w:t>
            </w:r>
          </w:p>
          <w:p w:rsidR="00C064E6" w:rsidRDefault="00B709C1">
            <w:pPr>
              <w:pStyle w:val="TableParagraph"/>
              <w:spacing w:before="126"/>
              <w:ind w:left="110"/>
              <w:rPr>
                <w:b/>
              </w:rPr>
            </w:pPr>
            <w:r>
              <w:rPr>
                <w:b/>
                <w:spacing w:val="-2"/>
              </w:rPr>
              <w:t>d’agroécosystème</w:t>
            </w:r>
          </w:p>
        </w:tc>
        <w:tc>
          <w:tcPr>
            <w:tcW w:w="1277" w:type="dxa"/>
            <w:shd w:val="clear" w:color="auto" w:fill="F4AF83"/>
          </w:tcPr>
          <w:p w:rsidR="00C064E6" w:rsidRDefault="00B709C1">
            <w:pPr>
              <w:pStyle w:val="TableParagraph"/>
              <w:spacing w:line="251" w:lineRule="exact"/>
              <w:ind w:left="110"/>
              <w:rPr>
                <w:b/>
              </w:rPr>
            </w:pPr>
            <w:r>
              <w:rPr>
                <w:b/>
                <w:spacing w:val="-2"/>
              </w:rPr>
              <w:t>Superficie</w:t>
            </w:r>
          </w:p>
        </w:tc>
        <w:tc>
          <w:tcPr>
            <w:tcW w:w="991" w:type="dxa"/>
            <w:shd w:val="clear" w:color="auto" w:fill="F4AF83"/>
          </w:tcPr>
          <w:p w:rsidR="00C064E6" w:rsidRDefault="00B709C1">
            <w:pPr>
              <w:pStyle w:val="TableParagraph"/>
              <w:spacing w:line="251" w:lineRule="exact"/>
              <w:rPr>
                <w:b/>
              </w:rPr>
            </w:pPr>
            <w:r>
              <w:rPr>
                <w:b/>
                <w:spacing w:val="-5"/>
              </w:rPr>
              <w:t>Age</w:t>
            </w:r>
          </w:p>
        </w:tc>
        <w:tc>
          <w:tcPr>
            <w:tcW w:w="1135" w:type="dxa"/>
            <w:shd w:val="clear" w:color="auto" w:fill="F4AF83"/>
          </w:tcPr>
          <w:p w:rsidR="00C064E6" w:rsidRDefault="00B709C1">
            <w:pPr>
              <w:pStyle w:val="TableParagraph"/>
              <w:spacing w:line="251" w:lineRule="exact"/>
              <w:rPr>
                <w:b/>
              </w:rPr>
            </w:pPr>
            <w:r>
              <w:rPr>
                <w:b/>
                <w:spacing w:val="-2"/>
              </w:rPr>
              <w:t>Variétés</w:t>
            </w:r>
          </w:p>
        </w:tc>
        <w:tc>
          <w:tcPr>
            <w:tcW w:w="2409" w:type="dxa"/>
            <w:shd w:val="clear" w:color="auto" w:fill="F4AF83"/>
          </w:tcPr>
          <w:p w:rsidR="00C064E6" w:rsidRDefault="00B709C1">
            <w:pPr>
              <w:pStyle w:val="TableParagraph"/>
              <w:spacing w:line="251" w:lineRule="exact"/>
              <w:rPr>
                <w:b/>
              </w:rPr>
            </w:pPr>
            <w:r>
              <w:rPr>
                <w:b/>
                <w:spacing w:val="-2"/>
              </w:rPr>
              <w:t>Irrigation</w:t>
            </w:r>
          </w:p>
        </w:tc>
        <w:tc>
          <w:tcPr>
            <w:tcW w:w="2066" w:type="dxa"/>
            <w:shd w:val="clear" w:color="auto" w:fill="F4AF83"/>
          </w:tcPr>
          <w:p w:rsidR="00C064E6" w:rsidRDefault="00B709C1">
            <w:pPr>
              <w:pStyle w:val="TableParagraph"/>
              <w:spacing w:line="251" w:lineRule="exact"/>
              <w:ind w:left="110"/>
              <w:rPr>
                <w:b/>
              </w:rPr>
            </w:pPr>
            <w:r>
              <w:rPr>
                <w:b/>
                <w:spacing w:val="-2"/>
              </w:rPr>
              <w:t>Traitement</w:t>
            </w:r>
          </w:p>
          <w:p w:rsidR="00C064E6" w:rsidRDefault="00B709C1">
            <w:pPr>
              <w:pStyle w:val="TableParagraph"/>
              <w:spacing w:before="126"/>
              <w:ind w:left="110"/>
              <w:rPr>
                <w:b/>
              </w:rPr>
            </w:pPr>
            <w:r>
              <w:rPr>
                <w:b/>
                <w:spacing w:val="-2"/>
              </w:rPr>
              <w:t>phytosanitaire</w:t>
            </w:r>
          </w:p>
        </w:tc>
      </w:tr>
      <w:tr w:rsidR="00C064E6">
        <w:trPr>
          <w:trHeight w:val="1242"/>
        </w:trPr>
        <w:tc>
          <w:tcPr>
            <w:tcW w:w="1980" w:type="dxa"/>
          </w:tcPr>
          <w:p w:rsidR="00C064E6" w:rsidRDefault="00B709C1">
            <w:pPr>
              <w:pStyle w:val="TableParagraph"/>
              <w:spacing w:line="273" w:lineRule="exact"/>
              <w:ind w:left="110"/>
              <w:rPr>
                <w:sz w:val="24"/>
              </w:rPr>
            </w:pPr>
            <w:r>
              <w:rPr>
                <w:spacing w:val="-2"/>
                <w:sz w:val="24"/>
              </w:rPr>
              <w:t>Palmeraie</w:t>
            </w:r>
          </w:p>
        </w:tc>
        <w:tc>
          <w:tcPr>
            <w:tcW w:w="1277" w:type="dxa"/>
          </w:tcPr>
          <w:p w:rsidR="00C064E6" w:rsidRDefault="00B709C1">
            <w:pPr>
              <w:pStyle w:val="TableParagraph"/>
              <w:spacing w:line="273" w:lineRule="exact"/>
              <w:ind w:left="110"/>
              <w:rPr>
                <w:sz w:val="24"/>
              </w:rPr>
            </w:pPr>
            <w:r>
              <w:rPr>
                <w:sz w:val="24"/>
              </w:rPr>
              <w:t>&gt;</w:t>
            </w:r>
            <w:r>
              <w:rPr>
                <w:spacing w:val="-1"/>
                <w:sz w:val="24"/>
              </w:rPr>
              <w:t xml:space="preserve"> </w:t>
            </w:r>
            <w:r>
              <w:rPr>
                <w:sz w:val="24"/>
              </w:rPr>
              <w:t xml:space="preserve">3 </w:t>
            </w:r>
            <w:r>
              <w:rPr>
                <w:spacing w:val="-5"/>
                <w:sz w:val="24"/>
              </w:rPr>
              <w:t>ha</w:t>
            </w:r>
          </w:p>
        </w:tc>
        <w:tc>
          <w:tcPr>
            <w:tcW w:w="991" w:type="dxa"/>
          </w:tcPr>
          <w:p w:rsidR="00C064E6" w:rsidRDefault="00B709C1">
            <w:pPr>
              <w:pStyle w:val="TableParagraph"/>
              <w:tabs>
                <w:tab w:val="left" w:pos="522"/>
              </w:tabs>
              <w:spacing w:line="273" w:lineRule="exact"/>
              <w:rPr>
                <w:sz w:val="24"/>
              </w:rPr>
            </w:pPr>
            <w:r>
              <w:rPr>
                <w:spacing w:val="-10"/>
                <w:sz w:val="24"/>
              </w:rPr>
              <w:t>+</w:t>
            </w:r>
            <w:r>
              <w:rPr>
                <w:sz w:val="24"/>
              </w:rPr>
              <w:tab/>
            </w:r>
            <w:r>
              <w:rPr>
                <w:spacing w:val="-5"/>
                <w:sz w:val="24"/>
              </w:rPr>
              <w:t>150</w:t>
            </w:r>
          </w:p>
          <w:p w:rsidR="00C064E6" w:rsidRDefault="00B709C1">
            <w:pPr>
              <w:pStyle w:val="TableParagraph"/>
              <w:spacing w:before="137"/>
              <w:rPr>
                <w:sz w:val="24"/>
              </w:rPr>
            </w:pPr>
            <w:r>
              <w:rPr>
                <w:spacing w:val="-5"/>
                <w:sz w:val="24"/>
              </w:rPr>
              <w:t>ans</w:t>
            </w:r>
          </w:p>
        </w:tc>
        <w:tc>
          <w:tcPr>
            <w:tcW w:w="1135" w:type="dxa"/>
          </w:tcPr>
          <w:p w:rsidR="00C064E6" w:rsidRDefault="00C064E6">
            <w:pPr>
              <w:pStyle w:val="TableParagraph"/>
              <w:ind w:left="0"/>
            </w:pPr>
          </w:p>
        </w:tc>
        <w:tc>
          <w:tcPr>
            <w:tcW w:w="2409" w:type="dxa"/>
          </w:tcPr>
          <w:p w:rsidR="00C064E6" w:rsidRDefault="00B709C1">
            <w:pPr>
              <w:pStyle w:val="TableParagraph"/>
              <w:spacing w:line="360" w:lineRule="auto"/>
              <w:ind w:right="1146"/>
              <w:rPr>
                <w:sz w:val="24"/>
              </w:rPr>
            </w:pPr>
            <w:proofErr w:type="spellStart"/>
            <w:r>
              <w:rPr>
                <w:spacing w:val="-2"/>
                <w:sz w:val="24"/>
              </w:rPr>
              <w:t>Fouguara</w:t>
            </w:r>
            <w:proofErr w:type="spellEnd"/>
            <w:r>
              <w:rPr>
                <w:spacing w:val="-2"/>
                <w:sz w:val="24"/>
              </w:rPr>
              <w:t xml:space="preserve"> </w:t>
            </w:r>
            <w:r>
              <w:rPr>
                <w:sz w:val="24"/>
              </w:rPr>
              <w:t>(</w:t>
            </w:r>
            <w:proofErr w:type="spellStart"/>
            <w:r>
              <w:rPr>
                <w:sz w:val="24"/>
              </w:rPr>
              <w:t>Abadou</w:t>
            </w:r>
            <w:proofErr w:type="spellEnd"/>
            <w:r>
              <w:rPr>
                <w:spacing w:val="-15"/>
                <w:sz w:val="24"/>
              </w:rPr>
              <w:t xml:space="preserve"> </w:t>
            </w:r>
            <w:r>
              <w:rPr>
                <w:sz w:val="24"/>
              </w:rPr>
              <w:t>ou</w:t>
            </w:r>
          </w:p>
          <w:p w:rsidR="00C064E6" w:rsidRDefault="00B709C1">
            <w:pPr>
              <w:pStyle w:val="TableParagraph"/>
              <w:ind w:left="168"/>
              <w:rPr>
                <w:sz w:val="24"/>
              </w:rPr>
            </w:pPr>
            <w:proofErr w:type="spellStart"/>
            <w:r>
              <w:rPr>
                <w:spacing w:val="-2"/>
                <w:sz w:val="24"/>
              </w:rPr>
              <w:t>guemamine</w:t>
            </w:r>
            <w:proofErr w:type="spellEnd"/>
            <w:r>
              <w:rPr>
                <w:spacing w:val="-2"/>
                <w:sz w:val="24"/>
              </w:rPr>
              <w:t>)</w:t>
            </w:r>
          </w:p>
        </w:tc>
        <w:tc>
          <w:tcPr>
            <w:tcW w:w="2066" w:type="dxa"/>
          </w:tcPr>
          <w:p w:rsidR="00C064E6" w:rsidRDefault="00B709C1">
            <w:pPr>
              <w:pStyle w:val="TableParagraph"/>
              <w:spacing w:line="273" w:lineRule="exact"/>
              <w:ind w:left="110"/>
              <w:rPr>
                <w:sz w:val="24"/>
              </w:rPr>
            </w:pPr>
            <w:r>
              <w:rPr>
                <w:spacing w:val="-2"/>
                <w:sz w:val="24"/>
              </w:rPr>
              <w:t>Absent</w:t>
            </w:r>
          </w:p>
        </w:tc>
      </w:tr>
      <w:tr w:rsidR="00C064E6">
        <w:trPr>
          <w:trHeight w:val="414"/>
        </w:trPr>
        <w:tc>
          <w:tcPr>
            <w:tcW w:w="1980" w:type="dxa"/>
          </w:tcPr>
          <w:p w:rsidR="00C064E6" w:rsidRDefault="00B709C1">
            <w:pPr>
              <w:pStyle w:val="TableParagraph"/>
              <w:spacing w:line="270" w:lineRule="exact"/>
              <w:ind w:left="110"/>
              <w:rPr>
                <w:sz w:val="24"/>
              </w:rPr>
            </w:pPr>
            <w:r>
              <w:rPr>
                <w:spacing w:val="-2"/>
                <w:sz w:val="24"/>
              </w:rPr>
              <w:t>Vignoble</w:t>
            </w:r>
          </w:p>
        </w:tc>
        <w:tc>
          <w:tcPr>
            <w:tcW w:w="1277" w:type="dxa"/>
          </w:tcPr>
          <w:p w:rsidR="00C064E6" w:rsidRDefault="00B709C1">
            <w:pPr>
              <w:pStyle w:val="TableParagraph"/>
              <w:spacing w:line="270" w:lineRule="exact"/>
              <w:ind w:left="110"/>
              <w:rPr>
                <w:sz w:val="24"/>
              </w:rPr>
            </w:pPr>
            <w:r>
              <w:rPr>
                <w:sz w:val="24"/>
              </w:rPr>
              <w:t xml:space="preserve">2.5 </w:t>
            </w:r>
            <w:r>
              <w:rPr>
                <w:spacing w:val="-5"/>
                <w:sz w:val="24"/>
              </w:rPr>
              <w:t>ha</w:t>
            </w:r>
          </w:p>
        </w:tc>
        <w:tc>
          <w:tcPr>
            <w:tcW w:w="991" w:type="dxa"/>
          </w:tcPr>
          <w:p w:rsidR="00C064E6" w:rsidRDefault="00B709C1">
            <w:pPr>
              <w:pStyle w:val="TableParagraph"/>
              <w:spacing w:line="270" w:lineRule="exact"/>
              <w:rPr>
                <w:sz w:val="24"/>
              </w:rPr>
            </w:pPr>
            <w:r>
              <w:rPr>
                <w:sz w:val="24"/>
              </w:rPr>
              <w:t xml:space="preserve">5 </w:t>
            </w:r>
            <w:r>
              <w:rPr>
                <w:spacing w:val="-5"/>
                <w:sz w:val="24"/>
              </w:rPr>
              <w:t>ans</w:t>
            </w:r>
          </w:p>
        </w:tc>
        <w:tc>
          <w:tcPr>
            <w:tcW w:w="1135" w:type="dxa"/>
          </w:tcPr>
          <w:p w:rsidR="00C064E6" w:rsidRDefault="00B709C1">
            <w:pPr>
              <w:pStyle w:val="TableParagraph"/>
              <w:spacing w:line="270" w:lineRule="exact"/>
              <w:rPr>
                <w:sz w:val="24"/>
              </w:rPr>
            </w:pPr>
            <w:proofErr w:type="spellStart"/>
            <w:r>
              <w:rPr>
                <w:spacing w:val="-2"/>
                <w:sz w:val="24"/>
              </w:rPr>
              <w:t>Musca</w:t>
            </w:r>
            <w:proofErr w:type="spellEnd"/>
          </w:p>
        </w:tc>
        <w:tc>
          <w:tcPr>
            <w:tcW w:w="2409" w:type="dxa"/>
          </w:tcPr>
          <w:p w:rsidR="00C064E6" w:rsidRDefault="00B709C1">
            <w:pPr>
              <w:pStyle w:val="TableParagraph"/>
              <w:spacing w:line="270" w:lineRule="exact"/>
              <w:rPr>
                <w:sz w:val="24"/>
              </w:rPr>
            </w:pPr>
            <w:proofErr w:type="spellStart"/>
            <w:r>
              <w:rPr>
                <w:sz w:val="24"/>
              </w:rPr>
              <w:t>Fougara</w:t>
            </w:r>
            <w:proofErr w:type="spellEnd"/>
            <w:r>
              <w:rPr>
                <w:spacing w:val="-4"/>
                <w:sz w:val="24"/>
              </w:rPr>
              <w:t xml:space="preserve"> </w:t>
            </w:r>
            <w:r>
              <w:rPr>
                <w:sz w:val="24"/>
              </w:rPr>
              <w:t>(mais</w:t>
            </w:r>
            <w:r>
              <w:rPr>
                <w:spacing w:val="-2"/>
                <w:sz w:val="24"/>
              </w:rPr>
              <w:t xml:space="preserve"> réduite)</w:t>
            </w:r>
          </w:p>
        </w:tc>
        <w:tc>
          <w:tcPr>
            <w:tcW w:w="2066" w:type="dxa"/>
          </w:tcPr>
          <w:p w:rsidR="00C064E6" w:rsidRDefault="00B709C1">
            <w:pPr>
              <w:pStyle w:val="TableParagraph"/>
              <w:spacing w:line="270" w:lineRule="exact"/>
              <w:ind w:left="110"/>
              <w:rPr>
                <w:sz w:val="24"/>
              </w:rPr>
            </w:pPr>
            <w:r>
              <w:rPr>
                <w:spacing w:val="-2"/>
                <w:sz w:val="24"/>
              </w:rPr>
              <w:t>Absent</w:t>
            </w:r>
          </w:p>
        </w:tc>
      </w:tr>
      <w:tr w:rsidR="00C064E6">
        <w:trPr>
          <w:trHeight w:val="710"/>
        </w:trPr>
        <w:tc>
          <w:tcPr>
            <w:tcW w:w="1980" w:type="dxa"/>
          </w:tcPr>
          <w:p w:rsidR="00C064E6" w:rsidRDefault="00B709C1">
            <w:pPr>
              <w:pStyle w:val="TableParagraph"/>
              <w:spacing w:line="270" w:lineRule="exact"/>
              <w:ind w:left="110"/>
              <w:rPr>
                <w:sz w:val="24"/>
              </w:rPr>
            </w:pPr>
            <w:r>
              <w:rPr>
                <w:spacing w:val="-2"/>
                <w:sz w:val="24"/>
              </w:rPr>
              <w:t>Figuier</w:t>
            </w:r>
          </w:p>
        </w:tc>
        <w:tc>
          <w:tcPr>
            <w:tcW w:w="1277" w:type="dxa"/>
          </w:tcPr>
          <w:p w:rsidR="00C064E6" w:rsidRDefault="00B709C1">
            <w:pPr>
              <w:pStyle w:val="TableParagraph"/>
              <w:spacing w:line="270" w:lineRule="exact"/>
              <w:ind w:left="110"/>
              <w:rPr>
                <w:sz w:val="24"/>
              </w:rPr>
            </w:pPr>
            <w:r>
              <w:rPr>
                <w:sz w:val="24"/>
              </w:rPr>
              <w:t xml:space="preserve">2.5 </w:t>
            </w:r>
            <w:r>
              <w:rPr>
                <w:spacing w:val="-5"/>
                <w:sz w:val="24"/>
              </w:rPr>
              <w:t>ha</w:t>
            </w:r>
          </w:p>
        </w:tc>
        <w:tc>
          <w:tcPr>
            <w:tcW w:w="991" w:type="dxa"/>
          </w:tcPr>
          <w:p w:rsidR="00C064E6" w:rsidRDefault="00B709C1">
            <w:pPr>
              <w:pStyle w:val="TableParagraph"/>
              <w:spacing w:line="270" w:lineRule="exact"/>
              <w:rPr>
                <w:sz w:val="24"/>
              </w:rPr>
            </w:pPr>
            <w:r>
              <w:rPr>
                <w:sz w:val="24"/>
              </w:rPr>
              <w:t xml:space="preserve">5 </w:t>
            </w:r>
            <w:r>
              <w:rPr>
                <w:spacing w:val="-5"/>
                <w:sz w:val="24"/>
              </w:rPr>
              <w:t>ans</w:t>
            </w:r>
          </w:p>
        </w:tc>
        <w:tc>
          <w:tcPr>
            <w:tcW w:w="1135" w:type="dxa"/>
          </w:tcPr>
          <w:p w:rsidR="00C064E6" w:rsidRDefault="00B709C1">
            <w:pPr>
              <w:pStyle w:val="TableParagraph"/>
              <w:spacing w:line="270" w:lineRule="exact"/>
              <w:rPr>
                <w:sz w:val="24"/>
              </w:rPr>
            </w:pPr>
            <w:r>
              <w:rPr>
                <w:spacing w:val="-10"/>
                <w:sz w:val="24"/>
              </w:rPr>
              <w:t>-</w:t>
            </w:r>
          </w:p>
        </w:tc>
        <w:tc>
          <w:tcPr>
            <w:tcW w:w="2409" w:type="dxa"/>
          </w:tcPr>
          <w:p w:rsidR="00C064E6" w:rsidRDefault="00B709C1">
            <w:pPr>
              <w:pStyle w:val="TableParagraph"/>
              <w:spacing w:line="270" w:lineRule="exact"/>
              <w:rPr>
                <w:sz w:val="24"/>
              </w:rPr>
            </w:pPr>
            <w:proofErr w:type="spellStart"/>
            <w:r>
              <w:rPr>
                <w:sz w:val="24"/>
              </w:rPr>
              <w:t>Fougara</w:t>
            </w:r>
            <w:proofErr w:type="spellEnd"/>
            <w:r>
              <w:rPr>
                <w:spacing w:val="-4"/>
                <w:sz w:val="24"/>
              </w:rPr>
              <w:t xml:space="preserve"> </w:t>
            </w:r>
            <w:r>
              <w:rPr>
                <w:sz w:val="24"/>
              </w:rPr>
              <w:t>(mais</w:t>
            </w:r>
            <w:r>
              <w:rPr>
                <w:spacing w:val="-2"/>
                <w:sz w:val="24"/>
              </w:rPr>
              <w:t xml:space="preserve"> réduite)</w:t>
            </w:r>
          </w:p>
        </w:tc>
        <w:tc>
          <w:tcPr>
            <w:tcW w:w="2066" w:type="dxa"/>
          </w:tcPr>
          <w:p w:rsidR="00C064E6" w:rsidRDefault="00B709C1">
            <w:pPr>
              <w:pStyle w:val="TableParagraph"/>
              <w:spacing w:line="270" w:lineRule="exact"/>
              <w:ind w:left="110"/>
              <w:rPr>
                <w:sz w:val="24"/>
              </w:rPr>
            </w:pPr>
            <w:r>
              <w:rPr>
                <w:spacing w:val="-2"/>
                <w:sz w:val="24"/>
              </w:rPr>
              <w:t>Absent</w:t>
            </w:r>
          </w:p>
        </w:tc>
      </w:tr>
    </w:tbl>
    <w:p w:rsidR="00C064E6" w:rsidRDefault="00C064E6">
      <w:pPr>
        <w:pStyle w:val="TableParagraph"/>
        <w:spacing w:line="270" w:lineRule="exact"/>
        <w:rPr>
          <w:sz w:val="24"/>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4D257D">
      <w:pPr>
        <w:pStyle w:val="Corpsdetexte"/>
        <w:ind w:left="2231"/>
        <w:rPr>
          <w:sz w:val="20"/>
        </w:rPr>
      </w:pPr>
      <w:r w:rsidRPr="00580288">
        <w:rPr>
          <w:noProof/>
          <w:sz w:val="20"/>
          <w:lang w:eastAsia="fr-FR"/>
        </w:rPr>
        <w:lastRenderedPageBreak/>
        <w:drawing>
          <wp:inline distT="0" distB="0" distL="0" distR="0">
            <wp:extent cx="3629025" cy="4752975"/>
            <wp:effectExtent l="0" t="0" r="9525" b="9525"/>
            <wp:docPr id="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9025" cy="4752975"/>
                    </a:xfrm>
                    <a:prstGeom prst="rect">
                      <a:avLst/>
                    </a:prstGeom>
                    <a:noFill/>
                    <a:ln>
                      <a:noFill/>
                    </a:ln>
                  </pic:spPr>
                </pic:pic>
              </a:graphicData>
            </a:graphic>
          </wp:inline>
        </w:drawing>
      </w:r>
    </w:p>
    <w:p w:rsidR="00C064E6" w:rsidRDefault="00B709C1">
      <w:pPr>
        <w:pStyle w:val="Corpsdetexte"/>
        <w:spacing w:before="125" w:line="242" w:lineRule="auto"/>
        <w:ind w:left="2234" w:right="2014"/>
      </w:pPr>
      <w:bookmarkStart w:id="16" w:name="_bookmark16"/>
      <w:bookmarkEnd w:id="16"/>
      <w:r>
        <w:rPr>
          <w:b/>
        </w:rPr>
        <w:t>Figure</w:t>
      </w:r>
      <w:r>
        <w:rPr>
          <w:b/>
          <w:spacing w:val="-5"/>
        </w:rPr>
        <w:t xml:space="preserve"> </w:t>
      </w:r>
      <w:proofErr w:type="gramStart"/>
      <w:r>
        <w:rPr>
          <w:b/>
        </w:rPr>
        <w:t>14:</w:t>
      </w:r>
      <w:proofErr w:type="gramEnd"/>
      <w:r>
        <w:rPr>
          <w:b/>
          <w:spacing w:val="-5"/>
        </w:rPr>
        <w:t xml:space="preserve"> </w:t>
      </w:r>
      <w:r>
        <w:t>Vue</w:t>
      </w:r>
      <w:r>
        <w:rPr>
          <w:spacing w:val="-5"/>
        </w:rPr>
        <w:t xml:space="preserve"> </w:t>
      </w:r>
      <w:r>
        <w:t>générale</w:t>
      </w:r>
      <w:r>
        <w:rPr>
          <w:spacing w:val="-4"/>
        </w:rPr>
        <w:t xml:space="preserve"> </w:t>
      </w:r>
      <w:r>
        <w:t>de</w:t>
      </w:r>
      <w:r>
        <w:rPr>
          <w:spacing w:val="-5"/>
        </w:rPr>
        <w:t xml:space="preserve"> </w:t>
      </w:r>
      <w:r>
        <w:t>la</w:t>
      </w:r>
      <w:r>
        <w:rPr>
          <w:spacing w:val="-5"/>
        </w:rPr>
        <w:t xml:space="preserve"> </w:t>
      </w:r>
      <w:r>
        <w:t>palmeraie</w:t>
      </w:r>
      <w:r>
        <w:rPr>
          <w:spacing w:val="-5"/>
        </w:rPr>
        <w:t xml:space="preserve"> </w:t>
      </w:r>
      <w:r>
        <w:t>explorée</w:t>
      </w:r>
      <w:r>
        <w:rPr>
          <w:spacing w:val="-4"/>
        </w:rPr>
        <w:t xml:space="preserve"> </w:t>
      </w:r>
      <w:r>
        <w:t xml:space="preserve">(station d’étude </w:t>
      </w:r>
      <w:r>
        <w:rPr>
          <w:rFonts w:hint="cs"/>
          <w:rtl/>
        </w:rPr>
        <w:t>1</w:t>
      </w:r>
      <w:r>
        <w:t>).</w:t>
      </w:r>
    </w:p>
    <w:p w:rsidR="00C064E6" w:rsidRDefault="00C064E6">
      <w:pPr>
        <w:pStyle w:val="Corpsdetexte"/>
        <w:spacing w:line="242" w:lineRule="auto"/>
        <w:sectPr w:rsidR="00C064E6">
          <w:pgSz w:w="11910" w:h="16840"/>
          <w:pgMar w:top="156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4D257D">
      <w:pPr>
        <w:pStyle w:val="Corpsdetexte"/>
        <w:ind w:left="2073"/>
        <w:rPr>
          <w:sz w:val="20"/>
        </w:rPr>
      </w:pPr>
      <w:r w:rsidRPr="00580288">
        <w:rPr>
          <w:noProof/>
          <w:sz w:val="20"/>
          <w:lang w:eastAsia="fr-FR"/>
        </w:rPr>
        <w:lastRenderedPageBreak/>
        <w:drawing>
          <wp:inline distT="0" distB="0" distL="0" distR="0">
            <wp:extent cx="3876675" cy="4629150"/>
            <wp:effectExtent l="0" t="0" r="9525" b="0"/>
            <wp:docPr id="1"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6675" cy="4629150"/>
                    </a:xfrm>
                    <a:prstGeom prst="rect">
                      <a:avLst/>
                    </a:prstGeom>
                    <a:noFill/>
                    <a:ln>
                      <a:noFill/>
                    </a:ln>
                  </pic:spPr>
                </pic:pic>
              </a:graphicData>
            </a:graphic>
          </wp:inline>
        </w:drawing>
      </w:r>
    </w:p>
    <w:p w:rsidR="00C064E6" w:rsidRDefault="00B709C1">
      <w:pPr>
        <w:pStyle w:val="Corpsdetexte"/>
        <w:spacing w:before="179"/>
        <w:ind w:right="320"/>
        <w:jc w:val="center"/>
      </w:pPr>
      <w:bookmarkStart w:id="17" w:name="_bookmark17"/>
      <w:bookmarkEnd w:id="17"/>
      <w:r>
        <w:rPr>
          <w:b/>
        </w:rPr>
        <w:t>Figure</w:t>
      </w:r>
      <w:r>
        <w:rPr>
          <w:b/>
          <w:spacing w:val="-3"/>
        </w:rPr>
        <w:t xml:space="preserve"> </w:t>
      </w:r>
      <w:proofErr w:type="gramStart"/>
      <w:r>
        <w:rPr>
          <w:b/>
        </w:rPr>
        <w:t>15:</w:t>
      </w:r>
      <w:proofErr w:type="gramEnd"/>
      <w:r>
        <w:rPr>
          <w:b/>
          <w:spacing w:val="-2"/>
        </w:rPr>
        <w:t xml:space="preserve"> </w:t>
      </w:r>
      <w:r>
        <w:t>Vue</w:t>
      </w:r>
      <w:r>
        <w:rPr>
          <w:spacing w:val="-1"/>
        </w:rPr>
        <w:t xml:space="preserve"> </w:t>
      </w:r>
      <w:r>
        <w:t>générale</w:t>
      </w:r>
      <w:r>
        <w:rPr>
          <w:spacing w:val="-1"/>
        </w:rPr>
        <w:t xml:space="preserve"> </w:t>
      </w:r>
      <w:r>
        <w:t>de</w:t>
      </w:r>
      <w:r>
        <w:rPr>
          <w:spacing w:val="-2"/>
        </w:rPr>
        <w:t xml:space="preserve"> </w:t>
      </w:r>
      <w:r>
        <w:t>l’Agroécosystème</w:t>
      </w:r>
      <w:r>
        <w:rPr>
          <w:spacing w:val="-2"/>
        </w:rPr>
        <w:t xml:space="preserve"> </w:t>
      </w:r>
      <w:r>
        <w:t>de</w:t>
      </w:r>
      <w:r>
        <w:rPr>
          <w:spacing w:val="-1"/>
        </w:rPr>
        <w:t xml:space="preserve"> </w:t>
      </w:r>
      <w:r>
        <w:t>vigne</w:t>
      </w:r>
      <w:r>
        <w:rPr>
          <w:spacing w:val="-2"/>
        </w:rPr>
        <w:t xml:space="preserve"> </w:t>
      </w:r>
      <w:r>
        <w:t>(Station</w:t>
      </w:r>
      <w:r>
        <w:rPr>
          <w:spacing w:val="-1"/>
        </w:rPr>
        <w:t xml:space="preserve"> </w:t>
      </w:r>
      <w:r>
        <w:t>d’étude</w:t>
      </w:r>
      <w:r>
        <w:rPr>
          <w:spacing w:val="-1"/>
        </w:rPr>
        <w:t xml:space="preserve"> </w:t>
      </w:r>
      <w:r>
        <w:rPr>
          <w:spacing w:val="-5"/>
        </w:rPr>
        <w:t>2)</w:t>
      </w:r>
    </w:p>
    <w:p w:rsidR="00C064E6" w:rsidRDefault="00C064E6">
      <w:pPr>
        <w:pStyle w:val="Corpsdetexte"/>
        <w:jc w:val="center"/>
        <w:sectPr w:rsidR="00C064E6">
          <w:pgSz w:w="11910" w:h="16840"/>
          <w:pgMar w:top="17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4D257D">
      <w:pPr>
        <w:pStyle w:val="Corpsdetexte"/>
        <w:ind w:left="2478"/>
        <w:rPr>
          <w:sz w:val="20"/>
        </w:rPr>
      </w:pPr>
      <w:r w:rsidRPr="00580288">
        <w:rPr>
          <w:noProof/>
          <w:sz w:val="20"/>
          <w:lang w:eastAsia="fr-FR"/>
        </w:rPr>
        <w:lastRenderedPageBreak/>
        <w:drawing>
          <wp:inline distT="0" distB="0" distL="0" distR="0">
            <wp:extent cx="3286125" cy="4391025"/>
            <wp:effectExtent l="0" t="0" r="9525" b="9525"/>
            <wp:docPr id="6"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6125" cy="4391025"/>
                    </a:xfrm>
                    <a:prstGeom prst="rect">
                      <a:avLst/>
                    </a:prstGeom>
                    <a:noFill/>
                    <a:ln>
                      <a:noFill/>
                    </a:ln>
                  </pic:spPr>
                </pic:pic>
              </a:graphicData>
            </a:graphic>
          </wp:inline>
        </w:drawing>
      </w:r>
    </w:p>
    <w:p w:rsidR="00C064E6" w:rsidRDefault="00B709C1">
      <w:pPr>
        <w:pStyle w:val="Corpsdetexte"/>
        <w:spacing w:before="205"/>
        <w:ind w:right="405"/>
        <w:jc w:val="center"/>
      </w:pPr>
      <w:bookmarkStart w:id="18" w:name="_bookmark18"/>
      <w:bookmarkEnd w:id="18"/>
      <w:r>
        <w:rPr>
          <w:b/>
        </w:rPr>
        <w:t>Figure</w:t>
      </w:r>
      <w:r>
        <w:rPr>
          <w:b/>
          <w:spacing w:val="-3"/>
        </w:rPr>
        <w:t xml:space="preserve"> </w:t>
      </w:r>
      <w:proofErr w:type="gramStart"/>
      <w:r>
        <w:rPr>
          <w:b/>
        </w:rPr>
        <w:t>16:</w:t>
      </w:r>
      <w:proofErr w:type="gramEnd"/>
      <w:r>
        <w:rPr>
          <w:b/>
          <w:spacing w:val="-3"/>
        </w:rPr>
        <w:t xml:space="preserve"> </w:t>
      </w:r>
      <w:r>
        <w:t>Vue</w:t>
      </w:r>
      <w:r>
        <w:rPr>
          <w:spacing w:val="-1"/>
        </w:rPr>
        <w:t xml:space="preserve"> </w:t>
      </w:r>
      <w:r>
        <w:t>générale</w:t>
      </w:r>
      <w:r>
        <w:rPr>
          <w:spacing w:val="-1"/>
        </w:rPr>
        <w:t xml:space="preserve"> </w:t>
      </w:r>
      <w:r>
        <w:t>de</w:t>
      </w:r>
      <w:r>
        <w:rPr>
          <w:spacing w:val="-2"/>
        </w:rPr>
        <w:t xml:space="preserve"> </w:t>
      </w:r>
      <w:r>
        <w:t>l’Agroécosystème</w:t>
      </w:r>
      <w:r>
        <w:rPr>
          <w:spacing w:val="-3"/>
        </w:rPr>
        <w:t xml:space="preserve"> </w:t>
      </w:r>
      <w:r>
        <w:t>de figuier</w:t>
      </w:r>
      <w:r>
        <w:rPr>
          <w:spacing w:val="-2"/>
        </w:rPr>
        <w:t xml:space="preserve"> </w:t>
      </w:r>
      <w:r>
        <w:t>(station</w:t>
      </w:r>
      <w:r>
        <w:rPr>
          <w:spacing w:val="-1"/>
        </w:rPr>
        <w:t xml:space="preserve"> </w:t>
      </w:r>
      <w:r>
        <w:rPr>
          <w:rFonts w:hint="cs"/>
          <w:spacing w:val="-5"/>
          <w:rtl/>
        </w:rPr>
        <w:t>2</w:t>
      </w:r>
      <w:r>
        <w:rPr>
          <w:spacing w:val="-5"/>
        </w:rPr>
        <w:t>)</w:t>
      </w:r>
    </w:p>
    <w:p w:rsidR="00C064E6" w:rsidRDefault="00C064E6">
      <w:pPr>
        <w:pStyle w:val="Corpsdetexte"/>
      </w:pPr>
    </w:p>
    <w:p w:rsidR="00C064E6" w:rsidRDefault="00C064E6">
      <w:pPr>
        <w:pStyle w:val="Corpsdetexte"/>
        <w:spacing w:before="70"/>
      </w:pPr>
    </w:p>
    <w:p w:rsidR="00C064E6" w:rsidRDefault="00B709C1">
      <w:pPr>
        <w:pStyle w:val="Titre3"/>
        <w:numPr>
          <w:ilvl w:val="0"/>
          <w:numId w:val="10"/>
        </w:numPr>
        <w:tabs>
          <w:tab w:val="left" w:pos="806"/>
        </w:tabs>
      </w:pPr>
      <w:r>
        <w:t>Méthodologie</w:t>
      </w:r>
      <w:r>
        <w:rPr>
          <w:spacing w:val="-3"/>
        </w:rPr>
        <w:t xml:space="preserve"> </w:t>
      </w:r>
      <w:r>
        <w:rPr>
          <w:spacing w:val="-10"/>
        </w:rPr>
        <w:t>:</w:t>
      </w:r>
    </w:p>
    <w:p w:rsidR="00C064E6" w:rsidRDefault="00B709C1">
      <w:pPr>
        <w:pStyle w:val="Corpsdetexte"/>
        <w:spacing w:before="134" w:line="360" w:lineRule="auto"/>
        <w:ind w:left="566" w:right="607" w:firstLine="240"/>
      </w:pPr>
      <w:r>
        <w:t>Cette</w:t>
      </w:r>
      <w:r>
        <w:rPr>
          <w:spacing w:val="-9"/>
        </w:rPr>
        <w:t xml:space="preserve"> </w:t>
      </w:r>
      <w:r>
        <w:t>partie</w:t>
      </w:r>
      <w:r>
        <w:rPr>
          <w:spacing w:val="-9"/>
        </w:rPr>
        <w:t xml:space="preserve"> </w:t>
      </w:r>
      <w:r>
        <w:t>comporte</w:t>
      </w:r>
      <w:r>
        <w:rPr>
          <w:spacing w:val="-9"/>
        </w:rPr>
        <w:t xml:space="preserve"> </w:t>
      </w:r>
      <w:r>
        <w:t>les</w:t>
      </w:r>
      <w:r>
        <w:rPr>
          <w:spacing w:val="-9"/>
        </w:rPr>
        <w:t xml:space="preserve"> </w:t>
      </w:r>
      <w:r>
        <w:t>méthodes</w:t>
      </w:r>
      <w:r>
        <w:rPr>
          <w:spacing w:val="-9"/>
        </w:rPr>
        <w:t xml:space="preserve"> </w:t>
      </w:r>
      <w:r>
        <w:t>et</w:t>
      </w:r>
      <w:r>
        <w:rPr>
          <w:spacing w:val="-9"/>
        </w:rPr>
        <w:t xml:space="preserve"> </w:t>
      </w:r>
      <w:r>
        <w:t>le</w:t>
      </w:r>
      <w:r>
        <w:rPr>
          <w:spacing w:val="-9"/>
        </w:rPr>
        <w:t xml:space="preserve"> </w:t>
      </w:r>
      <w:r>
        <w:t>matériel</w:t>
      </w:r>
      <w:r>
        <w:rPr>
          <w:spacing w:val="-9"/>
        </w:rPr>
        <w:t xml:space="preserve"> </w:t>
      </w:r>
      <w:r>
        <w:t>adoptés</w:t>
      </w:r>
      <w:r>
        <w:rPr>
          <w:spacing w:val="-9"/>
        </w:rPr>
        <w:t xml:space="preserve"> </w:t>
      </w:r>
      <w:r>
        <w:t>pour</w:t>
      </w:r>
      <w:r>
        <w:rPr>
          <w:spacing w:val="-9"/>
        </w:rPr>
        <w:t xml:space="preserve"> </w:t>
      </w:r>
      <w:r>
        <w:t>l’échantillonnage</w:t>
      </w:r>
      <w:r>
        <w:rPr>
          <w:spacing w:val="-9"/>
        </w:rPr>
        <w:t xml:space="preserve"> </w:t>
      </w:r>
      <w:r>
        <w:t>des</w:t>
      </w:r>
      <w:r>
        <w:rPr>
          <w:spacing w:val="-9"/>
        </w:rPr>
        <w:t xml:space="preserve"> </w:t>
      </w:r>
      <w:r>
        <w:t>fourmis ainsi que les paramètres et indices choisis pour l’exploitation statistique des résultats.</w:t>
      </w:r>
    </w:p>
    <w:p w:rsidR="00C064E6" w:rsidRDefault="00B709C1">
      <w:pPr>
        <w:pStyle w:val="Titre3"/>
        <w:numPr>
          <w:ilvl w:val="1"/>
          <w:numId w:val="10"/>
        </w:numPr>
        <w:tabs>
          <w:tab w:val="left" w:pos="986"/>
        </w:tabs>
        <w:spacing w:before="5"/>
      </w:pPr>
      <w:r>
        <w:t>Echantillonnage</w:t>
      </w:r>
      <w:r>
        <w:rPr>
          <w:spacing w:val="-4"/>
        </w:rPr>
        <w:t xml:space="preserve"> </w:t>
      </w:r>
      <w:r>
        <w:t>des</w:t>
      </w:r>
      <w:r>
        <w:rPr>
          <w:spacing w:val="-2"/>
        </w:rPr>
        <w:t xml:space="preserve"> </w:t>
      </w:r>
      <w:r>
        <w:t xml:space="preserve">fourmis </w:t>
      </w:r>
      <w:r>
        <w:rPr>
          <w:spacing w:val="-10"/>
        </w:rPr>
        <w:t>:</w:t>
      </w:r>
    </w:p>
    <w:p w:rsidR="00C064E6" w:rsidRDefault="00B709C1">
      <w:pPr>
        <w:pStyle w:val="Corpsdetexte"/>
        <w:spacing w:before="132" w:line="360" w:lineRule="auto"/>
        <w:ind w:left="566" w:right="855" w:firstLine="422"/>
      </w:pPr>
      <w:r>
        <w:t>Les méthodes utilisées pour l’échantillonnage des fourmis dans les stations d’étude sont les pots Barber, les pièges appât et la récolte manuelle.</w:t>
      </w:r>
    </w:p>
    <w:p w:rsidR="00C064E6" w:rsidRDefault="00C064E6">
      <w:pPr>
        <w:pStyle w:val="Corpsdetexte"/>
        <w:spacing w:before="132"/>
      </w:pPr>
    </w:p>
    <w:p w:rsidR="00C064E6" w:rsidRDefault="00B709C1">
      <w:pPr>
        <w:pStyle w:val="Titre3"/>
        <w:numPr>
          <w:ilvl w:val="2"/>
          <w:numId w:val="10"/>
        </w:numPr>
        <w:tabs>
          <w:tab w:val="left" w:pos="1166"/>
        </w:tabs>
      </w:pPr>
      <w:r>
        <w:t>Pièges</w:t>
      </w:r>
      <w:r>
        <w:rPr>
          <w:spacing w:val="-4"/>
        </w:rPr>
        <w:t xml:space="preserve"> </w:t>
      </w:r>
      <w:r>
        <w:t>trappes</w:t>
      </w:r>
      <w:r>
        <w:rPr>
          <w:spacing w:val="-1"/>
        </w:rPr>
        <w:t xml:space="preserve"> </w:t>
      </w:r>
      <w:r>
        <w:t>ou</w:t>
      </w:r>
      <w:r>
        <w:rPr>
          <w:spacing w:val="-2"/>
        </w:rPr>
        <w:t xml:space="preserve"> </w:t>
      </w:r>
      <w:r>
        <w:t>pots</w:t>
      </w:r>
      <w:r>
        <w:rPr>
          <w:spacing w:val="-1"/>
        </w:rPr>
        <w:t xml:space="preserve"> </w:t>
      </w:r>
      <w:r>
        <w:t>Barber</w:t>
      </w:r>
      <w:r>
        <w:rPr>
          <w:spacing w:val="-1"/>
        </w:rPr>
        <w:t xml:space="preserve"> </w:t>
      </w:r>
      <w:r>
        <w:rPr>
          <w:spacing w:val="-10"/>
        </w:rPr>
        <w:t>:</w:t>
      </w:r>
    </w:p>
    <w:p w:rsidR="00C064E6" w:rsidRDefault="00B709C1">
      <w:pPr>
        <w:pStyle w:val="Corpsdetexte"/>
        <w:spacing w:before="135" w:line="360" w:lineRule="auto"/>
        <w:ind w:left="566" w:right="845" w:firstLine="602"/>
        <w:jc w:val="both"/>
      </w:pPr>
      <w:r>
        <w:t>Le</w:t>
      </w:r>
      <w:r>
        <w:rPr>
          <w:spacing w:val="-8"/>
        </w:rPr>
        <w:t xml:space="preserve"> </w:t>
      </w:r>
      <w:r>
        <w:t>piège-trappe</w:t>
      </w:r>
      <w:r>
        <w:rPr>
          <w:spacing w:val="-11"/>
        </w:rPr>
        <w:t xml:space="preserve"> </w:t>
      </w:r>
      <w:r>
        <w:t>ou</w:t>
      </w:r>
      <w:r>
        <w:rPr>
          <w:spacing w:val="-5"/>
        </w:rPr>
        <w:t xml:space="preserve"> </w:t>
      </w:r>
      <w:r>
        <w:t>pot</w:t>
      </w:r>
      <w:r>
        <w:rPr>
          <w:spacing w:val="-9"/>
        </w:rPr>
        <w:t xml:space="preserve"> </w:t>
      </w:r>
      <w:r>
        <w:t>Barber</w:t>
      </w:r>
      <w:r>
        <w:rPr>
          <w:spacing w:val="-8"/>
        </w:rPr>
        <w:t xml:space="preserve"> </w:t>
      </w:r>
      <w:r>
        <w:t>est</w:t>
      </w:r>
      <w:r>
        <w:rPr>
          <w:spacing w:val="-9"/>
        </w:rPr>
        <w:t xml:space="preserve"> </w:t>
      </w:r>
      <w:r>
        <w:t>un</w:t>
      </w:r>
      <w:r>
        <w:rPr>
          <w:spacing w:val="-8"/>
        </w:rPr>
        <w:t xml:space="preserve"> </w:t>
      </w:r>
      <w:r>
        <w:t>outil</w:t>
      </w:r>
      <w:r>
        <w:rPr>
          <w:spacing w:val="-9"/>
        </w:rPr>
        <w:t xml:space="preserve"> </w:t>
      </w:r>
      <w:r>
        <w:t>pour</w:t>
      </w:r>
      <w:r>
        <w:rPr>
          <w:spacing w:val="-10"/>
        </w:rPr>
        <w:t xml:space="preserve"> </w:t>
      </w:r>
      <w:r>
        <w:t>l’étude</w:t>
      </w:r>
      <w:r>
        <w:rPr>
          <w:spacing w:val="-8"/>
        </w:rPr>
        <w:t xml:space="preserve"> </w:t>
      </w:r>
      <w:r>
        <w:t>des</w:t>
      </w:r>
      <w:r>
        <w:rPr>
          <w:spacing w:val="-7"/>
        </w:rPr>
        <w:t xml:space="preserve"> </w:t>
      </w:r>
      <w:r>
        <w:t>arthropodes</w:t>
      </w:r>
      <w:r>
        <w:rPr>
          <w:spacing w:val="-9"/>
        </w:rPr>
        <w:t xml:space="preserve"> </w:t>
      </w:r>
      <w:r>
        <w:t>de</w:t>
      </w:r>
      <w:r>
        <w:rPr>
          <w:spacing w:val="-11"/>
        </w:rPr>
        <w:t xml:space="preserve"> </w:t>
      </w:r>
      <w:r>
        <w:t>moyenne</w:t>
      </w:r>
      <w:r>
        <w:rPr>
          <w:spacing w:val="-8"/>
        </w:rPr>
        <w:t xml:space="preserve"> </w:t>
      </w:r>
      <w:r>
        <w:t>et</w:t>
      </w:r>
      <w:r>
        <w:rPr>
          <w:spacing w:val="-9"/>
        </w:rPr>
        <w:t xml:space="preserve"> </w:t>
      </w:r>
      <w:r>
        <w:t>de grande taille (</w:t>
      </w:r>
      <w:proofErr w:type="spellStart"/>
      <w:r>
        <w:t>Benkhelil</w:t>
      </w:r>
      <w:proofErr w:type="spellEnd"/>
      <w:r>
        <w:t xml:space="preserve">, 1992). Ce genre de piège permet surtout la capture de divers arthropodes marcheurs ainsi qu’un grand nombre d’insectes volants qui viennent se poser à la surface du piège (Le Berre 1969 ; </w:t>
      </w:r>
      <w:proofErr w:type="spellStart"/>
      <w:r>
        <w:t>Benkhelil</w:t>
      </w:r>
      <w:proofErr w:type="spellEnd"/>
      <w:r>
        <w:t xml:space="preserve"> M. L., 1992). Les espèces épigées (vivant à la surface</w:t>
      </w:r>
      <w:r>
        <w:rPr>
          <w:spacing w:val="-12"/>
        </w:rPr>
        <w:t xml:space="preserve"> </w:t>
      </w:r>
      <w:r>
        <w:t>du</w:t>
      </w:r>
      <w:r>
        <w:rPr>
          <w:spacing w:val="-11"/>
        </w:rPr>
        <w:t xml:space="preserve"> </w:t>
      </w:r>
      <w:r>
        <w:t>sol)</w:t>
      </w:r>
      <w:r>
        <w:rPr>
          <w:spacing w:val="-10"/>
        </w:rPr>
        <w:t xml:space="preserve"> </w:t>
      </w:r>
      <w:r>
        <w:t>tombent</w:t>
      </w:r>
      <w:r>
        <w:rPr>
          <w:spacing w:val="-8"/>
        </w:rPr>
        <w:t xml:space="preserve"> </w:t>
      </w:r>
      <w:r>
        <w:t>accidentellement</w:t>
      </w:r>
      <w:r>
        <w:rPr>
          <w:spacing w:val="-10"/>
        </w:rPr>
        <w:t xml:space="preserve"> </w:t>
      </w:r>
      <w:r>
        <w:t>dans</w:t>
      </w:r>
      <w:r>
        <w:rPr>
          <w:spacing w:val="-11"/>
        </w:rPr>
        <w:t xml:space="preserve"> </w:t>
      </w:r>
      <w:r>
        <w:t>le</w:t>
      </w:r>
      <w:r>
        <w:rPr>
          <w:spacing w:val="-11"/>
        </w:rPr>
        <w:t xml:space="preserve"> </w:t>
      </w:r>
      <w:r>
        <w:t>piège</w:t>
      </w:r>
      <w:r>
        <w:rPr>
          <w:spacing w:val="-12"/>
        </w:rPr>
        <w:t xml:space="preserve"> </w:t>
      </w:r>
      <w:r>
        <w:t>en</w:t>
      </w:r>
      <w:r>
        <w:rPr>
          <w:spacing w:val="-10"/>
        </w:rPr>
        <w:t xml:space="preserve"> </w:t>
      </w:r>
      <w:r>
        <w:t>marchant,</w:t>
      </w:r>
      <w:r>
        <w:rPr>
          <w:spacing w:val="-11"/>
        </w:rPr>
        <w:t xml:space="preserve"> </w:t>
      </w:r>
      <w:r>
        <w:t>sans</w:t>
      </w:r>
      <w:r>
        <w:rPr>
          <w:spacing w:val="-10"/>
        </w:rPr>
        <w:t xml:space="preserve"> </w:t>
      </w:r>
      <w:r>
        <w:t>possibilité</w:t>
      </w:r>
      <w:r>
        <w:rPr>
          <w:spacing w:val="-12"/>
        </w:rPr>
        <w:t xml:space="preserve"> </w:t>
      </w:r>
      <w:r>
        <w:t>d’en</w:t>
      </w:r>
      <w:r>
        <w:rPr>
          <w:spacing w:val="-10"/>
        </w:rPr>
        <w:t xml:space="preserve"> </w:t>
      </w:r>
      <w:r>
        <w:rPr>
          <w:spacing w:val="-2"/>
        </w:rPr>
        <w:t>sortir.</w:t>
      </w:r>
    </w:p>
    <w:p w:rsidR="00C064E6" w:rsidRDefault="00C064E6">
      <w:pPr>
        <w:pStyle w:val="Corpsdetexte"/>
        <w:spacing w:line="360" w:lineRule="auto"/>
        <w:jc w:val="both"/>
        <w:sectPr w:rsidR="00C064E6">
          <w:pgSz w:w="11910" w:h="16840"/>
          <w:pgMar w:top="168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Corpsdetexte"/>
        <w:spacing w:before="72" w:line="360" w:lineRule="auto"/>
        <w:ind w:left="566" w:right="850" w:firstLine="300"/>
        <w:jc w:val="both"/>
      </w:pPr>
      <w:r>
        <w:lastRenderedPageBreak/>
        <w:t>Dans</w:t>
      </w:r>
      <w:r>
        <w:rPr>
          <w:spacing w:val="-1"/>
        </w:rPr>
        <w:t xml:space="preserve"> </w:t>
      </w:r>
      <w:r>
        <w:t>le</w:t>
      </w:r>
      <w:r>
        <w:rPr>
          <w:spacing w:val="-2"/>
        </w:rPr>
        <w:t xml:space="preserve"> </w:t>
      </w:r>
      <w:r>
        <w:t>présent</w:t>
      </w:r>
      <w:r>
        <w:rPr>
          <w:spacing w:val="-1"/>
        </w:rPr>
        <w:t xml:space="preserve"> </w:t>
      </w:r>
      <w:r>
        <w:t>travail,</w:t>
      </w:r>
      <w:r>
        <w:rPr>
          <w:spacing w:val="-1"/>
        </w:rPr>
        <w:t xml:space="preserve"> </w:t>
      </w:r>
      <w:r>
        <w:t>les</w:t>
      </w:r>
      <w:r>
        <w:rPr>
          <w:spacing w:val="-2"/>
        </w:rPr>
        <w:t xml:space="preserve"> </w:t>
      </w:r>
      <w:r>
        <w:t>pots</w:t>
      </w:r>
      <w:r>
        <w:rPr>
          <w:spacing w:val="-3"/>
        </w:rPr>
        <w:t xml:space="preserve"> </w:t>
      </w:r>
      <w:r>
        <w:t>utilisés</w:t>
      </w:r>
      <w:r>
        <w:rPr>
          <w:spacing w:val="-3"/>
        </w:rPr>
        <w:t xml:space="preserve"> </w:t>
      </w:r>
      <w:r>
        <w:t>sont</w:t>
      </w:r>
      <w:r>
        <w:rPr>
          <w:spacing w:val="-1"/>
        </w:rPr>
        <w:t xml:space="preserve"> </w:t>
      </w:r>
      <w:r>
        <w:t>des</w:t>
      </w:r>
      <w:r>
        <w:rPr>
          <w:spacing w:val="-1"/>
        </w:rPr>
        <w:t xml:space="preserve"> </w:t>
      </w:r>
      <w:r>
        <w:t>boîtes métalliques</w:t>
      </w:r>
      <w:r>
        <w:rPr>
          <w:spacing w:val="-2"/>
        </w:rPr>
        <w:t xml:space="preserve"> </w:t>
      </w:r>
      <w:r>
        <w:t>d’un</w:t>
      </w:r>
      <w:r>
        <w:rPr>
          <w:spacing w:val="-4"/>
        </w:rPr>
        <w:t xml:space="preserve"> </w:t>
      </w:r>
      <w:r>
        <w:t>litre</w:t>
      </w:r>
      <w:r>
        <w:rPr>
          <w:spacing w:val="-2"/>
        </w:rPr>
        <w:t xml:space="preserve"> </w:t>
      </w:r>
      <w:r>
        <w:t>de</w:t>
      </w:r>
      <w:r>
        <w:rPr>
          <w:spacing w:val="-2"/>
        </w:rPr>
        <w:t xml:space="preserve"> </w:t>
      </w:r>
      <w:r>
        <w:t xml:space="preserve">contenance (boîtes de conserve de tomate), disposées en </w:t>
      </w:r>
      <w:proofErr w:type="spellStart"/>
      <w:r>
        <w:t>quadrat</w:t>
      </w:r>
      <w:proofErr w:type="spellEnd"/>
      <w:r>
        <w:t xml:space="preserve"> avec une distance de cinq mètres entre chaque piège (Fig. 17). Les deux tiers du volume de chaque boîte est ensuite rempli d’eau savonneuse qui empêche la fuite des fourmis. Après 48 heures, le contenu des boîtes est récupéré et conservé dans de l’éthanol 90°.</w:t>
      </w:r>
    </w:p>
    <w:p w:rsidR="00C064E6" w:rsidRDefault="00B709C1">
      <w:pPr>
        <w:pStyle w:val="Corpsdetexte"/>
        <w:spacing w:before="1" w:line="360" w:lineRule="auto"/>
        <w:ind w:left="566" w:right="848" w:firstLine="360"/>
        <w:jc w:val="both"/>
      </w:pPr>
      <w:r>
        <w:t>Pour</w:t>
      </w:r>
      <w:r>
        <w:rPr>
          <w:spacing w:val="-2"/>
        </w:rPr>
        <w:t xml:space="preserve"> </w:t>
      </w:r>
      <w:r>
        <w:t>balayer</w:t>
      </w:r>
      <w:r>
        <w:rPr>
          <w:spacing w:val="-2"/>
        </w:rPr>
        <w:t xml:space="preserve"> </w:t>
      </w:r>
      <w:r>
        <w:t>toute</w:t>
      </w:r>
      <w:r>
        <w:rPr>
          <w:spacing w:val="-2"/>
        </w:rPr>
        <w:t xml:space="preserve"> </w:t>
      </w:r>
      <w:r>
        <w:t>la</w:t>
      </w:r>
      <w:r>
        <w:rPr>
          <w:spacing w:val="-1"/>
        </w:rPr>
        <w:t xml:space="preserve"> </w:t>
      </w:r>
      <w:r>
        <w:t>surface</w:t>
      </w:r>
      <w:r>
        <w:rPr>
          <w:spacing w:val="-3"/>
        </w:rPr>
        <w:t xml:space="preserve"> </w:t>
      </w:r>
      <w:r>
        <w:t>des</w:t>
      </w:r>
      <w:r>
        <w:rPr>
          <w:spacing w:val="-2"/>
        </w:rPr>
        <w:t xml:space="preserve"> </w:t>
      </w:r>
      <w:r>
        <w:t>agroécosystèmes</w:t>
      </w:r>
      <w:r>
        <w:rPr>
          <w:spacing w:val="-2"/>
        </w:rPr>
        <w:t xml:space="preserve"> </w:t>
      </w:r>
      <w:r>
        <w:t>choisis,</w:t>
      </w:r>
      <w:r>
        <w:rPr>
          <w:spacing w:val="-2"/>
        </w:rPr>
        <w:t xml:space="preserve"> </w:t>
      </w:r>
      <w:r>
        <w:t>des</w:t>
      </w:r>
      <w:r>
        <w:rPr>
          <w:spacing w:val="-2"/>
        </w:rPr>
        <w:t xml:space="preserve"> </w:t>
      </w:r>
      <w:r>
        <w:t>sous stations</w:t>
      </w:r>
      <w:r>
        <w:rPr>
          <w:spacing w:val="-2"/>
        </w:rPr>
        <w:t xml:space="preserve"> </w:t>
      </w:r>
      <w:r>
        <w:t>ont</w:t>
      </w:r>
      <w:r>
        <w:rPr>
          <w:spacing w:val="-2"/>
        </w:rPr>
        <w:t xml:space="preserve"> </w:t>
      </w:r>
      <w:r>
        <w:t>été</w:t>
      </w:r>
      <w:r>
        <w:rPr>
          <w:spacing w:val="-3"/>
        </w:rPr>
        <w:t xml:space="preserve"> </w:t>
      </w:r>
      <w:r>
        <w:t>pour</w:t>
      </w:r>
      <w:r>
        <w:rPr>
          <w:spacing w:val="-2"/>
        </w:rPr>
        <w:t xml:space="preserve"> </w:t>
      </w:r>
      <w:r>
        <w:t>la mise</w:t>
      </w:r>
      <w:r>
        <w:rPr>
          <w:spacing w:val="-6"/>
        </w:rPr>
        <w:t xml:space="preserve"> </w:t>
      </w:r>
      <w:r>
        <w:t>en</w:t>
      </w:r>
      <w:r>
        <w:rPr>
          <w:spacing w:val="-5"/>
        </w:rPr>
        <w:t xml:space="preserve"> </w:t>
      </w:r>
      <w:r>
        <w:t>place</w:t>
      </w:r>
      <w:r>
        <w:rPr>
          <w:spacing w:val="-6"/>
        </w:rPr>
        <w:t xml:space="preserve"> </w:t>
      </w:r>
      <w:r>
        <w:t>des</w:t>
      </w:r>
      <w:r>
        <w:rPr>
          <w:spacing w:val="-5"/>
        </w:rPr>
        <w:t xml:space="preserve"> </w:t>
      </w:r>
      <w:r>
        <w:t>pots</w:t>
      </w:r>
      <w:r>
        <w:rPr>
          <w:spacing w:val="-4"/>
        </w:rPr>
        <w:t xml:space="preserve"> </w:t>
      </w:r>
      <w:r>
        <w:t>Barber</w:t>
      </w:r>
      <w:r>
        <w:rPr>
          <w:spacing w:val="-6"/>
        </w:rPr>
        <w:t xml:space="preserve"> </w:t>
      </w:r>
      <w:r>
        <w:t>pendant</w:t>
      </w:r>
      <w:r>
        <w:rPr>
          <w:spacing w:val="-4"/>
        </w:rPr>
        <w:t xml:space="preserve"> </w:t>
      </w:r>
      <w:r>
        <w:t>les</w:t>
      </w:r>
      <w:r>
        <w:rPr>
          <w:spacing w:val="-5"/>
        </w:rPr>
        <w:t xml:space="preserve"> </w:t>
      </w:r>
      <w:r>
        <w:t>mois</w:t>
      </w:r>
      <w:r>
        <w:rPr>
          <w:spacing w:val="-5"/>
        </w:rPr>
        <w:t xml:space="preserve"> </w:t>
      </w:r>
      <w:r>
        <w:t>de</w:t>
      </w:r>
      <w:r>
        <w:rPr>
          <w:spacing w:val="-6"/>
        </w:rPr>
        <w:t xml:space="preserve"> </w:t>
      </w:r>
      <w:r>
        <w:t>juin,</w:t>
      </w:r>
      <w:r>
        <w:rPr>
          <w:spacing w:val="-5"/>
        </w:rPr>
        <w:t xml:space="preserve"> </w:t>
      </w:r>
      <w:r>
        <w:t>juillet</w:t>
      </w:r>
      <w:r>
        <w:rPr>
          <w:spacing w:val="-5"/>
        </w:rPr>
        <w:t xml:space="preserve"> </w:t>
      </w:r>
      <w:r>
        <w:t>et</w:t>
      </w:r>
      <w:r>
        <w:rPr>
          <w:spacing w:val="-4"/>
        </w:rPr>
        <w:t xml:space="preserve"> </w:t>
      </w:r>
      <w:r>
        <w:t>aout</w:t>
      </w:r>
      <w:r>
        <w:rPr>
          <w:spacing w:val="-4"/>
        </w:rPr>
        <w:t xml:space="preserve"> </w:t>
      </w:r>
      <w:r>
        <w:t>2021.</w:t>
      </w:r>
      <w:r>
        <w:rPr>
          <w:spacing w:val="-7"/>
        </w:rPr>
        <w:t xml:space="preserve"> </w:t>
      </w:r>
      <w:r>
        <w:t>Dans</w:t>
      </w:r>
      <w:r>
        <w:rPr>
          <w:spacing w:val="-5"/>
        </w:rPr>
        <w:t xml:space="preserve"> </w:t>
      </w:r>
      <w:r>
        <w:t>chaque</w:t>
      </w:r>
      <w:r>
        <w:rPr>
          <w:spacing w:val="-6"/>
        </w:rPr>
        <w:t xml:space="preserve"> </w:t>
      </w:r>
      <w:r>
        <w:t>sortie 16</w:t>
      </w:r>
      <w:r>
        <w:rPr>
          <w:spacing w:val="-4"/>
        </w:rPr>
        <w:t xml:space="preserve"> </w:t>
      </w:r>
      <w:r>
        <w:t>pots</w:t>
      </w:r>
      <w:r>
        <w:rPr>
          <w:spacing w:val="-3"/>
        </w:rPr>
        <w:t xml:space="preserve"> </w:t>
      </w:r>
      <w:r>
        <w:t>sont</w:t>
      </w:r>
      <w:r>
        <w:rPr>
          <w:spacing w:val="-3"/>
        </w:rPr>
        <w:t xml:space="preserve"> </w:t>
      </w:r>
      <w:r>
        <w:t>installés</w:t>
      </w:r>
      <w:r>
        <w:rPr>
          <w:spacing w:val="-4"/>
        </w:rPr>
        <w:t xml:space="preserve"> </w:t>
      </w:r>
      <w:r>
        <w:t>dans</w:t>
      </w:r>
      <w:r>
        <w:rPr>
          <w:spacing w:val="-4"/>
        </w:rPr>
        <w:t xml:space="preserve"> </w:t>
      </w:r>
      <w:r>
        <w:t>la</w:t>
      </w:r>
      <w:r>
        <w:rPr>
          <w:spacing w:val="-4"/>
        </w:rPr>
        <w:t xml:space="preserve"> </w:t>
      </w:r>
      <w:r>
        <w:t>palmeraie,</w:t>
      </w:r>
      <w:r>
        <w:rPr>
          <w:spacing w:val="-2"/>
        </w:rPr>
        <w:t xml:space="preserve"> </w:t>
      </w:r>
      <w:r>
        <w:t>soit</w:t>
      </w:r>
      <w:r>
        <w:rPr>
          <w:spacing w:val="-3"/>
        </w:rPr>
        <w:t xml:space="preserve"> </w:t>
      </w:r>
      <w:r>
        <w:t>un</w:t>
      </w:r>
      <w:r>
        <w:rPr>
          <w:spacing w:val="-4"/>
        </w:rPr>
        <w:t xml:space="preserve"> </w:t>
      </w:r>
      <w:r>
        <w:t>total</w:t>
      </w:r>
      <w:r>
        <w:rPr>
          <w:spacing w:val="-3"/>
        </w:rPr>
        <w:t xml:space="preserve"> </w:t>
      </w:r>
      <w:r>
        <w:t>de</w:t>
      </w:r>
      <w:r>
        <w:rPr>
          <w:spacing w:val="-5"/>
        </w:rPr>
        <w:t xml:space="preserve"> </w:t>
      </w:r>
      <w:r>
        <w:t>64</w:t>
      </w:r>
      <w:r>
        <w:rPr>
          <w:spacing w:val="-2"/>
        </w:rPr>
        <w:t xml:space="preserve"> </w:t>
      </w:r>
      <w:r>
        <w:t>pots ;</w:t>
      </w:r>
      <w:r>
        <w:rPr>
          <w:spacing w:val="-3"/>
        </w:rPr>
        <w:t xml:space="preserve"> </w:t>
      </w:r>
      <w:r>
        <w:t>48</w:t>
      </w:r>
      <w:r>
        <w:rPr>
          <w:spacing w:val="-2"/>
        </w:rPr>
        <w:t xml:space="preserve"> </w:t>
      </w:r>
      <w:r>
        <w:t>pots</w:t>
      </w:r>
      <w:r>
        <w:rPr>
          <w:spacing w:val="-3"/>
        </w:rPr>
        <w:t xml:space="preserve"> </w:t>
      </w:r>
      <w:r>
        <w:t>pour</w:t>
      </w:r>
      <w:r>
        <w:rPr>
          <w:spacing w:val="-5"/>
        </w:rPr>
        <w:t xml:space="preserve"> </w:t>
      </w:r>
      <w:r>
        <w:t>le</w:t>
      </w:r>
      <w:r>
        <w:rPr>
          <w:spacing w:val="-4"/>
        </w:rPr>
        <w:t xml:space="preserve"> </w:t>
      </w:r>
      <w:r>
        <w:t>vignoble</w:t>
      </w:r>
      <w:r>
        <w:rPr>
          <w:spacing w:val="-2"/>
        </w:rPr>
        <w:t xml:space="preserve"> </w:t>
      </w:r>
      <w:r>
        <w:t>et</w:t>
      </w:r>
      <w:r>
        <w:rPr>
          <w:spacing w:val="-3"/>
        </w:rPr>
        <w:t xml:space="preserve"> </w:t>
      </w:r>
      <w:r>
        <w:t>36 pots pour le figuier.</w:t>
      </w:r>
    </w:p>
    <w:p w:rsidR="00C064E6" w:rsidRDefault="00C064E6">
      <w:pPr>
        <w:pStyle w:val="Corpsdetexte"/>
        <w:rPr>
          <w:sz w:val="20"/>
        </w:rPr>
      </w:pPr>
    </w:p>
    <w:p w:rsidR="00C064E6" w:rsidRDefault="00C064E6">
      <w:pPr>
        <w:pStyle w:val="Corpsdetexte"/>
        <w:rPr>
          <w:sz w:val="20"/>
        </w:rPr>
      </w:pPr>
    </w:p>
    <w:p w:rsidR="00C064E6" w:rsidRDefault="004D257D">
      <w:pPr>
        <w:pStyle w:val="Corpsdetexte"/>
        <w:spacing w:before="213"/>
        <w:rPr>
          <w:sz w:val="20"/>
        </w:rPr>
      </w:pPr>
      <w:r>
        <w:rPr>
          <w:noProof/>
          <w:lang w:eastAsia="fr-FR"/>
        </w:rPr>
        <w:drawing>
          <wp:anchor distT="0" distB="0" distL="0" distR="0" simplePos="0" relativeHeight="251641856" behindDoc="1" locked="0" layoutInCell="1" allowOverlap="1">
            <wp:simplePos x="0" y="0"/>
            <wp:positionH relativeFrom="page">
              <wp:posOffset>2494280</wp:posOffset>
            </wp:positionH>
            <wp:positionV relativeFrom="paragraph">
              <wp:posOffset>296545</wp:posOffset>
            </wp:positionV>
            <wp:extent cx="2566035" cy="2459990"/>
            <wp:effectExtent l="0" t="0" r="5715" b="0"/>
            <wp:wrapTopAndBottom/>
            <wp:docPr id="42"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6035" cy="2459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4E6" w:rsidRDefault="00B709C1">
      <w:pPr>
        <w:spacing w:before="91"/>
        <w:ind w:right="406"/>
        <w:jc w:val="center"/>
        <w:rPr>
          <w:sz w:val="24"/>
        </w:rPr>
      </w:pPr>
      <w:bookmarkStart w:id="19" w:name="_bookmark19"/>
      <w:bookmarkEnd w:id="19"/>
      <w:r>
        <w:rPr>
          <w:b/>
          <w:sz w:val="24"/>
        </w:rPr>
        <w:t>Figure</w:t>
      </w:r>
      <w:r>
        <w:rPr>
          <w:b/>
          <w:spacing w:val="-1"/>
          <w:sz w:val="24"/>
        </w:rPr>
        <w:t xml:space="preserve"> </w:t>
      </w:r>
      <w:proofErr w:type="gramStart"/>
      <w:r>
        <w:rPr>
          <w:b/>
          <w:sz w:val="24"/>
        </w:rPr>
        <w:t>17:</w:t>
      </w:r>
      <w:proofErr w:type="gramEnd"/>
      <w:r>
        <w:rPr>
          <w:b/>
          <w:spacing w:val="-2"/>
          <w:sz w:val="24"/>
        </w:rPr>
        <w:t xml:space="preserve"> </w:t>
      </w:r>
      <w:r>
        <w:rPr>
          <w:sz w:val="24"/>
        </w:rPr>
        <w:t>Pot barber</w:t>
      </w:r>
      <w:r>
        <w:rPr>
          <w:spacing w:val="-1"/>
          <w:sz w:val="24"/>
        </w:rPr>
        <w:t xml:space="preserve"> </w:t>
      </w:r>
      <w:r>
        <w:rPr>
          <w:sz w:val="24"/>
        </w:rPr>
        <w:t>installé dans</w:t>
      </w:r>
      <w:r>
        <w:rPr>
          <w:spacing w:val="-1"/>
          <w:sz w:val="24"/>
        </w:rPr>
        <w:t xml:space="preserve"> </w:t>
      </w:r>
      <w:r>
        <w:rPr>
          <w:sz w:val="24"/>
        </w:rPr>
        <w:t>le</w:t>
      </w:r>
      <w:r>
        <w:rPr>
          <w:spacing w:val="-1"/>
          <w:sz w:val="24"/>
        </w:rPr>
        <w:t xml:space="preserve"> </w:t>
      </w:r>
      <w:r>
        <w:rPr>
          <w:spacing w:val="-2"/>
          <w:sz w:val="24"/>
        </w:rPr>
        <w:t>verger</w:t>
      </w:r>
    </w:p>
    <w:p w:rsidR="00C064E6" w:rsidRDefault="00C064E6">
      <w:pPr>
        <w:pStyle w:val="Corpsdetexte"/>
      </w:pPr>
    </w:p>
    <w:p w:rsidR="00C064E6" w:rsidRDefault="00C064E6">
      <w:pPr>
        <w:pStyle w:val="Corpsdetexte"/>
        <w:spacing w:before="72"/>
      </w:pPr>
    </w:p>
    <w:p w:rsidR="00C064E6" w:rsidRDefault="00B709C1">
      <w:pPr>
        <w:pStyle w:val="Titre3"/>
        <w:numPr>
          <w:ilvl w:val="2"/>
          <w:numId w:val="10"/>
        </w:numPr>
        <w:tabs>
          <w:tab w:val="left" w:pos="1166"/>
        </w:tabs>
        <w:spacing w:before="1"/>
      </w:pPr>
      <w:r>
        <w:t>Capture</w:t>
      </w:r>
      <w:r>
        <w:rPr>
          <w:spacing w:val="-5"/>
        </w:rPr>
        <w:t xml:space="preserve"> </w:t>
      </w:r>
      <w:r>
        <w:t>à</w:t>
      </w:r>
      <w:r>
        <w:rPr>
          <w:spacing w:val="-1"/>
        </w:rPr>
        <w:t xml:space="preserve"> </w:t>
      </w:r>
      <w:r>
        <w:t>la</w:t>
      </w:r>
      <w:r>
        <w:rPr>
          <w:spacing w:val="1"/>
        </w:rPr>
        <w:t xml:space="preserve"> </w:t>
      </w:r>
      <w:r>
        <w:t xml:space="preserve">main </w:t>
      </w:r>
      <w:r>
        <w:rPr>
          <w:spacing w:val="-10"/>
        </w:rPr>
        <w:t>:</w:t>
      </w:r>
    </w:p>
    <w:p w:rsidR="00C064E6" w:rsidRDefault="00B709C1">
      <w:pPr>
        <w:pStyle w:val="Corpsdetexte"/>
        <w:spacing w:before="132" w:line="360" w:lineRule="auto"/>
        <w:ind w:left="566" w:right="850" w:firstLine="597"/>
        <w:jc w:val="both"/>
      </w:pPr>
      <w:r>
        <w:t xml:space="preserve">Selon Lamotte et </w:t>
      </w:r>
      <w:proofErr w:type="spellStart"/>
      <w:r>
        <w:t>Bourlière</w:t>
      </w:r>
      <w:proofErr w:type="spellEnd"/>
      <w:r>
        <w:t xml:space="preserve"> (1969), la collecte manuelle correspond à une méthode de prélèvement direct consistant à capturer les individus en déplacement sur le terrain. La chasse à</w:t>
      </w:r>
      <w:r>
        <w:rPr>
          <w:spacing w:val="-4"/>
        </w:rPr>
        <w:t xml:space="preserve"> </w:t>
      </w:r>
      <w:r>
        <w:t>vue</w:t>
      </w:r>
      <w:r>
        <w:rPr>
          <w:spacing w:val="-2"/>
        </w:rPr>
        <w:t xml:space="preserve"> </w:t>
      </w:r>
      <w:r>
        <w:t>diurne</w:t>
      </w:r>
      <w:r>
        <w:rPr>
          <w:spacing w:val="-3"/>
        </w:rPr>
        <w:t xml:space="preserve"> </w:t>
      </w:r>
      <w:r>
        <w:t>est</w:t>
      </w:r>
      <w:r>
        <w:rPr>
          <w:spacing w:val="-1"/>
        </w:rPr>
        <w:t xml:space="preserve"> </w:t>
      </w:r>
      <w:r>
        <w:t>considérée</w:t>
      </w:r>
      <w:r>
        <w:rPr>
          <w:spacing w:val="-2"/>
        </w:rPr>
        <w:t xml:space="preserve"> </w:t>
      </w:r>
      <w:r>
        <w:t>comme</w:t>
      </w:r>
      <w:r>
        <w:rPr>
          <w:spacing w:val="-4"/>
        </w:rPr>
        <w:t xml:space="preserve"> </w:t>
      </w:r>
      <w:r>
        <w:t>une</w:t>
      </w:r>
      <w:r>
        <w:rPr>
          <w:spacing w:val="-2"/>
        </w:rPr>
        <w:t xml:space="preserve"> </w:t>
      </w:r>
      <w:r>
        <w:t>approche simple,</w:t>
      </w:r>
      <w:r>
        <w:rPr>
          <w:spacing w:val="-3"/>
        </w:rPr>
        <w:t xml:space="preserve"> </w:t>
      </w:r>
      <w:r>
        <w:t>peu</w:t>
      </w:r>
      <w:r>
        <w:rPr>
          <w:spacing w:val="-3"/>
        </w:rPr>
        <w:t xml:space="preserve"> </w:t>
      </w:r>
      <w:r>
        <w:t>coûteuse</w:t>
      </w:r>
      <w:r>
        <w:rPr>
          <w:spacing w:val="-2"/>
        </w:rPr>
        <w:t xml:space="preserve"> </w:t>
      </w:r>
      <w:r>
        <w:t>en</w:t>
      </w:r>
      <w:r>
        <w:rPr>
          <w:spacing w:val="-1"/>
        </w:rPr>
        <w:t xml:space="preserve"> </w:t>
      </w:r>
      <w:r>
        <w:t>matériel</w:t>
      </w:r>
      <w:r>
        <w:rPr>
          <w:spacing w:val="-3"/>
        </w:rPr>
        <w:t xml:space="preserve"> </w:t>
      </w:r>
      <w:r>
        <w:t>et</w:t>
      </w:r>
      <w:r>
        <w:rPr>
          <w:spacing w:val="-1"/>
        </w:rPr>
        <w:t xml:space="preserve"> </w:t>
      </w:r>
      <w:r>
        <w:t>aisément applicable.</w:t>
      </w:r>
      <w:r>
        <w:rPr>
          <w:spacing w:val="-6"/>
        </w:rPr>
        <w:t xml:space="preserve"> </w:t>
      </w:r>
      <w:r>
        <w:t>Cette</w:t>
      </w:r>
      <w:r>
        <w:rPr>
          <w:spacing w:val="-7"/>
        </w:rPr>
        <w:t xml:space="preserve"> </w:t>
      </w:r>
      <w:r>
        <w:t>technique</w:t>
      </w:r>
      <w:r>
        <w:rPr>
          <w:spacing w:val="-7"/>
        </w:rPr>
        <w:t xml:space="preserve"> </w:t>
      </w:r>
      <w:r>
        <w:t>consiste</w:t>
      </w:r>
      <w:r>
        <w:rPr>
          <w:spacing w:val="-4"/>
        </w:rPr>
        <w:t xml:space="preserve"> </w:t>
      </w:r>
      <w:r>
        <w:t>à</w:t>
      </w:r>
      <w:r>
        <w:rPr>
          <w:spacing w:val="-7"/>
        </w:rPr>
        <w:t xml:space="preserve"> </w:t>
      </w:r>
      <w:r>
        <w:t>repérer</w:t>
      </w:r>
      <w:r>
        <w:rPr>
          <w:spacing w:val="-7"/>
        </w:rPr>
        <w:t xml:space="preserve"> </w:t>
      </w:r>
      <w:r>
        <w:t>visuellement</w:t>
      </w:r>
      <w:r>
        <w:rPr>
          <w:spacing w:val="-6"/>
        </w:rPr>
        <w:t xml:space="preserve"> </w:t>
      </w:r>
      <w:r>
        <w:t>puis</w:t>
      </w:r>
      <w:r>
        <w:rPr>
          <w:spacing w:val="-5"/>
        </w:rPr>
        <w:t xml:space="preserve"> </w:t>
      </w:r>
      <w:r>
        <w:t>à</w:t>
      </w:r>
      <w:r>
        <w:rPr>
          <w:spacing w:val="-7"/>
        </w:rPr>
        <w:t xml:space="preserve"> </w:t>
      </w:r>
      <w:r>
        <w:t>capturer</w:t>
      </w:r>
      <w:r>
        <w:rPr>
          <w:spacing w:val="-3"/>
        </w:rPr>
        <w:t xml:space="preserve"> </w:t>
      </w:r>
      <w:r>
        <w:t>de</w:t>
      </w:r>
      <w:r>
        <w:rPr>
          <w:spacing w:val="-8"/>
        </w:rPr>
        <w:t xml:space="preserve"> </w:t>
      </w:r>
      <w:r>
        <w:t>manière</w:t>
      </w:r>
      <w:r>
        <w:rPr>
          <w:spacing w:val="-8"/>
        </w:rPr>
        <w:t xml:space="preserve"> </w:t>
      </w:r>
      <w:r>
        <w:t>aléatoire toutes les</w:t>
      </w:r>
      <w:r>
        <w:rPr>
          <w:spacing w:val="-1"/>
        </w:rPr>
        <w:t xml:space="preserve"> </w:t>
      </w:r>
      <w:r>
        <w:t>espèces observées au sol ainsi que</w:t>
      </w:r>
      <w:r>
        <w:rPr>
          <w:spacing w:val="-1"/>
        </w:rPr>
        <w:t xml:space="preserve"> </w:t>
      </w:r>
      <w:r>
        <w:t>dans la</w:t>
      </w:r>
      <w:r>
        <w:rPr>
          <w:spacing w:val="-1"/>
        </w:rPr>
        <w:t xml:space="preserve"> </w:t>
      </w:r>
      <w:r>
        <w:t>strate</w:t>
      </w:r>
      <w:r>
        <w:rPr>
          <w:spacing w:val="-1"/>
        </w:rPr>
        <w:t xml:space="preserve"> </w:t>
      </w:r>
      <w:r>
        <w:t>herbacée</w:t>
      </w:r>
      <w:r>
        <w:rPr>
          <w:spacing w:val="-1"/>
        </w:rPr>
        <w:t xml:space="preserve"> </w:t>
      </w:r>
      <w:r>
        <w:t>ou arborée</w:t>
      </w:r>
      <w:r>
        <w:rPr>
          <w:spacing w:val="-1"/>
        </w:rPr>
        <w:t xml:space="preserve"> </w:t>
      </w:r>
      <w:r>
        <w:t>du site</w:t>
      </w:r>
      <w:r>
        <w:rPr>
          <w:spacing w:val="-1"/>
        </w:rPr>
        <w:t xml:space="preserve"> </w:t>
      </w:r>
      <w:r>
        <w:t>d’étude (</w:t>
      </w:r>
      <w:proofErr w:type="spellStart"/>
      <w:r>
        <w:t>Bernadeau</w:t>
      </w:r>
      <w:proofErr w:type="spellEnd"/>
      <w:r>
        <w:t>, 2006).</w:t>
      </w:r>
    </w:p>
    <w:p w:rsidR="00C064E6" w:rsidRDefault="00B709C1">
      <w:pPr>
        <w:pStyle w:val="Corpsdetexte"/>
        <w:spacing w:line="360" w:lineRule="auto"/>
        <w:ind w:left="566" w:right="847"/>
        <w:jc w:val="both"/>
      </w:pPr>
      <w:r>
        <w:t>Dans</w:t>
      </w:r>
      <w:r>
        <w:rPr>
          <w:spacing w:val="-9"/>
        </w:rPr>
        <w:t xml:space="preserve"> </w:t>
      </w:r>
      <w:r>
        <w:t>le</w:t>
      </w:r>
      <w:r>
        <w:rPr>
          <w:spacing w:val="-10"/>
        </w:rPr>
        <w:t xml:space="preserve"> </w:t>
      </w:r>
      <w:r>
        <w:t>cadre</w:t>
      </w:r>
      <w:r>
        <w:rPr>
          <w:spacing w:val="-11"/>
        </w:rPr>
        <w:t xml:space="preserve"> </w:t>
      </w:r>
      <w:r>
        <w:t>de</w:t>
      </w:r>
      <w:r>
        <w:rPr>
          <w:spacing w:val="-11"/>
        </w:rPr>
        <w:t xml:space="preserve"> </w:t>
      </w:r>
      <w:r>
        <w:t>ce</w:t>
      </w:r>
      <w:r>
        <w:rPr>
          <w:spacing w:val="-11"/>
        </w:rPr>
        <w:t xml:space="preserve"> </w:t>
      </w:r>
      <w:r>
        <w:t>travail,</w:t>
      </w:r>
      <w:r>
        <w:rPr>
          <w:spacing w:val="-10"/>
        </w:rPr>
        <w:t xml:space="preserve"> </w:t>
      </w:r>
      <w:r>
        <w:t>les</w:t>
      </w:r>
      <w:r>
        <w:rPr>
          <w:spacing w:val="-10"/>
        </w:rPr>
        <w:t xml:space="preserve"> </w:t>
      </w:r>
      <w:r>
        <w:t>récoltes</w:t>
      </w:r>
      <w:r>
        <w:rPr>
          <w:spacing w:val="-9"/>
        </w:rPr>
        <w:t xml:space="preserve"> </w:t>
      </w:r>
      <w:r>
        <w:t>ont</w:t>
      </w:r>
      <w:r>
        <w:rPr>
          <w:spacing w:val="-9"/>
        </w:rPr>
        <w:t xml:space="preserve"> </w:t>
      </w:r>
      <w:r>
        <w:t>été</w:t>
      </w:r>
      <w:r>
        <w:rPr>
          <w:spacing w:val="-10"/>
        </w:rPr>
        <w:t xml:space="preserve"> </w:t>
      </w:r>
      <w:r>
        <w:t>effectuées</w:t>
      </w:r>
      <w:r>
        <w:rPr>
          <w:spacing w:val="-9"/>
        </w:rPr>
        <w:t xml:space="preserve"> </w:t>
      </w:r>
      <w:r>
        <w:t>à</w:t>
      </w:r>
      <w:r>
        <w:rPr>
          <w:spacing w:val="-11"/>
        </w:rPr>
        <w:t xml:space="preserve"> </w:t>
      </w:r>
      <w:r>
        <w:t>deux</w:t>
      </w:r>
      <w:r>
        <w:rPr>
          <w:spacing w:val="-8"/>
        </w:rPr>
        <w:t xml:space="preserve"> </w:t>
      </w:r>
      <w:r>
        <w:t>reprises,</w:t>
      </w:r>
      <w:r>
        <w:rPr>
          <w:spacing w:val="-9"/>
        </w:rPr>
        <w:t xml:space="preserve"> </w:t>
      </w:r>
      <w:r>
        <w:t>les</w:t>
      </w:r>
      <w:r>
        <w:rPr>
          <w:spacing w:val="-7"/>
        </w:rPr>
        <w:t xml:space="preserve"> </w:t>
      </w:r>
      <w:r>
        <w:t>21</w:t>
      </w:r>
      <w:r>
        <w:rPr>
          <w:spacing w:val="-10"/>
        </w:rPr>
        <w:t xml:space="preserve"> </w:t>
      </w:r>
      <w:r>
        <w:t>et</w:t>
      </w:r>
      <w:r>
        <w:rPr>
          <w:spacing w:val="-9"/>
        </w:rPr>
        <w:t xml:space="preserve"> </w:t>
      </w:r>
      <w:r>
        <w:t>28</w:t>
      </w:r>
      <w:r>
        <w:rPr>
          <w:spacing w:val="-10"/>
        </w:rPr>
        <w:t xml:space="preserve"> </w:t>
      </w:r>
      <w:r>
        <w:t>juin</w:t>
      </w:r>
      <w:r>
        <w:rPr>
          <w:spacing w:val="-12"/>
        </w:rPr>
        <w:t xml:space="preserve"> </w:t>
      </w:r>
      <w:r>
        <w:t>2021. Les échantillons ainsi collectés ont ensuite été placés dans des flacons en verre, sur lesquels étaient inscrits la date, le lieu de capture et la méthode d’échantillonnage.</w:t>
      </w:r>
    </w:p>
    <w:p w:rsidR="00C064E6" w:rsidRDefault="00C064E6">
      <w:pPr>
        <w:pStyle w:val="Corpsdetexte"/>
        <w:spacing w:line="360" w:lineRule="auto"/>
        <w:jc w:val="both"/>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Titre3"/>
        <w:numPr>
          <w:ilvl w:val="2"/>
          <w:numId w:val="10"/>
        </w:numPr>
        <w:tabs>
          <w:tab w:val="left" w:pos="1166"/>
        </w:tabs>
        <w:spacing w:before="76"/>
      </w:pPr>
      <w:r>
        <w:lastRenderedPageBreak/>
        <w:t>Piège</w:t>
      </w:r>
      <w:r>
        <w:rPr>
          <w:spacing w:val="-2"/>
        </w:rPr>
        <w:t xml:space="preserve"> </w:t>
      </w:r>
      <w:r>
        <w:t>à</w:t>
      </w:r>
      <w:r>
        <w:rPr>
          <w:spacing w:val="-1"/>
        </w:rPr>
        <w:t xml:space="preserve"> </w:t>
      </w:r>
      <w:r>
        <w:t xml:space="preserve">appâts </w:t>
      </w:r>
      <w:r>
        <w:rPr>
          <w:spacing w:val="-10"/>
        </w:rPr>
        <w:t>:</w:t>
      </w:r>
    </w:p>
    <w:p w:rsidR="00C064E6" w:rsidRDefault="00B709C1">
      <w:pPr>
        <w:pStyle w:val="Corpsdetexte"/>
        <w:spacing w:before="135" w:line="360" w:lineRule="auto"/>
        <w:ind w:left="566" w:right="852" w:firstLine="542"/>
        <w:jc w:val="both"/>
      </w:pPr>
      <w:r>
        <w:rPr>
          <w:color w:val="221F1F"/>
        </w:rPr>
        <w:t>Le terme « piège à appât » désigne une large gamme de pièges actifs utilisant généralement des aliments potentiels comme attractifs et pouvant être combinés à d'autres méthodes de piégeage. Le choix de la source de nourriture est crucial ; une connaissance de base des habitudes alimentaires est donc indispensable à l'utilisation de cette méthode</w:t>
      </w:r>
    </w:p>
    <w:p w:rsidR="00C064E6" w:rsidRDefault="004D257D">
      <w:pPr>
        <w:pStyle w:val="Corpsdetexte"/>
        <w:spacing w:line="360" w:lineRule="auto"/>
        <w:ind w:left="566" w:right="848"/>
        <w:jc w:val="both"/>
      </w:pPr>
      <w:r>
        <w:rPr>
          <w:noProof/>
          <w:lang w:eastAsia="fr-FR"/>
        </w:rPr>
        <mc:AlternateContent>
          <mc:Choice Requires="wps">
            <w:drawing>
              <wp:anchor distT="0" distB="0" distL="0" distR="0" simplePos="0" relativeHeight="251638784" behindDoc="0" locked="0" layoutInCell="1" allowOverlap="1">
                <wp:simplePos x="0" y="0"/>
                <wp:positionH relativeFrom="page">
                  <wp:posOffset>2354580</wp:posOffset>
                </wp:positionH>
                <wp:positionV relativeFrom="paragraph">
                  <wp:posOffset>1553845</wp:posOffset>
                </wp:positionV>
                <wp:extent cx="18415" cy="1899285"/>
                <wp:effectExtent l="0" t="0" r="635" b="5715"/>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899285"/>
                        </a:xfrm>
                        <a:custGeom>
                          <a:avLst/>
                          <a:gdLst/>
                          <a:ahLst/>
                          <a:cxnLst/>
                          <a:rect l="l" t="t" r="r" b="b"/>
                          <a:pathLst>
                            <a:path w="18415" h="1899285">
                              <a:moveTo>
                                <a:pt x="18287" y="0"/>
                              </a:moveTo>
                              <a:lnTo>
                                <a:pt x="0" y="0"/>
                              </a:lnTo>
                              <a:lnTo>
                                <a:pt x="0" y="1898904"/>
                              </a:lnTo>
                              <a:lnTo>
                                <a:pt x="18287" y="1898904"/>
                              </a:lnTo>
                              <a:lnTo>
                                <a:pt x="18287" y="0"/>
                              </a:lnTo>
                              <a:close/>
                            </a:path>
                          </a:pathLst>
                        </a:custGeom>
                        <a:solidFill>
                          <a:srgbClr val="5B9BD4"/>
                        </a:solidFill>
                      </wps:spPr>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2C851F7" id="Graphic 62" o:spid="_x0000_s1026" style="position:absolute;margin-left:185.4pt;margin-top:122.35pt;width:1.45pt;height:149.5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415,1899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" path="m18287,l,,,1898904r18287,l18287,xe" fillcolor="#5b9bd4" stroked="f">
                <v:path arrowok="t"/>
                <w10:wrap anchorx="page"/>
              </v:shape>
            </w:pict>
          </mc:Fallback>
        </mc:AlternateContent>
      </w:r>
      <w:r w:rsidR="00B709C1">
        <w:rPr>
          <w:color w:val="221F1F"/>
          <w:sz w:val="20"/>
        </w:rPr>
        <w:t>.</w:t>
      </w:r>
      <w:r w:rsidR="00B709C1">
        <w:t>Dans le cadre</w:t>
      </w:r>
      <w:r w:rsidR="00B709C1">
        <w:rPr>
          <w:spacing w:val="-1"/>
        </w:rPr>
        <w:t xml:space="preserve"> </w:t>
      </w:r>
      <w:r w:rsidR="00B709C1">
        <w:t>de la présente étude, un total de 14 pièges à appâts ont été mis en place, chacun utilisant l’un des trois types d’appât (thon, biscuit ou graisse animale) disposé sur un support en plastique circulaire de 10 cm de diamètre (Fig. 18). Ces supports ont été placés autour de chaque pot Barber, à une distance de 5 m dans les quatre directions cardinales, et laissés en place pendant une période d'une à deux heures.</w:t>
      </w:r>
    </w:p>
    <w:p w:rsidR="00C064E6" w:rsidRDefault="004D257D">
      <w:pPr>
        <w:pStyle w:val="Corpsdetexte"/>
        <w:spacing w:before="122"/>
        <w:rPr>
          <w:sz w:val="20"/>
        </w:rPr>
      </w:pPr>
      <w:r>
        <w:rPr>
          <w:noProof/>
          <w:lang w:eastAsia="fr-FR"/>
        </w:rPr>
        <w:drawing>
          <wp:anchor distT="0" distB="0" distL="0" distR="0" simplePos="0" relativeHeight="251642880" behindDoc="1" locked="0" layoutInCell="1" allowOverlap="1">
            <wp:simplePos x="0" y="0"/>
            <wp:positionH relativeFrom="page">
              <wp:posOffset>2532380</wp:posOffset>
            </wp:positionH>
            <wp:positionV relativeFrom="paragraph">
              <wp:posOffset>238760</wp:posOffset>
            </wp:positionV>
            <wp:extent cx="2026285" cy="1874520"/>
            <wp:effectExtent l="0" t="0" r="0" b="0"/>
            <wp:wrapTopAndBottom/>
            <wp:docPr id="40"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6285" cy="1874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4E6" w:rsidRDefault="00B709C1">
      <w:pPr>
        <w:spacing w:before="31" w:line="242" w:lineRule="auto"/>
        <w:ind w:left="3192" w:right="4197"/>
        <w:jc w:val="center"/>
        <w:rPr>
          <w:sz w:val="24"/>
        </w:rPr>
      </w:pPr>
      <w:bookmarkStart w:id="20" w:name="_bookmark20"/>
      <w:bookmarkEnd w:id="20"/>
      <w:r>
        <w:rPr>
          <w:b/>
          <w:sz w:val="24"/>
        </w:rPr>
        <w:t>Figure</w:t>
      </w:r>
      <w:r>
        <w:rPr>
          <w:b/>
          <w:spacing w:val="-8"/>
          <w:sz w:val="24"/>
        </w:rPr>
        <w:t xml:space="preserve"> </w:t>
      </w:r>
      <w:proofErr w:type="gramStart"/>
      <w:r>
        <w:rPr>
          <w:b/>
          <w:sz w:val="24"/>
        </w:rPr>
        <w:t>18:</w:t>
      </w:r>
      <w:proofErr w:type="gramEnd"/>
      <w:r>
        <w:rPr>
          <w:b/>
          <w:spacing w:val="-8"/>
          <w:sz w:val="24"/>
        </w:rPr>
        <w:t xml:space="preserve"> </w:t>
      </w:r>
      <w:r>
        <w:rPr>
          <w:sz w:val="24"/>
        </w:rPr>
        <w:t>Piège</w:t>
      </w:r>
      <w:r>
        <w:rPr>
          <w:spacing w:val="-9"/>
          <w:sz w:val="24"/>
        </w:rPr>
        <w:t xml:space="preserve"> </w:t>
      </w:r>
      <w:r>
        <w:rPr>
          <w:sz w:val="24"/>
        </w:rPr>
        <w:t>a</w:t>
      </w:r>
      <w:r>
        <w:rPr>
          <w:spacing w:val="-6"/>
          <w:sz w:val="24"/>
        </w:rPr>
        <w:t xml:space="preserve"> </w:t>
      </w:r>
      <w:r>
        <w:rPr>
          <w:sz w:val="24"/>
        </w:rPr>
        <w:t>appât</w:t>
      </w:r>
      <w:r>
        <w:rPr>
          <w:spacing w:val="-6"/>
          <w:sz w:val="24"/>
        </w:rPr>
        <w:t xml:space="preserve"> </w:t>
      </w:r>
      <w:r>
        <w:rPr>
          <w:sz w:val="24"/>
        </w:rPr>
        <w:t xml:space="preserve">en </w:t>
      </w:r>
      <w:r>
        <w:rPr>
          <w:spacing w:val="-2"/>
          <w:sz w:val="24"/>
        </w:rPr>
        <w:t>place</w:t>
      </w:r>
    </w:p>
    <w:p w:rsidR="00C064E6" w:rsidRDefault="00C064E6">
      <w:pPr>
        <w:pStyle w:val="Corpsdetexte"/>
      </w:pPr>
    </w:p>
    <w:p w:rsidR="00C064E6" w:rsidRDefault="00C064E6">
      <w:pPr>
        <w:pStyle w:val="Corpsdetexte"/>
        <w:spacing w:before="52"/>
      </w:pPr>
    </w:p>
    <w:p w:rsidR="00C064E6" w:rsidRDefault="00B709C1">
      <w:pPr>
        <w:pStyle w:val="Corpsdetexte"/>
        <w:spacing w:before="1" w:line="360" w:lineRule="auto"/>
        <w:ind w:left="566" w:right="855"/>
      </w:pPr>
      <w:r>
        <w:t>Le</w:t>
      </w:r>
      <w:r>
        <w:rPr>
          <w:spacing w:val="22"/>
        </w:rPr>
        <w:t xml:space="preserve"> </w:t>
      </w:r>
      <w:r>
        <w:t>tableau</w:t>
      </w:r>
      <w:r>
        <w:rPr>
          <w:spacing w:val="23"/>
        </w:rPr>
        <w:t xml:space="preserve"> </w:t>
      </w:r>
      <w:r>
        <w:t>(3)</w:t>
      </w:r>
      <w:r>
        <w:rPr>
          <w:spacing w:val="22"/>
        </w:rPr>
        <w:t xml:space="preserve"> </w:t>
      </w:r>
      <w:r>
        <w:t>récapitule</w:t>
      </w:r>
      <w:r>
        <w:rPr>
          <w:spacing w:val="24"/>
        </w:rPr>
        <w:t xml:space="preserve"> </w:t>
      </w:r>
      <w:r>
        <w:t>le</w:t>
      </w:r>
      <w:r>
        <w:rPr>
          <w:spacing w:val="22"/>
        </w:rPr>
        <w:t xml:space="preserve"> </w:t>
      </w:r>
      <w:r>
        <w:t>détail</w:t>
      </w:r>
      <w:r>
        <w:rPr>
          <w:spacing w:val="23"/>
        </w:rPr>
        <w:t xml:space="preserve"> </w:t>
      </w:r>
      <w:r>
        <w:t>des</w:t>
      </w:r>
      <w:r>
        <w:rPr>
          <w:spacing w:val="23"/>
        </w:rPr>
        <w:t xml:space="preserve"> </w:t>
      </w:r>
      <w:r>
        <w:t>méthodes</w:t>
      </w:r>
      <w:r>
        <w:rPr>
          <w:spacing w:val="25"/>
        </w:rPr>
        <w:t xml:space="preserve"> </w:t>
      </w:r>
      <w:r>
        <w:t>utilisées</w:t>
      </w:r>
      <w:r>
        <w:rPr>
          <w:spacing w:val="23"/>
        </w:rPr>
        <w:t xml:space="preserve"> </w:t>
      </w:r>
      <w:r>
        <w:t>pour</w:t>
      </w:r>
      <w:r>
        <w:rPr>
          <w:spacing w:val="22"/>
        </w:rPr>
        <w:t xml:space="preserve"> </w:t>
      </w:r>
      <w:r>
        <w:t>l’étude</w:t>
      </w:r>
      <w:r>
        <w:rPr>
          <w:spacing w:val="22"/>
        </w:rPr>
        <w:t xml:space="preserve"> </w:t>
      </w:r>
      <w:r>
        <w:t>de</w:t>
      </w:r>
      <w:r>
        <w:rPr>
          <w:spacing w:val="24"/>
        </w:rPr>
        <w:t xml:space="preserve"> </w:t>
      </w:r>
      <w:r>
        <w:t>la</w:t>
      </w:r>
      <w:r>
        <w:rPr>
          <w:spacing w:val="22"/>
        </w:rPr>
        <w:t xml:space="preserve"> </w:t>
      </w:r>
      <w:r>
        <w:t>biodiversité</w:t>
      </w:r>
      <w:r>
        <w:rPr>
          <w:spacing w:val="22"/>
        </w:rPr>
        <w:t xml:space="preserve"> </w:t>
      </w:r>
      <w:r>
        <w:t>des fourmis dans les stations d’étude.</w:t>
      </w:r>
    </w:p>
    <w:p w:rsidR="00C064E6" w:rsidRDefault="00B709C1">
      <w:pPr>
        <w:ind w:left="566"/>
        <w:rPr>
          <w:iCs/>
          <w:sz w:val="24"/>
        </w:rPr>
      </w:pPr>
      <w:bookmarkStart w:id="21" w:name="_bookmark21"/>
      <w:bookmarkEnd w:id="21"/>
      <w:r>
        <w:rPr>
          <w:b/>
          <w:bCs/>
          <w:iCs/>
          <w:sz w:val="24"/>
        </w:rPr>
        <w:t>Tableau</w:t>
      </w:r>
      <w:r>
        <w:rPr>
          <w:b/>
          <w:bCs/>
          <w:iCs/>
          <w:spacing w:val="-5"/>
          <w:sz w:val="24"/>
        </w:rPr>
        <w:t xml:space="preserve"> </w:t>
      </w:r>
      <w:proofErr w:type="gramStart"/>
      <w:r>
        <w:rPr>
          <w:b/>
          <w:bCs/>
          <w:iCs/>
          <w:sz w:val="24"/>
        </w:rPr>
        <w:t>3:</w:t>
      </w:r>
      <w:proofErr w:type="gramEnd"/>
      <w:r>
        <w:rPr>
          <w:iCs/>
          <w:spacing w:val="-1"/>
          <w:sz w:val="24"/>
        </w:rPr>
        <w:t xml:space="preserve"> </w:t>
      </w:r>
      <w:r>
        <w:rPr>
          <w:iCs/>
          <w:sz w:val="24"/>
        </w:rPr>
        <w:t>Détails</w:t>
      </w:r>
      <w:r>
        <w:rPr>
          <w:iCs/>
          <w:spacing w:val="-3"/>
          <w:sz w:val="24"/>
        </w:rPr>
        <w:t xml:space="preserve"> </w:t>
      </w:r>
      <w:r>
        <w:rPr>
          <w:iCs/>
          <w:sz w:val="24"/>
        </w:rPr>
        <w:t>sur</w:t>
      </w:r>
      <w:r>
        <w:rPr>
          <w:iCs/>
          <w:spacing w:val="-2"/>
          <w:sz w:val="24"/>
        </w:rPr>
        <w:t xml:space="preserve"> </w:t>
      </w:r>
      <w:r>
        <w:rPr>
          <w:iCs/>
          <w:sz w:val="24"/>
        </w:rPr>
        <w:t>les</w:t>
      </w:r>
      <w:r>
        <w:rPr>
          <w:iCs/>
          <w:spacing w:val="-3"/>
          <w:sz w:val="24"/>
        </w:rPr>
        <w:t xml:space="preserve"> </w:t>
      </w:r>
      <w:r>
        <w:rPr>
          <w:iCs/>
          <w:sz w:val="24"/>
        </w:rPr>
        <w:t>méthodes</w:t>
      </w:r>
      <w:r>
        <w:rPr>
          <w:iCs/>
          <w:spacing w:val="-2"/>
          <w:sz w:val="24"/>
        </w:rPr>
        <w:t xml:space="preserve"> </w:t>
      </w:r>
      <w:r>
        <w:rPr>
          <w:iCs/>
          <w:sz w:val="24"/>
        </w:rPr>
        <w:t>d’échantillonnage</w:t>
      </w:r>
      <w:r>
        <w:rPr>
          <w:iCs/>
          <w:spacing w:val="-3"/>
          <w:sz w:val="24"/>
        </w:rPr>
        <w:t xml:space="preserve"> </w:t>
      </w:r>
      <w:r>
        <w:rPr>
          <w:iCs/>
          <w:sz w:val="24"/>
        </w:rPr>
        <w:t>des</w:t>
      </w:r>
      <w:r>
        <w:rPr>
          <w:iCs/>
          <w:spacing w:val="-2"/>
          <w:sz w:val="24"/>
        </w:rPr>
        <w:t xml:space="preserve"> </w:t>
      </w:r>
      <w:r>
        <w:rPr>
          <w:iCs/>
          <w:sz w:val="24"/>
        </w:rPr>
        <w:t>fourmis</w:t>
      </w:r>
      <w:r>
        <w:rPr>
          <w:iCs/>
          <w:spacing w:val="-2"/>
          <w:sz w:val="24"/>
        </w:rPr>
        <w:t xml:space="preserve"> </w:t>
      </w:r>
      <w:r>
        <w:rPr>
          <w:iCs/>
          <w:sz w:val="24"/>
        </w:rPr>
        <w:t>dans</w:t>
      </w:r>
      <w:r>
        <w:rPr>
          <w:iCs/>
          <w:spacing w:val="-1"/>
          <w:sz w:val="24"/>
        </w:rPr>
        <w:t xml:space="preserve"> </w:t>
      </w:r>
      <w:r>
        <w:rPr>
          <w:iCs/>
          <w:sz w:val="24"/>
        </w:rPr>
        <w:t>les</w:t>
      </w:r>
      <w:r>
        <w:rPr>
          <w:iCs/>
          <w:spacing w:val="-1"/>
          <w:sz w:val="24"/>
        </w:rPr>
        <w:t xml:space="preserve"> </w:t>
      </w:r>
      <w:r>
        <w:rPr>
          <w:iCs/>
          <w:spacing w:val="-2"/>
          <w:sz w:val="24"/>
        </w:rPr>
        <w:t>agroécosystèmes</w:t>
      </w:r>
    </w:p>
    <w:p w:rsidR="00C064E6" w:rsidRDefault="00C064E6">
      <w:pPr>
        <w:pStyle w:val="Corpsdetexte"/>
        <w:spacing w:before="9"/>
        <w:rPr>
          <w:i/>
          <w:sz w:val="17"/>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45"/>
        <w:gridCol w:w="1990"/>
        <w:gridCol w:w="1683"/>
        <w:gridCol w:w="1603"/>
        <w:gridCol w:w="2453"/>
      </w:tblGrid>
      <w:tr w:rsidR="00C064E6">
        <w:trPr>
          <w:trHeight w:val="414"/>
        </w:trPr>
        <w:tc>
          <w:tcPr>
            <w:tcW w:w="1745" w:type="dxa"/>
          </w:tcPr>
          <w:p w:rsidR="00C064E6" w:rsidRDefault="00B709C1">
            <w:pPr>
              <w:pStyle w:val="TableParagraph"/>
              <w:spacing w:line="275" w:lineRule="exact"/>
              <w:ind w:left="110"/>
              <w:rPr>
                <w:b/>
                <w:sz w:val="24"/>
              </w:rPr>
            </w:pPr>
            <w:r>
              <w:rPr>
                <w:b/>
                <w:spacing w:val="-2"/>
                <w:sz w:val="24"/>
              </w:rPr>
              <w:t>Méthode</w:t>
            </w:r>
          </w:p>
        </w:tc>
        <w:tc>
          <w:tcPr>
            <w:tcW w:w="1990" w:type="dxa"/>
          </w:tcPr>
          <w:p w:rsidR="00C064E6" w:rsidRDefault="00B709C1">
            <w:pPr>
              <w:pStyle w:val="TableParagraph"/>
              <w:spacing w:line="275" w:lineRule="exact"/>
              <w:ind w:left="107"/>
              <w:rPr>
                <w:b/>
                <w:sz w:val="24"/>
              </w:rPr>
            </w:pPr>
            <w:r>
              <w:rPr>
                <w:b/>
                <w:spacing w:val="-2"/>
                <w:sz w:val="24"/>
              </w:rPr>
              <w:t>Période</w:t>
            </w:r>
          </w:p>
        </w:tc>
        <w:tc>
          <w:tcPr>
            <w:tcW w:w="1683" w:type="dxa"/>
          </w:tcPr>
          <w:p w:rsidR="00C064E6" w:rsidRDefault="00B709C1">
            <w:pPr>
              <w:pStyle w:val="TableParagraph"/>
              <w:spacing w:line="275" w:lineRule="exact"/>
              <w:ind w:left="107"/>
              <w:rPr>
                <w:b/>
                <w:sz w:val="24"/>
              </w:rPr>
            </w:pPr>
            <w:r>
              <w:rPr>
                <w:b/>
                <w:spacing w:val="-2"/>
                <w:sz w:val="24"/>
              </w:rPr>
              <w:t>Sorties/mois</w:t>
            </w:r>
          </w:p>
        </w:tc>
        <w:tc>
          <w:tcPr>
            <w:tcW w:w="1603" w:type="dxa"/>
          </w:tcPr>
          <w:p w:rsidR="00C064E6" w:rsidRDefault="00B709C1">
            <w:pPr>
              <w:pStyle w:val="TableParagraph"/>
              <w:spacing w:line="275" w:lineRule="exact"/>
              <w:ind w:left="109"/>
              <w:rPr>
                <w:b/>
                <w:sz w:val="24"/>
              </w:rPr>
            </w:pPr>
            <w:r>
              <w:rPr>
                <w:b/>
                <w:spacing w:val="-2"/>
                <w:sz w:val="24"/>
              </w:rPr>
              <w:t>Nombre/mois</w:t>
            </w:r>
          </w:p>
        </w:tc>
        <w:tc>
          <w:tcPr>
            <w:tcW w:w="2453" w:type="dxa"/>
          </w:tcPr>
          <w:p w:rsidR="00C064E6" w:rsidRDefault="00B709C1">
            <w:pPr>
              <w:pStyle w:val="TableParagraph"/>
              <w:spacing w:line="275" w:lineRule="exact"/>
              <w:ind w:left="110"/>
              <w:rPr>
                <w:b/>
                <w:sz w:val="24"/>
              </w:rPr>
            </w:pPr>
            <w:r>
              <w:rPr>
                <w:b/>
                <w:spacing w:val="-4"/>
                <w:sz w:val="24"/>
              </w:rPr>
              <w:t>Type</w:t>
            </w:r>
          </w:p>
        </w:tc>
      </w:tr>
      <w:tr w:rsidR="00C064E6">
        <w:trPr>
          <w:trHeight w:val="412"/>
        </w:trPr>
        <w:tc>
          <w:tcPr>
            <w:tcW w:w="1745" w:type="dxa"/>
          </w:tcPr>
          <w:p w:rsidR="00C064E6" w:rsidRDefault="00B709C1">
            <w:pPr>
              <w:pStyle w:val="TableParagraph"/>
              <w:spacing w:line="270" w:lineRule="exact"/>
              <w:ind w:left="110"/>
              <w:rPr>
                <w:sz w:val="24"/>
              </w:rPr>
            </w:pPr>
            <w:r>
              <w:rPr>
                <w:sz w:val="24"/>
              </w:rPr>
              <w:t>Pot</w:t>
            </w:r>
            <w:r>
              <w:rPr>
                <w:spacing w:val="-2"/>
                <w:sz w:val="24"/>
              </w:rPr>
              <w:t xml:space="preserve"> Barber</w:t>
            </w:r>
          </w:p>
        </w:tc>
        <w:tc>
          <w:tcPr>
            <w:tcW w:w="1990" w:type="dxa"/>
          </w:tcPr>
          <w:p w:rsidR="00C064E6" w:rsidRDefault="00B709C1">
            <w:pPr>
              <w:pStyle w:val="TableParagraph"/>
              <w:spacing w:line="270" w:lineRule="exact"/>
              <w:ind w:left="107"/>
              <w:rPr>
                <w:sz w:val="24"/>
              </w:rPr>
            </w:pPr>
            <w:r>
              <w:rPr>
                <w:sz w:val="24"/>
              </w:rPr>
              <w:t>Juin</w:t>
            </w:r>
            <w:r>
              <w:rPr>
                <w:spacing w:val="2"/>
                <w:sz w:val="24"/>
              </w:rPr>
              <w:t xml:space="preserve"> </w:t>
            </w:r>
            <w:r>
              <w:rPr>
                <w:spacing w:val="-4"/>
                <w:sz w:val="24"/>
              </w:rPr>
              <w:t>2021</w:t>
            </w:r>
          </w:p>
        </w:tc>
        <w:tc>
          <w:tcPr>
            <w:tcW w:w="1683" w:type="dxa"/>
          </w:tcPr>
          <w:p w:rsidR="00C064E6" w:rsidRDefault="00B709C1">
            <w:pPr>
              <w:pStyle w:val="TableParagraph"/>
              <w:spacing w:line="270" w:lineRule="exact"/>
              <w:ind w:left="246"/>
              <w:jc w:val="center"/>
              <w:rPr>
                <w:sz w:val="24"/>
              </w:rPr>
            </w:pPr>
            <w:r>
              <w:rPr>
                <w:spacing w:val="-10"/>
                <w:sz w:val="24"/>
              </w:rPr>
              <w:t>4</w:t>
            </w:r>
          </w:p>
        </w:tc>
        <w:tc>
          <w:tcPr>
            <w:tcW w:w="1603" w:type="dxa"/>
          </w:tcPr>
          <w:p w:rsidR="00C064E6" w:rsidRDefault="00B709C1">
            <w:pPr>
              <w:pStyle w:val="TableParagraph"/>
              <w:spacing w:line="270" w:lineRule="exact"/>
              <w:ind w:left="254" w:right="120"/>
              <w:jc w:val="center"/>
              <w:rPr>
                <w:sz w:val="24"/>
              </w:rPr>
            </w:pPr>
            <w:r>
              <w:rPr>
                <w:spacing w:val="-5"/>
                <w:sz w:val="24"/>
              </w:rPr>
              <w:t>16</w:t>
            </w:r>
          </w:p>
        </w:tc>
        <w:tc>
          <w:tcPr>
            <w:tcW w:w="2453" w:type="dxa"/>
          </w:tcPr>
          <w:p w:rsidR="00C064E6" w:rsidRDefault="00B709C1">
            <w:pPr>
              <w:pStyle w:val="TableParagraph"/>
              <w:spacing w:line="270" w:lineRule="exact"/>
              <w:ind w:left="110"/>
              <w:rPr>
                <w:sz w:val="24"/>
              </w:rPr>
            </w:pPr>
            <w:proofErr w:type="spellStart"/>
            <w:r>
              <w:rPr>
                <w:spacing w:val="-2"/>
                <w:sz w:val="24"/>
              </w:rPr>
              <w:t>Quadrat</w:t>
            </w:r>
            <w:proofErr w:type="spellEnd"/>
          </w:p>
        </w:tc>
      </w:tr>
      <w:tr w:rsidR="00C064E6">
        <w:trPr>
          <w:trHeight w:val="414"/>
        </w:trPr>
        <w:tc>
          <w:tcPr>
            <w:tcW w:w="1745" w:type="dxa"/>
          </w:tcPr>
          <w:p w:rsidR="00C064E6" w:rsidRDefault="00B709C1">
            <w:pPr>
              <w:pStyle w:val="TableParagraph"/>
              <w:spacing w:line="270" w:lineRule="exact"/>
              <w:ind w:left="110"/>
              <w:rPr>
                <w:sz w:val="24"/>
              </w:rPr>
            </w:pPr>
            <w:r>
              <w:rPr>
                <w:sz w:val="24"/>
              </w:rPr>
              <w:t>Piège</w:t>
            </w:r>
            <w:r>
              <w:rPr>
                <w:spacing w:val="-4"/>
                <w:sz w:val="24"/>
              </w:rPr>
              <w:t xml:space="preserve"> </w:t>
            </w:r>
            <w:r>
              <w:rPr>
                <w:spacing w:val="-2"/>
                <w:sz w:val="24"/>
              </w:rPr>
              <w:t>Appât</w:t>
            </w:r>
          </w:p>
        </w:tc>
        <w:tc>
          <w:tcPr>
            <w:tcW w:w="1990" w:type="dxa"/>
          </w:tcPr>
          <w:p w:rsidR="00C064E6" w:rsidRDefault="00B709C1">
            <w:pPr>
              <w:pStyle w:val="TableParagraph"/>
              <w:spacing w:line="270" w:lineRule="exact"/>
              <w:ind w:left="107"/>
              <w:rPr>
                <w:sz w:val="24"/>
              </w:rPr>
            </w:pPr>
            <w:r>
              <w:rPr>
                <w:sz w:val="24"/>
              </w:rPr>
              <w:t>Juillet-Août</w:t>
            </w:r>
            <w:r>
              <w:rPr>
                <w:spacing w:val="-1"/>
                <w:sz w:val="24"/>
              </w:rPr>
              <w:t xml:space="preserve"> </w:t>
            </w:r>
            <w:r>
              <w:rPr>
                <w:spacing w:val="-4"/>
                <w:sz w:val="24"/>
              </w:rPr>
              <w:t>2021</w:t>
            </w:r>
          </w:p>
        </w:tc>
        <w:tc>
          <w:tcPr>
            <w:tcW w:w="1683" w:type="dxa"/>
          </w:tcPr>
          <w:p w:rsidR="00C064E6" w:rsidRDefault="00B709C1">
            <w:pPr>
              <w:pStyle w:val="TableParagraph"/>
              <w:spacing w:line="270" w:lineRule="exact"/>
              <w:ind w:left="246"/>
              <w:jc w:val="center"/>
              <w:rPr>
                <w:sz w:val="24"/>
              </w:rPr>
            </w:pPr>
            <w:r>
              <w:rPr>
                <w:spacing w:val="-10"/>
                <w:sz w:val="24"/>
              </w:rPr>
              <w:t>4</w:t>
            </w:r>
          </w:p>
        </w:tc>
        <w:tc>
          <w:tcPr>
            <w:tcW w:w="1603" w:type="dxa"/>
          </w:tcPr>
          <w:p w:rsidR="00C064E6" w:rsidRDefault="00B709C1">
            <w:pPr>
              <w:pStyle w:val="TableParagraph"/>
              <w:spacing w:line="270" w:lineRule="exact"/>
              <w:ind w:left="254" w:right="120"/>
              <w:jc w:val="center"/>
              <w:rPr>
                <w:sz w:val="24"/>
              </w:rPr>
            </w:pPr>
            <w:r>
              <w:rPr>
                <w:spacing w:val="-5"/>
                <w:sz w:val="24"/>
              </w:rPr>
              <w:t>16</w:t>
            </w:r>
          </w:p>
        </w:tc>
        <w:tc>
          <w:tcPr>
            <w:tcW w:w="2453" w:type="dxa"/>
          </w:tcPr>
          <w:p w:rsidR="00C064E6" w:rsidRDefault="00B709C1">
            <w:pPr>
              <w:pStyle w:val="TableParagraph"/>
              <w:spacing w:line="270" w:lineRule="exact"/>
              <w:ind w:left="110"/>
              <w:rPr>
                <w:sz w:val="24"/>
              </w:rPr>
            </w:pPr>
            <w:r>
              <w:rPr>
                <w:spacing w:val="-2"/>
                <w:sz w:val="24"/>
              </w:rPr>
              <w:t>Thon-couscous-viande</w:t>
            </w:r>
          </w:p>
        </w:tc>
      </w:tr>
      <w:tr w:rsidR="00C064E6">
        <w:trPr>
          <w:trHeight w:val="414"/>
        </w:trPr>
        <w:tc>
          <w:tcPr>
            <w:tcW w:w="1745" w:type="dxa"/>
          </w:tcPr>
          <w:p w:rsidR="00C064E6" w:rsidRDefault="00B709C1">
            <w:pPr>
              <w:pStyle w:val="TableParagraph"/>
              <w:spacing w:line="270" w:lineRule="exact"/>
              <w:ind w:left="110"/>
              <w:rPr>
                <w:sz w:val="24"/>
              </w:rPr>
            </w:pPr>
            <w:r>
              <w:rPr>
                <w:sz w:val="24"/>
              </w:rPr>
              <w:t>Capture</w:t>
            </w:r>
            <w:r>
              <w:rPr>
                <w:spacing w:val="-3"/>
                <w:sz w:val="24"/>
              </w:rPr>
              <w:t xml:space="preserve"> </w:t>
            </w:r>
            <w:r>
              <w:rPr>
                <w:spacing w:val="-2"/>
                <w:sz w:val="24"/>
              </w:rPr>
              <w:t>directe</w:t>
            </w:r>
          </w:p>
        </w:tc>
        <w:tc>
          <w:tcPr>
            <w:tcW w:w="1990" w:type="dxa"/>
          </w:tcPr>
          <w:p w:rsidR="00C064E6" w:rsidRDefault="00B709C1">
            <w:pPr>
              <w:pStyle w:val="TableParagraph"/>
              <w:spacing w:line="270" w:lineRule="exact"/>
              <w:ind w:left="107"/>
              <w:rPr>
                <w:sz w:val="24"/>
              </w:rPr>
            </w:pPr>
            <w:r>
              <w:rPr>
                <w:sz w:val="24"/>
              </w:rPr>
              <w:t>Juillet-Août</w:t>
            </w:r>
            <w:r>
              <w:rPr>
                <w:spacing w:val="-1"/>
                <w:sz w:val="24"/>
              </w:rPr>
              <w:t xml:space="preserve"> </w:t>
            </w:r>
            <w:r>
              <w:rPr>
                <w:spacing w:val="-4"/>
                <w:sz w:val="24"/>
              </w:rPr>
              <w:t>2021</w:t>
            </w:r>
          </w:p>
        </w:tc>
        <w:tc>
          <w:tcPr>
            <w:tcW w:w="1683" w:type="dxa"/>
          </w:tcPr>
          <w:p w:rsidR="00C064E6" w:rsidRDefault="00B709C1">
            <w:pPr>
              <w:pStyle w:val="TableParagraph"/>
              <w:spacing w:line="270" w:lineRule="exact"/>
              <w:ind w:left="246"/>
              <w:jc w:val="center"/>
              <w:rPr>
                <w:sz w:val="24"/>
              </w:rPr>
            </w:pPr>
            <w:r>
              <w:rPr>
                <w:spacing w:val="-10"/>
                <w:sz w:val="24"/>
              </w:rPr>
              <w:t>4</w:t>
            </w:r>
          </w:p>
        </w:tc>
        <w:tc>
          <w:tcPr>
            <w:tcW w:w="1603" w:type="dxa"/>
          </w:tcPr>
          <w:p w:rsidR="00C064E6" w:rsidRDefault="00B709C1">
            <w:pPr>
              <w:pStyle w:val="TableParagraph"/>
              <w:spacing w:line="270" w:lineRule="exact"/>
              <w:ind w:left="254"/>
              <w:jc w:val="center"/>
              <w:rPr>
                <w:sz w:val="24"/>
              </w:rPr>
            </w:pPr>
            <w:r>
              <w:rPr>
                <w:spacing w:val="-10"/>
                <w:sz w:val="24"/>
              </w:rPr>
              <w:t>3</w:t>
            </w:r>
          </w:p>
        </w:tc>
        <w:tc>
          <w:tcPr>
            <w:tcW w:w="2453" w:type="dxa"/>
          </w:tcPr>
          <w:p w:rsidR="00C064E6" w:rsidRDefault="00B709C1">
            <w:pPr>
              <w:pStyle w:val="TableParagraph"/>
              <w:spacing w:line="270" w:lineRule="exact"/>
              <w:ind w:left="390"/>
              <w:rPr>
                <w:sz w:val="24"/>
              </w:rPr>
            </w:pPr>
            <w:r>
              <w:rPr>
                <w:spacing w:val="-10"/>
                <w:sz w:val="24"/>
              </w:rPr>
              <w:t>-</w:t>
            </w:r>
          </w:p>
        </w:tc>
      </w:tr>
    </w:tbl>
    <w:p w:rsidR="00C064E6" w:rsidRDefault="00C064E6">
      <w:pPr>
        <w:pStyle w:val="Corpsdetexte"/>
        <w:spacing w:before="138"/>
        <w:rPr>
          <w:i/>
        </w:rPr>
      </w:pPr>
    </w:p>
    <w:p w:rsidR="00C064E6" w:rsidRDefault="00B709C1">
      <w:pPr>
        <w:pStyle w:val="Titre3"/>
        <w:numPr>
          <w:ilvl w:val="0"/>
          <w:numId w:val="10"/>
        </w:numPr>
        <w:tabs>
          <w:tab w:val="left" w:pos="806"/>
        </w:tabs>
        <w:spacing w:before="1"/>
      </w:pPr>
      <w:r>
        <w:t>Identification</w:t>
      </w:r>
      <w:r>
        <w:rPr>
          <w:spacing w:val="-3"/>
        </w:rPr>
        <w:t xml:space="preserve"> </w:t>
      </w:r>
      <w:r>
        <w:t>taxinomique</w:t>
      </w:r>
      <w:r>
        <w:rPr>
          <w:spacing w:val="-2"/>
        </w:rPr>
        <w:t xml:space="preserve"> </w:t>
      </w:r>
      <w:r>
        <w:t>des</w:t>
      </w:r>
      <w:r>
        <w:rPr>
          <w:spacing w:val="-3"/>
        </w:rPr>
        <w:t xml:space="preserve"> </w:t>
      </w:r>
      <w:r>
        <w:t>fourmis</w:t>
      </w:r>
      <w:r>
        <w:rPr>
          <w:spacing w:val="-3"/>
        </w:rPr>
        <w:t xml:space="preserve"> </w:t>
      </w:r>
      <w:r>
        <w:rPr>
          <w:spacing w:val="-10"/>
        </w:rPr>
        <w:t>:</w:t>
      </w:r>
    </w:p>
    <w:p w:rsidR="00C064E6" w:rsidRDefault="00B709C1">
      <w:pPr>
        <w:pStyle w:val="Corpsdetexte"/>
        <w:spacing w:before="134" w:line="360" w:lineRule="auto"/>
        <w:ind w:left="566" w:right="850" w:firstLine="242"/>
        <w:jc w:val="both"/>
      </w:pPr>
      <w:r>
        <w:t>Les</w:t>
      </w:r>
      <w:r>
        <w:rPr>
          <w:spacing w:val="-15"/>
        </w:rPr>
        <w:t xml:space="preserve"> </w:t>
      </w:r>
      <w:r>
        <w:t>espèces</w:t>
      </w:r>
      <w:r>
        <w:rPr>
          <w:spacing w:val="-15"/>
        </w:rPr>
        <w:t xml:space="preserve"> </w:t>
      </w:r>
      <w:r>
        <w:t>de</w:t>
      </w:r>
      <w:r>
        <w:rPr>
          <w:spacing w:val="-15"/>
        </w:rPr>
        <w:t xml:space="preserve"> </w:t>
      </w:r>
      <w:r>
        <w:t>fourmis</w:t>
      </w:r>
      <w:r>
        <w:rPr>
          <w:spacing w:val="-15"/>
        </w:rPr>
        <w:t xml:space="preserve"> </w:t>
      </w:r>
      <w:r>
        <w:t>échantillonnées</w:t>
      </w:r>
      <w:r>
        <w:rPr>
          <w:spacing w:val="-15"/>
        </w:rPr>
        <w:t xml:space="preserve"> </w:t>
      </w:r>
      <w:r>
        <w:t>par</w:t>
      </w:r>
      <w:r>
        <w:rPr>
          <w:spacing w:val="-15"/>
        </w:rPr>
        <w:t xml:space="preserve"> </w:t>
      </w:r>
      <w:r>
        <w:t>les</w:t>
      </w:r>
      <w:r>
        <w:rPr>
          <w:spacing w:val="-15"/>
        </w:rPr>
        <w:t xml:space="preserve"> </w:t>
      </w:r>
      <w:r>
        <w:t>différentes</w:t>
      </w:r>
      <w:r>
        <w:rPr>
          <w:spacing w:val="-15"/>
        </w:rPr>
        <w:t xml:space="preserve"> </w:t>
      </w:r>
      <w:r>
        <w:t>méthodes</w:t>
      </w:r>
      <w:r>
        <w:rPr>
          <w:spacing w:val="-15"/>
        </w:rPr>
        <w:t xml:space="preserve"> </w:t>
      </w:r>
      <w:r>
        <w:t>citées,</w:t>
      </w:r>
      <w:r>
        <w:rPr>
          <w:spacing w:val="-15"/>
        </w:rPr>
        <w:t xml:space="preserve"> </w:t>
      </w:r>
      <w:r>
        <w:t>ont</w:t>
      </w:r>
      <w:r>
        <w:rPr>
          <w:spacing w:val="-15"/>
        </w:rPr>
        <w:t xml:space="preserve"> </w:t>
      </w:r>
      <w:r>
        <w:t>été</w:t>
      </w:r>
      <w:r>
        <w:rPr>
          <w:spacing w:val="-15"/>
        </w:rPr>
        <w:t xml:space="preserve"> </w:t>
      </w:r>
      <w:r>
        <w:t xml:space="preserve">identifiées par les Professeurs G. </w:t>
      </w:r>
      <w:proofErr w:type="spellStart"/>
      <w:r>
        <w:t>Barech</w:t>
      </w:r>
      <w:proofErr w:type="spellEnd"/>
      <w:r>
        <w:t xml:space="preserve"> et M. </w:t>
      </w:r>
      <w:proofErr w:type="spellStart"/>
      <w:r>
        <w:t>Khaldi</w:t>
      </w:r>
      <w:proofErr w:type="spellEnd"/>
      <w:r>
        <w:t xml:space="preserve"> à l’aide de plusieurs clés de détermination notamment</w:t>
      </w:r>
      <w:r>
        <w:rPr>
          <w:spacing w:val="1"/>
        </w:rPr>
        <w:t xml:space="preserve"> </w:t>
      </w:r>
      <w:r>
        <w:t>Bernard</w:t>
      </w:r>
      <w:r>
        <w:rPr>
          <w:spacing w:val="5"/>
        </w:rPr>
        <w:t xml:space="preserve"> </w:t>
      </w:r>
      <w:r>
        <w:t>(1958),</w:t>
      </w:r>
      <w:r>
        <w:rPr>
          <w:spacing w:val="2"/>
        </w:rPr>
        <w:t xml:space="preserve"> </w:t>
      </w:r>
      <w:r>
        <w:t>Seifert</w:t>
      </w:r>
      <w:r>
        <w:rPr>
          <w:spacing w:val="5"/>
        </w:rPr>
        <w:t xml:space="preserve"> </w:t>
      </w:r>
      <w:r>
        <w:t>(2003),</w:t>
      </w:r>
      <w:r>
        <w:rPr>
          <w:spacing w:val="3"/>
        </w:rPr>
        <w:t xml:space="preserve"> </w:t>
      </w:r>
      <w:proofErr w:type="spellStart"/>
      <w:r>
        <w:t>Sharaf</w:t>
      </w:r>
      <w:proofErr w:type="spellEnd"/>
      <w:r>
        <w:rPr>
          <w:spacing w:val="5"/>
        </w:rPr>
        <w:t xml:space="preserve"> </w:t>
      </w:r>
      <w:r>
        <w:t>et</w:t>
      </w:r>
      <w:r>
        <w:rPr>
          <w:spacing w:val="4"/>
        </w:rPr>
        <w:t xml:space="preserve"> </w:t>
      </w:r>
      <w:r>
        <w:t>al.</w:t>
      </w:r>
      <w:r>
        <w:rPr>
          <w:spacing w:val="4"/>
        </w:rPr>
        <w:t xml:space="preserve"> </w:t>
      </w:r>
      <w:r>
        <w:t>(2015),</w:t>
      </w:r>
      <w:r>
        <w:rPr>
          <w:spacing w:val="3"/>
        </w:rPr>
        <w:t xml:space="preserve"> </w:t>
      </w:r>
      <w:proofErr w:type="spellStart"/>
      <w:r>
        <w:t>Sharaf</w:t>
      </w:r>
      <w:proofErr w:type="spellEnd"/>
      <w:r>
        <w:rPr>
          <w:spacing w:val="8"/>
        </w:rPr>
        <w:t xml:space="preserve"> </w:t>
      </w:r>
      <w:r>
        <w:t>et</w:t>
      </w:r>
      <w:r>
        <w:rPr>
          <w:spacing w:val="6"/>
        </w:rPr>
        <w:t xml:space="preserve"> </w:t>
      </w:r>
      <w:r>
        <w:t>al.</w:t>
      </w:r>
      <w:r>
        <w:rPr>
          <w:spacing w:val="4"/>
        </w:rPr>
        <w:t xml:space="preserve"> </w:t>
      </w:r>
      <w:r>
        <w:t>(2017),</w:t>
      </w:r>
      <w:r>
        <w:rPr>
          <w:spacing w:val="3"/>
        </w:rPr>
        <w:t xml:space="preserve"> </w:t>
      </w:r>
      <w:proofErr w:type="spellStart"/>
      <w:r>
        <w:rPr>
          <w:spacing w:val="-2"/>
        </w:rPr>
        <w:t>Cagniant</w:t>
      </w:r>
      <w:proofErr w:type="spellEnd"/>
    </w:p>
    <w:p w:rsidR="00C064E6" w:rsidRDefault="00C064E6">
      <w:pPr>
        <w:pStyle w:val="Corpsdetexte"/>
        <w:spacing w:line="360" w:lineRule="auto"/>
        <w:jc w:val="both"/>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Corpsdetexte"/>
        <w:spacing w:before="72" w:line="362" w:lineRule="auto"/>
        <w:ind w:left="566" w:right="855"/>
      </w:pPr>
      <w:proofErr w:type="gramStart"/>
      <w:r>
        <w:lastRenderedPageBreak/>
        <w:t>et</w:t>
      </w:r>
      <w:proofErr w:type="gramEnd"/>
      <w:r>
        <w:t xml:space="preserve"> al. (2020), </w:t>
      </w:r>
      <w:proofErr w:type="spellStart"/>
      <w:r>
        <w:t>Sharaf</w:t>
      </w:r>
      <w:proofErr w:type="spellEnd"/>
      <w:r>
        <w:t xml:space="preserve"> et al. (2020), Seifert (2023).</w:t>
      </w:r>
      <w:r>
        <w:rPr>
          <w:spacing w:val="22"/>
        </w:rPr>
        <w:t xml:space="preserve"> </w:t>
      </w:r>
      <w:r>
        <w:t xml:space="preserve">Des sites internet spécialisés, The </w:t>
      </w:r>
      <w:proofErr w:type="spellStart"/>
      <w:r>
        <w:t>Ants</w:t>
      </w:r>
      <w:proofErr w:type="spellEnd"/>
      <w:r>
        <w:t xml:space="preserve"> Of</w:t>
      </w:r>
      <w:r>
        <w:rPr>
          <w:spacing w:val="40"/>
        </w:rPr>
        <w:t xml:space="preserve"> </w:t>
      </w:r>
      <w:proofErr w:type="spellStart"/>
      <w:r>
        <w:t>Africa</w:t>
      </w:r>
      <w:proofErr w:type="spellEnd"/>
      <w:r>
        <w:t xml:space="preserve"> ; </w:t>
      </w:r>
      <w:proofErr w:type="spellStart"/>
      <w:r>
        <w:t>AntWeb</w:t>
      </w:r>
      <w:proofErr w:type="spellEnd"/>
      <w:r>
        <w:t xml:space="preserve"> et </w:t>
      </w:r>
      <w:proofErr w:type="spellStart"/>
      <w:r>
        <w:t>AntCat</w:t>
      </w:r>
      <w:proofErr w:type="spellEnd"/>
      <w:r>
        <w:t>, ont été également consultés.</w:t>
      </w:r>
    </w:p>
    <w:p w:rsidR="00C064E6" w:rsidRDefault="00C064E6">
      <w:pPr>
        <w:pStyle w:val="Corpsdetexte"/>
        <w:spacing w:before="134"/>
      </w:pPr>
    </w:p>
    <w:p w:rsidR="00C064E6" w:rsidRDefault="00B709C1">
      <w:pPr>
        <w:pStyle w:val="Paragraphedeliste"/>
        <w:numPr>
          <w:ilvl w:val="0"/>
          <w:numId w:val="10"/>
        </w:numPr>
        <w:tabs>
          <w:tab w:val="left" w:pos="806"/>
        </w:tabs>
        <w:rPr>
          <w:sz w:val="24"/>
        </w:rPr>
      </w:pPr>
      <w:r>
        <w:rPr>
          <w:b/>
          <w:bCs/>
          <w:sz w:val="24"/>
        </w:rPr>
        <w:t>Exploitation</w:t>
      </w:r>
      <w:r>
        <w:rPr>
          <w:b/>
          <w:bCs/>
          <w:spacing w:val="-3"/>
          <w:sz w:val="24"/>
        </w:rPr>
        <w:t xml:space="preserve"> </w:t>
      </w:r>
      <w:r>
        <w:rPr>
          <w:b/>
          <w:bCs/>
          <w:sz w:val="24"/>
        </w:rPr>
        <w:t>des</w:t>
      </w:r>
      <w:r>
        <w:rPr>
          <w:b/>
          <w:bCs/>
          <w:spacing w:val="-2"/>
          <w:sz w:val="24"/>
        </w:rPr>
        <w:t xml:space="preserve"> </w:t>
      </w:r>
      <w:r>
        <w:rPr>
          <w:b/>
          <w:bCs/>
          <w:sz w:val="24"/>
        </w:rPr>
        <w:t>résultats</w:t>
      </w:r>
      <w:r>
        <w:rPr>
          <w:b/>
          <w:bCs/>
          <w:spacing w:val="-2"/>
          <w:sz w:val="24"/>
        </w:rPr>
        <w:t xml:space="preserve"> </w:t>
      </w:r>
      <w:r>
        <w:rPr>
          <w:b/>
          <w:bCs/>
          <w:sz w:val="24"/>
        </w:rPr>
        <w:t>:</w:t>
      </w:r>
      <w:r>
        <w:rPr>
          <w:spacing w:val="1"/>
          <w:sz w:val="24"/>
        </w:rPr>
        <w:t xml:space="preserve"> </w:t>
      </w:r>
      <w:r>
        <w:rPr>
          <w:sz w:val="24"/>
        </w:rPr>
        <w:t>Indices</w:t>
      </w:r>
      <w:r>
        <w:rPr>
          <w:spacing w:val="-2"/>
          <w:sz w:val="24"/>
        </w:rPr>
        <w:t xml:space="preserve"> </w:t>
      </w:r>
      <w:r>
        <w:rPr>
          <w:sz w:val="24"/>
        </w:rPr>
        <w:t>écologiques</w:t>
      </w:r>
      <w:r>
        <w:rPr>
          <w:spacing w:val="-1"/>
          <w:sz w:val="24"/>
        </w:rPr>
        <w:t xml:space="preserve"> </w:t>
      </w:r>
      <w:r>
        <w:rPr>
          <w:spacing w:val="-2"/>
          <w:sz w:val="24"/>
        </w:rPr>
        <w:t>utilisés</w:t>
      </w:r>
    </w:p>
    <w:p w:rsidR="00C064E6" w:rsidRDefault="00B709C1">
      <w:pPr>
        <w:pStyle w:val="Corpsdetexte"/>
        <w:spacing w:before="137" w:line="360" w:lineRule="auto"/>
        <w:ind w:left="566" w:right="850" w:firstLine="242"/>
        <w:jc w:val="both"/>
      </w:pPr>
      <w:r>
        <w:t xml:space="preserve">L’évaluation de la biodiversité entomologique, notamment celle des </w:t>
      </w:r>
      <w:proofErr w:type="spellStart"/>
      <w:r>
        <w:t>Formicidae</w:t>
      </w:r>
      <w:proofErr w:type="spellEnd"/>
      <w:r>
        <w:t>, repose sur l’analyse de plusieurs paramètres écologiques. Dans le cadre de cette étude, différents indices de composition et indices de structure ont été utilisés afin de caractériser la richesse, la répartition et la diversité des espèces de fourmis observées dans les agroécosystèmes étudiés.</w:t>
      </w:r>
    </w:p>
    <w:p w:rsidR="00C064E6" w:rsidRDefault="00B709C1">
      <w:pPr>
        <w:pStyle w:val="Corpsdetexte"/>
        <w:spacing w:line="360" w:lineRule="auto"/>
        <w:ind w:left="566" w:right="847" w:firstLine="240"/>
        <w:jc w:val="both"/>
      </w:pPr>
      <w:r>
        <w:t>Ces descripteurs, couramment utilisés en écologie des communautés, permettent non seulement une interprétation qualitative et quantitative de la faune récoltée, mais aussi la comparaison entre les sites d’étude. Toutefois, il est important de souligner que ces indices peuvent être</w:t>
      </w:r>
      <w:r>
        <w:rPr>
          <w:spacing w:val="-1"/>
        </w:rPr>
        <w:t xml:space="preserve"> </w:t>
      </w:r>
      <w:r>
        <w:t>influencés par</w:t>
      </w:r>
      <w:r>
        <w:rPr>
          <w:spacing w:val="-1"/>
        </w:rPr>
        <w:t xml:space="preserve"> </w:t>
      </w:r>
      <w:r>
        <w:t>la</w:t>
      </w:r>
      <w:r>
        <w:rPr>
          <w:spacing w:val="-1"/>
        </w:rPr>
        <w:t xml:space="preserve"> </w:t>
      </w:r>
      <w:r>
        <w:t>méthode</w:t>
      </w:r>
      <w:r>
        <w:rPr>
          <w:spacing w:val="-1"/>
        </w:rPr>
        <w:t xml:space="preserve"> </w:t>
      </w:r>
      <w:r>
        <w:t>d’échantillonnage, la</w:t>
      </w:r>
      <w:r>
        <w:rPr>
          <w:spacing w:val="-1"/>
        </w:rPr>
        <w:t xml:space="preserve"> </w:t>
      </w:r>
      <w:r>
        <w:t>taille</w:t>
      </w:r>
      <w:r>
        <w:rPr>
          <w:spacing w:val="-1"/>
        </w:rPr>
        <w:t xml:space="preserve"> </w:t>
      </w:r>
      <w:r>
        <w:t>des prélèvements ou encore la précision taxonomique (</w:t>
      </w:r>
      <w:proofErr w:type="spellStart"/>
      <w:r>
        <w:t>Grall</w:t>
      </w:r>
      <w:proofErr w:type="spellEnd"/>
      <w:r>
        <w:t xml:space="preserve"> &amp; </w:t>
      </w:r>
      <w:proofErr w:type="spellStart"/>
      <w:r>
        <w:t>Coïc</w:t>
      </w:r>
      <w:proofErr w:type="spellEnd"/>
      <w:r>
        <w:t>, 2005). Les résultats obtenus reflètent ainsi une diversité apparente et non absolue.</w:t>
      </w:r>
    </w:p>
    <w:p w:rsidR="00C064E6" w:rsidRDefault="00C064E6">
      <w:pPr>
        <w:pStyle w:val="Corpsdetexte"/>
        <w:spacing w:before="144"/>
      </w:pPr>
    </w:p>
    <w:p w:rsidR="00C064E6" w:rsidRDefault="00B709C1">
      <w:pPr>
        <w:pStyle w:val="Titre3"/>
        <w:numPr>
          <w:ilvl w:val="1"/>
          <w:numId w:val="10"/>
        </w:numPr>
        <w:tabs>
          <w:tab w:val="left" w:pos="986"/>
        </w:tabs>
        <w:spacing w:before="1"/>
      </w:pPr>
      <w:r>
        <w:t>Indices</w:t>
      </w:r>
      <w:r>
        <w:rPr>
          <w:spacing w:val="-2"/>
        </w:rPr>
        <w:t xml:space="preserve"> </w:t>
      </w:r>
      <w:r>
        <w:t>écologiques</w:t>
      </w:r>
      <w:r>
        <w:rPr>
          <w:spacing w:val="-2"/>
        </w:rPr>
        <w:t xml:space="preserve"> </w:t>
      </w:r>
      <w:r>
        <w:t>de</w:t>
      </w:r>
      <w:r>
        <w:rPr>
          <w:spacing w:val="-3"/>
        </w:rPr>
        <w:t xml:space="preserve"> </w:t>
      </w:r>
      <w:r>
        <w:t>composition</w:t>
      </w:r>
      <w:r>
        <w:rPr>
          <w:spacing w:val="1"/>
        </w:rPr>
        <w:t xml:space="preserve"> </w:t>
      </w:r>
      <w:r>
        <w:rPr>
          <w:spacing w:val="-10"/>
        </w:rPr>
        <w:t>:</w:t>
      </w:r>
    </w:p>
    <w:p w:rsidR="00C064E6" w:rsidRDefault="00B709C1">
      <w:pPr>
        <w:pStyle w:val="Paragraphedeliste"/>
        <w:numPr>
          <w:ilvl w:val="2"/>
          <w:numId w:val="10"/>
        </w:numPr>
        <w:tabs>
          <w:tab w:val="left" w:pos="1346"/>
        </w:tabs>
        <w:spacing w:before="136"/>
        <w:ind w:left="1346"/>
        <w:rPr>
          <w:b/>
          <w:sz w:val="24"/>
        </w:rPr>
      </w:pPr>
      <w:r>
        <w:rPr>
          <w:b/>
          <w:sz w:val="24"/>
        </w:rPr>
        <w:t>Richesse</w:t>
      </w:r>
      <w:r>
        <w:rPr>
          <w:b/>
          <w:spacing w:val="-2"/>
          <w:sz w:val="24"/>
        </w:rPr>
        <w:t xml:space="preserve"> </w:t>
      </w:r>
      <w:r>
        <w:rPr>
          <w:b/>
          <w:sz w:val="24"/>
        </w:rPr>
        <w:t>spécifique</w:t>
      </w:r>
      <w:r>
        <w:rPr>
          <w:b/>
          <w:spacing w:val="-2"/>
          <w:sz w:val="24"/>
        </w:rPr>
        <w:t xml:space="preserve"> </w:t>
      </w:r>
      <w:r>
        <w:rPr>
          <w:b/>
          <w:sz w:val="24"/>
        </w:rPr>
        <w:t>totale</w:t>
      </w:r>
      <w:r>
        <w:rPr>
          <w:b/>
          <w:spacing w:val="-2"/>
          <w:sz w:val="24"/>
        </w:rPr>
        <w:t xml:space="preserve"> </w:t>
      </w:r>
      <w:r>
        <w:rPr>
          <w:b/>
          <w:sz w:val="24"/>
        </w:rPr>
        <w:t xml:space="preserve">(S) </w:t>
      </w:r>
      <w:r>
        <w:rPr>
          <w:b/>
          <w:spacing w:val="-10"/>
          <w:sz w:val="24"/>
        </w:rPr>
        <w:t>:</w:t>
      </w:r>
    </w:p>
    <w:p w:rsidR="00C064E6" w:rsidRDefault="00B709C1">
      <w:pPr>
        <w:pStyle w:val="Corpsdetexte"/>
        <w:spacing w:before="135" w:line="360" w:lineRule="auto"/>
        <w:ind w:left="566" w:right="851" w:firstLine="782"/>
        <w:jc w:val="both"/>
      </w:pPr>
      <w:r>
        <w:t>La</w:t>
      </w:r>
      <w:r>
        <w:rPr>
          <w:spacing w:val="-1"/>
        </w:rPr>
        <w:t xml:space="preserve"> </w:t>
      </w:r>
      <w:r>
        <w:t>richesse spécifique</w:t>
      </w:r>
      <w:r>
        <w:rPr>
          <w:spacing w:val="-2"/>
        </w:rPr>
        <w:t xml:space="preserve"> </w:t>
      </w:r>
      <w:r>
        <w:t>(</w:t>
      </w:r>
      <w:r>
        <w:rPr>
          <w:i/>
        </w:rPr>
        <w:t>S</w:t>
      </w:r>
      <w:r>
        <w:t>)</w:t>
      </w:r>
      <w:r>
        <w:rPr>
          <w:spacing w:val="-1"/>
        </w:rPr>
        <w:t xml:space="preserve"> </w:t>
      </w:r>
      <w:r>
        <w:t>désigne</w:t>
      </w:r>
      <w:r>
        <w:rPr>
          <w:spacing w:val="-1"/>
        </w:rPr>
        <w:t xml:space="preserve"> </w:t>
      </w:r>
      <w:r>
        <w:t>le nombre</w:t>
      </w:r>
      <w:r>
        <w:rPr>
          <w:spacing w:val="-1"/>
        </w:rPr>
        <w:t xml:space="preserve"> </w:t>
      </w:r>
      <w:r>
        <w:t>total d’espèces identifiées dans une zone ou un site donné. Elle constitue un paramètre de base en écologie pour l’étude de la structure taxonomique des peuplements (</w:t>
      </w:r>
      <w:proofErr w:type="spellStart"/>
      <w:r>
        <w:t>Grall</w:t>
      </w:r>
      <w:proofErr w:type="spellEnd"/>
      <w:r>
        <w:t xml:space="preserve"> &amp; </w:t>
      </w:r>
      <w:proofErr w:type="spellStart"/>
      <w:r>
        <w:t>Coïc</w:t>
      </w:r>
      <w:proofErr w:type="spellEnd"/>
      <w:r>
        <w:t>, 2005).</w:t>
      </w:r>
    </w:p>
    <w:p w:rsidR="00C064E6" w:rsidRDefault="00B709C1">
      <w:pPr>
        <w:pStyle w:val="Paragraphedeliste"/>
        <w:numPr>
          <w:ilvl w:val="3"/>
          <w:numId w:val="10"/>
        </w:numPr>
        <w:tabs>
          <w:tab w:val="left" w:pos="1285"/>
        </w:tabs>
        <w:spacing w:line="275" w:lineRule="exact"/>
        <w:ind w:left="1285" w:hanging="359"/>
        <w:rPr>
          <w:rFonts w:ascii="Symbol" w:hAnsi="Symbol"/>
        </w:rPr>
      </w:pPr>
      <w:r>
        <w:rPr>
          <w:sz w:val="24"/>
        </w:rPr>
        <w:t>S=nombre</w:t>
      </w:r>
      <w:r>
        <w:rPr>
          <w:spacing w:val="-2"/>
          <w:sz w:val="24"/>
        </w:rPr>
        <w:t xml:space="preserve"> </w:t>
      </w:r>
      <w:r>
        <w:rPr>
          <w:sz w:val="24"/>
        </w:rPr>
        <w:t>total</w:t>
      </w:r>
      <w:r>
        <w:rPr>
          <w:spacing w:val="-1"/>
          <w:sz w:val="24"/>
        </w:rPr>
        <w:t xml:space="preserve"> </w:t>
      </w:r>
      <w:r>
        <w:rPr>
          <w:sz w:val="24"/>
        </w:rPr>
        <w:t xml:space="preserve">d’espèces </w:t>
      </w:r>
      <w:r>
        <w:rPr>
          <w:spacing w:val="-2"/>
          <w:sz w:val="24"/>
        </w:rPr>
        <w:t>identifies.</w:t>
      </w:r>
    </w:p>
    <w:p w:rsidR="00C064E6" w:rsidRDefault="00C064E6">
      <w:pPr>
        <w:pStyle w:val="Corpsdetexte"/>
        <w:spacing w:before="266"/>
      </w:pPr>
    </w:p>
    <w:p w:rsidR="00C064E6" w:rsidRDefault="00B709C1">
      <w:pPr>
        <w:pStyle w:val="Titre3"/>
        <w:numPr>
          <w:ilvl w:val="2"/>
          <w:numId w:val="10"/>
        </w:numPr>
        <w:tabs>
          <w:tab w:val="left" w:pos="1346"/>
        </w:tabs>
        <w:ind w:left="1346"/>
      </w:pPr>
      <w:r>
        <w:t>Richesse</w:t>
      </w:r>
      <w:r>
        <w:rPr>
          <w:spacing w:val="-1"/>
        </w:rPr>
        <w:t xml:space="preserve"> </w:t>
      </w:r>
      <w:r>
        <w:t>moyenne</w:t>
      </w:r>
      <w:r>
        <w:rPr>
          <w:spacing w:val="-2"/>
        </w:rPr>
        <w:t xml:space="preserve"> </w:t>
      </w:r>
      <w:r>
        <w:t>(</w:t>
      </w:r>
      <w:proofErr w:type="spellStart"/>
      <w:r>
        <w:t>Sm</w:t>
      </w:r>
      <w:proofErr w:type="spellEnd"/>
      <w:r>
        <w:t>)</w:t>
      </w:r>
      <w:r>
        <w:rPr>
          <w:spacing w:val="-1"/>
        </w:rPr>
        <w:t xml:space="preserve"> </w:t>
      </w:r>
      <w:r>
        <w:rPr>
          <w:spacing w:val="-10"/>
        </w:rPr>
        <w:t>:</w:t>
      </w:r>
    </w:p>
    <w:p w:rsidR="00C064E6" w:rsidRDefault="00B709C1">
      <w:pPr>
        <w:pStyle w:val="Corpsdetexte"/>
        <w:spacing w:before="180" w:line="360" w:lineRule="auto"/>
        <w:ind w:left="566" w:right="850" w:firstLine="779"/>
        <w:jc w:val="both"/>
      </w:pPr>
      <w:r>
        <w:t>Selon</w:t>
      </w:r>
      <w:r>
        <w:rPr>
          <w:spacing w:val="-3"/>
        </w:rPr>
        <w:t xml:space="preserve"> </w:t>
      </w:r>
      <w:r>
        <w:t>Blondel</w:t>
      </w:r>
      <w:r>
        <w:rPr>
          <w:spacing w:val="-3"/>
        </w:rPr>
        <w:t xml:space="preserve"> </w:t>
      </w:r>
      <w:r>
        <w:t>(1975),</w:t>
      </w:r>
      <w:r>
        <w:rPr>
          <w:spacing w:val="-3"/>
        </w:rPr>
        <w:t xml:space="preserve"> </w:t>
      </w:r>
      <w:r>
        <w:t>le</w:t>
      </w:r>
      <w:r>
        <w:rPr>
          <w:spacing w:val="-3"/>
        </w:rPr>
        <w:t xml:space="preserve"> </w:t>
      </w:r>
      <w:r>
        <w:t>paramètre</w:t>
      </w:r>
      <w:r>
        <w:rPr>
          <w:spacing w:val="-4"/>
        </w:rPr>
        <w:t xml:space="preserve"> </w:t>
      </w:r>
      <w:r>
        <w:t>S</w:t>
      </w:r>
      <w:r>
        <w:rPr>
          <w:spacing w:val="-3"/>
        </w:rPr>
        <w:t xml:space="preserve"> </w:t>
      </w:r>
      <w:r>
        <w:t>(richesse</w:t>
      </w:r>
      <w:r>
        <w:rPr>
          <w:spacing w:val="-3"/>
        </w:rPr>
        <w:t xml:space="preserve"> </w:t>
      </w:r>
      <w:r>
        <w:t>spécifique</w:t>
      </w:r>
      <w:r>
        <w:rPr>
          <w:spacing w:val="-4"/>
        </w:rPr>
        <w:t xml:space="preserve"> </w:t>
      </w:r>
      <w:r>
        <w:t>totale)</w:t>
      </w:r>
      <w:r>
        <w:rPr>
          <w:spacing w:val="-3"/>
        </w:rPr>
        <w:t xml:space="preserve"> </w:t>
      </w:r>
      <w:r>
        <w:t>est</w:t>
      </w:r>
      <w:r>
        <w:rPr>
          <w:spacing w:val="-3"/>
        </w:rPr>
        <w:t xml:space="preserve"> </w:t>
      </w:r>
      <w:r>
        <w:t>fondamental</w:t>
      </w:r>
      <w:r>
        <w:rPr>
          <w:spacing w:val="-3"/>
        </w:rPr>
        <w:t xml:space="preserve"> </w:t>
      </w:r>
      <w:r>
        <w:t>pour caractériser la composition des peuplements mais il présente certaines limites. En effet, il ne permet pas une comparaison statistique fiable entre plusieurs communautés, car il attribue la même importance à toutes les espèces, indépendamment de leur abondance relative ou de leur fréquence d’apparition.</w:t>
      </w:r>
    </w:p>
    <w:p w:rsidR="00C064E6" w:rsidRDefault="00B709C1">
      <w:pPr>
        <w:pStyle w:val="Corpsdetexte"/>
        <w:spacing w:before="2" w:line="360" w:lineRule="auto"/>
        <w:ind w:left="566" w:right="851" w:firstLine="480"/>
        <w:jc w:val="both"/>
      </w:pPr>
      <w:r>
        <w:t xml:space="preserve">Pour pallier ces limites, la richesse moyenne </w:t>
      </w:r>
      <w:proofErr w:type="spellStart"/>
      <w:r>
        <w:t>Sm</w:t>
      </w:r>
      <w:proofErr w:type="spellEnd"/>
      <w:r>
        <w:t>, définie comme le nombre moyen d’espèces</w:t>
      </w:r>
      <w:r>
        <w:rPr>
          <w:spacing w:val="-4"/>
        </w:rPr>
        <w:t xml:space="preserve"> </w:t>
      </w:r>
      <w:r>
        <w:t>observées</w:t>
      </w:r>
      <w:r>
        <w:rPr>
          <w:spacing w:val="-1"/>
        </w:rPr>
        <w:t xml:space="preserve"> </w:t>
      </w:r>
      <w:r>
        <w:t>par</w:t>
      </w:r>
      <w:r>
        <w:rPr>
          <w:spacing w:val="-2"/>
        </w:rPr>
        <w:t xml:space="preserve"> </w:t>
      </w:r>
      <w:r>
        <w:t>relevé,</w:t>
      </w:r>
      <w:r>
        <w:rPr>
          <w:spacing w:val="-1"/>
        </w:rPr>
        <w:t xml:space="preserve"> </w:t>
      </w:r>
      <w:r>
        <w:t>constitue</w:t>
      </w:r>
      <w:r>
        <w:rPr>
          <w:spacing w:val="-4"/>
        </w:rPr>
        <w:t xml:space="preserve"> </w:t>
      </w:r>
      <w:r>
        <w:t>une</w:t>
      </w:r>
      <w:r>
        <w:rPr>
          <w:spacing w:val="-2"/>
        </w:rPr>
        <w:t xml:space="preserve"> </w:t>
      </w:r>
      <w:r>
        <w:t>alternative</w:t>
      </w:r>
      <w:r>
        <w:rPr>
          <w:spacing w:val="-4"/>
        </w:rPr>
        <w:t xml:space="preserve"> </w:t>
      </w:r>
      <w:r>
        <w:t>plus</w:t>
      </w:r>
      <w:r>
        <w:rPr>
          <w:spacing w:val="-3"/>
        </w:rPr>
        <w:t xml:space="preserve"> </w:t>
      </w:r>
      <w:r>
        <w:t>pertinente.</w:t>
      </w:r>
      <w:r>
        <w:rPr>
          <w:spacing w:val="-3"/>
        </w:rPr>
        <w:t xml:space="preserve"> </w:t>
      </w:r>
      <w:r>
        <w:t>Elle</w:t>
      </w:r>
      <w:r>
        <w:rPr>
          <w:spacing w:val="-3"/>
        </w:rPr>
        <w:t xml:space="preserve"> </w:t>
      </w:r>
      <w:r>
        <w:t>prend</w:t>
      </w:r>
      <w:r>
        <w:rPr>
          <w:spacing w:val="-1"/>
        </w:rPr>
        <w:t xml:space="preserve"> </w:t>
      </w:r>
      <w:r>
        <w:t>en</w:t>
      </w:r>
      <w:r>
        <w:rPr>
          <w:spacing w:val="-1"/>
        </w:rPr>
        <w:t xml:space="preserve"> </w:t>
      </w:r>
      <w:r>
        <w:t>compte la probabilité d’apparition des espèces dans les unités d’échantillonnage et reflète ainsi plus fidèlement la structure réelle du peuplement. Elle se calcule selon la formule :</w:t>
      </w:r>
    </w:p>
    <w:p w:rsidR="00C064E6" w:rsidRDefault="00C064E6">
      <w:pPr>
        <w:pStyle w:val="Corpsdetexte"/>
        <w:spacing w:before="139"/>
      </w:pPr>
    </w:p>
    <w:p w:rsidR="00C064E6" w:rsidRDefault="00B709C1">
      <w:pPr>
        <w:pStyle w:val="Titre3"/>
        <w:spacing w:before="1"/>
        <w:ind w:left="0" w:right="1816"/>
        <w:jc w:val="center"/>
      </w:pPr>
      <w:proofErr w:type="spellStart"/>
      <w:r>
        <w:t>Sm</w:t>
      </w:r>
      <w:proofErr w:type="spellEnd"/>
      <w:r>
        <w:t>=Σ</w:t>
      </w:r>
      <w:r>
        <w:rPr>
          <w:spacing w:val="-5"/>
        </w:rPr>
        <w:t xml:space="preserve"> </w:t>
      </w:r>
      <w:r>
        <w:t>S</w:t>
      </w:r>
      <w:r>
        <w:rPr>
          <w:spacing w:val="-1"/>
        </w:rPr>
        <w:t xml:space="preserve"> </w:t>
      </w:r>
      <w:r>
        <w:t>/</w:t>
      </w:r>
      <w:r>
        <w:rPr>
          <w:spacing w:val="-1"/>
        </w:rPr>
        <w:t xml:space="preserve"> </w:t>
      </w:r>
      <w:r>
        <w:rPr>
          <w:spacing w:val="-10"/>
        </w:rPr>
        <w:t>N</w:t>
      </w:r>
    </w:p>
    <w:p w:rsidR="00C064E6" w:rsidRDefault="00C064E6">
      <w:pPr>
        <w:pStyle w:val="Titre3"/>
        <w:jc w:val="cente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Corpsdetexte"/>
        <w:spacing w:before="69"/>
        <w:ind w:left="566"/>
      </w:pPr>
      <w:r>
        <w:lastRenderedPageBreak/>
        <w:t xml:space="preserve">Où </w:t>
      </w:r>
      <w:r>
        <w:rPr>
          <w:spacing w:val="-10"/>
        </w:rPr>
        <w:t>:</w:t>
      </w:r>
    </w:p>
    <w:p w:rsidR="00C064E6" w:rsidRDefault="00B709C1">
      <w:pPr>
        <w:pStyle w:val="Corpsdetexte"/>
        <w:spacing w:before="183" w:line="398" w:lineRule="auto"/>
        <w:ind w:left="566" w:right="7484"/>
      </w:pPr>
      <w:proofErr w:type="spellStart"/>
      <w:r>
        <w:t>Sm</w:t>
      </w:r>
      <w:proofErr w:type="spellEnd"/>
      <w:r>
        <w:rPr>
          <w:spacing w:val="-6"/>
        </w:rPr>
        <w:t xml:space="preserve"> </w:t>
      </w:r>
      <w:r>
        <w:t>=</w:t>
      </w:r>
      <w:r>
        <w:rPr>
          <w:spacing w:val="-6"/>
        </w:rPr>
        <w:t xml:space="preserve"> </w:t>
      </w:r>
      <w:r>
        <w:t>richesse</w:t>
      </w:r>
      <w:r>
        <w:rPr>
          <w:spacing w:val="-6"/>
        </w:rPr>
        <w:t xml:space="preserve"> </w:t>
      </w:r>
      <w:r>
        <w:t>moyenne, S</w:t>
      </w:r>
      <w:r>
        <w:rPr>
          <w:spacing w:val="-2"/>
        </w:rPr>
        <w:t xml:space="preserve"> </w:t>
      </w:r>
      <w:r>
        <w:t>=</w:t>
      </w:r>
      <w:r>
        <w:rPr>
          <w:spacing w:val="-2"/>
        </w:rPr>
        <w:t xml:space="preserve"> </w:t>
      </w:r>
      <w:r>
        <w:t>richesse</w:t>
      </w:r>
      <w:r>
        <w:rPr>
          <w:spacing w:val="-1"/>
        </w:rPr>
        <w:t xml:space="preserve"> </w:t>
      </w:r>
      <w:r>
        <w:t>d’un</w:t>
      </w:r>
      <w:r>
        <w:rPr>
          <w:spacing w:val="1"/>
        </w:rPr>
        <w:t xml:space="preserve"> </w:t>
      </w:r>
      <w:r>
        <w:rPr>
          <w:spacing w:val="-2"/>
        </w:rPr>
        <w:t>relevé,</w:t>
      </w:r>
    </w:p>
    <w:p w:rsidR="00C064E6" w:rsidRDefault="00B709C1">
      <w:pPr>
        <w:pStyle w:val="Corpsdetexte"/>
        <w:spacing w:before="1"/>
        <w:ind w:left="566"/>
      </w:pPr>
      <w:r>
        <w:t>N</w:t>
      </w:r>
      <w:r>
        <w:rPr>
          <w:spacing w:val="-1"/>
        </w:rPr>
        <w:t xml:space="preserve"> </w:t>
      </w:r>
      <w:r>
        <w:t>=</w:t>
      </w:r>
      <w:r>
        <w:rPr>
          <w:spacing w:val="-2"/>
        </w:rPr>
        <w:t xml:space="preserve"> </w:t>
      </w:r>
      <w:r>
        <w:t>nombre</w:t>
      </w:r>
      <w:r>
        <w:rPr>
          <w:spacing w:val="-3"/>
        </w:rPr>
        <w:t xml:space="preserve"> </w:t>
      </w:r>
      <w:r>
        <w:t xml:space="preserve">total de relevés </w:t>
      </w:r>
      <w:r>
        <w:rPr>
          <w:spacing w:val="-2"/>
        </w:rPr>
        <w:t>effectués.</w:t>
      </w:r>
    </w:p>
    <w:p w:rsidR="00C064E6" w:rsidRDefault="00C064E6">
      <w:pPr>
        <w:pStyle w:val="Corpsdetexte"/>
      </w:pPr>
    </w:p>
    <w:p w:rsidR="00C064E6" w:rsidRDefault="00C064E6">
      <w:pPr>
        <w:pStyle w:val="Corpsdetexte"/>
        <w:spacing w:before="47"/>
      </w:pPr>
    </w:p>
    <w:p w:rsidR="00C064E6" w:rsidRDefault="00B709C1">
      <w:pPr>
        <w:pStyle w:val="Titre3"/>
        <w:numPr>
          <w:ilvl w:val="2"/>
          <w:numId w:val="10"/>
        </w:numPr>
        <w:tabs>
          <w:tab w:val="left" w:pos="1346"/>
        </w:tabs>
        <w:spacing w:before="1"/>
        <w:ind w:left="1346"/>
      </w:pPr>
      <w:r>
        <w:t>Abondance</w:t>
      </w:r>
      <w:r>
        <w:rPr>
          <w:spacing w:val="-2"/>
        </w:rPr>
        <w:t xml:space="preserve"> </w:t>
      </w:r>
      <w:r>
        <w:t>relative</w:t>
      </w:r>
      <w:r>
        <w:rPr>
          <w:spacing w:val="-2"/>
        </w:rPr>
        <w:t xml:space="preserve"> </w:t>
      </w:r>
      <w:r>
        <w:t>(AR%)</w:t>
      </w:r>
      <w:r>
        <w:rPr>
          <w:spacing w:val="-1"/>
        </w:rPr>
        <w:t xml:space="preserve"> </w:t>
      </w:r>
      <w:r>
        <w:rPr>
          <w:spacing w:val="-10"/>
        </w:rPr>
        <w:t>:</w:t>
      </w:r>
    </w:p>
    <w:p w:rsidR="00C064E6" w:rsidRDefault="00B709C1">
      <w:pPr>
        <w:pStyle w:val="Corpsdetexte"/>
        <w:spacing w:before="180" w:line="360" w:lineRule="auto"/>
        <w:ind w:left="566" w:right="849" w:firstLine="782"/>
        <w:jc w:val="both"/>
      </w:pPr>
      <w:r>
        <w:t>L'abondance</w:t>
      </w:r>
      <w:r>
        <w:rPr>
          <w:spacing w:val="-9"/>
        </w:rPr>
        <w:t xml:space="preserve"> </w:t>
      </w:r>
      <w:r>
        <w:t>relative</w:t>
      </w:r>
      <w:r>
        <w:rPr>
          <w:spacing w:val="-9"/>
        </w:rPr>
        <w:t xml:space="preserve"> </w:t>
      </w:r>
      <w:r>
        <w:t>d'une</w:t>
      </w:r>
      <w:r>
        <w:rPr>
          <w:spacing w:val="-7"/>
        </w:rPr>
        <w:t xml:space="preserve"> </w:t>
      </w:r>
      <w:r>
        <w:t>espèce</w:t>
      </w:r>
      <w:r>
        <w:rPr>
          <w:spacing w:val="-9"/>
        </w:rPr>
        <w:t xml:space="preserve"> </w:t>
      </w:r>
      <w:r>
        <w:t>est</w:t>
      </w:r>
      <w:r>
        <w:rPr>
          <w:spacing w:val="-8"/>
        </w:rPr>
        <w:t xml:space="preserve"> </w:t>
      </w:r>
      <w:r>
        <w:t>le</w:t>
      </w:r>
      <w:r>
        <w:rPr>
          <w:spacing w:val="-9"/>
        </w:rPr>
        <w:t xml:space="preserve"> </w:t>
      </w:r>
      <w:r>
        <w:t>nombre</w:t>
      </w:r>
      <w:r>
        <w:rPr>
          <w:spacing w:val="-9"/>
        </w:rPr>
        <w:t xml:space="preserve"> </w:t>
      </w:r>
      <w:r>
        <w:t>d'individus</w:t>
      </w:r>
      <w:r>
        <w:rPr>
          <w:spacing w:val="-8"/>
        </w:rPr>
        <w:t xml:space="preserve"> </w:t>
      </w:r>
      <w:r>
        <w:t>de</w:t>
      </w:r>
      <w:r>
        <w:rPr>
          <w:spacing w:val="-9"/>
        </w:rPr>
        <w:t xml:space="preserve"> </w:t>
      </w:r>
      <w:r>
        <w:t>cette</w:t>
      </w:r>
      <w:r>
        <w:rPr>
          <w:spacing w:val="-5"/>
        </w:rPr>
        <w:t xml:space="preserve"> </w:t>
      </w:r>
      <w:r>
        <w:t>espèce</w:t>
      </w:r>
      <w:r>
        <w:rPr>
          <w:spacing w:val="-9"/>
        </w:rPr>
        <w:t xml:space="preserve"> </w:t>
      </w:r>
      <w:r>
        <w:t>par</w:t>
      </w:r>
      <w:r>
        <w:rPr>
          <w:spacing w:val="-7"/>
        </w:rPr>
        <w:t xml:space="preserve"> </w:t>
      </w:r>
      <w:r>
        <w:t xml:space="preserve">rapport au nombre d'individus de toutes les espèces contenues dans le même prélèvement Bigot et </w:t>
      </w:r>
      <w:proofErr w:type="spellStart"/>
      <w:r>
        <w:t>Bodot</w:t>
      </w:r>
      <w:proofErr w:type="spellEnd"/>
      <w:r>
        <w:t xml:space="preserve"> (1973) ; la valeur de l'abondance relative est donnée en pourcentage :</w:t>
      </w:r>
    </w:p>
    <w:p w:rsidR="00C064E6" w:rsidRDefault="00B709C1">
      <w:pPr>
        <w:pStyle w:val="Titre3"/>
        <w:spacing w:before="3"/>
        <w:ind w:left="4020"/>
      </w:pPr>
      <w:r>
        <w:t>AR%</w:t>
      </w:r>
      <w:r>
        <w:rPr>
          <w:spacing w:val="1"/>
        </w:rPr>
        <w:t xml:space="preserve"> </w:t>
      </w:r>
      <w:r>
        <w:t>= (ni x 100)</w:t>
      </w:r>
      <w:r>
        <w:rPr>
          <w:spacing w:val="-1"/>
        </w:rPr>
        <w:t xml:space="preserve"> </w:t>
      </w:r>
      <w:r>
        <w:t xml:space="preserve">/ </w:t>
      </w:r>
      <w:r>
        <w:rPr>
          <w:spacing w:val="-10"/>
        </w:rPr>
        <w:t>N</w:t>
      </w:r>
    </w:p>
    <w:p w:rsidR="00C064E6" w:rsidRDefault="00B709C1">
      <w:pPr>
        <w:pStyle w:val="Corpsdetexte"/>
        <w:spacing w:before="133"/>
        <w:ind w:left="566"/>
      </w:pPr>
      <w:r>
        <w:t xml:space="preserve">Où </w:t>
      </w:r>
      <w:r>
        <w:rPr>
          <w:spacing w:val="-10"/>
        </w:rPr>
        <w:t>:</w:t>
      </w:r>
    </w:p>
    <w:p w:rsidR="00C064E6" w:rsidRDefault="00B709C1">
      <w:pPr>
        <w:pStyle w:val="Corpsdetexte"/>
        <w:spacing w:before="180"/>
        <w:ind w:left="566"/>
      </w:pPr>
      <w:proofErr w:type="gramStart"/>
      <w:r>
        <w:t>ni</w:t>
      </w:r>
      <w:proofErr w:type="gramEnd"/>
      <w:r>
        <w:rPr>
          <w:spacing w:val="-1"/>
        </w:rPr>
        <w:t xml:space="preserve"> </w:t>
      </w:r>
      <w:r>
        <w:t>=</w:t>
      </w:r>
      <w:r>
        <w:rPr>
          <w:spacing w:val="-1"/>
        </w:rPr>
        <w:t xml:space="preserve"> </w:t>
      </w:r>
      <w:r>
        <w:t>nombre</w:t>
      </w:r>
      <w:r>
        <w:rPr>
          <w:spacing w:val="-2"/>
        </w:rPr>
        <w:t xml:space="preserve"> </w:t>
      </w:r>
      <w:r>
        <w:t>d’individus</w:t>
      </w:r>
      <w:r>
        <w:rPr>
          <w:spacing w:val="-2"/>
        </w:rPr>
        <w:t xml:space="preserve"> </w:t>
      </w:r>
      <w:r>
        <w:t>de</w:t>
      </w:r>
      <w:r>
        <w:rPr>
          <w:spacing w:val="-2"/>
        </w:rPr>
        <w:t xml:space="preserve"> </w:t>
      </w:r>
      <w:r>
        <w:t>l’espèce</w:t>
      </w:r>
      <w:r>
        <w:rPr>
          <w:spacing w:val="-1"/>
        </w:rPr>
        <w:t xml:space="preserve"> </w:t>
      </w:r>
      <w:r>
        <w:rPr>
          <w:spacing w:val="-5"/>
        </w:rPr>
        <w:t>i,</w:t>
      </w:r>
    </w:p>
    <w:p w:rsidR="00C064E6" w:rsidRDefault="00B709C1">
      <w:pPr>
        <w:pStyle w:val="Corpsdetexte"/>
        <w:spacing w:before="182"/>
        <w:ind w:left="566"/>
      </w:pPr>
      <w:r>
        <w:t>N</w:t>
      </w:r>
      <w:r>
        <w:rPr>
          <w:spacing w:val="-2"/>
        </w:rPr>
        <w:t xml:space="preserve"> </w:t>
      </w:r>
      <w:r>
        <w:t>=</w:t>
      </w:r>
      <w:r>
        <w:rPr>
          <w:spacing w:val="-3"/>
        </w:rPr>
        <w:t xml:space="preserve"> </w:t>
      </w:r>
      <w:r>
        <w:t>nombre</w:t>
      </w:r>
      <w:r>
        <w:rPr>
          <w:spacing w:val="-4"/>
        </w:rPr>
        <w:t xml:space="preserve"> </w:t>
      </w:r>
      <w:r>
        <w:t>total</w:t>
      </w:r>
      <w:r>
        <w:rPr>
          <w:spacing w:val="-1"/>
        </w:rPr>
        <w:t xml:space="preserve"> </w:t>
      </w:r>
      <w:r>
        <w:t>d’individus</w:t>
      </w:r>
      <w:r>
        <w:rPr>
          <w:spacing w:val="-3"/>
        </w:rPr>
        <w:t xml:space="preserve"> </w:t>
      </w:r>
      <w:r>
        <w:t>toutes</w:t>
      </w:r>
      <w:r>
        <w:rPr>
          <w:spacing w:val="-2"/>
        </w:rPr>
        <w:t xml:space="preserve"> </w:t>
      </w:r>
      <w:r>
        <w:t>espèces</w:t>
      </w:r>
      <w:r>
        <w:rPr>
          <w:spacing w:val="-2"/>
        </w:rPr>
        <w:t xml:space="preserve"> confondues.</w:t>
      </w:r>
    </w:p>
    <w:p w:rsidR="00C064E6" w:rsidRDefault="00C064E6">
      <w:pPr>
        <w:pStyle w:val="Corpsdetexte"/>
      </w:pPr>
    </w:p>
    <w:p w:rsidR="00C064E6" w:rsidRDefault="00C064E6">
      <w:pPr>
        <w:pStyle w:val="Corpsdetexte"/>
        <w:spacing w:before="94"/>
      </w:pPr>
    </w:p>
    <w:p w:rsidR="00C064E6" w:rsidRDefault="00B709C1">
      <w:pPr>
        <w:pStyle w:val="Titre3"/>
        <w:numPr>
          <w:ilvl w:val="2"/>
          <w:numId w:val="10"/>
        </w:numPr>
        <w:tabs>
          <w:tab w:val="left" w:pos="1226"/>
        </w:tabs>
        <w:ind w:left="1226"/>
      </w:pPr>
      <w:r>
        <w:t>Fréquence</w:t>
      </w:r>
      <w:r>
        <w:rPr>
          <w:spacing w:val="-4"/>
        </w:rPr>
        <w:t xml:space="preserve"> </w:t>
      </w:r>
      <w:r>
        <w:t>d’occurrence</w:t>
      </w:r>
      <w:r>
        <w:rPr>
          <w:spacing w:val="-4"/>
        </w:rPr>
        <w:t xml:space="preserve"> </w:t>
      </w:r>
      <w:r>
        <w:t xml:space="preserve">(FO%) </w:t>
      </w:r>
      <w:r>
        <w:rPr>
          <w:spacing w:val="-10"/>
        </w:rPr>
        <w:t>:</w:t>
      </w:r>
    </w:p>
    <w:p w:rsidR="00C064E6" w:rsidRDefault="00B709C1">
      <w:pPr>
        <w:pStyle w:val="Corpsdetexte"/>
        <w:spacing w:before="178" w:line="360" w:lineRule="auto"/>
        <w:ind w:left="566" w:right="851" w:firstLine="599"/>
        <w:jc w:val="both"/>
      </w:pPr>
      <w:r>
        <w:t xml:space="preserve">Selon Bigot et </w:t>
      </w:r>
      <w:proofErr w:type="spellStart"/>
      <w:r>
        <w:t>Bodot</w:t>
      </w:r>
      <w:proofErr w:type="spellEnd"/>
      <w:r>
        <w:t xml:space="preserve"> (1973), la fréquence d’une espèce au sein d’une communauté écologique</w:t>
      </w:r>
      <w:r>
        <w:rPr>
          <w:spacing w:val="-14"/>
        </w:rPr>
        <w:t xml:space="preserve"> </w:t>
      </w:r>
      <w:r>
        <w:t>correspond</w:t>
      </w:r>
      <w:r>
        <w:rPr>
          <w:spacing w:val="-11"/>
        </w:rPr>
        <w:t xml:space="preserve"> </w:t>
      </w:r>
      <w:r>
        <w:t>au</w:t>
      </w:r>
      <w:r>
        <w:rPr>
          <w:spacing w:val="-11"/>
        </w:rPr>
        <w:t xml:space="preserve"> </w:t>
      </w:r>
      <w:r>
        <w:t>pourcentage</w:t>
      </w:r>
      <w:r>
        <w:rPr>
          <w:spacing w:val="-14"/>
        </w:rPr>
        <w:t xml:space="preserve"> </w:t>
      </w:r>
      <w:r>
        <w:t>de</w:t>
      </w:r>
      <w:r>
        <w:rPr>
          <w:spacing w:val="-14"/>
        </w:rPr>
        <w:t xml:space="preserve"> </w:t>
      </w:r>
      <w:r>
        <w:t>prélèvements</w:t>
      </w:r>
      <w:r>
        <w:rPr>
          <w:spacing w:val="-12"/>
        </w:rPr>
        <w:t xml:space="preserve"> </w:t>
      </w:r>
      <w:r>
        <w:t>dans</w:t>
      </w:r>
      <w:r>
        <w:rPr>
          <w:spacing w:val="-13"/>
        </w:rPr>
        <w:t xml:space="preserve"> </w:t>
      </w:r>
      <w:r>
        <w:t>lesquels</w:t>
      </w:r>
      <w:r>
        <w:rPr>
          <w:spacing w:val="-12"/>
        </w:rPr>
        <w:t xml:space="preserve"> </w:t>
      </w:r>
      <w:r>
        <w:t>cette</w:t>
      </w:r>
      <w:r>
        <w:rPr>
          <w:spacing w:val="-12"/>
        </w:rPr>
        <w:t xml:space="preserve"> </w:t>
      </w:r>
      <w:r>
        <w:t>espèce</w:t>
      </w:r>
      <w:r>
        <w:rPr>
          <w:spacing w:val="-12"/>
        </w:rPr>
        <w:t xml:space="preserve"> </w:t>
      </w:r>
      <w:r>
        <w:t>est</w:t>
      </w:r>
      <w:r>
        <w:rPr>
          <w:spacing w:val="-12"/>
        </w:rPr>
        <w:t xml:space="preserve"> </w:t>
      </w:r>
      <w:r>
        <w:t>observée, rapporté</w:t>
      </w:r>
      <w:r>
        <w:rPr>
          <w:spacing w:val="-7"/>
        </w:rPr>
        <w:t xml:space="preserve"> </w:t>
      </w:r>
      <w:r>
        <w:t>au</w:t>
      </w:r>
      <w:r>
        <w:rPr>
          <w:spacing w:val="-6"/>
        </w:rPr>
        <w:t xml:space="preserve"> </w:t>
      </w:r>
      <w:r>
        <w:t>nombre</w:t>
      </w:r>
      <w:r>
        <w:rPr>
          <w:spacing w:val="-7"/>
        </w:rPr>
        <w:t xml:space="preserve"> </w:t>
      </w:r>
      <w:r>
        <w:t>total</w:t>
      </w:r>
      <w:r>
        <w:rPr>
          <w:spacing w:val="-4"/>
        </w:rPr>
        <w:t xml:space="preserve"> </w:t>
      </w:r>
      <w:r>
        <w:t>de</w:t>
      </w:r>
      <w:r>
        <w:rPr>
          <w:spacing w:val="-6"/>
        </w:rPr>
        <w:t xml:space="preserve"> </w:t>
      </w:r>
      <w:r>
        <w:t>prélèvements</w:t>
      </w:r>
      <w:r>
        <w:rPr>
          <w:spacing w:val="-6"/>
        </w:rPr>
        <w:t xml:space="preserve"> </w:t>
      </w:r>
      <w:r>
        <w:t>réalisés</w:t>
      </w:r>
      <w:r>
        <w:rPr>
          <w:spacing w:val="-6"/>
        </w:rPr>
        <w:t xml:space="preserve"> </w:t>
      </w:r>
      <w:r>
        <w:t>dans</w:t>
      </w:r>
      <w:r>
        <w:rPr>
          <w:spacing w:val="-6"/>
        </w:rPr>
        <w:t xml:space="preserve"> </w:t>
      </w:r>
      <w:r>
        <w:t>cette</w:t>
      </w:r>
      <w:r>
        <w:rPr>
          <w:spacing w:val="-7"/>
        </w:rPr>
        <w:t xml:space="preserve"> </w:t>
      </w:r>
      <w:r>
        <w:t>même</w:t>
      </w:r>
      <w:r>
        <w:rPr>
          <w:spacing w:val="-7"/>
        </w:rPr>
        <w:t xml:space="preserve"> </w:t>
      </w:r>
      <w:r>
        <w:t>communauté.</w:t>
      </w:r>
      <w:r>
        <w:rPr>
          <w:spacing w:val="-6"/>
        </w:rPr>
        <w:t xml:space="preserve"> </w:t>
      </w:r>
      <w:r>
        <w:t>Cette</w:t>
      </w:r>
      <w:r>
        <w:rPr>
          <w:spacing w:val="-7"/>
        </w:rPr>
        <w:t xml:space="preserve"> </w:t>
      </w:r>
      <w:r>
        <w:t>mesure permet d’apprécier le degré de régularité ou de constance d’apparition d’une espèce dans l’espace étudié.</w:t>
      </w:r>
    </w:p>
    <w:p w:rsidR="00C064E6" w:rsidRDefault="00B709C1">
      <w:pPr>
        <w:pStyle w:val="Titre3"/>
        <w:spacing w:before="105"/>
        <w:ind w:left="4447"/>
        <w:jc w:val="left"/>
      </w:pPr>
      <w:r>
        <w:t>F</w:t>
      </w:r>
      <w:r>
        <w:rPr>
          <w:spacing w:val="-3"/>
        </w:rPr>
        <w:t xml:space="preserve"> </w:t>
      </w:r>
      <w:r>
        <w:t>=</w:t>
      </w:r>
      <w:r>
        <w:rPr>
          <w:spacing w:val="2"/>
        </w:rPr>
        <w:t xml:space="preserve"> </w:t>
      </w:r>
      <w:r>
        <w:rPr>
          <w:spacing w:val="-2"/>
        </w:rPr>
        <w:t>Pₐ/P*100</w:t>
      </w:r>
    </w:p>
    <w:p w:rsidR="00C064E6" w:rsidRDefault="00B709C1">
      <w:pPr>
        <w:pStyle w:val="Corpsdetexte"/>
        <w:spacing w:before="115"/>
        <w:ind w:left="566"/>
      </w:pPr>
      <w:proofErr w:type="gramStart"/>
      <w:r>
        <w:t>où</w:t>
      </w:r>
      <w:proofErr w:type="gramEnd"/>
      <w:r>
        <w:t xml:space="preserve"> </w:t>
      </w:r>
      <w:r>
        <w:rPr>
          <w:spacing w:val="-10"/>
        </w:rPr>
        <w:t>:</w:t>
      </w:r>
    </w:p>
    <w:p w:rsidR="00C064E6" w:rsidRDefault="00B709C1">
      <w:pPr>
        <w:pStyle w:val="Paragraphedeliste"/>
        <w:numPr>
          <w:ilvl w:val="0"/>
          <w:numId w:val="18"/>
        </w:numPr>
        <w:tabs>
          <w:tab w:val="left" w:pos="1286"/>
        </w:tabs>
        <w:spacing w:before="122"/>
        <w:rPr>
          <w:rFonts w:ascii="Symbol" w:hAnsi="Symbol"/>
          <w:sz w:val="20"/>
        </w:rPr>
      </w:pPr>
      <w:r>
        <w:rPr>
          <w:sz w:val="24"/>
        </w:rPr>
        <w:t>F</w:t>
      </w:r>
      <w:r>
        <w:rPr>
          <w:spacing w:val="-2"/>
          <w:sz w:val="24"/>
        </w:rPr>
        <w:t xml:space="preserve"> </w:t>
      </w:r>
      <w:r>
        <w:rPr>
          <w:sz w:val="24"/>
        </w:rPr>
        <w:t>est la</w:t>
      </w:r>
      <w:r>
        <w:rPr>
          <w:spacing w:val="-1"/>
          <w:sz w:val="24"/>
        </w:rPr>
        <w:t xml:space="preserve"> </w:t>
      </w:r>
      <w:r>
        <w:rPr>
          <w:sz w:val="24"/>
        </w:rPr>
        <w:t>fréquence</w:t>
      </w:r>
      <w:r>
        <w:rPr>
          <w:spacing w:val="-1"/>
          <w:sz w:val="24"/>
        </w:rPr>
        <w:t xml:space="preserve"> </w:t>
      </w:r>
      <w:r>
        <w:rPr>
          <w:sz w:val="24"/>
        </w:rPr>
        <w:t>de</w:t>
      </w:r>
      <w:r>
        <w:rPr>
          <w:spacing w:val="-1"/>
          <w:sz w:val="24"/>
        </w:rPr>
        <w:t xml:space="preserve"> </w:t>
      </w:r>
      <w:r>
        <w:rPr>
          <w:sz w:val="24"/>
        </w:rPr>
        <w:t>l’espèce</w:t>
      </w:r>
      <w:r>
        <w:rPr>
          <w:spacing w:val="-1"/>
          <w:sz w:val="24"/>
        </w:rPr>
        <w:t xml:space="preserve"> </w:t>
      </w:r>
      <w:r>
        <w:rPr>
          <w:i/>
          <w:spacing w:val="-5"/>
          <w:sz w:val="24"/>
        </w:rPr>
        <w:t>a</w:t>
      </w:r>
      <w:r>
        <w:rPr>
          <w:spacing w:val="-5"/>
          <w:sz w:val="24"/>
        </w:rPr>
        <w:t>,</w:t>
      </w:r>
    </w:p>
    <w:p w:rsidR="00C064E6" w:rsidRDefault="00B709C1">
      <w:pPr>
        <w:pStyle w:val="Paragraphedeliste"/>
        <w:numPr>
          <w:ilvl w:val="0"/>
          <w:numId w:val="18"/>
        </w:numPr>
        <w:tabs>
          <w:tab w:val="left" w:pos="1286"/>
        </w:tabs>
        <w:spacing w:before="101"/>
        <w:rPr>
          <w:rFonts w:ascii="Symbol" w:hAnsi="Symbol"/>
          <w:sz w:val="20"/>
        </w:rPr>
      </w:pPr>
      <w:r>
        <w:rPr>
          <w:sz w:val="24"/>
        </w:rPr>
        <w:t>Pₐ</w:t>
      </w:r>
      <w:r>
        <w:rPr>
          <w:spacing w:val="-2"/>
          <w:sz w:val="24"/>
        </w:rPr>
        <w:t xml:space="preserve"> </w:t>
      </w:r>
      <w:r>
        <w:rPr>
          <w:sz w:val="24"/>
        </w:rPr>
        <w:t>est</w:t>
      </w:r>
      <w:r>
        <w:rPr>
          <w:spacing w:val="-1"/>
          <w:sz w:val="24"/>
        </w:rPr>
        <w:t xml:space="preserve"> </w:t>
      </w:r>
      <w:r>
        <w:rPr>
          <w:sz w:val="24"/>
        </w:rPr>
        <w:t>le</w:t>
      </w:r>
      <w:r>
        <w:rPr>
          <w:spacing w:val="-1"/>
          <w:sz w:val="24"/>
        </w:rPr>
        <w:t xml:space="preserve"> </w:t>
      </w:r>
      <w:r>
        <w:rPr>
          <w:sz w:val="24"/>
        </w:rPr>
        <w:t>nombre</w:t>
      </w:r>
      <w:r>
        <w:rPr>
          <w:spacing w:val="-3"/>
          <w:sz w:val="24"/>
        </w:rPr>
        <w:t xml:space="preserve"> </w:t>
      </w:r>
      <w:r>
        <w:rPr>
          <w:sz w:val="24"/>
        </w:rPr>
        <w:t>de</w:t>
      </w:r>
      <w:r>
        <w:rPr>
          <w:spacing w:val="-2"/>
          <w:sz w:val="24"/>
        </w:rPr>
        <w:t xml:space="preserve"> </w:t>
      </w:r>
      <w:r>
        <w:rPr>
          <w:sz w:val="24"/>
        </w:rPr>
        <w:t>prélèvements</w:t>
      </w:r>
      <w:r>
        <w:rPr>
          <w:spacing w:val="-1"/>
          <w:sz w:val="24"/>
        </w:rPr>
        <w:t xml:space="preserve"> </w:t>
      </w:r>
      <w:r>
        <w:rPr>
          <w:sz w:val="24"/>
        </w:rPr>
        <w:t>où</w:t>
      </w:r>
      <w:r>
        <w:rPr>
          <w:spacing w:val="-1"/>
          <w:sz w:val="24"/>
        </w:rPr>
        <w:t xml:space="preserve"> </w:t>
      </w:r>
      <w:r>
        <w:rPr>
          <w:sz w:val="24"/>
        </w:rPr>
        <w:t>l’espèce</w:t>
      </w:r>
      <w:r>
        <w:rPr>
          <w:spacing w:val="-1"/>
          <w:sz w:val="24"/>
        </w:rPr>
        <w:t xml:space="preserve"> </w:t>
      </w:r>
      <w:r>
        <w:rPr>
          <w:i/>
          <w:sz w:val="24"/>
        </w:rPr>
        <w:t xml:space="preserve">a </w:t>
      </w:r>
      <w:proofErr w:type="spellStart"/>
      <w:r>
        <w:rPr>
          <w:sz w:val="24"/>
        </w:rPr>
        <w:t>a</w:t>
      </w:r>
      <w:proofErr w:type="spellEnd"/>
      <w:r>
        <w:rPr>
          <w:sz w:val="24"/>
        </w:rPr>
        <w:t xml:space="preserve"> été </w:t>
      </w:r>
      <w:r>
        <w:rPr>
          <w:spacing w:val="-2"/>
          <w:sz w:val="24"/>
        </w:rPr>
        <w:t>rencontrée,</w:t>
      </w:r>
    </w:p>
    <w:p w:rsidR="00C064E6" w:rsidRDefault="00B709C1">
      <w:pPr>
        <w:pStyle w:val="Paragraphedeliste"/>
        <w:numPr>
          <w:ilvl w:val="0"/>
          <w:numId w:val="18"/>
        </w:numPr>
        <w:tabs>
          <w:tab w:val="left" w:pos="1286"/>
        </w:tabs>
        <w:spacing w:before="101"/>
        <w:rPr>
          <w:rFonts w:ascii="Symbol" w:hAnsi="Symbol"/>
          <w:sz w:val="20"/>
        </w:rPr>
      </w:pPr>
      <w:r>
        <w:rPr>
          <w:sz w:val="24"/>
        </w:rPr>
        <w:t>P</w:t>
      </w:r>
      <w:r>
        <w:rPr>
          <w:spacing w:val="-1"/>
          <w:sz w:val="24"/>
        </w:rPr>
        <w:t xml:space="preserve"> </w:t>
      </w:r>
      <w:r>
        <w:rPr>
          <w:sz w:val="24"/>
        </w:rPr>
        <w:t>est</w:t>
      </w:r>
      <w:r>
        <w:rPr>
          <w:spacing w:val="-1"/>
          <w:sz w:val="24"/>
        </w:rPr>
        <w:t xml:space="preserve"> </w:t>
      </w:r>
      <w:r>
        <w:rPr>
          <w:sz w:val="24"/>
        </w:rPr>
        <w:t>le</w:t>
      </w:r>
      <w:r>
        <w:rPr>
          <w:spacing w:val="-2"/>
          <w:sz w:val="24"/>
        </w:rPr>
        <w:t xml:space="preserve"> </w:t>
      </w:r>
      <w:r>
        <w:rPr>
          <w:sz w:val="24"/>
        </w:rPr>
        <w:t>nombre</w:t>
      </w:r>
      <w:r>
        <w:rPr>
          <w:spacing w:val="-2"/>
          <w:sz w:val="24"/>
        </w:rPr>
        <w:t xml:space="preserve"> </w:t>
      </w:r>
      <w:r>
        <w:rPr>
          <w:sz w:val="24"/>
        </w:rPr>
        <w:t>total</w:t>
      </w:r>
      <w:r>
        <w:rPr>
          <w:spacing w:val="-1"/>
          <w:sz w:val="24"/>
        </w:rPr>
        <w:t xml:space="preserve"> </w:t>
      </w:r>
      <w:r>
        <w:rPr>
          <w:sz w:val="24"/>
        </w:rPr>
        <w:t>de</w:t>
      </w:r>
      <w:r>
        <w:rPr>
          <w:spacing w:val="-1"/>
          <w:sz w:val="24"/>
        </w:rPr>
        <w:t xml:space="preserve"> </w:t>
      </w:r>
      <w:r>
        <w:rPr>
          <w:sz w:val="24"/>
        </w:rPr>
        <w:t>prélèvements</w:t>
      </w:r>
      <w:r>
        <w:rPr>
          <w:spacing w:val="2"/>
          <w:sz w:val="24"/>
        </w:rPr>
        <w:t xml:space="preserve"> </w:t>
      </w:r>
      <w:r>
        <w:rPr>
          <w:spacing w:val="-2"/>
          <w:sz w:val="24"/>
        </w:rPr>
        <w:t>effectués.</w:t>
      </w:r>
    </w:p>
    <w:p w:rsidR="00C064E6" w:rsidRDefault="00B709C1">
      <w:pPr>
        <w:pStyle w:val="Corpsdetexte"/>
        <w:spacing w:before="139" w:line="360" w:lineRule="auto"/>
        <w:ind w:left="566"/>
      </w:pPr>
      <w:r>
        <w:t>En</w:t>
      </w:r>
      <w:r>
        <w:rPr>
          <w:spacing w:val="37"/>
        </w:rPr>
        <w:t xml:space="preserve"> </w:t>
      </w:r>
      <w:r>
        <w:t>fonction</w:t>
      </w:r>
      <w:r>
        <w:rPr>
          <w:spacing w:val="37"/>
        </w:rPr>
        <w:t xml:space="preserve"> </w:t>
      </w:r>
      <w:r>
        <w:t>de</w:t>
      </w:r>
      <w:r>
        <w:rPr>
          <w:spacing w:val="36"/>
        </w:rPr>
        <w:t xml:space="preserve"> </w:t>
      </w:r>
      <w:r>
        <w:t>la</w:t>
      </w:r>
      <w:r>
        <w:rPr>
          <w:spacing w:val="37"/>
        </w:rPr>
        <w:t xml:space="preserve"> </w:t>
      </w:r>
      <w:r>
        <w:t>valeur</w:t>
      </w:r>
      <w:r>
        <w:rPr>
          <w:spacing w:val="36"/>
        </w:rPr>
        <w:t xml:space="preserve"> </w:t>
      </w:r>
      <w:r>
        <w:t>de</w:t>
      </w:r>
      <w:r>
        <w:rPr>
          <w:spacing w:val="36"/>
        </w:rPr>
        <w:t xml:space="preserve"> </w:t>
      </w:r>
      <w:r>
        <w:t>l’occurrence,</w:t>
      </w:r>
      <w:r>
        <w:rPr>
          <w:spacing w:val="37"/>
        </w:rPr>
        <w:t xml:space="preserve"> </w:t>
      </w:r>
      <w:r>
        <w:t>Du</w:t>
      </w:r>
      <w:r>
        <w:rPr>
          <w:spacing w:val="37"/>
        </w:rPr>
        <w:t xml:space="preserve"> </w:t>
      </w:r>
      <w:proofErr w:type="spellStart"/>
      <w:r>
        <w:t>Rietz</w:t>
      </w:r>
      <w:proofErr w:type="spellEnd"/>
      <w:r>
        <w:rPr>
          <w:spacing w:val="38"/>
        </w:rPr>
        <w:t xml:space="preserve"> </w:t>
      </w:r>
      <w:r>
        <w:t>cité</w:t>
      </w:r>
      <w:r>
        <w:rPr>
          <w:spacing w:val="36"/>
        </w:rPr>
        <w:t xml:space="preserve"> </w:t>
      </w:r>
      <w:r>
        <w:t>par</w:t>
      </w:r>
      <w:r>
        <w:rPr>
          <w:spacing w:val="36"/>
        </w:rPr>
        <w:t xml:space="preserve"> </w:t>
      </w:r>
      <w:proofErr w:type="spellStart"/>
      <w:r>
        <w:t>Faurie</w:t>
      </w:r>
      <w:proofErr w:type="spellEnd"/>
      <w:r>
        <w:rPr>
          <w:spacing w:val="40"/>
        </w:rPr>
        <w:t xml:space="preserve"> </w:t>
      </w:r>
      <w:r>
        <w:rPr>
          <w:i/>
        </w:rPr>
        <w:t>et</w:t>
      </w:r>
      <w:r>
        <w:rPr>
          <w:i/>
          <w:spacing w:val="38"/>
        </w:rPr>
        <w:t xml:space="preserve"> </w:t>
      </w:r>
      <w:r>
        <w:rPr>
          <w:i/>
        </w:rPr>
        <w:t>al</w:t>
      </w:r>
      <w:r>
        <w:t>.</w:t>
      </w:r>
      <w:r>
        <w:rPr>
          <w:spacing w:val="37"/>
        </w:rPr>
        <w:t xml:space="preserve"> </w:t>
      </w:r>
      <w:r>
        <w:t>(2003)</w:t>
      </w:r>
      <w:r>
        <w:rPr>
          <w:spacing w:val="36"/>
        </w:rPr>
        <w:t xml:space="preserve"> </w:t>
      </w:r>
      <w:r>
        <w:t>range</w:t>
      </w:r>
      <w:r>
        <w:rPr>
          <w:spacing w:val="36"/>
        </w:rPr>
        <w:t xml:space="preserve"> </w:t>
      </w:r>
      <w:r>
        <w:t>les fréquences en 5 classes ou indices de présence :</w:t>
      </w:r>
    </w:p>
    <w:p w:rsidR="00C064E6" w:rsidRDefault="00B709C1">
      <w:pPr>
        <w:pStyle w:val="Paragraphedeliste"/>
        <w:numPr>
          <w:ilvl w:val="0"/>
          <w:numId w:val="19"/>
        </w:numPr>
        <w:tabs>
          <w:tab w:val="left" w:pos="706"/>
        </w:tabs>
        <w:spacing w:before="1"/>
        <w:ind w:left="706" w:hanging="140"/>
        <w:jc w:val="left"/>
        <w:rPr>
          <w:sz w:val="24"/>
        </w:rPr>
      </w:pPr>
      <w:r>
        <w:rPr>
          <w:sz w:val="24"/>
        </w:rPr>
        <w:t>La</w:t>
      </w:r>
      <w:r>
        <w:rPr>
          <w:spacing w:val="-2"/>
          <w:sz w:val="24"/>
        </w:rPr>
        <w:t xml:space="preserve"> </w:t>
      </w:r>
      <w:r>
        <w:rPr>
          <w:sz w:val="24"/>
        </w:rPr>
        <w:t>classe I</w:t>
      </w:r>
      <w:r>
        <w:rPr>
          <w:spacing w:val="-5"/>
          <w:sz w:val="24"/>
        </w:rPr>
        <w:t xml:space="preserve"> </w:t>
      </w:r>
      <w:r>
        <w:rPr>
          <w:sz w:val="24"/>
        </w:rPr>
        <w:t>où</w:t>
      </w:r>
      <w:r>
        <w:rPr>
          <w:spacing w:val="-1"/>
          <w:sz w:val="24"/>
        </w:rPr>
        <w:t xml:space="preserve"> </w:t>
      </w:r>
      <w:r>
        <w:rPr>
          <w:sz w:val="24"/>
        </w:rPr>
        <w:t>la</w:t>
      </w:r>
      <w:r>
        <w:rPr>
          <w:spacing w:val="-1"/>
          <w:sz w:val="24"/>
        </w:rPr>
        <w:t xml:space="preserve"> </w:t>
      </w:r>
      <w:r>
        <w:rPr>
          <w:sz w:val="24"/>
        </w:rPr>
        <w:t>fréquence</w:t>
      </w:r>
      <w:r>
        <w:rPr>
          <w:spacing w:val="-1"/>
          <w:sz w:val="24"/>
        </w:rPr>
        <w:t xml:space="preserve"> </w:t>
      </w:r>
      <w:r>
        <w:rPr>
          <w:sz w:val="24"/>
        </w:rPr>
        <w:t>est</w:t>
      </w:r>
      <w:r>
        <w:rPr>
          <w:spacing w:val="-1"/>
          <w:sz w:val="24"/>
        </w:rPr>
        <w:t xml:space="preserve"> </w:t>
      </w:r>
      <w:r>
        <w:rPr>
          <w:sz w:val="24"/>
        </w:rPr>
        <w:t>comprise entre</w:t>
      </w:r>
      <w:r>
        <w:rPr>
          <w:spacing w:val="-3"/>
          <w:sz w:val="24"/>
        </w:rPr>
        <w:t xml:space="preserve"> </w:t>
      </w:r>
      <w:r>
        <w:rPr>
          <w:sz w:val="24"/>
        </w:rPr>
        <w:t>0</w:t>
      </w:r>
      <w:r>
        <w:rPr>
          <w:spacing w:val="1"/>
          <w:sz w:val="24"/>
        </w:rPr>
        <w:t xml:space="preserve"> </w:t>
      </w:r>
      <w:r>
        <w:rPr>
          <w:sz w:val="24"/>
        </w:rPr>
        <w:t>et</w:t>
      </w:r>
      <w:r>
        <w:rPr>
          <w:spacing w:val="-1"/>
          <w:sz w:val="24"/>
        </w:rPr>
        <w:t xml:space="preserve"> </w:t>
      </w:r>
      <w:r>
        <w:rPr>
          <w:sz w:val="24"/>
        </w:rPr>
        <w:t>20 %,</w:t>
      </w:r>
      <w:r>
        <w:rPr>
          <w:spacing w:val="-1"/>
          <w:sz w:val="24"/>
        </w:rPr>
        <w:t xml:space="preserve"> </w:t>
      </w:r>
      <w:r>
        <w:rPr>
          <w:sz w:val="24"/>
        </w:rPr>
        <w:t>l’espèce</w:t>
      </w:r>
      <w:r>
        <w:rPr>
          <w:spacing w:val="-2"/>
          <w:sz w:val="24"/>
        </w:rPr>
        <w:t xml:space="preserve"> </w:t>
      </w:r>
      <w:r>
        <w:rPr>
          <w:sz w:val="24"/>
        </w:rPr>
        <w:t>est</w:t>
      </w:r>
      <w:r>
        <w:rPr>
          <w:spacing w:val="-1"/>
          <w:sz w:val="24"/>
        </w:rPr>
        <w:t xml:space="preserve"> </w:t>
      </w:r>
      <w:r>
        <w:rPr>
          <w:sz w:val="24"/>
        </w:rPr>
        <w:t>très</w:t>
      </w:r>
      <w:r>
        <w:rPr>
          <w:spacing w:val="1"/>
          <w:sz w:val="24"/>
        </w:rPr>
        <w:t xml:space="preserve"> </w:t>
      </w:r>
      <w:r>
        <w:rPr>
          <w:sz w:val="24"/>
        </w:rPr>
        <w:t>rare</w:t>
      </w:r>
      <w:r>
        <w:rPr>
          <w:spacing w:val="-2"/>
          <w:sz w:val="24"/>
        </w:rPr>
        <w:t xml:space="preserve"> </w:t>
      </w:r>
      <w:r>
        <w:rPr>
          <w:spacing w:val="-10"/>
          <w:sz w:val="24"/>
        </w:rPr>
        <w:t>;</w:t>
      </w:r>
    </w:p>
    <w:p w:rsidR="00C064E6" w:rsidRDefault="00B709C1">
      <w:pPr>
        <w:pStyle w:val="Paragraphedeliste"/>
        <w:numPr>
          <w:ilvl w:val="0"/>
          <w:numId w:val="19"/>
        </w:numPr>
        <w:tabs>
          <w:tab w:val="left" w:pos="706"/>
        </w:tabs>
        <w:spacing w:before="137" w:line="360" w:lineRule="auto"/>
        <w:ind w:right="2229" w:firstLine="0"/>
        <w:jc w:val="left"/>
        <w:rPr>
          <w:sz w:val="24"/>
        </w:rPr>
      </w:pPr>
      <w:r>
        <w:rPr>
          <w:sz w:val="24"/>
        </w:rPr>
        <w:t>La</w:t>
      </w:r>
      <w:r>
        <w:rPr>
          <w:spacing w:val="-3"/>
          <w:sz w:val="24"/>
        </w:rPr>
        <w:t xml:space="preserve"> </w:t>
      </w:r>
      <w:r>
        <w:rPr>
          <w:sz w:val="24"/>
        </w:rPr>
        <w:t>classe</w:t>
      </w:r>
      <w:r>
        <w:rPr>
          <w:spacing w:val="-1"/>
          <w:sz w:val="24"/>
        </w:rPr>
        <w:t xml:space="preserve"> </w:t>
      </w:r>
      <w:r>
        <w:rPr>
          <w:sz w:val="24"/>
        </w:rPr>
        <w:t>II</w:t>
      </w:r>
      <w:r>
        <w:rPr>
          <w:spacing w:val="-4"/>
          <w:sz w:val="24"/>
        </w:rPr>
        <w:t xml:space="preserve"> </w:t>
      </w:r>
      <w:r>
        <w:rPr>
          <w:sz w:val="24"/>
        </w:rPr>
        <w:t>avec</w:t>
      </w:r>
      <w:r>
        <w:rPr>
          <w:spacing w:val="-3"/>
          <w:sz w:val="24"/>
        </w:rPr>
        <w:t xml:space="preserve"> </w:t>
      </w:r>
      <w:r>
        <w:rPr>
          <w:sz w:val="24"/>
        </w:rPr>
        <w:t>une</w:t>
      </w:r>
      <w:r>
        <w:rPr>
          <w:spacing w:val="-3"/>
          <w:sz w:val="24"/>
        </w:rPr>
        <w:t xml:space="preserve"> </w:t>
      </w:r>
      <w:r>
        <w:rPr>
          <w:sz w:val="24"/>
        </w:rPr>
        <w:t>fréquence</w:t>
      </w:r>
      <w:r>
        <w:rPr>
          <w:spacing w:val="-3"/>
          <w:sz w:val="24"/>
        </w:rPr>
        <w:t xml:space="preserve"> </w:t>
      </w:r>
      <w:r>
        <w:rPr>
          <w:sz w:val="24"/>
        </w:rPr>
        <w:t>comprise</w:t>
      </w:r>
      <w:r>
        <w:rPr>
          <w:spacing w:val="-1"/>
          <w:sz w:val="24"/>
        </w:rPr>
        <w:t xml:space="preserve"> </w:t>
      </w:r>
      <w:r>
        <w:rPr>
          <w:sz w:val="24"/>
        </w:rPr>
        <w:t>entre</w:t>
      </w:r>
      <w:r>
        <w:rPr>
          <w:spacing w:val="-4"/>
          <w:sz w:val="24"/>
        </w:rPr>
        <w:t xml:space="preserve"> </w:t>
      </w:r>
      <w:r>
        <w:rPr>
          <w:sz w:val="24"/>
        </w:rPr>
        <w:t>21</w:t>
      </w:r>
      <w:r>
        <w:rPr>
          <w:spacing w:val="-2"/>
          <w:sz w:val="24"/>
        </w:rPr>
        <w:t xml:space="preserve"> </w:t>
      </w:r>
      <w:r>
        <w:rPr>
          <w:sz w:val="24"/>
        </w:rPr>
        <w:t>et</w:t>
      </w:r>
      <w:r>
        <w:rPr>
          <w:spacing w:val="-2"/>
          <w:sz w:val="24"/>
        </w:rPr>
        <w:t xml:space="preserve"> </w:t>
      </w:r>
      <w:r>
        <w:rPr>
          <w:sz w:val="24"/>
        </w:rPr>
        <w:t>40</w:t>
      </w:r>
      <w:r>
        <w:rPr>
          <w:spacing w:val="-2"/>
          <w:sz w:val="24"/>
        </w:rPr>
        <w:t xml:space="preserve"> </w:t>
      </w:r>
      <w:r>
        <w:rPr>
          <w:sz w:val="24"/>
        </w:rPr>
        <w:t>%,</w:t>
      </w:r>
      <w:r>
        <w:rPr>
          <w:spacing w:val="-2"/>
          <w:sz w:val="24"/>
        </w:rPr>
        <w:t xml:space="preserve"> </w:t>
      </w:r>
      <w:r>
        <w:rPr>
          <w:sz w:val="24"/>
        </w:rPr>
        <w:t>l’espèce</w:t>
      </w:r>
      <w:r>
        <w:rPr>
          <w:spacing w:val="-3"/>
          <w:sz w:val="24"/>
        </w:rPr>
        <w:t xml:space="preserve"> </w:t>
      </w:r>
      <w:r>
        <w:rPr>
          <w:sz w:val="24"/>
        </w:rPr>
        <w:t>est</w:t>
      </w:r>
      <w:r>
        <w:rPr>
          <w:spacing w:val="-2"/>
          <w:sz w:val="24"/>
        </w:rPr>
        <w:t xml:space="preserve"> </w:t>
      </w:r>
      <w:r>
        <w:rPr>
          <w:sz w:val="24"/>
        </w:rPr>
        <w:t>rare</w:t>
      </w:r>
      <w:r>
        <w:rPr>
          <w:spacing w:val="-4"/>
          <w:sz w:val="24"/>
        </w:rPr>
        <w:t xml:space="preserve"> </w:t>
      </w:r>
      <w:r>
        <w:rPr>
          <w:sz w:val="24"/>
        </w:rPr>
        <w:t>ou accidentelle ;</w:t>
      </w:r>
    </w:p>
    <w:p w:rsidR="00C064E6" w:rsidRDefault="00B709C1">
      <w:pPr>
        <w:pStyle w:val="Paragraphedeliste"/>
        <w:numPr>
          <w:ilvl w:val="0"/>
          <w:numId w:val="19"/>
        </w:numPr>
        <w:tabs>
          <w:tab w:val="left" w:pos="706"/>
        </w:tabs>
        <w:spacing w:line="360" w:lineRule="auto"/>
        <w:ind w:right="1664" w:firstLine="0"/>
        <w:jc w:val="left"/>
        <w:rPr>
          <w:sz w:val="24"/>
        </w:rPr>
      </w:pPr>
      <w:r>
        <w:rPr>
          <w:sz w:val="24"/>
        </w:rPr>
        <w:t>La</w:t>
      </w:r>
      <w:r>
        <w:rPr>
          <w:spacing w:val="-3"/>
          <w:sz w:val="24"/>
        </w:rPr>
        <w:t xml:space="preserve"> </w:t>
      </w:r>
      <w:r>
        <w:rPr>
          <w:sz w:val="24"/>
        </w:rPr>
        <w:t>classe</w:t>
      </w:r>
      <w:r>
        <w:rPr>
          <w:spacing w:val="-1"/>
          <w:sz w:val="24"/>
        </w:rPr>
        <w:t xml:space="preserve"> </w:t>
      </w:r>
      <w:r>
        <w:rPr>
          <w:sz w:val="24"/>
        </w:rPr>
        <w:t>III</w:t>
      </w:r>
      <w:r>
        <w:rPr>
          <w:spacing w:val="-6"/>
          <w:sz w:val="24"/>
        </w:rPr>
        <w:t xml:space="preserve"> </w:t>
      </w:r>
      <w:r>
        <w:rPr>
          <w:sz w:val="24"/>
        </w:rPr>
        <w:t>où</w:t>
      </w:r>
      <w:r>
        <w:rPr>
          <w:spacing w:val="-2"/>
          <w:sz w:val="24"/>
        </w:rPr>
        <w:t xml:space="preserve"> </w:t>
      </w:r>
      <w:r>
        <w:rPr>
          <w:sz w:val="24"/>
        </w:rPr>
        <w:t>la</w:t>
      </w:r>
      <w:r>
        <w:rPr>
          <w:spacing w:val="-3"/>
          <w:sz w:val="24"/>
        </w:rPr>
        <w:t xml:space="preserve"> </w:t>
      </w:r>
      <w:r>
        <w:rPr>
          <w:sz w:val="24"/>
        </w:rPr>
        <w:t>fréquence</w:t>
      </w:r>
      <w:r>
        <w:rPr>
          <w:spacing w:val="-1"/>
          <w:sz w:val="24"/>
        </w:rPr>
        <w:t xml:space="preserve"> </w:t>
      </w:r>
      <w:r>
        <w:rPr>
          <w:sz w:val="24"/>
        </w:rPr>
        <w:t>est</w:t>
      </w:r>
      <w:r>
        <w:rPr>
          <w:spacing w:val="-2"/>
          <w:sz w:val="24"/>
        </w:rPr>
        <w:t xml:space="preserve"> </w:t>
      </w:r>
      <w:r>
        <w:rPr>
          <w:sz w:val="24"/>
        </w:rPr>
        <w:t>comprise</w:t>
      </w:r>
      <w:r>
        <w:rPr>
          <w:spacing w:val="-3"/>
          <w:sz w:val="24"/>
        </w:rPr>
        <w:t xml:space="preserve"> </w:t>
      </w:r>
      <w:r>
        <w:rPr>
          <w:sz w:val="24"/>
        </w:rPr>
        <w:t>entre</w:t>
      </w:r>
      <w:r>
        <w:rPr>
          <w:spacing w:val="-3"/>
          <w:sz w:val="24"/>
        </w:rPr>
        <w:t xml:space="preserve"> </w:t>
      </w:r>
      <w:r>
        <w:rPr>
          <w:sz w:val="24"/>
        </w:rPr>
        <w:t>41</w:t>
      </w:r>
      <w:r>
        <w:rPr>
          <w:spacing w:val="-2"/>
          <w:sz w:val="24"/>
        </w:rPr>
        <w:t xml:space="preserve"> </w:t>
      </w:r>
      <w:r>
        <w:rPr>
          <w:sz w:val="24"/>
        </w:rPr>
        <w:t>et</w:t>
      </w:r>
      <w:r>
        <w:rPr>
          <w:spacing w:val="-2"/>
          <w:sz w:val="24"/>
        </w:rPr>
        <w:t xml:space="preserve"> </w:t>
      </w:r>
      <w:r>
        <w:rPr>
          <w:sz w:val="24"/>
        </w:rPr>
        <w:t>60</w:t>
      </w:r>
      <w:r>
        <w:rPr>
          <w:spacing w:val="-2"/>
          <w:sz w:val="24"/>
        </w:rPr>
        <w:t xml:space="preserve"> </w:t>
      </w:r>
      <w:r>
        <w:rPr>
          <w:sz w:val="24"/>
        </w:rPr>
        <w:t>%,</w:t>
      </w:r>
      <w:r>
        <w:rPr>
          <w:spacing w:val="-2"/>
          <w:sz w:val="24"/>
        </w:rPr>
        <w:t xml:space="preserve"> </w:t>
      </w:r>
      <w:r>
        <w:rPr>
          <w:sz w:val="24"/>
        </w:rPr>
        <w:t>l’espèce</w:t>
      </w:r>
      <w:r>
        <w:rPr>
          <w:spacing w:val="-3"/>
          <w:sz w:val="24"/>
        </w:rPr>
        <w:t xml:space="preserve"> </w:t>
      </w:r>
      <w:r>
        <w:rPr>
          <w:sz w:val="24"/>
        </w:rPr>
        <w:t>est</w:t>
      </w:r>
      <w:r>
        <w:rPr>
          <w:spacing w:val="-2"/>
          <w:sz w:val="24"/>
        </w:rPr>
        <w:t xml:space="preserve"> </w:t>
      </w:r>
      <w:r>
        <w:rPr>
          <w:sz w:val="24"/>
        </w:rPr>
        <w:t>relativement fréquente ;</w:t>
      </w:r>
    </w:p>
    <w:p w:rsidR="00C064E6" w:rsidRDefault="00B709C1">
      <w:pPr>
        <w:pStyle w:val="Paragraphedeliste"/>
        <w:numPr>
          <w:ilvl w:val="0"/>
          <w:numId w:val="19"/>
        </w:numPr>
        <w:tabs>
          <w:tab w:val="left" w:pos="706"/>
        </w:tabs>
        <w:ind w:left="706" w:hanging="140"/>
        <w:jc w:val="left"/>
        <w:rPr>
          <w:sz w:val="24"/>
        </w:rPr>
      </w:pPr>
      <w:r>
        <w:rPr>
          <w:sz w:val="24"/>
        </w:rPr>
        <w:t>La</w:t>
      </w:r>
      <w:r>
        <w:rPr>
          <w:spacing w:val="-2"/>
          <w:sz w:val="24"/>
        </w:rPr>
        <w:t xml:space="preserve"> </w:t>
      </w:r>
      <w:r>
        <w:rPr>
          <w:sz w:val="24"/>
        </w:rPr>
        <w:t>classe IV</w:t>
      </w:r>
      <w:r>
        <w:rPr>
          <w:spacing w:val="-2"/>
          <w:sz w:val="24"/>
        </w:rPr>
        <w:t xml:space="preserve"> </w:t>
      </w:r>
      <w:r>
        <w:rPr>
          <w:sz w:val="24"/>
        </w:rPr>
        <w:t>où</w:t>
      </w:r>
      <w:r>
        <w:rPr>
          <w:spacing w:val="-1"/>
          <w:sz w:val="24"/>
        </w:rPr>
        <w:t xml:space="preserve"> </w:t>
      </w:r>
      <w:r>
        <w:rPr>
          <w:sz w:val="24"/>
        </w:rPr>
        <w:t>la fréquence est</w:t>
      </w:r>
      <w:r>
        <w:rPr>
          <w:spacing w:val="-1"/>
          <w:sz w:val="24"/>
        </w:rPr>
        <w:t xml:space="preserve"> </w:t>
      </w:r>
      <w:r>
        <w:rPr>
          <w:sz w:val="24"/>
        </w:rPr>
        <w:t>comprise</w:t>
      </w:r>
      <w:r>
        <w:rPr>
          <w:spacing w:val="-2"/>
          <w:sz w:val="24"/>
        </w:rPr>
        <w:t xml:space="preserve"> </w:t>
      </w:r>
      <w:r>
        <w:rPr>
          <w:sz w:val="24"/>
        </w:rPr>
        <w:t>entre</w:t>
      </w:r>
      <w:r>
        <w:rPr>
          <w:spacing w:val="-2"/>
          <w:sz w:val="24"/>
        </w:rPr>
        <w:t xml:space="preserve"> </w:t>
      </w:r>
      <w:r>
        <w:rPr>
          <w:sz w:val="24"/>
        </w:rPr>
        <w:t>61</w:t>
      </w:r>
      <w:r>
        <w:rPr>
          <w:spacing w:val="-1"/>
          <w:sz w:val="24"/>
        </w:rPr>
        <w:t xml:space="preserve"> </w:t>
      </w:r>
      <w:r>
        <w:rPr>
          <w:sz w:val="24"/>
        </w:rPr>
        <w:t>et</w:t>
      </w:r>
      <w:r>
        <w:rPr>
          <w:spacing w:val="-1"/>
          <w:sz w:val="24"/>
        </w:rPr>
        <w:t xml:space="preserve"> </w:t>
      </w:r>
      <w:r>
        <w:rPr>
          <w:sz w:val="24"/>
        </w:rPr>
        <w:t>80</w:t>
      </w:r>
      <w:r>
        <w:rPr>
          <w:spacing w:val="-1"/>
          <w:sz w:val="24"/>
        </w:rPr>
        <w:t xml:space="preserve"> </w:t>
      </w:r>
      <w:r>
        <w:rPr>
          <w:sz w:val="24"/>
        </w:rPr>
        <w:t>%,</w:t>
      </w:r>
      <w:r>
        <w:rPr>
          <w:spacing w:val="-1"/>
          <w:sz w:val="24"/>
        </w:rPr>
        <w:t xml:space="preserve"> </w:t>
      </w:r>
      <w:r>
        <w:rPr>
          <w:sz w:val="24"/>
        </w:rPr>
        <w:t>l’espèce</w:t>
      </w:r>
      <w:r>
        <w:rPr>
          <w:spacing w:val="-2"/>
          <w:sz w:val="24"/>
        </w:rPr>
        <w:t xml:space="preserve"> </w:t>
      </w:r>
      <w:r>
        <w:rPr>
          <w:sz w:val="24"/>
        </w:rPr>
        <w:t>est</w:t>
      </w:r>
      <w:r>
        <w:rPr>
          <w:spacing w:val="1"/>
          <w:sz w:val="24"/>
        </w:rPr>
        <w:t xml:space="preserve"> </w:t>
      </w:r>
      <w:r>
        <w:rPr>
          <w:sz w:val="24"/>
        </w:rPr>
        <w:t xml:space="preserve">abondante </w:t>
      </w:r>
      <w:r>
        <w:rPr>
          <w:spacing w:val="-10"/>
          <w:sz w:val="24"/>
        </w:rPr>
        <w:t>;</w:t>
      </w:r>
    </w:p>
    <w:p w:rsidR="00C064E6" w:rsidRDefault="00C064E6">
      <w:pPr>
        <w:pStyle w:val="Paragraphedeliste"/>
        <w:jc w:val="left"/>
        <w:rPr>
          <w:sz w:val="24"/>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Paragraphedeliste"/>
        <w:numPr>
          <w:ilvl w:val="0"/>
          <w:numId w:val="19"/>
        </w:numPr>
        <w:tabs>
          <w:tab w:val="left" w:pos="706"/>
        </w:tabs>
        <w:spacing w:before="72" w:line="362" w:lineRule="auto"/>
        <w:ind w:right="1419" w:firstLine="0"/>
        <w:jc w:val="left"/>
        <w:rPr>
          <w:sz w:val="24"/>
        </w:rPr>
      </w:pPr>
      <w:r>
        <w:rPr>
          <w:sz w:val="24"/>
        </w:rPr>
        <w:lastRenderedPageBreak/>
        <w:t>La</w:t>
      </w:r>
      <w:r>
        <w:rPr>
          <w:spacing w:val="-3"/>
          <w:sz w:val="24"/>
        </w:rPr>
        <w:t xml:space="preserve"> </w:t>
      </w:r>
      <w:r>
        <w:rPr>
          <w:sz w:val="24"/>
        </w:rPr>
        <w:t>classe</w:t>
      </w:r>
      <w:r>
        <w:rPr>
          <w:spacing w:val="-3"/>
          <w:sz w:val="24"/>
        </w:rPr>
        <w:t xml:space="preserve"> </w:t>
      </w:r>
      <w:r>
        <w:rPr>
          <w:sz w:val="24"/>
        </w:rPr>
        <w:t>V</w:t>
      </w:r>
      <w:r>
        <w:rPr>
          <w:spacing w:val="-3"/>
          <w:sz w:val="24"/>
        </w:rPr>
        <w:t xml:space="preserve"> </w:t>
      </w:r>
      <w:r>
        <w:rPr>
          <w:sz w:val="24"/>
        </w:rPr>
        <w:t>où</w:t>
      </w:r>
      <w:r>
        <w:rPr>
          <w:spacing w:val="-2"/>
          <w:sz w:val="24"/>
        </w:rPr>
        <w:t xml:space="preserve"> </w:t>
      </w:r>
      <w:r>
        <w:rPr>
          <w:sz w:val="24"/>
        </w:rPr>
        <w:t>la</w:t>
      </w:r>
      <w:r>
        <w:rPr>
          <w:spacing w:val="-3"/>
          <w:sz w:val="24"/>
        </w:rPr>
        <w:t xml:space="preserve"> </w:t>
      </w:r>
      <w:r>
        <w:rPr>
          <w:sz w:val="24"/>
        </w:rPr>
        <w:t>fréquence</w:t>
      </w:r>
      <w:r>
        <w:rPr>
          <w:spacing w:val="-1"/>
          <w:sz w:val="24"/>
        </w:rPr>
        <w:t xml:space="preserve"> </w:t>
      </w:r>
      <w:r>
        <w:rPr>
          <w:sz w:val="24"/>
        </w:rPr>
        <w:t>est</w:t>
      </w:r>
      <w:r>
        <w:rPr>
          <w:spacing w:val="-2"/>
          <w:sz w:val="24"/>
        </w:rPr>
        <w:t xml:space="preserve"> </w:t>
      </w:r>
      <w:r>
        <w:rPr>
          <w:sz w:val="24"/>
        </w:rPr>
        <w:t>comprise</w:t>
      </w:r>
      <w:r>
        <w:rPr>
          <w:spacing w:val="-3"/>
          <w:sz w:val="24"/>
        </w:rPr>
        <w:t xml:space="preserve"> </w:t>
      </w:r>
      <w:r>
        <w:rPr>
          <w:sz w:val="24"/>
        </w:rPr>
        <w:t>entre</w:t>
      </w:r>
      <w:r>
        <w:rPr>
          <w:spacing w:val="-3"/>
          <w:sz w:val="24"/>
        </w:rPr>
        <w:t xml:space="preserve"> </w:t>
      </w:r>
      <w:r>
        <w:rPr>
          <w:sz w:val="24"/>
        </w:rPr>
        <w:t>81</w:t>
      </w:r>
      <w:r>
        <w:rPr>
          <w:spacing w:val="-2"/>
          <w:sz w:val="24"/>
        </w:rPr>
        <w:t xml:space="preserve"> </w:t>
      </w:r>
      <w:r>
        <w:rPr>
          <w:sz w:val="24"/>
        </w:rPr>
        <w:t>et</w:t>
      </w:r>
      <w:r>
        <w:rPr>
          <w:spacing w:val="-2"/>
          <w:sz w:val="24"/>
        </w:rPr>
        <w:t xml:space="preserve"> </w:t>
      </w:r>
      <w:r>
        <w:rPr>
          <w:sz w:val="24"/>
        </w:rPr>
        <w:t>100</w:t>
      </w:r>
      <w:r>
        <w:rPr>
          <w:spacing w:val="-2"/>
          <w:sz w:val="24"/>
        </w:rPr>
        <w:t xml:space="preserve"> </w:t>
      </w:r>
      <w:r>
        <w:rPr>
          <w:sz w:val="24"/>
        </w:rPr>
        <w:t>%,</w:t>
      </w:r>
      <w:r>
        <w:rPr>
          <w:spacing w:val="-2"/>
          <w:sz w:val="24"/>
        </w:rPr>
        <w:t xml:space="preserve"> </w:t>
      </w:r>
      <w:r>
        <w:rPr>
          <w:sz w:val="24"/>
        </w:rPr>
        <w:t>l’espèce</w:t>
      </w:r>
      <w:r>
        <w:rPr>
          <w:spacing w:val="-3"/>
          <w:sz w:val="24"/>
        </w:rPr>
        <w:t xml:space="preserve"> </w:t>
      </w:r>
      <w:r>
        <w:rPr>
          <w:sz w:val="24"/>
        </w:rPr>
        <w:t>est</w:t>
      </w:r>
      <w:r>
        <w:rPr>
          <w:spacing w:val="-2"/>
          <w:sz w:val="24"/>
        </w:rPr>
        <w:t xml:space="preserve"> </w:t>
      </w:r>
      <w:r>
        <w:rPr>
          <w:sz w:val="24"/>
        </w:rPr>
        <w:t>très</w:t>
      </w:r>
      <w:r>
        <w:rPr>
          <w:spacing w:val="-3"/>
          <w:sz w:val="24"/>
        </w:rPr>
        <w:t xml:space="preserve"> </w:t>
      </w:r>
      <w:r>
        <w:rPr>
          <w:sz w:val="24"/>
        </w:rPr>
        <w:t>abondante ou constante.</w:t>
      </w:r>
    </w:p>
    <w:p w:rsidR="00C064E6" w:rsidRDefault="00C064E6">
      <w:pPr>
        <w:pStyle w:val="Corpsdetexte"/>
        <w:spacing w:before="136"/>
      </w:pPr>
    </w:p>
    <w:p w:rsidR="00C064E6" w:rsidRDefault="00B709C1">
      <w:pPr>
        <w:pStyle w:val="Titre3"/>
        <w:numPr>
          <w:ilvl w:val="1"/>
          <w:numId w:val="10"/>
        </w:numPr>
        <w:tabs>
          <w:tab w:val="left" w:pos="986"/>
        </w:tabs>
      </w:pPr>
      <w:r>
        <w:t>Indices</w:t>
      </w:r>
      <w:r>
        <w:rPr>
          <w:spacing w:val="-2"/>
        </w:rPr>
        <w:t xml:space="preserve"> </w:t>
      </w:r>
      <w:r>
        <w:t>de</w:t>
      </w:r>
      <w:r>
        <w:rPr>
          <w:spacing w:val="-2"/>
        </w:rPr>
        <w:t xml:space="preserve"> </w:t>
      </w:r>
      <w:r>
        <w:t>structure</w:t>
      </w:r>
      <w:r>
        <w:rPr>
          <w:spacing w:val="-1"/>
        </w:rPr>
        <w:t xml:space="preserve"> </w:t>
      </w:r>
      <w:r>
        <w:rPr>
          <w:spacing w:val="-10"/>
        </w:rPr>
        <w:t>:</w:t>
      </w:r>
    </w:p>
    <w:p w:rsidR="00C064E6" w:rsidRDefault="00B709C1">
      <w:pPr>
        <w:pStyle w:val="Corpsdetexte"/>
        <w:spacing w:before="180" w:line="360" w:lineRule="auto"/>
        <w:ind w:left="566" w:right="853" w:firstLine="360"/>
        <w:jc w:val="both"/>
      </w:pPr>
      <w:r>
        <w:t>Outre les descripteurs de composition, l’analyse structurelle des communautés de fourmis repose sur des indices qui prennent en compte à la fois la richesse spécifique et la distribution des individus parmi les espèces. Ces indices permettent de mieux comprendre l’organisation interne des peuplements et leur stabilité écologique (</w:t>
      </w:r>
      <w:proofErr w:type="spellStart"/>
      <w:r>
        <w:t>Grall</w:t>
      </w:r>
      <w:proofErr w:type="spellEnd"/>
      <w:r>
        <w:t xml:space="preserve"> &amp; </w:t>
      </w:r>
      <w:proofErr w:type="spellStart"/>
      <w:r>
        <w:t>Coïc</w:t>
      </w:r>
      <w:proofErr w:type="spellEnd"/>
      <w:r>
        <w:t xml:space="preserve">, 2005 ; Gray et </w:t>
      </w:r>
      <w:proofErr w:type="gramStart"/>
      <w:r>
        <w:t>al.,</w:t>
      </w:r>
      <w:proofErr w:type="gramEnd"/>
      <w:r>
        <w:t xml:space="preserve"> 1992).</w:t>
      </w:r>
    </w:p>
    <w:p w:rsidR="00C064E6" w:rsidRDefault="00C064E6">
      <w:pPr>
        <w:pStyle w:val="Corpsdetexte"/>
        <w:spacing w:before="142"/>
      </w:pPr>
    </w:p>
    <w:p w:rsidR="00C064E6" w:rsidRDefault="00B709C1">
      <w:pPr>
        <w:pStyle w:val="Titre3"/>
        <w:numPr>
          <w:ilvl w:val="2"/>
          <w:numId w:val="10"/>
        </w:numPr>
        <w:tabs>
          <w:tab w:val="left" w:pos="1405"/>
        </w:tabs>
        <w:ind w:left="1405" w:hanging="599"/>
      </w:pPr>
      <w:r>
        <w:t>Indice</w:t>
      </w:r>
      <w:r>
        <w:rPr>
          <w:spacing w:val="-5"/>
        </w:rPr>
        <w:t xml:space="preserve"> </w:t>
      </w:r>
      <w:r>
        <w:t>de</w:t>
      </w:r>
      <w:r>
        <w:rPr>
          <w:spacing w:val="-1"/>
        </w:rPr>
        <w:t xml:space="preserve"> </w:t>
      </w:r>
      <w:r>
        <w:t>diversité</w:t>
      </w:r>
      <w:r>
        <w:rPr>
          <w:spacing w:val="-2"/>
        </w:rPr>
        <w:t xml:space="preserve"> </w:t>
      </w:r>
      <w:r>
        <w:t>de</w:t>
      </w:r>
      <w:r>
        <w:rPr>
          <w:spacing w:val="-1"/>
        </w:rPr>
        <w:t xml:space="preserve"> </w:t>
      </w:r>
      <w:r>
        <w:t>Shannon-Weaver</w:t>
      </w:r>
      <w:r>
        <w:rPr>
          <w:spacing w:val="-2"/>
        </w:rPr>
        <w:t xml:space="preserve"> </w:t>
      </w:r>
      <w:r>
        <w:t>(H’)</w:t>
      </w:r>
      <w:r>
        <w:rPr>
          <w:spacing w:val="-1"/>
        </w:rPr>
        <w:t xml:space="preserve"> </w:t>
      </w:r>
      <w:r>
        <w:rPr>
          <w:spacing w:val="-10"/>
        </w:rPr>
        <w:t>:</w:t>
      </w:r>
    </w:p>
    <w:p w:rsidR="00C064E6" w:rsidRDefault="00B709C1">
      <w:pPr>
        <w:pStyle w:val="Corpsdetexte"/>
        <w:spacing w:before="135" w:line="360" w:lineRule="auto"/>
        <w:ind w:left="566" w:right="855" w:firstLine="717"/>
      </w:pPr>
      <w:r>
        <w:t>Selon</w:t>
      </w:r>
      <w:r>
        <w:rPr>
          <w:spacing w:val="-1"/>
        </w:rPr>
        <w:t xml:space="preserve"> </w:t>
      </w:r>
      <w:proofErr w:type="spellStart"/>
      <w:r>
        <w:t>Grall</w:t>
      </w:r>
      <w:proofErr w:type="spellEnd"/>
      <w:r>
        <w:rPr>
          <w:spacing w:val="-1"/>
        </w:rPr>
        <w:t xml:space="preserve"> </w:t>
      </w:r>
      <w:r>
        <w:t>&amp;</w:t>
      </w:r>
      <w:r>
        <w:rPr>
          <w:spacing w:val="-3"/>
        </w:rPr>
        <w:t xml:space="preserve"> </w:t>
      </w:r>
      <w:proofErr w:type="spellStart"/>
      <w:r>
        <w:t>Coïc</w:t>
      </w:r>
      <w:proofErr w:type="spellEnd"/>
      <w:r>
        <w:rPr>
          <w:spacing w:val="-2"/>
        </w:rPr>
        <w:t xml:space="preserve"> </w:t>
      </w:r>
      <w:r>
        <w:t>(2005)</w:t>
      </w:r>
      <w:r>
        <w:rPr>
          <w:spacing w:val="-2"/>
        </w:rPr>
        <w:t xml:space="preserve"> </w:t>
      </w:r>
      <w:r>
        <w:t>cet</w:t>
      </w:r>
      <w:r>
        <w:rPr>
          <w:spacing w:val="-1"/>
        </w:rPr>
        <w:t xml:space="preserve"> </w:t>
      </w:r>
      <w:r>
        <w:t>indice</w:t>
      </w:r>
      <w:r>
        <w:rPr>
          <w:spacing w:val="-2"/>
        </w:rPr>
        <w:t xml:space="preserve"> </w:t>
      </w:r>
      <w:r>
        <w:t>est</w:t>
      </w:r>
      <w:r>
        <w:rPr>
          <w:spacing w:val="-1"/>
        </w:rPr>
        <w:t xml:space="preserve"> </w:t>
      </w:r>
      <w:r>
        <w:t>le plus</w:t>
      </w:r>
      <w:r>
        <w:rPr>
          <w:spacing w:val="-1"/>
        </w:rPr>
        <w:t xml:space="preserve"> </w:t>
      </w:r>
      <w:r>
        <w:t>couramment</w:t>
      </w:r>
      <w:r>
        <w:rPr>
          <w:spacing w:val="-1"/>
        </w:rPr>
        <w:t xml:space="preserve"> </w:t>
      </w:r>
      <w:r>
        <w:t>utilisé</w:t>
      </w:r>
      <w:r>
        <w:rPr>
          <w:spacing w:val="-4"/>
        </w:rPr>
        <w:t xml:space="preserve"> </w:t>
      </w:r>
      <w:r>
        <w:t>et</w:t>
      </w:r>
      <w:r>
        <w:rPr>
          <w:spacing w:val="-1"/>
        </w:rPr>
        <w:t xml:space="preserve"> </w:t>
      </w:r>
      <w:r>
        <w:t>est</w:t>
      </w:r>
      <w:r>
        <w:rPr>
          <w:spacing w:val="-1"/>
        </w:rPr>
        <w:t xml:space="preserve"> </w:t>
      </w:r>
      <w:r>
        <w:t>recommandé par différents auteurs (Gray et al, 1992). Il est donné par la formule suivante :</w:t>
      </w:r>
    </w:p>
    <w:p w:rsidR="00C064E6" w:rsidRDefault="00B709C1">
      <w:pPr>
        <w:pStyle w:val="Titre3"/>
        <w:spacing w:before="2"/>
        <w:ind w:left="3507"/>
        <w:jc w:val="left"/>
      </w:pPr>
      <w:r>
        <w:t>H’=</w:t>
      </w:r>
      <w:r>
        <w:rPr>
          <w:spacing w:val="-1"/>
        </w:rPr>
        <w:t xml:space="preserve"> </w:t>
      </w:r>
      <w:r>
        <w:t>-</w:t>
      </w:r>
      <w:r>
        <w:rPr>
          <w:spacing w:val="-1"/>
        </w:rPr>
        <w:t xml:space="preserve"> </w:t>
      </w:r>
      <w:r>
        <w:t>Σ</w:t>
      </w:r>
      <w:r>
        <w:rPr>
          <w:spacing w:val="-1"/>
        </w:rPr>
        <w:t xml:space="preserve"> </w:t>
      </w:r>
      <w:r>
        <w:t xml:space="preserve">qi log 2 </w:t>
      </w:r>
      <w:r>
        <w:rPr>
          <w:spacing w:val="-5"/>
        </w:rPr>
        <w:t>qi</w:t>
      </w:r>
    </w:p>
    <w:p w:rsidR="00C064E6" w:rsidRDefault="00B709C1">
      <w:pPr>
        <w:pStyle w:val="Corpsdetexte"/>
        <w:spacing w:before="176" w:line="398" w:lineRule="auto"/>
        <w:ind w:left="566" w:right="8135"/>
      </w:pPr>
      <w:r>
        <w:t>Où</w:t>
      </w:r>
      <w:r>
        <w:rPr>
          <w:spacing w:val="-7"/>
        </w:rPr>
        <w:t xml:space="preserve"> </w:t>
      </w:r>
      <w:r>
        <w:t>qi</w:t>
      </w:r>
      <w:r>
        <w:rPr>
          <w:spacing w:val="-7"/>
        </w:rPr>
        <w:t xml:space="preserve"> </w:t>
      </w:r>
      <w:r>
        <w:t>=</w:t>
      </w:r>
      <w:r>
        <w:rPr>
          <w:spacing w:val="-8"/>
        </w:rPr>
        <w:t xml:space="preserve"> </w:t>
      </w:r>
      <w:r>
        <w:t>ni</w:t>
      </w:r>
      <w:r>
        <w:rPr>
          <w:spacing w:val="-7"/>
        </w:rPr>
        <w:t xml:space="preserve"> </w:t>
      </w:r>
      <w:r>
        <w:t>/</w:t>
      </w:r>
      <w:r>
        <w:rPr>
          <w:spacing w:val="-7"/>
        </w:rPr>
        <w:t xml:space="preserve"> </w:t>
      </w:r>
      <w:r>
        <w:t>N Avec :</w:t>
      </w:r>
    </w:p>
    <w:p w:rsidR="00C064E6" w:rsidRDefault="00B709C1">
      <w:pPr>
        <w:pStyle w:val="Corpsdetexte"/>
        <w:spacing w:line="398" w:lineRule="auto"/>
        <w:ind w:left="566" w:right="3325"/>
      </w:pPr>
      <w:proofErr w:type="gramStart"/>
      <w:r>
        <w:t>qi</w:t>
      </w:r>
      <w:proofErr w:type="gramEnd"/>
      <w:r>
        <w:rPr>
          <w:spacing w:val="-3"/>
        </w:rPr>
        <w:t xml:space="preserve"> </w:t>
      </w:r>
      <w:r>
        <w:t>=</w:t>
      </w:r>
      <w:r>
        <w:rPr>
          <w:spacing w:val="-3"/>
        </w:rPr>
        <w:t xml:space="preserve"> </w:t>
      </w:r>
      <w:r>
        <w:t>probabilité</w:t>
      </w:r>
      <w:r>
        <w:rPr>
          <w:spacing w:val="-4"/>
        </w:rPr>
        <w:t xml:space="preserve"> </w:t>
      </w:r>
      <w:r>
        <w:t>de</w:t>
      </w:r>
      <w:r>
        <w:rPr>
          <w:spacing w:val="-4"/>
        </w:rPr>
        <w:t xml:space="preserve"> </w:t>
      </w:r>
      <w:r>
        <w:t>rencontre</w:t>
      </w:r>
      <w:r>
        <w:rPr>
          <w:spacing w:val="-5"/>
        </w:rPr>
        <w:t xml:space="preserve"> </w:t>
      </w:r>
      <w:r>
        <w:t>de</w:t>
      </w:r>
      <w:r>
        <w:rPr>
          <w:spacing w:val="-4"/>
        </w:rPr>
        <w:t xml:space="preserve"> </w:t>
      </w:r>
      <w:r>
        <w:t>l’espèce</w:t>
      </w:r>
      <w:r>
        <w:rPr>
          <w:spacing w:val="-4"/>
        </w:rPr>
        <w:t xml:space="preserve"> </w:t>
      </w:r>
      <w:r>
        <w:t>i,</w:t>
      </w:r>
      <w:r>
        <w:rPr>
          <w:spacing w:val="-1"/>
        </w:rPr>
        <w:t xml:space="preserve"> </w:t>
      </w:r>
      <w:r>
        <w:t>calculée</w:t>
      </w:r>
      <w:r>
        <w:rPr>
          <w:spacing w:val="-4"/>
        </w:rPr>
        <w:t xml:space="preserve"> </w:t>
      </w:r>
      <w:r>
        <w:t>par</w:t>
      </w:r>
      <w:r>
        <w:rPr>
          <w:spacing w:val="-3"/>
        </w:rPr>
        <w:t xml:space="preserve"> </w:t>
      </w:r>
      <w:r>
        <w:t>i</w:t>
      </w:r>
      <w:r>
        <w:rPr>
          <w:spacing w:val="-2"/>
        </w:rPr>
        <w:t xml:space="preserve"> </w:t>
      </w:r>
      <w:r>
        <w:t>(qi</w:t>
      </w:r>
      <w:r>
        <w:rPr>
          <w:spacing w:val="-3"/>
        </w:rPr>
        <w:t xml:space="preserve"> </w:t>
      </w:r>
      <w:r>
        <w:t>=</w:t>
      </w:r>
      <w:r>
        <w:rPr>
          <w:spacing w:val="-5"/>
        </w:rPr>
        <w:t xml:space="preserve"> </w:t>
      </w:r>
      <w:r>
        <w:t>ni/N) ni = nombre d’individus de l’espèce i,</w:t>
      </w:r>
    </w:p>
    <w:p w:rsidR="00C064E6" w:rsidRDefault="00B709C1">
      <w:pPr>
        <w:pStyle w:val="Corpsdetexte"/>
        <w:spacing w:line="398" w:lineRule="auto"/>
        <w:ind w:left="566" w:right="6693"/>
      </w:pPr>
      <w:r>
        <w:t>N</w:t>
      </w:r>
      <w:r>
        <w:rPr>
          <w:spacing w:val="-8"/>
        </w:rPr>
        <w:t xml:space="preserve"> </w:t>
      </w:r>
      <w:r>
        <w:t>=</w:t>
      </w:r>
      <w:r>
        <w:rPr>
          <w:spacing w:val="-9"/>
        </w:rPr>
        <w:t xml:space="preserve"> </w:t>
      </w:r>
      <w:r>
        <w:t>nombre</w:t>
      </w:r>
      <w:r>
        <w:rPr>
          <w:spacing w:val="-9"/>
        </w:rPr>
        <w:t xml:space="preserve"> </w:t>
      </w:r>
      <w:r>
        <w:t>total</w:t>
      </w:r>
      <w:r>
        <w:rPr>
          <w:spacing w:val="-8"/>
        </w:rPr>
        <w:t xml:space="preserve"> </w:t>
      </w:r>
      <w:r>
        <w:t>d’individus, log2 = logarithme en base 2.</w:t>
      </w:r>
    </w:p>
    <w:p w:rsidR="00C064E6" w:rsidRDefault="00C064E6">
      <w:pPr>
        <w:pStyle w:val="Corpsdetexte"/>
        <w:spacing w:before="186"/>
      </w:pPr>
    </w:p>
    <w:p w:rsidR="00C064E6" w:rsidRDefault="00B709C1">
      <w:pPr>
        <w:pStyle w:val="Titre3"/>
        <w:numPr>
          <w:ilvl w:val="2"/>
          <w:numId w:val="10"/>
        </w:numPr>
        <w:tabs>
          <w:tab w:val="left" w:pos="1166"/>
        </w:tabs>
        <w:spacing w:before="1"/>
      </w:pPr>
      <w:r>
        <w:t>Indice</w:t>
      </w:r>
      <w:r>
        <w:rPr>
          <w:spacing w:val="-5"/>
        </w:rPr>
        <w:t xml:space="preserve"> </w:t>
      </w:r>
      <w:r>
        <w:t>de</w:t>
      </w:r>
      <w:r>
        <w:rPr>
          <w:spacing w:val="-3"/>
        </w:rPr>
        <w:t xml:space="preserve"> </w:t>
      </w:r>
      <w:r>
        <w:t>diversité</w:t>
      </w:r>
      <w:r>
        <w:rPr>
          <w:spacing w:val="-1"/>
        </w:rPr>
        <w:t xml:space="preserve"> </w:t>
      </w:r>
      <w:r>
        <w:t>maximale</w:t>
      </w:r>
      <w:r>
        <w:rPr>
          <w:spacing w:val="-2"/>
        </w:rPr>
        <w:t xml:space="preserve"> </w:t>
      </w:r>
      <w:r>
        <w:t>(</w:t>
      </w:r>
      <w:proofErr w:type="spellStart"/>
      <w:r>
        <w:t>H'max</w:t>
      </w:r>
      <w:proofErr w:type="spellEnd"/>
      <w:r>
        <w:t>)</w:t>
      </w:r>
      <w:r>
        <w:rPr>
          <w:spacing w:val="2"/>
        </w:rPr>
        <w:t xml:space="preserve"> </w:t>
      </w:r>
      <w:r>
        <w:rPr>
          <w:spacing w:val="-10"/>
        </w:rPr>
        <w:t>:</w:t>
      </w:r>
    </w:p>
    <w:p w:rsidR="00C064E6" w:rsidRDefault="00B709C1">
      <w:pPr>
        <w:pStyle w:val="Corpsdetexte"/>
        <w:spacing w:before="177" w:line="360" w:lineRule="auto"/>
        <w:ind w:left="566" w:right="852" w:firstLine="599"/>
        <w:jc w:val="both"/>
      </w:pPr>
      <w:r>
        <w:t>Cet indice mesure l’hétérogénéité d’un assemblage d’espèces en fonction de la distribution</w:t>
      </w:r>
      <w:r>
        <w:rPr>
          <w:spacing w:val="-10"/>
        </w:rPr>
        <w:t xml:space="preserve"> </w:t>
      </w:r>
      <w:r>
        <w:t>de</w:t>
      </w:r>
      <w:r>
        <w:rPr>
          <w:spacing w:val="-11"/>
        </w:rPr>
        <w:t xml:space="preserve"> </w:t>
      </w:r>
      <w:r>
        <w:t>leur</w:t>
      </w:r>
      <w:r>
        <w:rPr>
          <w:spacing w:val="-11"/>
        </w:rPr>
        <w:t xml:space="preserve"> </w:t>
      </w:r>
      <w:r>
        <w:t>fréquence</w:t>
      </w:r>
      <w:r>
        <w:rPr>
          <w:spacing w:val="-11"/>
        </w:rPr>
        <w:t xml:space="preserve"> </w:t>
      </w:r>
      <w:r>
        <w:t>relative,</w:t>
      </w:r>
      <w:r>
        <w:rPr>
          <w:spacing w:val="-10"/>
        </w:rPr>
        <w:t xml:space="preserve"> </w:t>
      </w:r>
      <w:r>
        <w:t>reflétant</w:t>
      </w:r>
      <w:r>
        <w:rPr>
          <w:spacing w:val="-10"/>
        </w:rPr>
        <w:t xml:space="preserve"> </w:t>
      </w:r>
      <w:r>
        <w:t>ainsi</w:t>
      </w:r>
      <w:r>
        <w:rPr>
          <w:spacing w:val="-9"/>
        </w:rPr>
        <w:t xml:space="preserve"> </w:t>
      </w:r>
      <w:r>
        <w:t>la</w:t>
      </w:r>
      <w:r>
        <w:rPr>
          <w:spacing w:val="-10"/>
        </w:rPr>
        <w:t xml:space="preserve"> </w:t>
      </w:r>
      <w:r>
        <w:t>structure</w:t>
      </w:r>
      <w:r>
        <w:rPr>
          <w:spacing w:val="-11"/>
        </w:rPr>
        <w:t xml:space="preserve"> </w:t>
      </w:r>
      <w:r>
        <w:t>de</w:t>
      </w:r>
      <w:r>
        <w:rPr>
          <w:spacing w:val="-11"/>
        </w:rPr>
        <w:t xml:space="preserve"> </w:t>
      </w:r>
      <w:r>
        <w:t>diversité</w:t>
      </w:r>
      <w:r>
        <w:rPr>
          <w:spacing w:val="-11"/>
        </w:rPr>
        <w:t xml:space="preserve"> </w:t>
      </w:r>
      <w:r>
        <w:t>de</w:t>
      </w:r>
      <w:r>
        <w:rPr>
          <w:spacing w:val="-11"/>
        </w:rPr>
        <w:t xml:space="preserve"> </w:t>
      </w:r>
      <w:r>
        <w:t>la</w:t>
      </w:r>
      <w:r>
        <w:rPr>
          <w:spacing w:val="-10"/>
        </w:rPr>
        <w:t xml:space="preserve"> </w:t>
      </w:r>
      <w:r>
        <w:t>communauté (</w:t>
      </w:r>
      <w:proofErr w:type="spellStart"/>
      <w:r>
        <w:t>Pielou</w:t>
      </w:r>
      <w:proofErr w:type="spellEnd"/>
      <w:r>
        <w:t xml:space="preserve">, 1975 ; </w:t>
      </w:r>
      <w:proofErr w:type="spellStart"/>
      <w:r>
        <w:t>Battisti</w:t>
      </w:r>
      <w:proofErr w:type="spellEnd"/>
      <w:r>
        <w:t xml:space="preserve"> et al. 2017). Donc la diversité maximale est calculée par la formule suivante :</w:t>
      </w:r>
    </w:p>
    <w:p w:rsidR="00C064E6" w:rsidRDefault="00B709C1">
      <w:pPr>
        <w:pStyle w:val="Titre3"/>
        <w:spacing w:before="5"/>
        <w:ind w:left="0" w:right="1713"/>
        <w:jc w:val="center"/>
      </w:pPr>
      <w:proofErr w:type="spellStart"/>
      <w:r>
        <w:t>H’max</w:t>
      </w:r>
      <w:proofErr w:type="spellEnd"/>
      <w:r>
        <w:rPr>
          <w:spacing w:val="-3"/>
        </w:rPr>
        <w:t xml:space="preserve"> </w:t>
      </w:r>
      <w:r>
        <w:t>=</w:t>
      </w:r>
      <w:r>
        <w:rPr>
          <w:spacing w:val="-1"/>
        </w:rPr>
        <w:t xml:space="preserve"> </w:t>
      </w:r>
      <w:r>
        <w:t>log</w:t>
      </w:r>
      <w:r>
        <w:rPr>
          <w:spacing w:val="-1"/>
        </w:rPr>
        <w:t xml:space="preserve"> </w:t>
      </w:r>
      <w:r>
        <w:t>2*</w:t>
      </w:r>
      <w:r>
        <w:rPr>
          <w:spacing w:val="-1"/>
        </w:rPr>
        <w:t xml:space="preserve"> </w:t>
      </w:r>
      <w:r>
        <w:rPr>
          <w:spacing w:val="-10"/>
        </w:rPr>
        <w:t>S</w:t>
      </w:r>
    </w:p>
    <w:p w:rsidR="00C064E6" w:rsidRDefault="00B709C1">
      <w:pPr>
        <w:pStyle w:val="Corpsdetexte"/>
        <w:spacing w:before="135"/>
        <w:ind w:left="433" w:right="5468"/>
        <w:jc w:val="center"/>
      </w:pPr>
      <w:r>
        <w:t>S =</w:t>
      </w:r>
      <w:r>
        <w:rPr>
          <w:spacing w:val="-1"/>
        </w:rPr>
        <w:t xml:space="preserve"> </w:t>
      </w:r>
      <w:r>
        <w:t>est la</w:t>
      </w:r>
      <w:r>
        <w:rPr>
          <w:spacing w:val="-1"/>
        </w:rPr>
        <w:t xml:space="preserve"> </w:t>
      </w:r>
      <w:r>
        <w:t>richesse totale</w:t>
      </w:r>
      <w:r>
        <w:rPr>
          <w:spacing w:val="-1"/>
        </w:rPr>
        <w:t xml:space="preserve"> </w:t>
      </w:r>
      <w:r>
        <w:t>(nombre</w:t>
      </w:r>
      <w:r>
        <w:rPr>
          <w:spacing w:val="-2"/>
        </w:rPr>
        <w:t xml:space="preserve"> d’espèces).</w:t>
      </w:r>
    </w:p>
    <w:p w:rsidR="00C064E6" w:rsidRDefault="00C064E6">
      <w:pPr>
        <w:pStyle w:val="Corpsdetexte"/>
      </w:pPr>
    </w:p>
    <w:p w:rsidR="00C064E6" w:rsidRDefault="00C064E6">
      <w:pPr>
        <w:pStyle w:val="Corpsdetexte"/>
      </w:pPr>
    </w:p>
    <w:p w:rsidR="00C064E6" w:rsidRDefault="00C064E6">
      <w:pPr>
        <w:pStyle w:val="Corpsdetexte"/>
        <w:spacing w:before="142"/>
      </w:pPr>
    </w:p>
    <w:p w:rsidR="00C064E6" w:rsidRDefault="00B709C1">
      <w:pPr>
        <w:pStyle w:val="Titre3"/>
        <w:numPr>
          <w:ilvl w:val="2"/>
          <w:numId w:val="10"/>
        </w:numPr>
        <w:tabs>
          <w:tab w:val="left" w:pos="1166"/>
        </w:tabs>
      </w:pPr>
      <w:r>
        <w:t>Indice</w:t>
      </w:r>
      <w:r>
        <w:rPr>
          <w:spacing w:val="-6"/>
        </w:rPr>
        <w:t xml:space="preserve"> </w:t>
      </w:r>
      <w:r>
        <w:t>d’</w:t>
      </w:r>
      <w:proofErr w:type="spellStart"/>
      <w:r>
        <w:t>équirépartition</w:t>
      </w:r>
      <w:proofErr w:type="spellEnd"/>
      <w:r>
        <w:rPr>
          <w:spacing w:val="-3"/>
        </w:rPr>
        <w:t xml:space="preserve"> </w:t>
      </w:r>
      <w:r>
        <w:t>(E)</w:t>
      </w:r>
      <w:r>
        <w:rPr>
          <w:spacing w:val="-3"/>
        </w:rPr>
        <w:t xml:space="preserve"> </w:t>
      </w:r>
      <w:r>
        <w:rPr>
          <w:spacing w:val="-10"/>
        </w:rPr>
        <w:t>:</w:t>
      </w:r>
    </w:p>
    <w:p w:rsidR="00C064E6" w:rsidRDefault="00B709C1">
      <w:pPr>
        <w:pStyle w:val="Corpsdetexte"/>
        <w:spacing w:before="134" w:line="360" w:lineRule="auto"/>
        <w:ind w:left="566" w:right="607" w:firstLine="599"/>
      </w:pPr>
      <w:r>
        <w:t xml:space="preserve">D’après </w:t>
      </w:r>
      <w:proofErr w:type="spellStart"/>
      <w:r>
        <w:t>Grall</w:t>
      </w:r>
      <w:proofErr w:type="spellEnd"/>
      <w:r>
        <w:t xml:space="preserve"> &amp;</w:t>
      </w:r>
      <w:r>
        <w:rPr>
          <w:spacing w:val="-1"/>
        </w:rPr>
        <w:t xml:space="preserve"> </w:t>
      </w:r>
      <w:proofErr w:type="spellStart"/>
      <w:r>
        <w:t>Coïc</w:t>
      </w:r>
      <w:proofErr w:type="spellEnd"/>
      <w:r>
        <w:t xml:space="preserve"> (2005) l’indice d’</w:t>
      </w:r>
      <w:proofErr w:type="spellStart"/>
      <w:r>
        <w:t>équitabilité</w:t>
      </w:r>
      <w:proofErr w:type="spellEnd"/>
      <w:r>
        <w:t xml:space="preserve"> permet de mesurer la répartition des individus</w:t>
      </w:r>
      <w:r>
        <w:rPr>
          <w:spacing w:val="3"/>
        </w:rPr>
        <w:t xml:space="preserve"> </w:t>
      </w:r>
      <w:r>
        <w:t>au</w:t>
      </w:r>
      <w:r>
        <w:rPr>
          <w:spacing w:val="4"/>
        </w:rPr>
        <w:t xml:space="preserve"> </w:t>
      </w:r>
      <w:r>
        <w:t>sein</w:t>
      </w:r>
      <w:r>
        <w:rPr>
          <w:spacing w:val="5"/>
        </w:rPr>
        <w:t xml:space="preserve"> </w:t>
      </w:r>
      <w:r>
        <w:t>des</w:t>
      </w:r>
      <w:r>
        <w:rPr>
          <w:spacing w:val="4"/>
        </w:rPr>
        <w:t xml:space="preserve"> </w:t>
      </w:r>
      <w:r>
        <w:t>espèces,</w:t>
      </w:r>
      <w:r>
        <w:rPr>
          <w:spacing w:val="4"/>
        </w:rPr>
        <w:t xml:space="preserve"> </w:t>
      </w:r>
      <w:r>
        <w:t>indépendamment</w:t>
      </w:r>
      <w:r>
        <w:rPr>
          <w:spacing w:val="5"/>
        </w:rPr>
        <w:t xml:space="preserve"> </w:t>
      </w:r>
      <w:r>
        <w:t>de</w:t>
      </w:r>
      <w:r>
        <w:rPr>
          <w:spacing w:val="3"/>
        </w:rPr>
        <w:t xml:space="preserve"> </w:t>
      </w:r>
      <w:r>
        <w:t>la</w:t>
      </w:r>
      <w:r>
        <w:rPr>
          <w:spacing w:val="4"/>
        </w:rPr>
        <w:t xml:space="preserve"> </w:t>
      </w:r>
      <w:r>
        <w:t>richesse</w:t>
      </w:r>
      <w:r>
        <w:rPr>
          <w:spacing w:val="4"/>
        </w:rPr>
        <w:t xml:space="preserve"> </w:t>
      </w:r>
      <w:r>
        <w:t>spécifique.</w:t>
      </w:r>
      <w:r>
        <w:rPr>
          <w:spacing w:val="9"/>
        </w:rPr>
        <w:t xml:space="preserve"> </w:t>
      </w:r>
      <w:r>
        <w:t>Sa</w:t>
      </w:r>
      <w:r>
        <w:rPr>
          <w:spacing w:val="3"/>
        </w:rPr>
        <w:t xml:space="preserve"> </w:t>
      </w:r>
      <w:r>
        <w:t>valeur</w:t>
      </w:r>
      <w:r>
        <w:rPr>
          <w:spacing w:val="3"/>
        </w:rPr>
        <w:t xml:space="preserve"> </w:t>
      </w:r>
      <w:r>
        <w:t>varie</w:t>
      </w:r>
      <w:r>
        <w:rPr>
          <w:spacing w:val="3"/>
        </w:rPr>
        <w:t xml:space="preserve"> </w:t>
      </w:r>
      <w:r>
        <w:t>de</w:t>
      </w:r>
      <w:r>
        <w:rPr>
          <w:spacing w:val="3"/>
        </w:rPr>
        <w:t xml:space="preserve"> </w:t>
      </w:r>
      <w:r>
        <w:rPr>
          <w:spacing w:val="-10"/>
        </w:rPr>
        <w:t>0</w:t>
      </w:r>
    </w:p>
    <w:p w:rsidR="00C064E6" w:rsidRDefault="00C064E6">
      <w:pPr>
        <w:pStyle w:val="Corpsdetexte"/>
        <w:spacing w:line="360" w:lineRule="auto"/>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Corpsdetexte"/>
        <w:spacing w:before="72" w:line="362" w:lineRule="auto"/>
        <w:ind w:left="566" w:right="607"/>
      </w:pPr>
      <w:r>
        <w:lastRenderedPageBreak/>
        <w:t>(</w:t>
      </w:r>
      <w:proofErr w:type="gramStart"/>
      <w:r>
        <w:t>dominance</w:t>
      </w:r>
      <w:proofErr w:type="gramEnd"/>
      <w:r>
        <w:rPr>
          <w:spacing w:val="-4"/>
        </w:rPr>
        <w:t xml:space="preserve"> </w:t>
      </w:r>
      <w:r>
        <w:t>d’une</w:t>
      </w:r>
      <w:r>
        <w:rPr>
          <w:spacing w:val="-4"/>
        </w:rPr>
        <w:t xml:space="preserve"> </w:t>
      </w:r>
      <w:r>
        <w:t>des</w:t>
      </w:r>
      <w:r>
        <w:rPr>
          <w:spacing w:val="-4"/>
        </w:rPr>
        <w:t xml:space="preserve"> </w:t>
      </w:r>
      <w:r>
        <w:t>espèces)</w:t>
      </w:r>
      <w:r>
        <w:rPr>
          <w:spacing w:val="-2"/>
        </w:rPr>
        <w:t xml:space="preserve"> </w:t>
      </w:r>
      <w:r>
        <w:t>à</w:t>
      </w:r>
      <w:r>
        <w:rPr>
          <w:spacing w:val="-4"/>
        </w:rPr>
        <w:t xml:space="preserve"> </w:t>
      </w:r>
      <w:r>
        <w:t>1</w:t>
      </w:r>
      <w:r>
        <w:rPr>
          <w:spacing w:val="-3"/>
        </w:rPr>
        <w:t xml:space="preserve"> </w:t>
      </w:r>
      <w:r>
        <w:t>(</w:t>
      </w:r>
      <w:proofErr w:type="spellStart"/>
      <w:r>
        <w:t>équirépartition</w:t>
      </w:r>
      <w:proofErr w:type="spellEnd"/>
      <w:r>
        <w:rPr>
          <w:spacing w:val="-3"/>
        </w:rPr>
        <w:t xml:space="preserve"> </w:t>
      </w:r>
      <w:r>
        <w:t>des</w:t>
      </w:r>
      <w:r>
        <w:rPr>
          <w:spacing w:val="-4"/>
        </w:rPr>
        <w:t xml:space="preserve"> </w:t>
      </w:r>
      <w:r>
        <w:t>individus</w:t>
      </w:r>
      <w:r>
        <w:rPr>
          <w:spacing w:val="-3"/>
        </w:rPr>
        <w:t xml:space="preserve"> </w:t>
      </w:r>
      <w:r>
        <w:t>dans</w:t>
      </w:r>
      <w:r>
        <w:rPr>
          <w:spacing w:val="-4"/>
        </w:rPr>
        <w:t xml:space="preserve"> </w:t>
      </w:r>
      <w:r>
        <w:t>les</w:t>
      </w:r>
      <w:r>
        <w:rPr>
          <w:spacing w:val="-4"/>
        </w:rPr>
        <w:t xml:space="preserve"> </w:t>
      </w:r>
      <w:r>
        <w:t>espèces).Il</w:t>
      </w:r>
      <w:r>
        <w:rPr>
          <w:spacing w:val="-1"/>
        </w:rPr>
        <w:t xml:space="preserve"> </w:t>
      </w:r>
      <w:r>
        <w:t>est</w:t>
      </w:r>
      <w:r>
        <w:rPr>
          <w:spacing w:val="-3"/>
        </w:rPr>
        <w:t xml:space="preserve"> </w:t>
      </w:r>
      <w:r>
        <w:t>défini par la formule :</w:t>
      </w:r>
    </w:p>
    <w:p w:rsidR="00C064E6" w:rsidRDefault="00B709C1">
      <w:pPr>
        <w:pStyle w:val="Titre3"/>
        <w:spacing w:line="276" w:lineRule="exact"/>
        <w:ind w:left="3447"/>
        <w:jc w:val="left"/>
      </w:pPr>
      <w:r>
        <w:t xml:space="preserve">E = H’ / H’ </w:t>
      </w:r>
      <w:r>
        <w:rPr>
          <w:spacing w:val="-5"/>
        </w:rPr>
        <w:t>max</w:t>
      </w:r>
    </w:p>
    <w:p w:rsidR="00C064E6" w:rsidRDefault="00B709C1">
      <w:pPr>
        <w:pStyle w:val="Corpsdetexte"/>
        <w:spacing w:before="134"/>
        <w:ind w:left="566"/>
      </w:pPr>
      <w:r>
        <w:t>E</w:t>
      </w:r>
      <w:r>
        <w:rPr>
          <w:spacing w:val="-1"/>
        </w:rPr>
        <w:t xml:space="preserve"> </w:t>
      </w:r>
      <w:r>
        <w:t xml:space="preserve">: </w:t>
      </w:r>
      <w:proofErr w:type="spellStart"/>
      <w:r>
        <w:t>Equitabilité</w:t>
      </w:r>
      <w:proofErr w:type="spellEnd"/>
      <w:r>
        <w:rPr>
          <w:spacing w:val="-1"/>
        </w:rPr>
        <w:t xml:space="preserve"> </w:t>
      </w:r>
      <w:r>
        <w:rPr>
          <w:spacing w:val="-10"/>
        </w:rPr>
        <w:t>;</w:t>
      </w:r>
    </w:p>
    <w:p w:rsidR="00C064E6" w:rsidRDefault="00B709C1">
      <w:pPr>
        <w:pStyle w:val="Corpsdetexte"/>
        <w:spacing w:before="137" w:line="360" w:lineRule="auto"/>
        <w:ind w:left="566" w:right="4817"/>
      </w:pPr>
      <w:proofErr w:type="gramStart"/>
      <w:r>
        <w:t>H’:</w:t>
      </w:r>
      <w:proofErr w:type="gramEnd"/>
      <w:r>
        <w:rPr>
          <w:spacing w:val="-5"/>
        </w:rPr>
        <w:t xml:space="preserve"> </w:t>
      </w:r>
      <w:r>
        <w:t>Diversité</w:t>
      </w:r>
      <w:r>
        <w:rPr>
          <w:spacing w:val="-6"/>
        </w:rPr>
        <w:t xml:space="preserve"> </w:t>
      </w:r>
      <w:r>
        <w:t>de</w:t>
      </w:r>
      <w:r>
        <w:rPr>
          <w:spacing w:val="-6"/>
        </w:rPr>
        <w:t xml:space="preserve"> </w:t>
      </w:r>
      <w:r>
        <w:t>Shannon</w:t>
      </w:r>
      <w:r>
        <w:rPr>
          <w:spacing w:val="-3"/>
        </w:rPr>
        <w:t xml:space="preserve"> </w:t>
      </w:r>
      <w:r>
        <w:t>Weaver</w:t>
      </w:r>
      <w:r>
        <w:rPr>
          <w:spacing w:val="-5"/>
        </w:rPr>
        <w:t xml:space="preserve"> </w:t>
      </w:r>
      <w:r>
        <w:t>exprimé</w:t>
      </w:r>
      <w:r>
        <w:rPr>
          <w:spacing w:val="-6"/>
        </w:rPr>
        <w:t xml:space="preserve"> </w:t>
      </w:r>
      <w:r>
        <w:t>en</w:t>
      </w:r>
      <w:r>
        <w:rPr>
          <w:spacing w:val="-5"/>
        </w:rPr>
        <w:t xml:space="preserve"> </w:t>
      </w:r>
      <w:r>
        <w:t>bits</w:t>
      </w:r>
      <w:r>
        <w:rPr>
          <w:spacing w:val="-5"/>
        </w:rPr>
        <w:t xml:space="preserve"> </w:t>
      </w:r>
      <w:r>
        <w:t>; H’ max : Diversité maximale exprimé en bits.</w:t>
      </w:r>
    </w:p>
    <w:p w:rsidR="00C064E6" w:rsidRDefault="00C064E6">
      <w:pPr>
        <w:pStyle w:val="Corpsdetexte"/>
        <w:spacing w:line="360" w:lineRule="auto"/>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C064E6">
      <w:pPr>
        <w:pStyle w:val="Corpsdetexte"/>
        <w:rPr>
          <w:sz w:val="44"/>
        </w:rPr>
      </w:pPr>
    </w:p>
    <w:p w:rsidR="00C064E6" w:rsidRDefault="00C064E6">
      <w:pPr>
        <w:pStyle w:val="Corpsdetexte"/>
        <w:rPr>
          <w:sz w:val="44"/>
        </w:rPr>
      </w:pPr>
    </w:p>
    <w:p w:rsidR="00C064E6" w:rsidRDefault="00C064E6">
      <w:pPr>
        <w:pStyle w:val="Corpsdetexte"/>
        <w:rPr>
          <w:sz w:val="44"/>
        </w:rPr>
      </w:pPr>
    </w:p>
    <w:p w:rsidR="00C064E6" w:rsidRDefault="00C064E6">
      <w:pPr>
        <w:pStyle w:val="Corpsdetexte"/>
        <w:spacing w:before="300"/>
        <w:rPr>
          <w:sz w:val="44"/>
        </w:rPr>
      </w:pPr>
    </w:p>
    <w:p w:rsidR="00C064E6" w:rsidRDefault="00B709C1">
      <w:pPr>
        <w:pStyle w:val="Titre1"/>
        <w:spacing w:line="369" w:lineRule="auto"/>
        <w:ind w:left="885" w:right="855" w:firstLine="2338"/>
      </w:pPr>
      <w:r>
        <w:rPr>
          <w:w w:val="135"/>
        </w:rPr>
        <w:t>CHAPITRE IV RÉSULTATS</w:t>
      </w:r>
      <w:r>
        <w:rPr>
          <w:spacing w:val="-16"/>
          <w:w w:val="135"/>
        </w:rPr>
        <w:t xml:space="preserve"> </w:t>
      </w:r>
      <w:r>
        <w:rPr>
          <w:w w:val="135"/>
        </w:rPr>
        <w:t>ET</w:t>
      </w:r>
      <w:r>
        <w:rPr>
          <w:spacing w:val="-16"/>
          <w:w w:val="135"/>
        </w:rPr>
        <w:t xml:space="preserve"> </w:t>
      </w:r>
      <w:r>
        <w:rPr>
          <w:w w:val="135"/>
        </w:rPr>
        <w:t>DISCUSSIONS</w:t>
      </w:r>
    </w:p>
    <w:p w:rsidR="00C064E6" w:rsidRDefault="00C064E6">
      <w:pPr>
        <w:pStyle w:val="Titre1"/>
        <w:spacing w:line="369" w:lineRule="auto"/>
        <w:sectPr w:rsidR="00C064E6">
          <w:pgSz w:w="11910" w:h="16840"/>
          <w:pgMar w:top="19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spacing w:before="75"/>
        <w:ind w:right="283"/>
        <w:jc w:val="center"/>
        <w:rPr>
          <w:b/>
          <w:sz w:val="28"/>
        </w:rPr>
      </w:pPr>
      <w:r>
        <w:rPr>
          <w:b/>
          <w:sz w:val="28"/>
        </w:rPr>
        <w:lastRenderedPageBreak/>
        <w:t>Chapitre</w:t>
      </w:r>
      <w:r>
        <w:rPr>
          <w:b/>
          <w:spacing w:val="-3"/>
          <w:sz w:val="28"/>
        </w:rPr>
        <w:t xml:space="preserve"> </w:t>
      </w:r>
      <w:r>
        <w:rPr>
          <w:b/>
          <w:sz w:val="28"/>
        </w:rPr>
        <w:t>IV</w:t>
      </w:r>
      <w:r>
        <w:rPr>
          <w:b/>
          <w:spacing w:val="-3"/>
          <w:sz w:val="28"/>
        </w:rPr>
        <w:t xml:space="preserve"> </w:t>
      </w:r>
      <w:r>
        <w:rPr>
          <w:b/>
          <w:sz w:val="28"/>
        </w:rPr>
        <w:t>:</w:t>
      </w:r>
      <w:r>
        <w:rPr>
          <w:b/>
          <w:spacing w:val="-3"/>
          <w:sz w:val="28"/>
        </w:rPr>
        <w:t xml:space="preserve"> </w:t>
      </w:r>
      <w:r>
        <w:rPr>
          <w:b/>
          <w:sz w:val="28"/>
        </w:rPr>
        <w:t>Résultats</w:t>
      </w:r>
      <w:r>
        <w:rPr>
          <w:b/>
          <w:spacing w:val="-2"/>
          <w:sz w:val="28"/>
        </w:rPr>
        <w:t xml:space="preserve"> </w:t>
      </w:r>
      <w:r>
        <w:rPr>
          <w:b/>
          <w:sz w:val="28"/>
        </w:rPr>
        <w:t>et</w:t>
      </w:r>
      <w:r>
        <w:rPr>
          <w:b/>
          <w:spacing w:val="-3"/>
          <w:sz w:val="28"/>
        </w:rPr>
        <w:t xml:space="preserve"> </w:t>
      </w:r>
      <w:r>
        <w:rPr>
          <w:b/>
          <w:spacing w:val="-2"/>
          <w:sz w:val="28"/>
        </w:rPr>
        <w:t>discussions</w:t>
      </w:r>
    </w:p>
    <w:p w:rsidR="00C064E6" w:rsidRDefault="00C064E6">
      <w:pPr>
        <w:pStyle w:val="Corpsdetexte"/>
        <w:spacing w:before="251"/>
        <w:rPr>
          <w:b/>
          <w:sz w:val="28"/>
        </w:rPr>
      </w:pPr>
    </w:p>
    <w:p w:rsidR="00C064E6" w:rsidRDefault="00B709C1">
      <w:pPr>
        <w:pStyle w:val="Corpsdetexte"/>
        <w:spacing w:line="360" w:lineRule="auto"/>
        <w:ind w:left="566" w:right="848"/>
        <w:jc w:val="both"/>
      </w:pPr>
      <w:r>
        <w:t>Dans ce chapitre, seront exposés les résultats de l’échantillonnage des fourmis effectué au niveau</w:t>
      </w:r>
      <w:r>
        <w:rPr>
          <w:spacing w:val="-11"/>
        </w:rPr>
        <w:t xml:space="preserve"> </w:t>
      </w:r>
      <w:r>
        <w:t>des</w:t>
      </w:r>
      <w:r>
        <w:rPr>
          <w:spacing w:val="-8"/>
        </w:rPr>
        <w:t xml:space="preserve"> </w:t>
      </w:r>
      <w:r>
        <w:t>agroécosystèmes</w:t>
      </w:r>
      <w:r>
        <w:rPr>
          <w:spacing w:val="-11"/>
        </w:rPr>
        <w:t xml:space="preserve"> </w:t>
      </w:r>
      <w:r>
        <w:t>de</w:t>
      </w:r>
      <w:r>
        <w:rPr>
          <w:spacing w:val="-11"/>
        </w:rPr>
        <w:t xml:space="preserve"> </w:t>
      </w:r>
      <w:r>
        <w:t>la</w:t>
      </w:r>
      <w:r>
        <w:rPr>
          <w:spacing w:val="-9"/>
        </w:rPr>
        <w:t xml:space="preserve"> </w:t>
      </w:r>
      <w:r>
        <w:t>région</w:t>
      </w:r>
      <w:r>
        <w:rPr>
          <w:spacing w:val="-10"/>
        </w:rPr>
        <w:t xml:space="preserve"> </w:t>
      </w:r>
      <w:r>
        <w:t>de</w:t>
      </w:r>
      <w:r>
        <w:rPr>
          <w:spacing w:val="-11"/>
        </w:rPr>
        <w:t xml:space="preserve"> </w:t>
      </w:r>
      <w:r>
        <w:t>Tamanrasset.</w:t>
      </w:r>
      <w:r>
        <w:rPr>
          <w:spacing w:val="-11"/>
        </w:rPr>
        <w:t xml:space="preserve"> </w:t>
      </w:r>
      <w:r>
        <w:t>Nous</w:t>
      </w:r>
      <w:r>
        <w:rPr>
          <w:spacing w:val="-11"/>
        </w:rPr>
        <w:t xml:space="preserve"> </w:t>
      </w:r>
      <w:r>
        <w:t>présentons</w:t>
      </w:r>
      <w:r>
        <w:rPr>
          <w:spacing w:val="-8"/>
        </w:rPr>
        <w:t xml:space="preserve"> </w:t>
      </w:r>
      <w:r>
        <w:t>d’abord</w:t>
      </w:r>
      <w:r>
        <w:rPr>
          <w:spacing w:val="-11"/>
        </w:rPr>
        <w:t xml:space="preserve"> </w:t>
      </w:r>
      <w:r>
        <w:t xml:space="preserve">l’inventaire </w:t>
      </w:r>
      <w:proofErr w:type="spellStart"/>
      <w:r>
        <w:t>myrmécologique</w:t>
      </w:r>
      <w:proofErr w:type="spellEnd"/>
      <w:r>
        <w:t xml:space="preserve"> avec quelques données sur le rôle écologique de chaque espèce puis l’exploitation des résultats par les différents indices de diversité.</w:t>
      </w:r>
    </w:p>
    <w:p w:rsidR="00C064E6" w:rsidRDefault="00C064E6">
      <w:pPr>
        <w:pStyle w:val="Corpsdetexte"/>
        <w:spacing w:before="144"/>
      </w:pPr>
    </w:p>
    <w:p w:rsidR="00C064E6" w:rsidRDefault="00B709C1">
      <w:pPr>
        <w:pStyle w:val="Titre3"/>
        <w:numPr>
          <w:ilvl w:val="0"/>
          <w:numId w:val="20"/>
        </w:numPr>
        <w:tabs>
          <w:tab w:val="left" w:pos="806"/>
        </w:tabs>
        <w:jc w:val="both"/>
      </w:pPr>
      <w:r>
        <w:t>Composition</w:t>
      </w:r>
      <w:r>
        <w:rPr>
          <w:spacing w:val="-3"/>
        </w:rPr>
        <w:t xml:space="preserve"> </w:t>
      </w:r>
      <w:proofErr w:type="spellStart"/>
      <w:r>
        <w:t>myrmécologique</w:t>
      </w:r>
      <w:proofErr w:type="spellEnd"/>
      <w:r>
        <w:rPr>
          <w:spacing w:val="-5"/>
        </w:rPr>
        <w:t xml:space="preserve"> </w:t>
      </w:r>
      <w:r>
        <w:t>des</w:t>
      </w:r>
      <w:r>
        <w:rPr>
          <w:spacing w:val="-3"/>
        </w:rPr>
        <w:t xml:space="preserve"> </w:t>
      </w:r>
      <w:r>
        <w:t>agroécosystèmes</w:t>
      </w:r>
      <w:r>
        <w:rPr>
          <w:spacing w:val="-2"/>
        </w:rPr>
        <w:t xml:space="preserve"> </w:t>
      </w:r>
      <w:r>
        <w:t>exploités</w:t>
      </w:r>
      <w:r>
        <w:rPr>
          <w:spacing w:val="1"/>
        </w:rPr>
        <w:t xml:space="preserve"> </w:t>
      </w:r>
      <w:r>
        <w:rPr>
          <w:spacing w:val="-10"/>
        </w:rPr>
        <w:t>:</w:t>
      </w:r>
    </w:p>
    <w:p w:rsidR="00C064E6" w:rsidRDefault="00B709C1">
      <w:pPr>
        <w:pStyle w:val="Corpsdetexte"/>
        <w:spacing w:before="132" w:line="360" w:lineRule="auto"/>
        <w:ind w:left="566" w:right="850" w:firstLine="302"/>
        <w:jc w:val="both"/>
      </w:pPr>
      <w:r>
        <w:t xml:space="preserve">Les résultats de l’inventaire taxinomique des </w:t>
      </w:r>
      <w:proofErr w:type="spellStart"/>
      <w:r>
        <w:t>Formicidae</w:t>
      </w:r>
      <w:proofErr w:type="spellEnd"/>
      <w:r>
        <w:t xml:space="preserve"> collectées dans la région de Tamanrasset, à l’aide de diverses techniques d’échantillonnage complémentaires sont synthétisés dans le </w:t>
      </w:r>
      <w:r>
        <w:rPr>
          <w:b/>
        </w:rPr>
        <w:t>tableau 4</w:t>
      </w:r>
      <w:r>
        <w:t>, qui répertorie les espèces identifiées dans les trois agroécosystèmes étudiés, classées par sous-famille.</w:t>
      </w:r>
    </w:p>
    <w:p w:rsidR="00C064E6" w:rsidRDefault="00C064E6">
      <w:pPr>
        <w:pStyle w:val="Corpsdetexte"/>
        <w:spacing w:before="135"/>
      </w:pPr>
    </w:p>
    <w:p w:rsidR="00C064E6" w:rsidRDefault="00B709C1">
      <w:pPr>
        <w:pStyle w:val="Corpsdetexte"/>
        <w:spacing w:line="242" w:lineRule="auto"/>
        <w:ind w:left="566" w:right="855"/>
      </w:pPr>
      <w:bookmarkStart w:id="22" w:name="_bookmark22"/>
      <w:bookmarkEnd w:id="22"/>
      <w:r>
        <w:rPr>
          <w:b/>
        </w:rPr>
        <w:t>Tableau</w:t>
      </w:r>
      <w:r>
        <w:rPr>
          <w:b/>
          <w:spacing w:val="-4"/>
        </w:rPr>
        <w:t xml:space="preserve"> </w:t>
      </w:r>
      <w:proofErr w:type="gramStart"/>
      <w:r>
        <w:rPr>
          <w:b/>
        </w:rPr>
        <w:t>4:</w:t>
      </w:r>
      <w:proofErr w:type="gramEnd"/>
      <w:r>
        <w:rPr>
          <w:b/>
          <w:spacing w:val="-3"/>
        </w:rPr>
        <w:t xml:space="preserve"> </w:t>
      </w:r>
      <w:r>
        <w:t>Liste</w:t>
      </w:r>
      <w:r>
        <w:rPr>
          <w:spacing w:val="-5"/>
        </w:rPr>
        <w:t xml:space="preserve"> </w:t>
      </w:r>
      <w:r>
        <w:t>des</w:t>
      </w:r>
      <w:r>
        <w:rPr>
          <w:spacing w:val="-4"/>
        </w:rPr>
        <w:t xml:space="preserve"> </w:t>
      </w:r>
      <w:r>
        <w:t>espèces</w:t>
      </w:r>
      <w:r>
        <w:rPr>
          <w:spacing w:val="-4"/>
        </w:rPr>
        <w:t xml:space="preserve"> </w:t>
      </w:r>
      <w:r>
        <w:t>de</w:t>
      </w:r>
      <w:r>
        <w:rPr>
          <w:spacing w:val="-3"/>
        </w:rPr>
        <w:t xml:space="preserve"> </w:t>
      </w:r>
      <w:r>
        <w:t>fourmis</w:t>
      </w:r>
      <w:r>
        <w:rPr>
          <w:spacing w:val="-4"/>
        </w:rPr>
        <w:t xml:space="preserve"> </w:t>
      </w:r>
      <w:r>
        <w:t>identifiées</w:t>
      </w:r>
      <w:r>
        <w:rPr>
          <w:spacing w:val="-4"/>
        </w:rPr>
        <w:t xml:space="preserve"> </w:t>
      </w:r>
      <w:r>
        <w:t>dans</w:t>
      </w:r>
      <w:r>
        <w:rPr>
          <w:spacing w:val="-4"/>
        </w:rPr>
        <w:t xml:space="preserve"> </w:t>
      </w:r>
      <w:r>
        <w:t>les</w:t>
      </w:r>
      <w:r>
        <w:rPr>
          <w:spacing w:val="-4"/>
        </w:rPr>
        <w:t xml:space="preserve"> </w:t>
      </w:r>
      <w:r>
        <w:t>agroécosystèmes</w:t>
      </w:r>
      <w:r>
        <w:rPr>
          <w:spacing w:val="-4"/>
        </w:rPr>
        <w:t xml:space="preserve"> </w:t>
      </w:r>
      <w:r>
        <w:t>(palmeraie, vignoble, verger de figuier) à Tamanrasset, regroupées par sous-famille</w:t>
      </w:r>
    </w:p>
    <w:p w:rsidR="00C064E6" w:rsidRDefault="00C064E6">
      <w:pPr>
        <w:pStyle w:val="Corpsdetexte"/>
        <w:spacing w:before="9"/>
        <w:rPr>
          <w:sz w:val="17"/>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3"/>
        <w:gridCol w:w="4254"/>
        <w:gridCol w:w="991"/>
        <w:gridCol w:w="852"/>
        <w:gridCol w:w="1135"/>
      </w:tblGrid>
      <w:tr w:rsidR="00C064E6">
        <w:trPr>
          <w:trHeight w:val="856"/>
        </w:trPr>
        <w:tc>
          <w:tcPr>
            <w:tcW w:w="2263" w:type="dxa"/>
          </w:tcPr>
          <w:p w:rsidR="00C064E6" w:rsidRDefault="00B709C1">
            <w:pPr>
              <w:pStyle w:val="TableParagraph"/>
              <w:spacing w:before="219"/>
              <w:ind w:left="76"/>
              <w:rPr>
                <w:b/>
                <w:sz w:val="24"/>
              </w:rPr>
            </w:pPr>
            <w:r>
              <w:rPr>
                <w:b/>
                <w:spacing w:val="-2"/>
                <w:sz w:val="24"/>
              </w:rPr>
              <w:t>Sous-famille</w:t>
            </w:r>
          </w:p>
        </w:tc>
        <w:tc>
          <w:tcPr>
            <w:tcW w:w="4254" w:type="dxa"/>
          </w:tcPr>
          <w:p w:rsidR="00C064E6" w:rsidRDefault="00B709C1">
            <w:pPr>
              <w:pStyle w:val="TableParagraph"/>
              <w:spacing w:before="219"/>
              <w:ind w:left="76"/>
              <w:rPr>
                <w:b/>
                <w:sz w:val="24"/>
              </w:rPr>
            </w:pPr>
            <w:r>
              <w:rPr>
                <w:b/>
                <w:sz w:val="24"/>
              </w:rPr>
              <w:t>Espèces</w:t>
            </w:r>
            <w:r>
              <w:rPr>
                <w:b/>
                <w:spacing w:val="-3"/>
                <w:sz w:val="24"/>
              </w:rPr>
              <w:t xml:space="preserve"> </w:t>
            </w:r>
            <w:r>
              <w:rPr>
                <w:b/>
                <w:spacing w:val="-2"/>
                <w:sz w:val="24"/>
              </w:rPr>
              <w:t>identifiées</w:t>
            </w:r>
          </w:p>
        </w:tc>
        <w:tc>
          <w:tcPr>
            <w:tcW w:w="991" w:type="dxa"/>
          </w:tcPr>
          <w:p w:rsidR="00C064E6" w:rsidRDefault="00B709C1">
            <w:pPr>
              <w:pStyle w:val="TableParagraph"/>
              <w:spacing w:before="13"/>
              <w:ind w:left="15"/>
              <w:jc w:val="center"/>
              <w:rPr>
                <w:b/>
                <w:sz w:val="24"/>
              </w:rPr>
            </w:pPr>
            <w:r>
              <w:rPr>
                <w:b/>
                <w:spacing w:val="-5"/>
                <w:sz w:val="24"/>
              </w:rPr>
              <w:t>Pot</w:t>
            </w:r>
          </w:p>
          <w:p w:rsidR="00C064E6" w:rsidRDefault="00B709C1">
            <w:pPr>
              <w:pStyle w:val="TableParagraph"/>
              <w:spacing w:before="139"/>
              <w:ind w:left="15" w:right="1"/>
              <w:jc w:val="center"/>
              <w:rPr>
                <w:b/>
                <w:sz w:val="24"/>
              </w:rPr>
            </w:pPr>
            <w:r>
              <w:rPr>
                <w:b/>
                <w:spacing w:val="-2"/>
                <w:sz w:val="24"/>
              </w:rPr>
              <w:t>Barber</w:t>
            </w:r>
          </w:p>
        </w:tc>
        <w:tc>
          <w:tcPr>
            <w:tcW w:w="852" w:type="dxa"/>
          </w:tcPr>
          <w:p w:rsidR="00C064E6" w:rsidRDefault="00B709C1">
            <w:pPr>
              <w:pStyle w:val="TableParagraph"/>
              <w:spacing w:before="13"/>
              <w:ind w:left="153"/>
              <w:rPr>
                <w:b/>
                <w:sz w:val="24"/>
              </w:rPr>
            </w:pPr>
            <w:r>
              <w:rPr>
                <w:b/>
                <w:spacing w:val="-2"/>
                <w:sz w:val="24"/>
              </w:rPr>
              <w:t>Piège</w:t>
            </w:r>
          </w:p>
          <w:p w:rsidR="00C064E6" w:rsidRDefault="00B709C1">
            <w:pPr>
              <w:pStyle w:val="TableParagraph"/>
              <w:spacing w:before="139"/>
              <w:ind w:left="131"/>
              <w:rPr>
                <w:b/>
                <w:sz w:val="24"/>
              </w:rPr>
            </w:pPr>
            <w:r>
              <w:rPr>
                <w:b/>
                <w:spacing w:val="-2"/>
                <w:sz w:val="24"/>
              </w:rPr>
              <w:t>appât</w:t>
            </w:r>
          </w:p>
        </w:tc>
        <w:tc>
          <w:tcPr>
            <w:tcW w:w="1135" w:type="dxa"/>
          </w:tcPr>
          <w:p w:rsidR="00C064E6" w:rsidRDefault="00B709C1">
            <w:pPr>
              <w:pStyle w:val="TableParagraph"/>
              <w:spacing w:before="13"/>
              <w:ind w:left="142"/>
              <w:rPr>
                <w:b/>
                <w:sz w:val="24"/>
              </w:rPr>
            </w:pPr>
            <w:r>
              <w:rPr>
                <w:b/>
                <w:spacing w:val="-2"/>
                <w:sz w:val="24"/>
              </w:rPr>
              <w:t>Capture</w:t>
            </w:r>
          </w:p>
          <w:p w:rsidR="00C064E6" w:rsidRDefault="00B709C1">
            <w:pPr>
              <w:pStyle w:val="TableParagraph"/>
              <w:spacing w:before="139"/>
              <w:ind w:left="216"/>
              <w:rPr>
                <w:b/>
                <w:sz w:val="24"/>
              </w:rPr>
            </w:pPr>
            <w:r>
              <w:rPr>
                <w:b/>
                <w:spacing w:val="-2"/>
                <w:sz w:val="24"/>
              </w:rPr>
              <w:t>directe</w:t>
            </w:r>
          </w:p>
        </w:tc>
      </w:tr>
      <w:tr w:rsidR="00C064E6">
        <w:trPr>
          <w:trHeight w:val="4987"/>
        </w:trPr>
        <w:tc>
          <w:tcPr>
            <w:tcW w:w="2263" w:type="dxa"/>
          </w:tcPr>
          <w:p w:rsidR="00C064E6" w:rsidRDefault="00C064E6">
            <w:pPr>
              <w:pStyle w:val="TableParagraph"/>
              <w:ind w:left="0"/>
              <w:rPr>
                <w:sz w:val="24"/>
              </w:rPr>
            </w:pPr>
          </w:p>
          <w:p w:rsidR="00C064E6" w:rsidRDefault="00C064E6">
            <w:pPr>
              <w:pStyle w:val="TableParagraph"/>
              <w:ind w:left="0"/>
              <w:rPr>
                <w:sz w:val="24"/>
              </w:rPr>
            </w:pPr>
          </w:p>
          <w:p w:rsidR="00C064E6" w:rsidRDefault="00C064E6">
            <w:pPr>
              <w:pStyle w:val="TableParagraph"/>
              <w:ind w:left="0"/>
              <w:rPr>
                <w:sz w:val="24"/>
              </w:rPr>
            </w:pPr>
          </w:p>
          <w:p w:rsidR="00C064E6" w:rsidRDefault="00C064E6">
            <w:pPr>
              <w:pStyle w:val="TableParagraph"/>
              <w:ind w:left="0"/>
              <w:rPr>
                <w:sz w:val="24"/>
              </w:rPr>
            </w:pPr>
          </w:p>
          <w:p w:rsidR="00C064E6" w:rsidRDefault="00C064E6">
            <w:pPr>
              <w:pStyle w:val="TableParagraph"/>
              <w:ind w:left="0"/>
              <w:rPr>
                <w:sz w:val="24"/>
              </w:rPr>
            </w:pPr>
          </w:p>
          <w:p w:rsidR="00C064E6" w:rsidRDefault="00C064E6">
            <w:pPr>
              <w:pStyle w:val="TableParagraph"/>
              <w:ind w:left="0"/>
              <w:rPr>
                <w:sz w:val="24"/>
              </w:rPr>
            </w:pPr>
          </w:p>
          <w:p w:rsidR="00C064E6" w:rsidRDefault="00C064E6">
            <w:pPr>
              <w:pStyle w:val="TableParagraph"/>
              <w:ind w:left="0"/>
              <w:rPr>
                <w:sz w:val="24"/>
              </w:rPr>
            </w:pPr>
          </w:p>
          <w:p w:rsidR="00C064E6" w:rsidRDefault="00C064E6">
            <w:pPr>
              <w:pStyle w:val="TableParagraph"/>
              <w:spacing w:before="78"/>
              <w:ind w:left="0"/>
              <w:rPr>
                <w:sz w:val="24"/>
              </w:rPr>
            </w:pPr>
          </w:p>
          <w:p w:rsidR="00C064E6" w:rsidRDefault="00B709C1">
            <w:pPr>
              <w:pStyle w:val="TableParagraph"/>
              <w:ind w:left="76"/>
              <w:rPr>
                <w:b/>
                <w:sz w:val="24"/>
              </w:rPr>
            </w:pPr>
            <w:proofErr w:type="spellStart"/>
            <w:r>
              <w:rPr>
                <w:b/>
                <w:spacing w:val="-2"/>
                <w:sz w:val="24"/>
              </w:rPr>
              <w:t>Formicinae</w:t>
            </w:r>
            <w:proofErr w:type="spellEnd"/>
          </w:p>
        </w:tc>
        <w:tc>
          <w:tcPr>
            <w:tcW w:w="4254" w:type="dxa"/>
          </w:tcPr>
          <w:p w:rsidR="00032DF9" w:rsidRDefault="00032DF9">
            <w:pPr>
              <w:pStyle w:val="TableParagraph"/>
              <w:spacing w:before="11" w:line="360" w:lineRule="auto"/>
              <w:ind w:left="76"/>
              <w:rPr>
                <w:i/>
                <w:sz w:val="24"/>
              </w:rPr>
            </w:pPr>
            <w:proofErr w:type="spellStart"/>
            <w:r>
              <w:rPr>
                <w:i/>
                <w:sz w:val="24"/>
              </w:rPr>
              <w:t>Formicinae</w:t>
            </w:r>
            <w:proofErr w:type="spellEnd"/>
            <w:r>
              <w:rPr>
                <w:i/>
                <w:sz w:val="24"/>
              </w:rPr>
              <w:t xml:space="preserve"> Sp1</w:t>
            </w:r>
          </w:p>
          <w:p w:rsidR="00485545" w:rsidRPr="00450163" w:rsidRDefault="00B709C1" w:rsidP="00485545">
            <w:pPr>
              <w:pStyle w:val="TableParagraph"/>
              <w:spacing w:before="11" w:line="360" w:lineRule="auto"/>
              <w:ind w:left="76"/>
              <w:rPr>
                <w:i/>
                <w:sz w:val="24"/>
                <w:lang w:val="en-ZA"/>
              </w:rPr>
            </w:pPr>
            <w:r w:rsidRPr="00450163">
              <w:rPr>
                <w:sz w:val="24"/>
                <w:lang w:val="en-ZA"/>
              </w:rPr>
              <w:t xml:space="preserve"> </w:t>
            </w:r>
            <w:proofErr w:type="spellStart"/>
            <w:r w:rsidR="00485545" w:rsidRPr="00450163">
              <w:rPr>
                <w:i/>
                <w:sz w:val="24"/>
                <w:lang w:val="en-ZA"/>
              </w:rPr>
              <w:t>Formicinae</w:t>
            </w:r>
            <w:proofErr w:type="spellEnd"/>
            <w:r w:rsidR="00485545" w:rsidRPr="00450163">
              <w:rPr>
                <w:i/>
                <w:sz w:val="24"/>
                <w:lang w:val="en-ZA"/>
              </w:rPr>
              <w:t xml:space="preserve"> Sp</w:t>
            </w:r>
            <w:r w:rsidR="00450163" w:rsidRPr="00450163">
              <w:rPr>
                <w:i/>
                <w:sz w:val="24"/>
                <w:lang w:val="en-ZA"/>
              </w:rPr>
              <w:t>2</w:t>
            </w:r>
          </w:p>
          <w:p w:rsidR="00485545" w:rsidRPr="00485545" w:rsidRDefault="00485545" w:rsidP="00485545">
            <w:pPr>
              <w:pStyle w:val="TableParagraph"/>
              <w:spacing w:before="11" w:line="360" w:lineRule="auto"/>
              <w:ind w:left="76"/>
              <w:rPr>
                <w:i/>
                <w:sz w:val="24"/>
                <w:lang w:val="en-ZA"/>
              </w:rPr>
            </w:pPr>
            <w:proofErr w:type="spellStart"/>
            <w:r w:rsidRPr="00485545">
              <w:rPr>
                <w:i/>
                <w:sz w:val="24"/>
                <w:lang w:val="en-ZA"/>
              </w:rPr>
              <w:t>Formicinae</w:t>
            </w:r>
            <w:proofErr w:type="spellEnd"/>
            <w:r w:rsidRPr="00485545">
              <w:rPr>
                <w:i/>
                <w:sz w:val="24"/>
                <w:lang w:val="en-ZA"/>
              </w:rPr>
              <w:t xml:space="preserve"> Sp</w:t>
            </w:r>
            <w:r w:rsidR="00450163">
              <w:rPr>
                <w:i/>
                <w:sz w:val="24"/>
                <w:lang w:val="en-ZA"/>
              </w:rPr>
              <w:t>3</w:t>
            </w:r>
          </w:p>
          <w:p w:rsidR="00485545" w:rsidRPr="00485545" w:rsidRDefault="00485545" w:rsidP="00485545">
            <w:pPr>
              <w:pStyle w:val="TableParagraph"/>
              <w:spacing w:before="11" w:line="360" w:lineRule="auto"/>
              <w:ind w:left="76"/>
              <w:rPr>
                <w:i/>
                <w:sz w:val="24"/>
                <w:lang w:val="en-ZA"/>
              </w:rPr>
            </w:pPr>
            <w:proofErr w:type="spellStart"/>
            <w:r w:rsidRPr="00485545">
              <w:rPr>
                <w:i/>
                <w:sz w:val="24"/>
                <w:lang w:val="en-ZA"/>
              </w:rPr>
              <w:t>Formicinae</w:t>
            </w:r>
            <w:proofErr w:type="spellEnd"/>
            <w:r w:rsidRPr="00485545">
              <w:rPr>
                <w:i/>
                <w:sz w:val="24"/>
                <w:lang w:val="en-ZA"/>
              </w:rPr>
              <w:t xml:space="preserve"> Sp</w:t>
            </w:r>
            <w:r w:rsidR="00450163">
              <w:rPr>
                <w:i/>
                <w:sz w:val="24"/>
                <w:lang w:val="en-ZA"/>
              </w:rPr>
              <w:t>4</w:t>
            </w:r>
          </w:p>
          <w:p w:rsidR="00485545" w:rsidRPr="00485545" w:rsidRDefault="00485545" w:rsidP="00485545">
            <w:pPr>
              <w:pStyle w:val="TableParagraph"/>
              <w:spacing w:before="11" w:line="360" w:lineRule="auto"/>
              <w:ind w:left="76"/>
              <w:rPr>
                <w:i/>
                <w:sz w:val="24"/>
                <w:lang w:val="en-ZA"/>
              </w:rPr>
            </w:pPr>
            <w:proofErr w:type="spellStart"/>
            <w:r w:rsidRPr="00485545">
              <w:rPr>
                <w:i/>
                <w:sz w:val="24"/>
                <w:lang w:val="en-ZA"/>
              </w:rPr>
              <w:t>Formicinae</w:t>
            </w:r>
            <w:proofErr w:type="spellEnd"/>
            <w:r w:rsidRPr="00485545">
              <w:rPr>
                <w:i/>
                <w:sz w:val="24"/>
                <w:lang w:val="en-ZA"/>
              </w:rPr>
              <w:t xml:space="preserve"> Sp</w:t>
            </w:r>
            <w:r w:rsidR="00450163">
              <w:rPr>
                <w:i/>
                <w:sz w:val="24"/>
                <w:lang w:val="en-ZA"/>
              </w:rPr>
              <w:t>5</w:t>
            </w:r>
          </w:p>
          <w:p w:rsidR="00485545" w:rsidRPr="00485545" w:rsidRDefault="00485545" w:rsidP="00485545">
            <w:pPr>
              <w:pStyle w:val="TableParagraph"/>
              <w:spacing w:before="11" w:line="360" w:lineRule="auto"/>
              <w:ind w:left="76"/>
              <w:rPr>
                <w:i/>
                <w:sz w:val="24"/>
                <w:lang w:val="en-ZA"/>
              </w:rPr>
            </w:pPr>
            <w:proofErr w:type="spellStart"/>
            <w:r w:rsidRPr="00485545">
              <w:rPr>
                <w:i/>
                <w:sz w:val="24"/>
                <w:lang w:val="en-ZA"/>
              </w:rPr>
              <w:t>Formicinae</w:t>
            </w:r>
            <w:proofErr w:type="spellEnd"/>
            <w:r w:rsidRPr="00485545">
              <w:rPr>
                <w:i/>
                <w:sz w:val="24"/>
                <w:lang w:val="en-ZA"/>
              </w:rPr>
              <w:t xml:space="preserve"> Sp</w:t>
            </w:r>
            <w:r w:rsidR="00450163">
              <w:rPr>
                <w:i/>
                <w:sz w:val="24"/>
                <w:lang w:val="en-ZA"/>
              </w:rPr>
              <w:t>6</w:t>
            </w:r>
          </w:p>
          <w:p w:rsidR="00485545" w:rsidRPr="00965C88" w:rsidRDefault="00485545" w:rsidP="00485545">
            <w:pPr>
              <w:pStyle w:val="TableParagraph"/>
              <w:spacing w:before="11" w:line="360" w:lineRule="auto"/>
              <w:ind w:left="76"/>
              <w:rPr>
                <w:i/>
                <w:sz w:val="24"/>
                <w:lang w:val="en-ZA"/>
              </w:rPr>
            </w:pPr>
            <w:proofErr w:type="spellStart"/>
            <w:r w:rsidRPr="00965C88">
              <w:rPr>
                <w:i/>
                <w:sz w:val="24"/>
                <w:lang w:val="en-ZA"/>
              </w:rPr>
              <w:t>Formicinae</w:t>
            </w:r>
            <w:proofErr w:type="spellEnd"/>
            <w:r w:rsidRPr="00965C88">
              <w:rPr>
                <w:i/>
                <w:sz w:val="24"/>
                <w:lang w:val="en-ZA"/>
              </w:rPr>
              <w:t xml:space="preserve"> Sp</w:t>
            </w:r>
            <w:r w:rsidR="00450163">
              <w:rPr>
                <w:i/>
                <w:sz w:val="24"/>
                <w:lang w:val="en-ZA"/>
              </w:rPr>
              <w:t>7</w:t>
            </w:r>
          </w:p>
          <w:p w:rsidR="00B0690D" w:rsidRDefault="002E7A8F" w:rsidP="00965C88">
            <w:pPr>
              <w:pStyle w:val="TableParagraph"/>
              <w:spacing w:before="11" w:line="360" w:lineRule="auto"/>
              <w:ind w:left="76"/>
              <w:rPr>
                <w:i/>
                <w:sz w:val="24"/>
                <w:lang w:val="en-ZA"/>
              </w:rPr>
            </w:pPr>
            <w:proofErr w:type="spellStart"/>
            <w:r w:rsidRPr="00965C88">
              <w:rPr>
                <w:i/>
                <w:sz w:val="24"/>
                <w:lang w:val="en-ZA"/>
              </w:rPr>
              <w:t>Formicinae</w:t>
            </w:r>
            <w:proofErr w:type="spellEnd"/>
            <w:r w:rsidRPr="00965C88">
              <w:rPr>
                <w:i/>
                <w:sz w:val="24"/>
                <w:lang w:val="en-ZA"/>
              </w:rPr>
              <w:t xml:space="preserve"> Sp</w:t>
            </w:r>
            <w:r w:rsidR="00450163">
              <w:rPr>
                <w:i/>
                <w:sz w:val="24"/>
                <w:lang w:val="en-ZA"/>
              </w:rPr>
              <w:t>8</w:t>
            </w:r>
            <w:r w:rsidR="00965C88" w:rsidRPr="00965C88">
              <w:rPr>
                <w:i/>
                <w:sz w:val="24"/>
                <w:lang w:val="en-ZA"/>
              </w:rPr>
              <w:t xml:space="preserve"> </w:t>
            </w:r>
          </w:p>
          <w:p w:rsidR="00965C88" w:rsidRPr="00965C88" w:rsidRDefault="00965C88" w:rsidP="00A131F3">
            <w:pPr>
              <w:pStyle w:val="TableParagraph"/>
              <w:spacing w:before="11" w:line="360" w:lineRule="auto"/>
              <w:ind w:left="0"/>
              <w:rPr>
                <w:i/>
                <w:sz w:val="24"/>
                <w:lang w:val="en-ZA"/>
              </w:rPr>
            </w:pPr>
            <w:r>
              <w:rPr>
                <w:i/>
                <w:sz w:val="24"/>
                <w:lang w:val="en-ZA"/>
              </w:rPr>
              <w:t xml:space="preserve">                                                        </w:t>
            </w:r>
            <w:r w:rsidR="0096116A">
              <w:rPr>
                <w:i/>
                <w:sz w:val="24"/>
                <w:lang w:val="en-ZA"/>
              </w:rPr>
              <w:t xml:space="preserve">                                    </w:t>
            </w:r>
          </w:p>
          <w:p w:rsidR="002E7A8F" w:rsidRPr="00965C88" w:rsidRDefault="002E7A8F" w:rsidP="002E7A8F">
            <w:pPr>
              <w:pStyle w:val="TableParagraph"/>
              <w:spacing w:before="11" w:line="360" w:lineRule="auto"/>
              <w:ind w:left="76"/>
              <w:rPr>
                <w:i/>
                <w:sz w:val="24"/>
                <w:lang w:val="en-ZA"/>
              </w:rPr>
            </w:pPr>
            <w:proofErr w:type="spellStart"/>
            <w:r w:rsidRPr="00965C88">
              <w:rPr>
                <w:i/>
                <w:sz w:val="24"/>
                <w:lang w:val="en-ZA"/>
              </w:rPr>
              <w:t>Formicinae</w:t>
            </w:r>
            <w:proofErr w:type="spellEnd"/>
            <w:r w:rsidRPr="00965C88">
              <w:rPr>
                <w:i/>
                <w:sz w:val="24"/>
                <w:lang w:val="en-ZA"/>
              </w:rPr>
              <w:t xml:space="preserve"> Sp</w:t>
            </w:r>
            <w:r w:rsidR="00450163">
              <w:rPr>
                <w:i/>
                <w:sz w:val="24"/>
                <w:lang w:val="en-ZA"/>
              </w:rPr>
              <w:t>9</w:t>
            </w:r>
            <w:r w:rsidR="0096116A">
              <w:rPr>
                <w:i/>
                <w:sz w:val="24"/>
                <w:lang w:val="en-ZA"/>
              </w:rPr>
              <w:t xml:space="preserve">  </w:t>
            </w:r>
          </w:p>
          <w:p w:rsidR="002E7A8F" w:rsidRPr="00965C88" w:rsidRDefault="002E7A8F" w:rsidP="002E7A8F">
            <w:pPr>
              <w:pStyle w:val="TableParagraph"/>
              <w:spacing w:before="11" w:line="360" w:lineRule="auto"/>
              <w:ind w:left="76"/>
              <w:rPr>
                <w:i/>
                <w:sz w:val="24"/>
                <w:lang w:val="en-ZA"/>
              </w:rPr>
            </w:pPr>
            <w:proofErr w:type="spellStart"/>
            <w:r w:rsidRPr="00965C88">
              <w:rPr>
                <w:i/>
                <w:sz w:val="24"/>
                <w:lang w:val="en-ZA"/>
              </w:rPr>
              <w:t>Formicinae</w:t>
            </w:r>
            <w:proofErr w:type="spellEnd"/>
            <w:r w:rsidRPr="00965C88">
              <w:rPr>
                <w:i/>
                <w:sz w:val="24"/>
                <w:lang w:val="en-ZA"/>
              </w:rPr>
              <w:t xml:space="preserve"> Sp1</w:t>
            </w:r>
            <w:r w:rsidR="00450163">
              <w:rPr>
                <w:i/>
                <w:sz w:val="24"/>
                <w:lang w:val="en-ZA"/>
              </w:rPr>
              <w:t>0</w:t>
            </w:r>
          </w:p>
          <w:p w:rsidR="00C064E6" w:rsidRPr="00965C88" w:rsidRDefault="00965C88" w:rsidP="00A827FF">
            <w:pPr>
              <w:pStyle w:val="TableParagraph"/>
              <w:spacing w:before="11" w:line="360" w:lineRule="auto"/>
              <w:ind w:left="76"/>
              <w:rPr>
                <w:i/>
                <w:sz w:val="24"/>
                <w:lang w:val="en-ZA"/>
              </w:rPr>
            </w:pPr>
            <w:proofErr w:type="spellStart"/>
            <w:r w:rsidRPr="00965C88">
              <w:rPr>
                <w:i/>
                <w:sz w:val="24"/>
                <w:lang w:val="en-ZA"/>
              </w:rPr>
              <w:t>Formicinae</w:t>
            </w:r>
            <w:proofErr w:type="spellEnd"/>
            <w:r w:rsidRPr="00965C88">
              <w:rPr>
                <w:i/>
                <w:sz w:val="24"/>
                <w:lang w:val="en-ZA"/>
              </w:rPr>
              <w:t xml:space="preserve"> Sp1</w:t>
            </w:r>
            <w:r w:rsidR="00450163">
              <w:rPr>
                <w:i/>
                <w:sz w:val="24"/>
                <w:lang w:val="en-ZA"/>
              </w:rPr>
              <w:t>1</w:t>
            </w:r>
          </w:p>
        </w:tc>
        <w:tc>
          <w:tcPr>
            <w:tcW w:w="991" w:type="dxa"/>
          </w:tcPr>
          <w:p w:rsidR="00C064E6" w:rsidRDefault="00B709C1">
            <w:pPr>
              <w:pStyle w:val="TableParagraph"/>
              <w:spacing w:before="15"/>
              <w:ind w:left="15" w:right="1"/>
              <w:jc w:val="center"/>
              <w:rPr>
                <w:b/>
                <w:sz w:val="24"/>
              </w:rPr>
            </w:pPr>
            <w:r>
              <w:rPr>
                <w:b/>
                <w:spacing w:val="-10"/>
                <w:sz w:val="24"/>
              </w:rPr>
              <w:t>+</w:t>
            </w:r>
          </w:p>
          <w:p w:rsidR="00C064E6" w:rsidRDefault="00B709C1">
            <w:pPr>
              <w:pStyle w:val="TableParagraph"/>
              <w:spacing w:before="137"/>
              <w:ind w:left="15" w:right="1"/>
              <w:jc w:val="center"/>
              <w:rPr>
                <w:b/>
                <w:sz w:val="24"/>
              </w:rPr>
            </w:pPr>
            <w:r>
              <w:rPr>
                <w:b/>
                <w:spacing w:val="-10"/>
                <w:sz w:val="24"/>
              </w:rPr>
              <w:t>+</w:t>
            </w:r>
          </w:p>
          <w:p w:rsidR="00C064E6" w:rsidRDefault="00B709C1">
            <w:pPr>
              <w:pStyle w:val="TableParagraph"/>
              <w:spacing w:before="140"/>
              <w:ind w:left="15" w:right="1"/>
              <w:jc w:val="center"/>
              <w:rPr>
                <w:b/>
                <w:sz w:val="24"/>
              </w:rPr>
            </w:pPr>
            <w:r>
              <w:rPr>
                <w:b/>
                <w:spacing w:val="-10"/>
                <w:sz w:val="24"/>
              </w:rPr>
              <w:t>+</w:t>
            </w:r>
          </w:p>
          <w:p w:rsidR="00C064E6" w:rsidRDefault="00B709C1">
            <w:pPr>
              <w:pStyle w:val="TableParagraph"/>
              <w:spacing w:before="137"/>
              <w:ind w:left="15" w:right="1"/>
              <w:jc w:val="center"/>
              <w:rPr>
                <w:b/>
                <w:sz w:val="24"/>
              </w:rPr>
            </w:pPr>
            <w:r>
              <w:rPr>
                <w:b/>
                <w:spacing w:val="-10"/>
                <w:sz w:val="24"/>
              </w:rPr>
              <w:t>+</w:t>
            </w:r>
          </w:p>
          <w:p w:rsidR="00C064E6" w:rsidRDefault="00B709C1">
            <w:pPr>
              <w:pStyle w:val="TableParagraph"/>
              <w:spacing w:before="139"/>
              <w:ind w:left="15" w:right="1"/>
              <w:jc w:val="center"/>
              <w:rPr>
                <w:b/>
                <w:sz w:val="24"/>
              </w:rPr>
            </w:pPr>
            <w:r>
              <w:rPr>
                <w:b/>
                <w:spacing w:val="-10"/>
                <w:sz w:val="24"/>
              </w:rPr>
              <w:t>+</w:t>
            </w:r>
          </w:p>
          <w:p w:rsidR="00C064E6" w:rsidRDefault="00B709C1">
            <w:pPr>
              <w:pStyle w:val="TableParagraph"/>
              <w:spacing w:before="137"/>
              <w:ind w:left="15" w:right="1"/>
              <w:jc w:val="center"/>
              <w:rPr>
                <w:b/>
                <w:sz w:val="24"/>
              </w:rPr>
            </w:pPr>
            <w:r>
              <w:rPr>
                <w:b/>
                <w:spacing w:val="-10"/>
                <w:sz w:val="24"/>
              </w:rPr>
              <w:t>+</w:t>
            </w:r>
          </w:p>
          <w:p w:rsidR="00C064E6" w:rsidRDefault="00B709C1">
            <w:pPr>
              <w:pStyle w:val="TableParagraph"/>
              <w:spacing w:before="139"/>
              <w:ind w:left="15" w:right="1"/>
              <w:jc w:val="center"/>
              <w:rPr>
                <w:b/>
                <w:sz w:val="24"/>
              </w:rPr>
            </w:pPr>
            <w:r>
              <w:rPr>
                <w:b/>
                <w:spacing w:val="-10"/>
                <w:sz w:val="24"/>
              </w:rPr>
              <w:t>+</w:t>
            </w:r>
          </w:p>
          <w:p w:rsidR="00C064E6" w:rsidRDefault="00B709C1" w:rsidP="0096116A">
            <w:pPr>
              <w:pStyle w:val="TableParagraph"/>
              <w:spacing w:before="137"/>
              <w:ind w:left="15" w:right="1"/>
              <w:jc w:val="center"/>
              <w:rPr>
                <w:b/>
                <w:sz w:val="24"/>
              </w:rPr>
            </w:pPr>
            <w:r>
              <w:rPr>
                <w:b/>
                <w:spacing w:val="-10"/>
                <w:sz w:val="24"/>
              </w:rPr>
              <w:t>+</w:t>
            </w:r>
          </w:p>
          <w:p w:rsidR="00462E4F" w:rsidRDefault="00462E4F" w:rsidP="00A827FF">
            <w:pPr>
              <w:pStyle w:val="TableParagraph"/>
              <w:ind w:left="0" w:right="1"/>
              <w:rPr>
                <w:b/>
                <w:i/>
                <w:sz w:val="24"/>
              </w:rPr>
            </w:pPr>
          </w:p>
          <w:p w:rsidR="00B0690D" w:rsidRDefault="00B0690D" w:rsidP="00462E4F">
            <w:pPr>
              <w:pStyle w:val="TableParagraph"/>
              <w:ind w:left="15" w:right="1"/>
              <w:jc w:val="center"/>
              <w:rPr>
                <w:b/>
                <w:sz w:val="24"/>
              </w:rPr>
            </w:pPr>
          </w:p>
          <w:p w:rsidR="00A827FF" w:rsidRDefault="00A827FF" w:rsidP="00A827FF">
            <w:pPr>
              <w:pStyle w:val="TableParagraph"/>
              <w:ind w:left="11" w:right="1"/>
              <w:jc w:val="center"/>
              <w:rPr>
                <w:b/>
                <w:i/>
                <w:sz w:val="24"/>
              </w:rPr>
            </w:pPr>
            <w:r>
              <w:rPr>
                <w:b/>
                <w:i/>
                <w:spacing w:val="-10"/>
                <w:sz w:val="24"/>
              </w:rPr>
              <w:t>+</w:t>
            </w:r>
          </w:p>
          <w:p w:rsidR="00A827FF" w:rsidRDefault="00A827FF" w:rsidP="00A827FF">
            <w:pPr>
              <w:pStyle w:val="TableParagraph"/>
              <w:spacing w:before="137"/>
              <w:ind w:left="11"/>
              <w:jc w:val="center"/>
              <w:rPr>
                <w:b/>
                <w:i/>
                <w:sz w:val="24"/>
              </w:rPr>
            </w:pPr>
            <w:r>
              <w:rPr>
                <w:b/>
                <w:i/>
                <w:spacing w:val="-10"/>
                <w:sz w:val="24"/>
              </w:rPr>
              <w:t>-</w:t>
            </w:r>
          </w:p>
          <w:p w:rsidR="00B0690D" w:rsidRDefault="00A827FF" w:rsidP="00A827FF">
            <w:pPr>
              <w:pStyle w:val="TableParagraph"/>
              <w:ind w:left="15" w:right="1"/>
              <w:jc w:val="center"/>
              <w:rPr>
                <w:b/>
                <w:sz w:val="24"/>
              </w:rPr>
            </w:pPr>
            <w:r>
              <w:rPr>
                <w:b/>
                <w:i/>
                <w:spacing w:val="-10"/>
                <w:sz w:val="24"/>
              </w:rPr>
              <w:t>-</w:t>
            </w:r>
          </w:p>
        </w:tc>
        <w:tc>
          <w:tcPr>
            <w:tcW w:w="852" w:type="dxa"/>
          </w:tcPr>
          <w:p w:rsidR="00C064E6" w:rsidRDefault="00B709C1">
            <w:pPr>
              <w:pStyle w:val="TableParagraph"/>
              <w:spacing w:before="15"/>
              <w:ind w:left="11" w:right="1"/>
              <w:jc w:val="center"/>
              <w:rPr>
                <w:b/>
                <w:i/>
                <w:sz w:val="24"/>
              </w:rPr>
            </w:pPr>
            <w:r>
              <w:rPr>
                <w:b/>
                <w:i/>
                <w:spacing w:val="-10"/>
                <w:sz w:val="24"/>
              </w:rPr>
              <w:t>+</w:t>
            </w:r>
          </w:p>
          <w:p w:rsidR="00C064E6" w:rsidRDefault="00B709C1">
            <w:pPr>
              <w:pStyle w:val="TableParagraph"/>
              <w:spacing w:before="137"/>
              <w:ind w:left="11"/>
              <w:jc w:val="center"/>
              <w:rPr>
                <w:b/>
                <w:i/>
                <w:sz w:val="24"/>
              </w:rPr>
            </w:pPr>
            <w:r>
              <w:rPr>
                <w:b/>
                <w:i/>
                <w:spacing w:val="-10"/>
                <w:sz w:val="24"/>
              </w:rPr>
              <w:t>-</w:t>
            </w:r>
          </w:p>
          <w:p w:rsidR="00C064E6" w:rsidRDefault="00B709C1">
            <w:pPr>
              <w:pStyle w:val="TableParagraph"/>
              <w:spacing w:before="140"/>
              <w:ind w:left="11"/>
              <w:jc w:val="center"/>
              <w:rPr>
                <w:b/>
                <w:sz w:val="24"/>
              </w:rPr>
            </w:pPr>
            <w:r>
              <w:rPr>
                <w:b/>
                <w:spacing w:val="-10"/>
                <w:sz w:val="24"/>
              </w:rPr>
              <w:t>-</w:t>
            </w:r>
          </w:p>
          <w:p w:rsidR="00C064E6" w:rsidRDefault="00B709C1">
            <w:pPr>
              <w:pStyle w:val="TableParagraph"/>
              <w:spacing w:before="137"/>
              <w:ind w:left="11"/>
              <w:jc w:val="center"/>
              <w:rPr>
                <w:b/>
                <w:sz w:val="24"/>
              </w:rPr>
            </w:pPr>
            <w:r>
              <w:rPr>
                <w:b/>
                <w:spacing w:val="-10"/>
                <w:sz w:val="24"/>
              </w:rPr>
              <w:t>-</w:t>
            </w:r>
          </w:p>
          <w:p w:rsidR="00C064E6" w:rsidRDefault="00B709C1">
            <w:pPr>
              <w:pStyle w:val="TableParagraph"/>
              <w:spacing w:before="139"/>
              <w:ind w:left="11"/>
              <w:jc w:val="center"/>
              <w:rPr>
                <w:b/>
                <w:sz w:val="24"/>
              </w:rPr>
            </w:pPr>
            <w:r>
              <w:rPr>
                <w:b/>
                <w:spacing w:val="-10"/>
                <w:sz w:val="24"/>
              </w:rPr>
              <w:t>-</w:t>
            </w:r>
          </w:p>
          <w:p w:rsidR="00C064E6" w:rsidRDefault="00B709C1">
            <w:pPr>
              <w:pStyle w:val="TableParagraph"/>
              <w:spacing w:before="137"/>
              <w:ind w:left="11"/>
              <w:jc w:val="center"/>
              <w:rPr>
                <w:b/>
                <w:sz w:val="24"/>
              </w:rPr>
            </w:pPr>
            <w:r>
              <w:rPr>
                <w:b/>
                <w:spacing w:val="-10"/>
                <w:sz w:val="24"/>
              </w:rPr>
              <w:t>-</w:t>
            </w:r>
          </w:p>
          <w:p w:rsidR="00C064E6" w:rsidRDefault="00B709C1">
            <w:pPr>
              <w:pStyle w:val="TableParagraph"/>
              <w:spacing w:before="139"/>
              <w:ind w:left="11"/>
              <w:jc w:val="center"/>
              <w:rPr>
                <w:b/>
                <w:sz w:val="24"/>
              </w:rPr>
            </w:pPr>
            <w:r>
              <w:rPr>
                <w:b/>
                <w:spacing w:val="-10"/>
                <w:sz w:val="24"/>
              </w:rPr>
              <w:t>-</w:t>
            </w:r>
          </w:p>
          <w:p w:rsidR="00C064E6" w:rsidRDefault="00B709C1">
            <w:pPr>
              <w:pStyle w:val="TableParagraph"/>
              <w:spacing w:before="137"/>
              <w:ind w:left="11"/>
              <w:jc w:val="center"/>
              <w:rPr>
                <w:b/>
                <w:sz w:val="24"/>
              </w:rPr>
            </w:pPr>
            <w:r>
              <w:rPr>
                <w:b/>
                <w:spacing w:val="-10"/>
                <w:sz w:val="24"/>
              </w:rPr>
              <w:t>-</w:t>
            </w:r>
          </w:p>
          <w:p w:rsidR="00C064E6" w:rsidRDefault="00C064E6">
            <w:pPr>
              <w:pStyle w:val="TableParagraph"/>
              <w:spacing w:before="266"/>
              <w:ind w:left="0"/>
              <w:rPr>
                <w:sz w:val="24"/>
              </w:rPr>
            </w:pPr>
          </w:p>
          <w:p w:rsidR="00C064E6" w:rsidRDefault="00B709C1">
            <w:pPr>
              <w:pStyle w:val="TableParagraph"/>
              <w:ind w:left="11" w:right="1"/>
              <w:jc w:val="center"/>
              <w:rPr>
                <w:b/>
                <w:i/>
                <w:sz w:val="24"/>
              </w:rPr>
            </w:pPr>
            <w:r>
              <w:rPr>
                <w:b/>
                <w:i/>
                <w:spacing w:val="-10"/>
                <w:sz w:val="24"/>
              </w:rPr>
              <w:t>+</w:t>
            </w:r>
          </w:p>
          <w:p w:rsidR="00C064E6" w:rsidRDefault="00B709C1">
            <w:pPr>
              <w:pStyle w:val="TableParagraph"/>
              <w:spacing w:before="137"/>
              <w:ind w:left="11"/>
              <w:jc w:val="center"/>
              <w:rPr>
                <w:b/>
                <w:i/>
                <w:sz w:val="24"/>
              </w:rPr>
            </w:pPr>
            <w:r>
              <w:rPr>
                <w:b/>
                <w:i/>
                <w:spacing w:val="-10"/>
                <w:sz w:val="24"/>
              </w:rPr>
              <w:t>-</w:t>
            </w:r>
          </w:p>
          <w:p w:rsidR="00C064E6" w:rsidRDefault="00B709C1">
            <w:pPr>
              <w:pStyle w:val="TableParagraph"/>
              <w:spacing w:before="140"/>
              <w:ind w:left="11"/>
              <w:jc w:val="center"/>
              <w:rPr>
                <w:b/>
                <w:i/>
                <w:sz w:val="24"/>
              </w:rPr>
            </w:pPr>
            <w:r>
              <w:rPr>
                <w:b/>
                <w:i/>
                <w:spacing w:val="-10"/>
                <w:sz w:val="24"/>
              </w:rPr>
              <w:t>-</w:t>
            </w:r>
          </w:p>
        </w:tc>
        <w:tc>
          <w:tcPr>
            <w:tcW w:w="1135" w:type="dxa"/>
          </w:tcPr>
          <w:p w:rsidR="00C064E6" w:rsidRDefault="00B709C1">
            <w:pPr>
              <w:pStyle w:val="TableParagraph"/>
              <w:spacing w:before="15"/>
              <w:ind w:left="11"/>
              <w:jc w:val="center"/>
              <w:rPr>
                <w:b/>
                <w:i/>
                <w:sz w:val="24"/>
              </w:rPr>
            </w:pPr>
            <w:r>
              <w:rPr>
                <w:b/>
                <w:i/>
                <w:spacing w:val="-10"/>
                <w:sz w:val="24"/>
              </w:rPr>
              <w:t>+</w:t>
            </w:r>
          </w:p>
          <w:p w:rsidR="00C064E6" w:rsidRDefault="00B709C1">
            <w:pPr>
              <w:pStyle w:val="TableParagraph"/>
              <w:spacing w:before="137"/>
              <w:ind w:left="11"/>
              <w:jc w:val="center"/>
              <w:rPr>
                <w:b/>
                <w:i/>
                <w:sz w:val="24"/>
              </w:rPr>
            </w:pPr>
            <w:r>
              <w:rPr>
                <w:b/>
                <w:i/>
                <w:spacing w:val="-10"/>
                <w:sz w:val="24"/>
              </w:rPr>
              <w:t>+</w:t>
            </w:r>
          </w:p>
          <w:p w:rsidR="00C064E6" w:rsidRDefault="00B709C1">
            <w:pPr>
              <w:pStyle w:val="TableParagraph"/>
              <w:spacing w:before="140"/>
              <w:ind w:left="11"/>
              <w:jc w:val="center"/>
              <w:rPr>
                <w:b/>
                <w:i/>
                <w:sz w:val="24"/>
              </w:rPr>
            </w:pPr>
            <w:r>
              <w:rPr>
                <w:b/>
                <w:i/>
                <w:spacing w:val="-10"/>
                <w:sz w:val="24"/>
              </w:rPr>
              <w:t>-</w:t>
            </w:r>
          </w:p>
          <w:p w:rsidR="00C064E6" w:rsidRDefault="00B709C1">
            <w:pPr>
              <w:pStyle w:val="TableParagraph"/>
              <w:spacing w:before="137"/>
              <w:ind w:left="11"/>
              <w:jc w:val="center"/>
              <w:rPr>
                <w:b/>
                <w:i/>
                <w:sz w:val="24"/>
              </w:rPr>
            </w:pPr>
            <w:r>
              <w:rPr>
                <w:b/>
                <w:i/>
                <w:spacing w:val="-10"/>
                <w:sz w:val="24"/>
              </w:rPr>
              <w:t>-</w:t>
            </w:r>
          </w:p>
          <w:p w:rsidR="00C064E6" w:rsidRDefault="00B709C1">
            <w:pPr>
              <w:pStyle w:val="TableParagraph"/>
              <w:spacing w:before="139"/>
              <w:ind w:left="11"/>
              <w:jc w:val="center"/>
              <w:rPr>
                <w:b/>
                <w:i/>
                <w:sz w:val="24"/>
              </w:rPr>
            </w:pPr>
            <w:r>
              <w:rPr>
                <w:b/>
                <w:i/>
                <w:spacing w:val="-10"/>
                <w:sz w:val="24"/>
              </w:rPr>
              <w:t>-</w:t>
            </w:r>
          </w:p>
          <w:p w:rsidR="00C064E6" w:rsidRDefault="00B709C1">
            <w:pPr>
              <w:pStyle w:val="TableParagraph"/>
              <w:spacing w:before="137"/>
              <w:ind w:left="11"/>
              <w:jc w:val="center"/>
              <w:rPr>
                <w:b/>
                <w:i/>
                <w:sz w:val="24"/>
              </w:rPr>
            </w:pPr>
            <w:r>
              <w:rPr>
                <w:b/>
                <w:i/>
                <w:spacing w:val="-10"/>
                <w:sz w:val="24"/>
              </w:rPr>
              <w:t>-</w:t>
            </w:r>
          </w:p>
          <w:p w:rsidR="00C064E6" w:rsidRDefault="00B709C1">
            <w:pPr>
              <w:pStyle w:val="TableParagraph"/>
              <w:spacing w:before="139"/>
              <w:ind w:left="11"/>
              <w:jc w:val="center"/>
              <w:rPr>
                <w:b/>
                <w:i/>
                <w:sz w:val="24"/>
              </w:rPr>
            </w:pPr>
            <w:r>
              <w:rPr>
                <w:b/>
                <w:i/>
                <w:spacing w:val="-10"/>
                <w:sz w:val="24"/>
              </w:rPr>
              <w:t>-</w:t>
            </w:r>
          </w:p>
          <w:p w:rsidR="00C064E6" w:rsidRDefault="00B709C1">
            <w:pPr>
              <w:pStyle w:val="TableParagraph"/>
              <w:spacing w:before="137"/>
              <w:ind w:left="11"/>
              <w:jc w:val="center"/>
              <w:rPr>
                <w:b/>
                <w:i/>
                <w:sz w:val="24"/>
              </w:rPr>
            </w:pPr>
            <w:r>
              <w:rPr>
                <w:b/>
                <w:i/>
                <w:spacing w:val="-10"/>
                <w:sz w:val="24"/>
              </w:rPr>
              <w:t>-</w:t>
            </w:r>
          </w:p>
          <w:p w:rsidR="00C064E6" w:rsidRDefault="00C064E6">
            <w:pPr>
              <w:pStyle w:val="TableParagraph"/>
              <w:spacing w:before="266"/>
              <w:ind w:left="0"/>
              <w:rPr>
                <w:sz w:val="24"/>
              </w:rPr>
            </w:pPr>
          </w:p>
          <w:p w:rsidR="00C064E6" w:rsidRDefault="00B709C1">
            <w:pPr>
              <w:pStyle w:val="TableParagraph"/>
              <w:ind w:left="11"/>
              <w:jc w:val="center"/>
              <w:rPr>
                <w:b/>
                <w:i/>
                <w:sz w:val="24"/>
              </w:rPr>
            </w:pPr>
            <w:r>
              <w:rPr>
                <w:b/>
                <w:i/>
                <w:spacing w:val="-10"/>
                <w:sz w:val="24"/>
              </w:rPr>
              <w:t>+</w:t>
            </w:r>
          </w:p>
          <w:p w:rsidR="00C064E6" w:rsidRDefault="00B709C1">
            <w:pPr>
              <w:pStyle w:val="TableParagraph"/>
              <w:spacing w:before="137"/>
              <w:ind w:left="11"/>
              <w:jc w:val="center"/>
              <w:rPr>
                <w:b/>
                <w:i/>
                <w:sz w:val="24"/>
              </w:rPr>
            </w:pPr>
            <w:r>
              <w:rPr>
                <w:b/>
                <w:i/>
                <w:spacing w:val="-10"/>
                <w:sz w:val="24"/>
              </w:rPr>
              <w:t>+</w:t>
            </w:r>
          </w:p>
          <w:p w:rsidR="00C064E6" w:rsidRDefault="00B709C1">
            <w:pPr>
              <w:pStyle w:val="TableParagraph"/>
              <w:spacing w:before="140"/>
              <w:ind w:left="11"/>
              <w:jc w:val="center"/>
              <w:rPr>
                <w:b/>
                <w:i/>
                <w:sz w:val="24"/>
              </w:rPr>
            </w:pPr>
            <w:r>
              <w:rPr>
                <w:b/>
                <w:i/>
                <w:spacing w:val="-10"/>
                <w:sz w:val="24"/>
              </w:rPr>
              <w:t>+</w:t>
            </w:r>
          </w:p>
        </w:tc>
      </w:tr>
      <w:tr w:rsidR="00C064E6">
        <w:trPr>
          <w:trHeight w:val="1686"/>
        </w:trPr>
        <w:tc>
          <w:tcPr>
            <w:tcW w:w="2263" w:type="dxa"/>
          </w:tcPr>
          <w:p w:rsidR="00C064E6" w:rsidRDefault="00C064E6">
            <w:pPr>
              <w:pStyle w:val="TableParagraph"/>
              <w:ind w:left="0"/>
              <w:rPr>
                <w:sz w:val="24"/>
              </w:rPr>
            </w:pPr>
          </w:p>
          <w:p w:rsidR="00C064E6" w:rsidRDefault="00C064E6">
            <w:pPr>
              <w:pStyle w:val="TableParagraph"/>
              <w:spacing w:before="82"/>
              <w:ind w:left="0"/>
              <w:rPr>
                <w:sz w:val="24"/>
              </w:rPr>
            </w:pPr>
          </w:p>
          <w:p w:rsidR="00C064E6" w:rsidRDefault="00B709C1">
            <w:pPr>
              <w:pStyle w:val="TableParagraph"/>
              <w:spacing w:before="1"/>
              <w:ind w:left="76"/>
              <w:rPr>
                <w:b/>
                <w:sz w:val="24"/>
              </w:rPr>
            </w:pPr>
            <w:proofErr w:type="spellStart"/>
            <w:r>
              <w:rPr>
                <w:b/>
                <w:spacing w:val="-2"/>
                <w:sz w:val="24"/>
              </w:rPr>
              <w:t>Myrmicinae</w:t>
            </w:r>
            <w:proofErr w:type="spellEnd"/>
          </w:p>
        </w:tc>
        <w:tc>
          <w:tcPr>
            <w:tcW w:w="4254" w:type="dxa"/>
          </w:tcPr>
          <w:p w:rsidR="008D6DC7" w:rsidRPr="008D6DC7" w:rsidRDefault="008D6DC7">
            <w:pPr>
              <w:pStyle w:val="TableParagraph"/>
              <w:spacing w:before="11" w:line="360" w:lineRule="auto"/>
              <w:ind w:left="76"/>
              <w:rPr>
                <w:i/>
                <w:sz w:val="24"/>
              </w:rPr>
            </w:pPr>
            <w:proofErr w:type="spellStart"/>
            <w:r w:rsidRPr="008D6DC7">
              <w:rPr>
                <w:i/>
                <w:sz w:val="24"/>
              </w:rPr>
              <w:t>Myrmicinae</w:t>
            </w:r>
            <w:proofErr w:type="spellEnd"/>
            <w:r w:rsidRPr="008D6DC7">
              <w:rPr>
                <w:i/>
                <w:sz w:val="24"/>
              </w:rPr>
              <w:t xml:space="preserve"> Sp1</w:t>
            </w:r>
          </w:p>
          <w:p w:rsidR="008D6DC7" w:rsidRPr="008D6DC7" w:rsidRDefault="00B709C1" w:rsidP="008D6DC7">
            <w:pPr>
              <w:pStyle w:val="TableParagraph"/>
              <w:spacing w:before="11" w:line="360" w:lineRule="auto"/>
              <w:ind w:left="76"/>
              <w:rPr>
                <w:i/>
                <w:sz w:val="24"/>
              </w:rPr>
            </w:pPr>
            <w:r w:rsidRPr="008D6DC7">
              <w:rPr>
                <w:sz w:val="24"/>
              </w:rPr>
              <w:t xml:space="preserve"> </w:t>
            </w:r>
            <w:proofErr w:type="spellStart"/>
            <w:r w:rsidR="008D6DC7" w:rsidRPr="008D6DC7">
              <w:rPr>
                <w:i/>
                <w:sz w:val="24"/>
              </w:rPr>
              <w:t>Myrmicinae</w:t>
            </w:r>
            <w:proofErr w:type="spellEnd"/>
            <w:r w:rsidR="008D6DC7" w:rsidRPr="008D6DC7">
              <w:rPr>
                <w:i/>
                <w:sz w:val="24"/>
              </w:rPr>
              <w:t xml:space="preserve"> Sp</w:t>
            </w:r>
            <w:r w:rsidR="0074450D">
              <w:rPr>
                <w:i/>
                <w:sz w:val="24"/>
              </w:rPr>
              <w:t>2</w:t>
            </w:r>
          </w:p>
          <w:p w:rsidR="008D6DC7" w:rsidRPr="008D6DC7" w:rsidRDefault="008D6DC7" w:rsidP="008D6DC7">
            <w:pPr>
              <w:pStyle w:val="TableParagraph"/>
              <w:spacing w:before="11" w:line="360" w:lineRule="auto"/>
              <w:ind w:left="76"/>
              <w:rPr>
                <w:i/>
                <w:sz w:val="24"/>
              </w:rPr>
            </w:pPr>
            <w:proofErr w:type="spellStart"/>
            <w:r w:rsidRPr="008D6DC7">
              <w:rPr>
                <w:i/>
                <w:sz w:val="24"/>
              </w:rPr>
              <w:t>Myrmicinae</w:t>
            </w:r>
            <w:proofErr w:type="spellEnd"/>
            <w:r w:rsidRPr="008D6DC7">
              <w:rPr>
                <w:i/>
                <w:sz w:val="24"/>
              </w:rPr>
              <w:t xml:space="preserve"> Sp</w:t>
            </w:r>
            <w:r w:rsidR="0074450D">
              <w:rPr>
                <w:i/>
                <w:sz w:val="24"/>
              </w:rPr>
              <w:t>3</w:t>
            </w:r>
          </w:p>
          <w:p w:rsidR="00C064E6" w:rsidRPr="0074450D" w:rsidRDefault="008D6DC7" w:rsidP="008474BB">
            <w:pPr>
              <w:pStyle w:val="TableParagraph"/>
              <w:spacing w:before="11" w:line="360" w:lineRule="auto"/>
              <w:ind w:left="76"/>
              <w:rPr>
                <w:i/>
                <w:sz w:val="24"/>
              </w:rPr>
            </w:pPr>
            <w:proofErr w:type="spellStart"/>
            <w:r w:rsidRPr="0074450D">
              <w:rPr>
                <w:i/>
                <w:sz w:val="24"/>
              </w:rPr>
              <w:t>Myrmicinae</w:t>
            </w:r>
            <w:proofErr w:type="spellEnd"/>
            <w:r w:rsidRPr="0074450D">
              <w:rPr>
                <w:i/>
                <w:sz w:val="24"/>
              </w:rPr>
              <w:t xml:space="preserve"> Sp</w:t>
            </w:r>
            <w:r w:rsidR="0074450D" w:rsidRPr="0074450D">
              <w:rPr>
                <w:i/>
                <w:sz w:val="24"/>
              </w:rPr>
              <w:t>4</w:t>
            </w:r>
          </w:p>
        </w:tc>
        <w:tc>
          <w:tcPr>
            <w:tcW w:w="991" w:type="dxa"/>
          </w:tcPr>
          <w:p w:rsidR="00C064E6" w:rsidRDefault="00B709C1">
            <w:pPr>
              <w:pStyle w:val="TableParagraph"/>
              <w:spacing w:before="15"/>
              <w:ind w:left="15" w:right="1"/>
              <w:jc w:val="center"/>
              <w:rPr>
                <w:b/>
                <w:i/>
                <w:sz w:val="24"/>
              </w:rPr>
            </w:pPr>
            <w:r>
              <w:rPr>
                <w:b/>
                <w:i/>
                <w:spacing w:val="-10"/>
                <w:sz w:val="24"/>
              </w:rPr>
              <w:t>+</w:t>
            </w:r>
          </w:p>
          <w:p w:rsidR="00C064E6" w:rsidRDefault="00B709C1">
            <w:pPr>
              <w:pStyle w:val="TableParagraph"/>
              <w:spacing w:before="137"/>
              <w:ind w:left="15" w:right="1"/>
              <w:jc w:val="center"/>
              <w:rPr>
                <w:b/>
                <w:i/>
                <w:sz w:val="24"/>
              </w:rPr>
            </w:pPr>
            <w:r>
              <w:rPr>
                <w:b/>
                <w:i/>
                <w:spacing w:val="-10"/>
                <w:sz w:val="24"/>
              </w:rPr>
              <w:t>+</w:t>
            </w:r>
          </w:p>
          <w:p w:rsidR="00C064E6" w:rsidRDefault="00B709C1">
            <w:pPr>
              <w:pStyle w:val="TableParagraph"/>
              <w:spacing w:before="139"/>
              <w:ind w:left="15" w:right="1"/>
              <w:jc w:val="center"/>
              <w:rPr>
                <w:b/>
                <w:i/>
                <w:sz w:val="24"/>
              </w:rPr>
            </w:pPr>
            <w:r>
              <w:rPr>
                <w:b/>
                <w:i/>
                <w:spacing w:val="-10"/>
                <w:sz w:val="24"/>
              </w:rPr>
              <w:t>+</w:t>
            </w:r>
          </w:p>
          <w:p w:rsidR="00C064E6" w:rsidRDefault="00B709C1">
            <w:pPr>
              <w:pStyle w:val="TableParagraph"/>
              <w:spacing w:before="137"/>
              <w:ind w:left="15" w:right="1"/>
              <w:jc w:val="center"/>
              <w:rPr>
                <w:b/>
                <w:i/>
                <w:sz w:val="24"/>
              </w:rPr>
            </w:pPr>
            <w:r>
              <w:rPr>
                <w:b/>
                <w:i/>
                <w:spacing w:val="-10"/>
                <w:sz w:val="24"/>
              </w:rPr>
              <w:t>+</w:t>
            </w:r>
          </w:p>
        </w:tc>
        <w:tc>
          <w:tcPr>
            <w:tcW w:w="852" w:type="dxa"/>
          </w:tcPr>
          <w:p w:rsidR="00C064E6" w:rsidRDefault="00B709C1">
            <w:pPr>
              <w:pStyle w:val="TableParagraph"/>
              <w:spacing w:before="15"/>
              <w:ind w:left="11"/>
              <w:jc w:val="center"/>
              <w:rPr>
                <w:b/>
                <w:i/>
                <w:sz w:val="24"/>
              </w:rPr>
            </w:pPr>
            <w:r>
              <w:rPr>
                <w:b/>
                <w:i/>
                <w:spacing w:val="-10"/>
                <w:sz w:val="24"/>
              </w:rPr>
              <w:t>-</w:t>
            </w:r>
          </w:p>
          <w:p w:rsidR="00C064E6" w:rsidRDefault="00B709C1">
            <w:pPr>
              <w:pStyle w:val="TableParagraph"/>
              <w:spacing w:before="137"/>
              <w:ind w:left="11"/>
              <w:jc w:val="center"/>
              <w:rPr>
                <w:b/>
                <w:i/>
                <w:sz w:val="24"/>
              </w:rPr>
            </w:pPr>
            <w:r>
              <w:rPr>
                <w:b/>
                <w:i/>
                <w:spacing w:val="-10"/>
                <w:sz w:val="24"/>
              </w:rPr>
              <w:t>-</w:t>
            </w:r>
          </w:p>
          <w:p w:rsidR="00C064E6" w:rsidRDefault="00B709C1">
            <w:pPr>
              <w:pStyle w:val="TableParagraph"/>
              <w:spacing w:before="139"/>
              <w:ind w:left="11"/>
              <w:jc w:val="center"/>
              <w:rPr>
                <w:b/>
                <w:i/>
                <w:sz w:val="24"/>
              </w:rPr>
            </w:pPr>
            <w:r>
              <w:rPr>
                <w:b/>
                <w:i/>
                <w:spacing w:val="-10"/>
                <w:sz w:val="24"/>
              </w:rPr>
              <w:t>-</w:t>
            </w:r>
          </w:p>
          <w:p w:rsidR="00C064E6" w:rsidRDefault="00B709C1">
            <w:pPr>
              <w:pStyle w:val="TableParagraph"/>
              <w:spacing w:before="137"/>
              <w:ind w:left="11"/>
              <w:jc w:val="center"/>
              <w:rPr>
                <w:b/>
                <w:i/>
                <w:sz w:val="24"/>
              </w:rPr>
            </w:pPr>
            <w:r>
              <w:rPr>
                <w:b/>
                <w:i/>
                <w:spacing w:val="-10"/>
                <w:sz w:val="24"/>
              </w:rPr>
              <w:t>-</w:t>
            </w:r>
          </w:p>
        </w:tc>
        <w:tc>
          <w:tcPr>
            <w:tcW w:w="1135" w:type="dxa"/>
          </w:tcPr>
          <w:p w:rsidR="00C064E6" w:rsidRDefault="00B709C1">
            <w:pPr>
              <w:pStyle w:val="TableParagraph"/>
              <w:spacing w:before="15"/>
              <w:ind w:left="11"/>
              <w:jc w:val="center"/>
              <w:rPr>
                <w:b/>
                <w:i/>
                <w:sz w:val="24"/>
              </w:rPr>
            </w:pPr>
            <w:r>
              <w:rPr>
                <w:b/>
                <w:i/>
                <w:spacing w:val="-10"/>
                <w:sz w:val="24"/>
              </w:rPr>
              <w:t>-</w:t>
            </w:r>
          </w:p>
          <w:p w:rsidR="00C064E6" w:rsidRDefault="00B709C1">
            <w:pPr>
              <w:pStyle w:val="TableParagraph"/>
              <w:spacing w:before="137"/>
              <w:ind w:left="11"/>
              <w:jc w:val="center"/>
              <w:rPr>
                <w:b/>
                <w:i/>
                <w:sz w:val="24"/>
              </w:rPr>
            </w:pPr>
            <w:r>
              <w:rPr>
                <w:b/>
                <w:i/>
                <w:spacing w:val="-10"/>
                <w:sz w:val="24"/>
              </w:rPr>
              <w:t>-</w:t>
            </w:r>
          </w:p>
          <w:p w:rsidR="00C064E6" w:rsidRDefault="00B709C1">
            <w:pPr>
              <w:pStyle w:val="TableParagraph"/>
              <w:spacing w:before="139"/>
              <w:ind w:left="11"/>
              <w:jc w:val="center"/>
              <w:rPr>
                <w:b/>
                <w:i/>
                <w:sz w:val="24"/>
              </w:rPr>
            </w:pPr>
            <w:r>
              <w:rPr>
                <w:b/>
                <w:i/>
                <w:spacing w:val="-10"/>
                <w:sz w:val="24"/>
              </w:rPr>
              <w:t>-</w:t>
            </w:r>
          </w:p>
          <w:p w:rsidR="00C064E6" w:rsidRDefault="00B709C1">
            <w:pPr>
              <w:pStyle w:val="TableParagraph"/>
              <w:spacing w:before="137"/>
              <w:ind w:left="11"/>
              <w:jc w:val="center"/>
              <w:rPr>
                <w:b/>
                <w:i/>
                <w:sz w:val="24"/>
              </w:rPr>
            </w:pPr>
            <w:r>
              <w:rPr>
                <w:b/>
                <w:i/>
                <w:spacing w:val="-10"/>
                <w:sz w:val="24"/>
              </w:rPr>
              <w:t>+</w:t>
            </w:r>
          </w:p>
        </w:tc>
      </w:tr>
    </w:tbl>
    <w:p w:rsidR="00C064E6" w:rsidRDefault="00B709C1">
      <w:pPr>
        <w:pStyle w:val="Corpsdetexte"/>
        <w:spacing w:line="242" w:lineRule="auto"/>
        <w:ind w:left="566" w:right="855"/>
        <w:rPr>
          <w:b/>
          <w:i/>
        </w:rPr>
      </w:pPr>
      <w:r>
        <w:rPr>
          <w:b/>
          <w:i/>
        </w:rPr>
        <w:tab/>
      </w:r>
    </w:p>
    <w:p w:rsidR="00A131F3" w:rsidRDefault="00A131F3">
      <w:pPr>
        <w:pStyle w:val="Corpsdetexte"/>
        <w:spacing w:line="242" w:lineRule="auto"/>
        <w:ind w:left="566" w:right="855"/>
        <w:rPr>
          <w:b/>
          <w:i/>
        </w:rPr>
      </w:pPr>
    </w:p>
    <w:p w:rsidR="00C064E6" w:rsidRDefault="00B709C1">
      <w:pPr>
        <w:pStyle w:val="Corpsdetexte"/>
        <w:spacing w:line="242" w:lineRule="auto"/>
        <w:ind w:left="566" w:right="855"/>
      </w:pPr>
      <w:r>
        <w:rPr>
          <w:bCs/>
          <w:iCs/>
        </w:rPr>
        <w:t xml:space="preserve">Suite de </w:t>
      </w:r>
      <w:r>
        <w:rPr>
          <w:b/>
        </w:rPr>
        <w:t>Tableau</w:t>
      </w:r>
      <w:r>
        <w:rPr>
          <w:b/>
          <w:spacing w:val="-4"/>
        </w:rPr>
        <w:t xml:space="preserve"> </w:t>
      </w:r>
      <w:proofErr w:type="gramStart"/>
      <w:r>
        <w:rPr>
          <w:b/>
        </w:rPr>
        <w:t>4:</w:t>
      </w:r>
      <w:proofErr w:type="gramEnd"/>
      <w:r>
        <w:rPr>
          <w:b/>
          <w:spacing w:val="-3"/>
        </w:rPr>
        <w:t xml:space="preserve"> </w:t>
      </w:r>
      <w:r>
        <w:t>Liste</w:t>
      </w:r>
      <w:r>
        <w:rPr>
          <w:spacing w:val="-5"/>
        </w:rPr>
        <w:t xml:space="preserve"> </w:t>
      </w:r>
      <w:r>
        <w:t>des</w:t>
      </w:r>
      <w:r>
        <w:rPr>
          <w:spacing w:val="-4"/>
        </w:rPr>
        <w:t xml:space="preserve"> </w:t>
      </w:r>
      <w:r>
        <w:t>espèces</w:t>
      </w:r>
      <w:r>
        <w:rPr>
          <w:spacing w:val="-4"/>
        </w:rPr>
        <w:t xml:space="preserve"> </w:t>
      </w:r>
      <w:r>
        <w:t>de</w:t>
      </w:r>
      <w:r>
        <w:rPr>
          <w:spacing w:val="-3"/>
        </w:rPr>
        <w:t xml:space="preserve"> </w:t>
      </w:r>
      <w:r>
        <w:t>fourmis</w:t>
      </w:r>
      <w:r>
        <w:rPr>
          <w:spacing w:val="-4"/>
        </w:rPr>
        <w:t xml:space="preserve"> </w:t>
      </w:r>
      <w:r>
        <w:t>identifiées</w:t>
      </w:r>
      <w:r>
        <w:rPr>
          <w:spacing w:val="-4"/>
        </w:rPr>
        <w:t xml:space="preserve"> </w:t>
      </w:r>
      <w:r>
        <w:t>dans</w:t>
      </w:r>
      <w:r>
        <w:rPr>
          <w:spacing w:val="-4"/>
        </w:rPr>
        <w:t xml:space="preserve"> </w:t>
      </w:r>
      <w:r>
        <w:t>les</w:t>
      </w:r>
      <w:r>
        <w:rPr>
          <w:spacing w:val="-4"/>
        </w:rPr>
        <w:t xml:space="preserve"> </w:t>
      </w:r>
      <w:r>
        <w:t>agroécosystèmes</w:t>
      </w:r>
      <w:r>
        <w:rPr>
          <w:spacing w:val="-4"/>
        </w:rPr>
        <w:t xml:space="preserve"> </w:t>
      </w:r>
      <w:r>
        <w:t>(palmeraie, vignoble, verger de figuier) à Tamanrasset, regroupées par sous-famille</w:t>
      </w:r>
    </w:p>
    <w:p w:rsidR="00C064E6" w:rsidRDefault="00B709C1">
      <w:pPr>
        <w:pStyle w:val="TableParagraph"/>
        <w:tabs>
          <w:tab w:val="left" w:pos="2355"/>
          <w:tab w:val="center" w:pos="5301"/>
        </w:tabs>
        <w:rPr>
          <w:b/>
          <w:i/>
          <w:sz w:val="24"/>
        </w:rPr>
      </w:pPr>
      <w:r>
        <w:rPr>
          <w:b/>
          <w:i/>
          <w:sz w:val="24"/>
        </w:rPr>
        <w:tab/>
      </w:r>
    </w:p>
    <w:p w:rsidR="00C064E6" w:rsidRDefault="00C064E6">
      <w:p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3"/>
        <w:gridCol w:w="4254"/>
        <w:gridCol w:w="991"/>
        <w:gridCol w:w="852"/>
        <w:gridCol w:w="1135"/>
      </w:tblGrid>
      <w:tr w:rsidR="00C064E6">
        <w:trPr>
          <w:trHeight w:val="859"/>
        </w:trPr>
        <w:tc>
          <w:tcPr>
            <w:tcW w:w="2263" w:type="dxa"/>
          </w:tcPr>
          <w:p w:rsidR="00C064E6" w:rsidRDefault="00B709C1">
            <w:pPr>
              <w:pStyle w:val="TableParagraph"/>
              <w:spacing w:before="222"/>
              <w:ind w:left="76"/>
              <w:rPr>
                <w:b/>
                <w:sz w:val="24"/>
              </w:rPr>
            </w:pPr>
            <w:r>
              <w:rPr>
                <w:b/>
                <w:spacing w:val="-2"/>
                <w:sz w:val="24"/>
              </w:rPr>
              <w:lastRenderedPageBreak/>
              <w:t>Sous-famille</w:t>
            </w:r>
          </w:p>
        </w:tc>
        <w:tc>
          <w:tcPr>
            <w:tcW w:w="4254" w:type="dxa"/>
          </w:tcPr>
          <w:p w:rsidR="00C064E6" w:rsidRDefault="00B709C1">
            <w:pPr>
              <w:pStyle w:val="TableParagraph"/>
              <w:spacing w:before="222"/>
              <w:ind w:left="76"/>
              <w:rPr>
                <w:b/>
                <w:sz w:val="24"/>
              </w:rPr>
            </w:pPr>
            <w:r>
              <w:rPr>
                <w:b/>
                <w:sz w:val="24"/>
              </w:rPr>
              <w:t>Espèces</w:t>
            </w:r>
            <w:r>
              <w:rPr>
                <w:b/>
                <w:spacing w:val="-3"/>
                <w:sz w:val="24"/>
              </w:rPr>
              <w:t xml:space="preserve"> </w:t>
            </w:r>
            <w:r>
              <w:rPr>
                <w:b/>
                <w:spacing w:val="-2"/>
                <w:sz w:val="24"/>
              </w:rPr>
              <w:t>identifiées</w:t>
            </w:r>
          </w:p>
        </w:tc>
        <w:tc>
          <w:tcPr>
            <w:tcW w:w="991" w:type="dxa"/>
          </w:tcPr>
          <w:p w:rsidR="00C064E6" w:rsidRDefault="00B709C1">
            <w:pPr>
              <w:pStyle w:val="TableParagraph"/>
              <w:spacing w:before="15"/>
              <w:ind w:left="15"/>
              <w:jc w:val="center"/>
              <w:rPr>
                <w:b/>
                <w:sz w:val="24"/>
              </w:rPr>
            </w:pPr>
            <w:r>
              <w:rPr>
                <w:b/>
                <w:spacing w:val="-5"/>
                <w:sz w:val="24"/>
              </w:rPr>
              <w:t>Pot</w:t>
            </w:r>
          </w:p>
          <w:p w:rsidR="00C064E6" w:rsidRDefault="00B709C1">
            <w:pPr>
              <w:pStyle w:val="TableParagraph"/>
              <w:spacing w:before="138"/>
              <w:ind w:left="15" w:right="1"/>
              <w:jc w:val="center"/>
              <w:rPr>
                <w:b/>
                <w:sz w:val="24"/>
              </w:rPr>
            </w:pPr>
            <w:r>
              <w:rPr>
                <w:b/>
                <w:spacing w:val="-2"/>
                <w:sz w:val="24"/>
              </w:rPr>
              <w:t>Barber</w:t>
            </w:r>
          </w:p>
        </w:tc>
        <w:tc>
          <w:tcPr>
            <w:tcW w:w="852" w:type="dxa"/>
          </w:tcPr>
          <w:p w:rsidR="00C064E6" w:rsidRDefault="00B709C1">
            <w:pPr>
              <w:pStyle w:val="TableParagraph"/>
              <w:spacing w:before="15"/>
              <w:ind w:left="153"/>
              <w:rPr>
                <w:b/>
                <w:sz w:val="24"/>
              </w:rPr>
            </w:pPr>
            <w:r>
              <w:rPr>
                <w:b/>
                <w:spacing w:val="-2"/>
                <w:sz w:val="24"/>
              </w:rPr>
              <w:t>Piège</w:t>
            </w:r>
          </w:p>
          <w:p w:rsidR="00C064E6" w:rsidRDefault="00B709C1">
            <w:pPr>
              <w:pStyle w:val="TableParagraph"/>
              <w:spacing w:before="138"/>
              <w:ind w:left="131"/>
              <w:rPr>
                <w:b/>
                <w:sz w:val="24"/>
              </w:rPr>
            </w:pPr>
            <w:r>
              <w:rPr>
                <w:b/>
                <w:spacing w:val="-2"/>
                <w:sz w:val="24"/>
              </w:rPr>
              <w:t>appât</w:t>
            </w:r>
          </w:p>
        </w:tc>
        <w:tc>
          <w:tcPr>
            <w:tcW w:w="1135" w:type="dxa"/>
          </w:tcPr>
          <w:p w:rsidR="00C064E6" w:rsidRDefault="00B709C1">
            <w:pPr>
              <w:pStyle w:val="TableParagraph"/>
              <w:spacing w:before="15"/>
              <w:ind w:left="142"/>
              <w:rPr>
                <w:b/>
                <w:sz w:val="24"/>
              </w:rPr>
            </w:pPr>
            <w:r>
              <w:rPr>
                <w:b/>
                <w:spacing w:val="-2"/>
                <w:sz w:val="24"/>
              </w:rPr>
              <w:t>Capture</w:t>
            </w:r>
          </w:p>
          <w:p w:rsidR="00C064E6" w:rsidRDefault="00B709C1">
            <w:pPr>
              <w:pStyle w:val="TableParagraph"/>
              <w:spacing w:before="138"/>
              <w:ind w:left="216"/>
              <w:rPr>
                <w:b/>
                <w:sz w:val="24"/>
              </w:rPr>
            </w:pPr>
            <w:r>
              <w:rPr>
                <w:b/>
                <w:spacing w:val="-2"/>
                <w:sz w:val="24"/>
              </w:rPr>
              <w:t>directe</w:t>
            </w:r>
          </w:p>
        </w:tc>
      </w:tr>
      <w:tr w:rsidR="00C064E6">
        <w:trPr>
          <w:trHeight w:val="2099"/>
        </w:trPr>
        <w:tc>
          <w:tcPr>
            <w:tcW w:w="2263" w:type="dxa"/>
          </w:tcPr>
          <w:p w:rsidR="00C064E6" w:rsidRDefault="00C064E6">
            <w:pPr>
              <w:pStyle w:val="TableParagraph"/>
              <w:ind w:left="0"/>
              <w:rPr>
                <w:sz w:val="24"/>
              </w:rPr>
            </w:pPr>
          </w:p>
        </w:tc>
        <w:tc>
          <w:tcPr>
            <w:tcW w:w="4254" w:type="dxa"/>
          </w:tcPr>
          <w:p w:rsidR="008474BB" w:rsidRDefault="008474BB" w:rsidP="008474BB">
            <w:pPr>
              <w:pStyle w:val="TableParagraph"/>
              <w:spacing w:before="11" w:line="360" w:lineRule="auto"/>
              <w:ind w:left="76"/>
              <w:rPr>
                <w:spacing w:val="-2"/>
                <w:sz w:val="24"/>
                <w:lang w:val="en-US"/>
              </w:rPr>
            </w:pPr>
          </w:p>
          <w:p w:rsidR="008474BB" w:rsidRDefault="008474BB" w:rsidP="008474BB">
            <w:pPr>
              <w:pStyle w:val="TableParagraph"/>
              <w:spacing w:before="11" w:line="360" w:lineRule="auto"/>
              <w:ind w:left="76"/>
              <w:rPr>
                <w:i/>
                <w:sz w:val="24"/>
                <w:lang w:val="en-US"/>
              </w:rPr>
            </w:pPr>
            <w:proofErr w:type="spellStart"/>
            <w:r>
              <w:rPr>
                <w:i/>
                <w:sz w:val="24"/>
                <w:lang w:val="en-US"/>
              </w:rPr>
              <w:t>Myrmicinae</w:t>
            </w:r>
            <w:proofErr w:type="spellEnd"/>
            <w:r>
              <w:rPr>
                <w:i/>
                <w:sz w:val="24"/>
                <w:lang w:val="en-US"/>
              </w:rPr>
              <w:t xml:space="preserve"> Sp</w:t>
            </w:r>
            <w:r w:rsidR="0074450D">
              <w:rPr>
                <w:i/>
                <w:sz w:val="24"/>
                <w:lang w:val="en-US"/>
              </w:rPr>
              <w:t>5</w:t>
            </w:r>
          </w:p>
          <w:p w:rsidR="005F6E12" w:rsidRDefault="005F6E12" w:rsidP="005F6E12">
            <w:pPr>
              <w:pStyle w:val="TableParagraph"/>
              <w:spacing w:before="11" w:line="360" w:lineRule="auto"/>
              <w:ind w:left="76"/>
              <w:rPr>
                <w:i/>
                <w:sz w:val="24"/>
                <w:lang w:val="en-US"/>
              </w:rPr>
            </w:pPr>
            <w:proofErr w:type="spellStart"/>
            <w:r>
              <w:rPr>
                <w:i/>
                <w:sz w:val="24"/>
                <w:lang w:val="en-US"/>
              </w:rPr>
              <w:t>Myrmicinae</w:t>
            </w:r>
            <w:proofErr w:type="spellEnd"/>
            <w:r>
              <w:rPr>
                <w:i/>
                <w:sz w:val="24"/>
                <w:lang w:val="en-US"/>
              </w:rPr>
              <w:t xml:space="preserve"> Sp</w:t>
            </w:r>
            <w:r w:rsidR="0074450D">
              <w:rPr>
                <w:i/>
                <w:sz w:val="24"/>
                <w:lang w:val="en-US"/>
              </w:rPr>
              <w:t>6</w:t>
            </w:r>
          </w:p>
          <w:p w:rsidR="005F6E12" w:rsidRDefault="005F6E12" w:rsidP="005F6E12">
            <w:pPr>
              <w:pStyle w:val="TableParagraph"/>
              <w:spacing w:before="11" w:line="360" w:lineRule="auto"/>
              <w:ind w:left="76"/>
              <w:rPr>
                <w:i/>
                <w:sz w:val="24"/>
                <w:lang w:val="en-US"/>
              </w:rPr>
            </w:pPr>
            <w:proofErr w:type="spellStart"/>
            <w:r>
              <w:rPr>
                <w:i/>
                <w:sz w:val="24"/>
                <w:lang w:val="en-US"/>
              </w:rPr>
              <w:t>Myrmicinae</w:t>
            </w:r>
            <w:proofErr w:type="spellEnd"/>
            <w:r>
              <w:rPr>
                <w:i/>
                <w:sz w:val="24"/>
                <w:lang w:val="en-US"/>
              </w:rPr>
              <w:t xml:space="preserve"> Sp</w:t>
            </w:r>
            <w:r w:rsidR="0074450D">
              <w:rPr>
                <w:i/>
                <w:sz w:val="24"/>
                <w:lang w:val="en-US"/>
              </w:rPr>
              <w:t>7</w:t>
            </w:r>
          </w:p>
          <w:p w:rsidR="00C064E6" w:rsidRDefault="00C064E6">
            <w:pPr>
              <w:pStyle w:val="TableParagraph"/>
              <w:spacing w:before="136"/>
              <w:ind w:left="76"/>
              <w:rPr>
                <w:sz w:val="24"/>
                <w:lang w:val="en-US"/>
              </w:rPr>
            </w:pPr>
          </w:p>
        </w:tc>
        <w:tc>
          <w:tcPr>
            <w:tcW w:w="991" w:type="dxa"/>
          </w:tcPr>
          <w:p w:rsidR="00C064E6" w:rsidRDefault="00C064E6">
            <w:pPr>
              <w:pStyle w:val="TableParagraph"/>
              <w:spacing w:before="140"/>
              <w:ind w:left="0"/>
              <w:rPr>
                <w:sz w:val="24"/>
                <w:lang w:val="en-US"/>
              </w:rPr>
            </w:pPr>
          </w:p>
          <w:p w:rsidR="00C064E6" w:rsidRPr="005F6E12" w:rsidRDefault="00B709C1" w:rsidP="005F6E12">
            <w:pPr>
              <w:pStyle w:val="TableParagraph"/>
              <w:ind w:left="15" w:right="1"/>
              <w:jc w:val="center"/>
              <w:rPr>
                <w:b/>
                <w:i/>
                <w:sz w:val="24"/>
              </w:rPr>
            </w:pPr>
            <w:r>
              <w:rPr>
                <w:b/>
                <w:i/>
                <w:spacing w:val="-10"/>
                <w:sz w:val="24"/>
              </w:rPr>
              <w:t>+</w:t>
            </w:r>
          </w:p>
          <w:p w:rsidR="005F6E12" w:rsidRDefault="005F6E12">
            <w:pPr>
              <w:pStyle w:val="TableParagraph"/>
              <w:ind w:left="15" w:right="1"/>
              <w:jc w:val="center"/>
              <w:rPr>
                <w:b/>
                <w:i/>
                <w:spacing w:val="-10"/>
                <w:sz w:val="24"/>
              </w:rPr>
            </w:pPr>
          </w:p>
          <w:p w:rsidR="00C064E6" w:rsidRDefault="00B709C1">
            <w:pPr>
              <w:pStyle w:val="TableParagraph"/>
              <w:ind w:left="15" w:right="1"/>
              <w:jc w:val="center"/>
              <w:rPr>
                <w:b/>
                <w:i/>
                <w:sz w:val="24"/>
              </w:rPr>
            </w:pPr>
            <w:r>
              <w:rPr>
                <w:b/>
                <w:i/>
                <w:spacing w:val="-10"/>
                <w:sz w:val="24"/>
              </w:rPr>
              <w:t>+</w:t>
            </w:r>
          </w:p>
          <w:p w:rsidR="00C064E6" w:rsidRDefault="00B709C1">
            <w:pPr>
              <w:pStyle w:val="TableParagraph"/>
              <w:spacing w:before="137"/>
              <w:ind w:left="15" w:right="1"/>
              <w:jc w:val="center"/>
              <w:rPr>
                <w:b/>
                <w:i/>
                <w:sz w:val="24"/>
              </w:rPr>
            </w:pPr>
            <w:r>
              <w:rPr>
                <w:b/>
                <w:i/>
                <w:spacing w:val="-10"/>
                <w:sz w:val="24"/>
              </w:rPr>
              <w:t>+</w:t>
            </w:r>
          </w:p>
        </w:tc>
        <w:tc>
          <w:tcPr>
            <w:tcW w:w="852" w:type="dxa"/>
          </w:tcPr>
          <w:p w:rsidR="00C064E6" w:rsidRDefault="00C064E6">
            <w:pPr>
              <w:pStyle w:val="TableParagraph"/>
              <w:spacing w:before="140"/>
              <w:ind w:left="0"/>
              <w:rPr>
                <w:sz w:val="24"/>
              </w:rPr>
            </w:pPr>
          </w:p>
          <w:p w:rsidR="00C064E6" w:rsidRDefault="00B709C1">
            <w:pPr>
              <w:pStyle w:val="TableParagraph"/>
              <w:ind w:left="11" w:right="1"/>
              <w:jc w:val="center"/>
              <w:rPr>
                <w:b/>
                <w:i/>
                <w:sz w:val="24"/>
              </w:rPr>
            </w:pPr>
            <w:r>
              <w:rPr>
                <w:b/>
                <w:i/>
                <w:spacing w:val="-10"/>
                <w:sz w:val="24"/>
              </w:rPr>
              <w:t>+</w:t>
            </w:r>
          </w:p>
          <w:p w:rsidR="005F6E12" w:rsidRDefault="005F6E12" w:rsidP="005F6E12">
            <w:pPr>
              <w:pStyle w:val="TableParagraph"/>
              <w:ind w:left="0"/>
              <w:rPr>
                <w:sz w:val="24"/>
              </w:rPr>
            </w:pPr>
          </w:p>
          <w:p w:rsidR="00C064E6" w:rsidRDefault="005F6E12" w:rsidP="005F6E12">
            <w:pPr>
              <w:pStyle w:val="TableParagraph"/>
              <w:ind w:left="0"/>
              <w:rPr>
                <w:b/>
                <w:i/>
                <w:sz w:val="24"/>
              </w:rPr>
            </w:pPr>
            <w:r>
              <w:rPr>
                <w:sz w:val="24"/>
              </w:rPr>
              <w:t xml:space="preserve">       </w:t>
            </w:r>
            <w:r w:rsidR="00B709C1">
              <w:rPr>
                <w:b/>
                <w:i/>
                <w:spacing w:val="-10"/>
                <w:sz w:val="24"/>
              </w:rPr>
              <w:t>-</w:t>
            </w:r>
          </w:p>
          <w:p w:rsidR="00C064E6" w:rsidRDefault="00B709C1">
            <w:pPr>
              <w:pStyle w:val="TableParagraph"/>
              <w:spacing w:before="137"/>
              <w:ind w:left="11" w:right="1"/>
              <w:jc w:val="center"/>
              <w:rPr>
                <w:b/>
                <w:i/>
                <w:sz w:val="24"/>
              </w:rPr>
            </w:pPr>
            <w:r>
              <w:rPr>
                <w:b/>
                <w:i/>
                <w:spacing w:val="-10"/>
                <w:sz w:val="24"/>
              </w:rPr>
              <w:t>+</w:t>
            </w:r>
          </w:p>
        </w:tc>
        <w:tc>
          <w:tcPr>
            <w:tcW w:w="1135" w:type="dxa"/>
          </w:tcPr>
          <w:p w:rsidR="00C064E6" w:rsidRDefault="00C064E6">
            <w:pPr>
              <w:pStyle w:val="TableParagraph"/>
              <w:spacing w:before="140"/>
              <w:ind w:left="0"/>
              <w:rPr>
                <w:sz w:val="24"/>
              </w:rPr>
            </w:pPr>
          </w:p>
          <w:p w:rsidR="00C064E6" w:rsidRDefault="00B709C1">
            <w:pPr>
              <w:pStyle w:val="TableParagraph"/>
              <w:ind w:left="11"/>
              <w:jc w:val="center"/>
              <w:rPr>
                <w:b/>
                <w:i/>
                <w:sz w:val="24"/>
              </w:rPr>
            </w:pPr>
            <w:r>
              <w:rPr>
                <w:b/>
                <w:i/>
                <w:spacing w:val="-10"/>
                <w:sz w:val="24"/>
              </w:rPr>
              <w:t>-</w:t>
            </w:r>
          </w:p>
          <w:p w:rsidR="005F6E12" w:rsidRDefault="005F6E12" w:rsidP="005F6E12">
            <w:pPr>
              <w:pStyle w:val="TableParagraph"/>
              <w:ind w:left="0"/>
              <w:rPr>
                <w:sz w:val="24"/>
              </w:rPr>
            </w:pPr>
          </w:p>
          <w:p w:rsidR="00C064E6" w:rsidRDefault="005F6E12" w:rsidP="005F6E12">
            <w:pPr>
              <w:pStyle w:val="TableParagraph"/>
              <w:ind w:left="0"/>
              <w:rPr>
                <w:b/>
                <w:i/>
                <w:sz w:val="24"/>
              </w:rPr>
            </w:pPr>
            <w:r>
              <w:rPr>
                <w:sz w:val="24"/>
              </w:rPr>
              <w:t xml:space="preserve">        </w:t>
            </w:r>
            <w:r w:rsidR="00B709C1">
              <w:rPr>
                <w:b/>
                <w:i/>
                <w:spacing w:val="-10"/>
                <w:sz w:val="24"/>
              </w:rPr>
              <w:t>+</w:t>
            </w:r>
          </w:p>
          <w:p w:rsidR="00C064E6" w:rsidRDefault="00B709C1">
            <w:pPr>
              <w:pStyle w:val="TableParagraph"/>
              <w:spacing w:before="137"/>
              <w:ind w:left="11"/>
              <w:jc w:val="center"/>
              <w:rPr>
                <w:b/>
                <w:i/>
                <w:sz w:val="24"/>
              </w:rPr>
            </w:pPr>
            <w:r>
              <w:rPr>
                <w:b/>
                <w:i/>
                <w:spacing w:val="-10"/>
                <w:sz w:val="24"/>
              </w:rPr>
              <w:t>+</w:t>
            </w:r>
          </w:p>
        </w:tc>
      </w:tr>
      <w:tr w:rsidR="00C064E6">
        <w:trPr>
          <w:trHeight w:val="443"/>
        </w:trPr>
        <w:tc>
          <w:tcPr>
            <w:tcW w:w="2263" w:type="dxa"/>
          </w:tcPr>
          <w:p w:rsidR="00C064E6" w:rsidRDefault="00B709C1">
            <w:pPr>
              <w:pStyle w:val="TableParagraph"/>
              <w:spacing w:before="15"/>
              <w:ind w:left="131"/>
              <w:rPr>
                <w:b/>
                <w:sz w:val="24"/>
              </w:rPr>
            </w:pPr>
            <w:proofErr w:type="spellStart"/>
            <w:r>
              <w:rPr>
                <w:b/>
                <w:spacing w:val="-2"/>
                <w:sz w:val="24"/>
              </w:rPr>
              <w:t>Pseudomyrmecinae</w:t>
            </w:r>
            <w:proofErr w:type="spellEnd"/>
          </w:p>
        </w:tc>
        <w:tc>
          <w:tcPr>
            <w:tcW w:w="4254" w:type="dxa"/>
          </w:tcPr>
          <w:p w:rsidR="00C064E6" w:rsidRDefault="005F6E12">
            <w:pPr>
              <w:pStyle w:val="TableParagraph"/>
              <w:spacing w:before="11"/>
              <w:ind w:left="76"/>
              <w:rPr>
                <w:sz w:val="24"/>
              </w:rPr>
            </w:pPr>
            <w:proofErr w:type="spellStart"/>
            <w:r>
              <w:rPr>
                <w:i/>
                <w:sz w:val="24"/>
              </w:rPr>
              <w:t>Pseud</w:t>
            </w:r>
            <w:r w:rsidR="00A94FC8">
              <w:rPr>
                <w:i/>
                <w:sz w:val="24"/>
              </w:rPr>
              <w:t>omyrmecinae</w:t>
            </w:r>
            <w:proofErr w:type="spellEnd"/>
            <w:r w:rsidR="0074450D">
              <w:rPr>
                <w:i/>
                <w:sz w:val="24"/>
              </w:rPr>
              <w:t xml:space="preserve"> Sp1</w:t>
            </w:r>
          </w:p>
        </w:tc>
        <w:tc>
          <w:tcPr>
            <w:tcW w:w="991" w:type="dxa"/>
          </w:tcPr>
          <w:p w:rsidR="00C064E6" w:rsidRDefault="00B709C1">
            <w:pPr>
              <w:pStyle w:val="TableParagraph"/>
              <w:spacing w:before="15"/>
              <w:ind w:left="15" w:right="1"/>
              <w:jc w:val="center"/>
              <w:rPr>
                <w:b/>
                <w:i/>
                <w:sz w:val="24"/>
              </w:rPr>
            </w:pPr>
            <w:r>
              <w:rPr>
                <w:b/>
                <w:i/>
                <w:spacing w:val="-10"/>
                <w:sz w:val="24"/>
              </w:rPr>
              <w:t>+</w:t>
            </w:r>
          </w:p>
        </w:tc>
        <w:tc>
          <w:tcPr>
            <w:tcW w:w="852" w:type="dxa"/>
          </w:tcPr>
          <w:p w:rsidR="00C064E6" w:rsidRDefault="00B709C1">
            <w:pPr>
              <w:pStyle w:val="TableParagraph"/>
              <w:spacing w:before="15"/>
              <w:ind w:left="11" w:right="1"/>
              <w:jc w:val="center"/>
              <w:rPr>
                <w:b/>
                <w:i/>
                <w:sz w:val="24"/>
              </w:rPr>
            </w:pPr>
            <w:r>
              <w:rPr>
                <w:b/>
                <w:i/>
                <w:spacing w:val="-10"/>
                <w:sz w:val="24"/>
              </w:rPr>
              <w:t>+</w:t>
            </w:r>
          </w:p>
        </w:tc>
        <w:tc>
          <w:tcPr>
            <w:tcW w:w="1135" w:type="dxa"/>
          </w:tcPr>
          <w:p w:rsidR="00C064E6" w:rsidRDefault="00B709C1">
            <w:pPr>
              <w:pStyle w:val="TableParagraph"/>
              <w:spacing w:before="15"/>
              <w:ind w:left="11"/>
              <w:jc w:val="center"/>
              <w:rPr>
                <w:b/>
                <w:i/>
                <w:sz w:val="24"/>
              </w:rPr>
            </w:pPr>
            <w:r>
              <w:rPr>
                <w:b/>
                <w:i/>
                <w:spacing w:val="-10"/>
                <w:sz w:val="24"/>
              </w:rPr>
              <w:t>-</w:t>
            </w:r>
          </w:p>
        </w:tc>
      </w:tr>
    </w:tbl>
    <w:p w:rsidR="00C064E6" w:rsidRDefault="00C064E6">
      <w:pPr>
        <w:pStyle w:val="Corpsdetexte"/>
        <w:spacing w:before="152"/>
      </w:pPr>
    </w:p>
    <w:p w:rsidR="00C064E6" w:rsidRDefault="00B709C1">
      <w:pPr>
        <w:pStyle w:val="Corpsdetexte"/>
        <w:ind w:left="566"/>
      </w:pPr>
      <w:r>
        <w:t>L’inventaire</w:t>
      </w:r>
      <w:r>
        <w:rPr>
          <w:spacing w:val="8"/>
        </w:rPr>
        <w:t xml:space="preserve"> </w:t>
      </w:r>
      <w:r>
        <w:t>réalisé</w:t>
      </w:r>
      <w:r>
        <w:rPr>
          <w:spacing w:val="9"/>
        </w:rPr>
        <w:t xml:space="preserve"> </w:t>
      </w:r>
      <w:r>
        <w:t>dans</w:t>
      </w:r>
      <w:r>
        <w:rPr>
          <w:spacing w:val="12"/>
        </w:rPr>
        <w:t xml:space="preserve"> </w:t>
      </w:r>
      <w:r>
        <w:t>les</w:t>
      </w:r>
      <w:r>
        <w:rPr>
          <w:spacing w:val="10"/>
        </w:rPr>
        <w:t xml:space="preserve"> </w:t>
      </w:r>
      <w:r>
        <w:t>trois</w:t>
      </w:r>
      <w:r>
        <w:rPr>
          <w:spacing w:val="10"/>
        </w:rPr>
        <w:t xml:space="preserve"> </w:t>
      </w:r>
      <w:r>
        <w:t>agroécosystèmes</w:t>
      </w:r>
      <w:r>
        <w:rPr>
          <w:spacing w:val="10"/>
        </w:rPr>
        <w:t xml:space="preserve"> </w:t>
      </w:r>
      <w:r>
        <w:t>sahariens</w:t>
      </w:r>
      <w:r>
        <w:rPr>
          <w:spacing w:val="11"/>
        </w:rPr>
        <w:t xml:space="preserve"> </w:t>
      </w:r>
      <w:r>
        <w:t>a</w:t>
      </w:r>
      <w:r>
        <w:rPr>
          <w:spacing w:val="8"/>
        </w:rPr>
        <w:t xml:space="preserve"> </w:t>
      </w:r>
      <w:r>
        <w:t>permis</w:t>
      </w:r>
      <w:r>
        <w:rPr>
          <w:spacing w:val="10"/>
        </w:rPr>
        <w:t xml:space="preserve"> </w:t>
      </w:r>
      <w:r>
        <w:t>de</w:t>
      </w:r>
      <w:r>
        <w:rPr>
          <w:spacing w:val="9"/>
        </w:rPr>
        <w:t xml:space="preserve"> </w:t>
      </w:r>
      <w:r>
        <w:t>recenser</w:t>
      </w:r>
      <w:r>
        <w:rPr>
          <w:spacing w:val="9"/>
        </w:rPr>
        <w:t xml:space="preserve"> </w:t>
      </w:r>
      <w:r>
        <w:t>un</w:t>
      </w:r>
      <w:r>
        <w:rPr>
          <w:spacing w:val="9"/>
        </w:rPr>
        <w:t xml:space="preserve"> </w:t>
      </w:r>
      <w:r>
        <w:t>total</w:t>
      </w:r>
      <w:r>
        <w:rPr>
          <w:spacing w:val="11"/>
        </w:rPr>
        <w:t xml:space="preserve"> </w:t>
      </w:r>
      <w:r>
        <w:rPr>
          <w:spacing w:val="-5"/>
        </w:rPr>
        <w:t>de</w:t>
      </w:r>
    </w:p>
    <w:p w:rsidR="00C064E6" w:rsidRDefault="00B709C1">
      <w:pPr>
        <w:spacing w:before="137"/>
        <w:ind w:left="566"/>
        <w:rPr>
          <w:sz w:val="24"/>
        </w:rPr>
      </w:pPr>
      <w:r>
        <w:rPr>
          <w:b/>
          <w:sz w:val="24"/>
        </w:rPr>
        <w:t>19</w:t>
      </w:r>
      <w:r>
        <w:rPr>
          <w:b/>
          <w:spacing w:val="-2"/>
          <w:sz w:val="24"/>
        </w:rPr>
        <w:t xml:space="preserve"> </w:t>
      </w:r>
      <w:r>
        <w:rPr>
          <w:b/>
          <w:sz w:val="24"/>
        </w:rPr>
        <w:t>espèces</w:t>
      </w:r>
      <w:r>
        <w:rPr>
          <w:sz w:val="24"/>
        </w:rPr>
        <w:t>,</w:t>
      </w:r>
      <w:r>
        <w:rPr>
          <w:spacing w:val="-1"/>
          <w:sz w:val="24"/>
        </w:rPr>
        <w:t xml:space="preserve"> </w:t>
      </w:r>
      <w:r>
        <w:rPr>
          <w:sz w:val="24"/>
        </w:rPr>
        <w:t>appartenant</w:t>
      </w:r>
      <w:r>
        <w:rPr>
          <w:spacing w:val="-1"/>
          <w:sz w:val="24"/>
        </w:rPr>
        <w:t xml:space="preserve"> </w:t>
      </w:r>
      <w:r>
        <w:rPr>
          <w:sz w:val="24"/>
        </w:rPr>
        <w:t xml:space="preserve">à </w:t>
      </w:r>
      <w:r>
        <w:rPr>
          <w:b/>
          <w:sz w:val="24"/>
        </w:rPr>
        <w:t>9</w:t>
      </w:r>
      <w:r>
        <w:rPr>
          <w:b/>
          <w:spacing w:val="-1"/>
          <w:sz w:val="24"/>
        </w:rPr>
        <w:t xml:space="preserve"> </w:t>
      </w:r>
      <w:r>
        <w:rPr>
          <w:b/>
          <w:sz w:val="24"/>
        </w:rPr>
        <w:t xml:space="preserve">genres </w:t>
      </w:r>
      <w:r>
        <w:rPr>
          <w:sz w:val="24"/>
        </w:rPr>
        <w:t>répartis</w:t>
      </w:r>
      <w:r>
        <w:rPr>
          <w:spacing w:val="-2"/>
          <w:sz w:val="24"/>
        </w:rPr>
        <w:t xml:space="preserve"> </w:t>
      </w:r>
      <w:r>
        <w:rPr>
          <w:sz w:val="24"/>
        </w:rPr>
        <w:t xml:space="preserve">entre </w:t>
      </w:r>
      <w:r>
        <w:rPr>
          <w:b/>
          <w:sz w:val="24"/>
        </w:rPr>
        <w:t>trois</w:t>
      </w:r>
      <w:r>
        <w:rPr>
          <w:b/>
          <w:spacing w:val="-1"/>
          <w:sz w:val="24"/>
        </w:rPr>
        <w:t xml:space="preserve"> </w:t>
      </w:r>
      <w:r>
        <w:rPr>
          <w:b/>
          <w:sz w:val="24"/>
        </w:rPr>
        <w:t>sous-familles</w:t>
      </w:r>
      <w:r>
        <w:rPr>
          <w:b/>
          <w:spacing w:val="-1"/>
          <w:sz w:val="24"/>
        </w:rPr>
        <w:t xml:space="preserve"> </w:t>
      </w:r>
      <w:r>
        <w:rPr>
          <w:spacing w:val="-10"/>
          <w:sz w:val="24"/>
        </w:rPr>
        <w:t>:</w:t>
      </w:r>
    </w:p>
    <w:p w:rsidR="00C064E6" w:rsidRDefault="00B709C1">
      <w:pPr>
        <w:pStyle w:val="Paragraphedeliste"/>
        <w:numPr>
          <w:ilvl w:val="0"/>
          <w:numId w:val="21"/>
        </w:numPr>
        <w:tabs>
          <w:tab w:val="left" w:pos="1286"/>
        </w:tabs>
        <w:spacing w:before="140"/>
        <w:jc w:val="left"/>
        <w:rPr>
          <w:sz w:val="24"/>
        </w:rPr>
      </w:pPr>
      <w:proofErr w:type="spellStart"/>
      <w:r>
        <w:rPr>
          <w:b/>
          <w:sz w:val="24"/>
        </w:rPr>
        <w:t>Formicinae</w:t>
      </w:r>
      <w:proofErr w:type="spellEnd"/>
      <w:r>
        <w:rPr>
          <w:b/>
          <w:spacing w:val="-4"/>
          <w:sz w:val="24"/>
        </w:rPr>
        <w:t xml:space="preserve"> </w:t>
      </w:r>
      <w:r>
        <w:rPr>
          <w:sz w:val="24"/>
        </w:rPr>
        <w:t>:</w:t>
      </w:r>
      <w:r>
        <w:rPr>
          <w:spacing w:val="-1"/>
          <w:sz w:val="24"/>
        </w:rPr>
        <w:t xml:space="preserve"> </w:t>
      </w:r>
      <w:r>
        <w:rPr>
          <w:sz w:val="24"/>
        </w:rPr>
        <w:t>11</w:t>
      </w:r>
      <w:r>
        <w:rPr>
          <w:spacing w:val="-1"/>
          <w:sz w:val="24"/>
        </w:rPr>
        <w:t xml:space="preserve"> </w:t>
      </w:r>
      <w:r>
        <w:rPr>
          <w:spacing w:val="-2"/>
          <w:sz w:val="24"/>
        </w:rPr>
        <w:t>espèces</w:t>
      </w:r>
    </w:p>
    <w:p w:rsidR="00C064E6" w:rsidRDefault="00B709C1">
      <w:pPr>
        <w:pStyle w:val="Paragraphedeliste"/>
        <w:numPr>
          <w:ilvl w:val="0"/>
          <w:numId w:val="21"/>
        </w:numPr>
        <w:tabs>
          <w:tab w:val="left" w:pos="1286"/>
        </w:tabs>
        <w:spacing w:before="136"/>
        <w:jc w:val="left"/>
        <w:rPr>
          <w:sz w:val="24"/>
        </w:rPr>
      </w:pPr>
      <w:proofErr w:type="spellStart"/>
      <w:r>
        <w:rPr>
          <w:b/>
          <w:sz w:val="24"/>
        </w:rPr>
        <w:t>Myrmicinae</w:t>
      </w:r>
      <w:proofErr w:type="spellEnd"/>
      <w:r>
        <w:rPr>
          <w:b/>
          <w:spacing w:val="-3"/>
          <w:sz w:val="24"/>
        </w:rPr>
        <w:t xml:space="preserve"> </w:t>
      </w:r>
      <w:r>
        <w:rPr>
          <w:sz w:val="24"/>
        </w:rPr>
        <w:t>:</w:t>
      </w:r>
      <w:r>
        <w:rPr>
          <w:spacing w:val="-1"/>
          <w:sz w:val="24"/>
        </w:rPr>
        <w:t xml:space="preserve"> </w:t>
      </w:r>
      <w:r>
        <w:rPr>
          <w:sz w:val="24"/>
        </w:rPr>
        <w:t>7</w:t>
      </w:r>
      <w:r>
        <w:rPr>
          <w:spacing w:val="-1"/>
          <w:sz w:val="24"/>
        </w:rPr>
        <w:t xml:space="preserve"> </w:t>
      </w:r>
      <w:r>
        <w:rPr>
          <w:spacing w:val="-2"/>
          <w:sz w:val="24"/>
        </w:rPr>
        <w:t>espèces</w:t>
      </w:r>
    </w:p>
    <w:p w:rsidR="00C064E6" w:rsidRDefault="00B709C1">
      <w:pPr>
        <w:pStyle w:val="Paragraphedeliste"/>
        <w:numPr>
          <w:ilvl w:val="0"/>
          <w:numId w:val="21"/>
        </w:numPr>
        <w:tabs>
          <w:tab w:val="left" w:pos="1286"/>
        </w:tabs>
        <w:spacing w:before="140"/>
        <w:jc w:val="left"/>
        <w:rPr>
          <w:sz w:val="24"/>
        </w:rPr>
      </w:pPr>
      <w:proofErr w:type="spellStart"/>
      <w:r>
        <w:rPr>
          <w:b/>
          <w:sz w:val="24"/>
        </w:rPr>
        <w:t>Pseudomyrmecinae</w:t>
      </w:r>
      <w:proofErr w:type="spellEnd"/>
      <w:r>
        <w:rPr>
          <w:b/>
          <w:spacing w:val="-2"/>
          <w:sz w:val="24"/>
        </w:rPr>
        <w:t xml:space="preserve"> </w:t>
      </w:r>
      <w:r>
        <w:rPr>
          <w:sz w:val="24"/>
        </w:rPr>
        <w:t>:</w:t>
      </w:r>
      <w:r>
        <w:rPr>
          <w:spacing w:val="-2"/>
          <w:sz w:val="24"/>
        </w:rPr>
        <w:t xml:space="preserve"> </w:t>
      </w:r>
      <w:r>
        <w:rPr>
          <w:sz w:val="24"/>
        </w:rPr>
        <w:t>1</w:t>
      </w:r>
      <w:r>
        <w:rPr>
          <w:spacing w:val="-1"/>
          <w:sz w:val="24"/>
        </w:rPr>
        <w:t xml:space="preserve"> </w:t>
      </w:r>
      <w:r>
        <w:rPr>
          <w:sz w:val="24"/>
        </w:rPr>
        <w:t>seule</w:t>
      </w:r>
      <w:r>
        <w:rPr>
          <w:spacing w:val="-1"/>
          <w:sz w:val="24"/>
        </w:rPr>
        <w:t xml:space="preserve"> </w:t>
      </w:r>
      <w:r>
        <w:rPr>
          <w:spacing w:val="-2"/>
          <w:sz w:val="24"/>
        </w:rPr>
        <w:t>espèce</w:t>
      </w:r>
    </w:p>
    <w:p w:rsidR="00C064E6" w:rsidRDefault="00B709C1">
      <w:pPr>
        <w:spacing w:before="136" w:line="360" w:lineRule="auto"/>
        <w:ind w:left="566" w:right="855"/>
        <w:rPr>
          <w:sz w:val="24"/>
        </w:rPr>
      </w:pPr>
      <w:r>
        <w:rPr>
          <w:sz w:val="24"/>
        </w:rPr>
        <w:t>Concernant</w:t>
      </w:r>
      <w:r>
        <w:rPr>
          <w:spacing w:val="-9"/>
          <w:sz w:val="24"/>
        </w:rPr>
        <w:t xml:space="preserve"> </w:t>
      </w:r>
      <w:r>
        <w:rPr>
          <w:b/>
          <w:sz w:val="24"/>
        </w:rPr>
        <w:t>l’abondance</w:t>
      </w:r>
      <w:r>
        <w:rPr>
          <w:b/>
          <w:spacing w:val="-8"/>
          <w:sz w:val="24"/>
        </w:rPr>
        <w:t xml:space="preserve"> </w:t>
      </w:r>
      <w:r>
        <w:rPr>
          <w:b/>
          <w:sz w:val="24"/>
        </w:rPr>
        <w:t>des</w:t>
      </w:r>
      <w:r>
        <w:rPr>
          <w:b/>
          <w:spacing w:val="-9"/>
          <w:sz w:val="24"/>
        </w:rPr>
        <w:t xml:space="preserve"> </w:t>
      </w:r>
      <w:r>
        <w:rPr>
          <w:b/>
          <w:sz w:val="24"/>
        </w:rPr>
        <w:t>individus</w:t>
      </w:r>
      <w:r>
        <w:rPr>
          <w:sz w:val="24"/>
        </w:rPr>
        <w:t>,</w:t>
      </w:r>
      <w:r>
        <w:rPr>
          <w:spacing w:val="-10"/>
          <w:sz w:val="24"/>
        </w:rPr>
        <w:t xml:space="preserve"> </w:t>
      </w:r>
      <w:r>
        <w:rPr>
          <w:sz w:val="24"/>
        </w:rPr>
        <w:t>un</w:t>
      </w:r>
      <w:r>
        <w:rPr>
          <w:spacing w:val="-10"/>
          <w:sz w:val="24"/>
        </w:rPr>
        <w:t xml:space="preserve"> </w:t>
      </w:r>
      <w:r>
        <w:rPr>
          <w:sz w:val="24"/>
        </w:rPr>
        <w:t>total</w:t>
      </w:r>
      <w:r>
        <w:rPr>
          <w:spacing w:val="-9"/>
          <w:sz w:val="24"/>
        </w:rPr>
        <w:t xml:space="preserve"> </w:t>
      </w:r>
      <w:r>
        <w:rPr>
          <w:sz w:val="24"/>
        </w:rPr>
        <w:t>de</w:t>
      </w:r>
      <w:r>
        <w:rPr>
          <w:spacing w:val="-11"/>
          <w:sz w:val="24"/>
        </w:rPr>
        <w:t xml:space="preserve"> </w:t>
      </w:r>
      <w:r>
        <w:rPr>
          <w:b/>
          <w:sz w:val="24"/>
        </w:rPr>
        <w:t>2</w:t>
      </w:r>
      <w:r>
        <w:rPr>
          <w:b/>
          <w:spacing w:val="-14"/>
          <w:sz w:val="24"/>
        </w:rPr>
        <w:t xml:space="preserve"> </w:t>
      </w:r>
      <w:r>
        <w:rPr>
          <w:b/>
          <w:sz w:val="24"/>
        </w:rPr>
        <w:t>182</w:t>
      </w:r>
      <w:r>
        <w:rPr>
          <w:b/>
          <w:spacing w:val="-10"/>
          <w:sz w:val="24"/>
        </w:rPr>
        <w:t xml:space="preserve"> </w:t>
      </w:r>
      <w:r>
        <w:rPr>
          <w:b/>
          <w:sz w:val="24"/>
        </w:rPr>
        <w:t>fourmis</w:t>
      </w:r>
      <w:r>
        <w:rPr>
          <w:b/>
          <w:spacing w:val="-8"/>
          <w:sz w:val="24"/>
        </w:rPr>
        <w:t xml:space="preserve"> </w:t>
      </w:r>
      <w:r>
        <w:rPr>
          <w:sz w:val="24"/>
        </w:rPr>
        <w:t>a</w:t>
      </w:r>
      <w:r>
        <w:rPr>
          <w:spacing w:val="-8"/>
          <w:sz w:val="24"/>
        </w:rPr>
        <w:t xml:space="preserve"> </w:t>
      </w:r>
      <w:r>
        <w:rPr>
          <w:sz w:val="24"/>
        </w:rPr>
        <w:t>été</w:t>
      </w:r>
      <w:r>
        <w:rPr>
          <w:spacing w:val="-8"/>
          <w:sz w:val="24"/>
        </w:rPr>
        <w:t xml:space="preserve"> </w:t>
      </w:r>
      <w:r>
        <w:rPr>
          <w:sz w:val="24"/>
        </w:rPr>
        <w:t>capturé</w:t>
      </w:r>
      <w:r>
        <w:rPr>
          <w:spacing w:val="-11"/>
          <w:sz w:val="24"/>
        </w:rPr>
        <w:t xml:space="preserve"> </w:t>
      </w:r>
      <w:r>
        <w:rPr>
          <w:sz w:val="24"/>
        </w:rPr>
        <w:t>par</w:t>
      </w:r>
      <w:r>
        <w:rPr>
          <w:spacing w:val="-10"/>
          <w:sz w:val="24"/>
        </w:rPr>
        <w:t xml:space="preserve"> </w:t>
      </w:r>
      <w:r>
        <w:rPr>
          <w:sz w:val="24"/>
        </w:rPr>
        <w:t>la</w:t>
      </w:r>
      <w:r>
        <w:rPr>
          <w:spacing w:val="-10"/>
          <w:sz w:val="24"/>
        </w:rPr>
        <w:t xml:space="preserve"> </w:t>
      </w:r>
      <w:r>
        <w:rPr>
          <w:sz w:val="24"/>
        </w:rPr>
        <w:t>méthode des pièges Barber, réparties de la manière suivante :</w:t>
      </w:r>
    </w:p>
    <w:p w:rsidR="00C064E6" w:rsidRDefault="00B709C1">
      <w:pPr>
        <w:pStyle w:val="Paragraphedeliste"/>
        <w:numPr>
          <w:ilvl w:val="0"/>
          <w:numId w:val="22"/>
        </w:numPr>
        <w:tabs>
          <w:tab w:val="left" w:pos="1274"/>
        </w:tabs>
        <w:jc w:val="left"/>
        <w:rPr>
          <w:sz w:val="24"/>
        </w:rPr>
      </w:pPr>
      <w:r>
        <w:rPr>
          <w:b/>
          <w:sz w:val="24"/>
        </w:rPr>
        <w:t>Vignoble :</w:t>
      </w:r>
      <w:r>
        <w:rPr>
          <w:b/>
          <w:spacing w:val="-1"/>
          <w:sz w:val="24"/>
        </w:rPr>
        <w:t xml:space="preserve"> </w:t>
      </w:r>
      <w:r>
        <w:rPr>
          <w:sz w:val="24"/>
        </w:rPr>
        <w:t xml:space="preserve">895 </w:t>
      </w:r>
      <w:r>
        <w:rPr>
          <w:spacing w:val="-2"/>
          <w:sz w:val="24"/>
        </w:rPr>
        <w:t>individus</w:t>
      </w:r>
    </w:p>
    <w:p w:rsidR="00C064E6" w:rsidRDefault="00B709C1">
      <w:pPr>
        <w:pStyle w:val="Paragraphedeliste"/>
        <w:numPr>
          <w:ilvl w:val="0"/>
          <w:numId w:val="22"/>
        </w:numPr>
        <w:tabs>
          <w:tab w:val="left" w:pos="1273"/>
        </w:tabs>
        <w:spacing w:before="140"/>
        <w:ind w:left="1273" w:hanging="707"/>
        <w:rPr>
          <w:sz w:val="24"/>
        </w:rPr>
      </w:pPr>
      <w:r>
        <w:rPr>
          <w:b/>
          <w:sz w:val="24"/>
        </w:rPr>
        <w:t>Figuier</w:t>
      </w:r>
      <w:r>
        <w:rPr>
          <w:b/>
          <w:spacing w:val="-3"/>
          <w:sz w:val="24"/>
        </w:rPr>
        <w:t xml:space="preserve"> </w:t>
      </w:r>
      <w:r>
        <w:rPr>
          <w:b/>
          <w:sz w:val="24"/>
        </w:rPr>
        <w:t>:</w:t>
      </w:r>
      <w:r>
        <w:rPr>
          <w:b/>
          <w:spacing w:val="-2"/>
          <w:sz w:val="24"/>
        </w:rPr>
        <w:t xml:space="preserve"> </w:t>
      </w:r>
      <w:r>
        <w:rPr>
          <w:sz w:val="24"/>
        </w:rPr>
        <w:t xml:space="preserve">714 </w:t>
      </w:r>
      <w:r>
        <w:rPr>
          <w:spacing w:val="-2"/>
          <w:sz w:val="24"/>
        </w:rPr>
        <w:t>individus</w:t>
      </w:r>
    </w:p>
    <w:p w:rsidR="00C064E6" w:rsidRDefault="00B709C1">
      <w:pPr>
        <w:pStyle w:val="Paragraphedeliste"/>
        <w:numPr>
          <w:ilvl w:val="0"/>
          <w:numId w:val="22"/>
        </w:numPr>
        <w:tabs>
          <w:tab w:val="left" w:pos="1273"/>
        </w:tabs>
        <w:spacing w:before="136"/>
        <w:ind w:left="1273" w:hanging="707"/>
        <w:rPr>
          <w:sz w:val="24"/>
        </w:rPr>
      </w:pPr>
      <w:r>
        <w:rPr>
          <w:b/>
          <w:sz w:val="24"/>
        </w:rPr>
        <w:t>Palmeraie</w:t>
      </w:r>
      <w:r>
        <w:rPr>
          <w:b/>
          <w:spacing w:val="-2"/>
          <w:sz w:val="24"/>
        </w:rPr>
        <w:t xml:space="preserve"> </w:t>
      </w:r>
      <w:r>
        <w:rPr>
          <w:b/>
          <w:sz w:val="24"/>
        </w:rPr>
        <w:t>:</w:t>
      </w:r>
      <w:r>
        <w:rPr>
          <w:b/>
          <w:spacing w:val="-2"/>
          <w:sz w:val="24"/>
        </w:rPr>
        <w:t xml:space="preserve"> </w:t>
      </w:r>
      <w:r>
        <w:rPr>
          <w:sz w:val="24"/>
        </w:rPr>
        <w:t>573</w:t>
      </w:r>
      <w:r>
        <w:rPr>
          <w:spacing w:val="-1"/>
          <w:sz w:val="24"/>
        </w:rPr>
        <w:t xml:space="preserve"> </w:t>
      </w:r>
      <w:r>
        <w:rPr>
          <w:spacing w:val="-2"/>
          <w:sz w:val="24"/>
        </w:rPr>
        <w:t>individus</w:t>
      </w:r>
    </w:p>
    <w:p w:rsidR="00C064E6" w:rsidRDefault="00B709C1">
      <w:pPr>
        <w:pStyle w:val="Corpsdetexte"/>
        <w:spacing w:before="140" w:line="360" w:lineRule="auto"/>
        <w:ind w:left="566" w:right="850" w:firstLine="362"/>
        <w:jc w:val="both"/>
      </w:pPr>
      <w:r>
        <w:t xml:space="preserve">La sous-famille des </w:t>
      </w:r>
      <w:proofErr w:type="spellStart"/>
      <w:r>
        <w:t>Formicinae</w:t>
      </w:r>
      <w:proofErr w:type="spellEnd"/>
      <w:r>
        <w:t xml:space="preserve"> domine à la fois en nombre d'espèces et en nombre d’individus, en particulier grâce au genre </w:t>
      </w:r>
      <w:r w:rsidR="00A857C1">
        <w:rPr>
          <w:b/>
          <w:i/>
        </w:rPr>
        <w:t>Sp1 a Sp5</w:t>
      </w:r>
      <w:r>
        <w:rPr>
          <w:b/>
        </w:rPr>
        <w:t xml:space="preserve">, </w:t>
      </w:r>
      <w:r>
        <w:t>bien représenté dans tous les vergers étudiés soit avec cinq espèces et qui est connu pour sa résistance aux conditions arides et ensoleillées du Sahara méridional.</w:t>
      </w:r>
    </w:p>
    <w:p w:rsidR="00C064E6" w:rsidRDefault="00B709C1">
      <w:pPr>
        <w:pStyle w:val="Corpsdetexte"/>
        <w:spacing w:line="360" w:lineRule="auto"/>
        <w:ind w:left="566" w:right="847" w:firstLine="242"/>
        <w:jc w:val="both"/>
      </w:pPr>
      <w:r>
        <w:t>La</w:t>
      </w:r>
      <w:r>
        <w:rPr>
          <w:spacing w:val="-6"/>
        </w:rPr>
        <w:t xml:space="preserve"> </w:t>
      </w:r>
      <w:r>
        <w:t>valeur</w:t>
      </w:r>
      <w:r>
        <w:rPr>
          <w:spacing w:val="-7"/>
        </w:rPr>
        <w:t xml:space="preserve"> </w:t>
      </w:r>
      <w:r>
        <w:t>de</w:t>
      </w:r>
      <w:r>
        <w:rPr>
          <w:spacing w:val="-6"/>
        </w:rPr>
        <w:t xml:space="preserve"> </w:t>
      </w:r>
      <w:r>
        <w:t>la</w:t>
      </w:r>
      <w:r>
        <w:rPr>
          <w:spacing w:val="-6"/>
        </w:rPr>
        <w:t xml:space="preserve"> </w:t>
      </w:r>
      <w:r>
        <w:t>richesse</w:t>
      </w:r>
      <w:r>
        <w:rPr>
          <w:spacing w:val="-6"/>
        </w:rPr>
        <w:t xml:space="preserve"> </w:t>
      </w:r>
      <w:r>
        <w:t>trouvée</w:t>
      </w:r>
      <w:r>
        <w:rPr>
          <w:spacing w:val="-7"/>
        </w:rPr>
        <w:t xml:space="preserve"> </w:t>
      </w:r>
      <w:r>
        <w:t>dans</w:t>
      </w:r>
      <w:r>
        <w:rPr>
          <w:spacing w:val="-6"/>
        </w:rPr>
        <w:t xml:space="preserve"> </w:t>
      </w:r>
      <w:r>
        <w:t>notre</w:t>
      </w:r>
      <w:r>
        <w:rPr>
          <w:spacing w:val="-6"/>
        </w:rPr>
        <w:t xml:space="preserve"> </w:t>
      </w:r>
      <w:r>
        <w:t>étude</w:t>
      </w:r>
      <w:r>
        <w:rPr>
          <w:spacing w:val="-7"/>
        </w:rPr>
        <w:t xml:space="preserve"> </w:t>
      </w:r>
      <w:r>
        <w:t>est</w:t>
      </w:r>
      <w:r>
        <w:rPr>
          <w:spacing w:val="-5"/>
        </w:rPr>
        <w:t xml:space="preserve"> </w:t>
      </w:r>
      <w:r>
        <w:t>moins</w:t>
      </w:r>
      <w:r>
        <w:rPr>
          <w:spacing w:val="-6"/>
        </w:rPr>
        <w:t xml:space="preserve"> </w:t>
      </w:r>
      <w:r>
        <w:t>importante</w:t>
      </w:r>
      <w:r>
        <w:rPr>
          <w:spacing w:val="-6"/>
        </w:rPr>
        <w:t xml:space="preserve"> </w:t>
      </w:r>
      <w:r>
        <w:t>que</w:t>
      </w:r>
      <w:r>
        <w:rPr>
          <w:spacing w:val="-6"/>
        </w:rPr>
        <w:t xml:space="preserve"> </w:t>
      </w:r>
      <w:r>
        <w:t>celle</w:t>
      </w:r>
      <w:r>
        <w:rPr>
          <w:spacing w:val="-7"/>
        </w:rPr>
        <w:t xml:space="preserve"> </w:t>
      </w:r>
      <w:r>
        <w:t>signalée</w:t>
      </w:r>
      <w:r>
        <w:rPr>
          <w:spacing w:val="-6"/>
        </w:rPr>
        <w:t xml:space="preserve"> </w:t>
      </w:r>
      <w:r>
        <w:t xml:space="preserve">par </w:t>
      </w:r>
      <w:proofErr w:type="spellStart"/>
      <w:r>
        <w:rPr>
          <w:b/>
        </w:rPr>
        <w:t>Chemala</w:t>
      </w:r>
      <w:proofErr w:type="spellEnd"/>
      <w:r>
        <w:rPr>
          <w:b/>
        </w:rPr>
        <w:t xml:space="preserve"> et al. (2017) </w:t>
      </w:r>
      <w:r>
        <w:t>dans quelques agroécosystèmes dans le nord-est saharien (Djamaa, El- Oued, Ouargla). Ces auteurs ont trouvé 26 espèces réparties en 12 genres et 3 sous-familles.</w:t>
      </w:r>
    </w:p>
    <w:p w:rsidR="00C064E6" w:rsidRDefault="00B709C1">
      <w:pPr>
        <w:pStyle w:val="Corpsdetexte"/>
        <w:spacing w:line="360" w:lineRule="auto"/>
        <w:ind w:left="566" w:right="850"/>
        <w:jc w:val="both"/>
      </w:pPr>
      <w:r>
        <w:t>Concernant</w:t>
      </w:r>
      <w:r>
        <w:rPr>
          <w:spacing w:val="-10"/>
        </w:rPr>
        <w:t xml:space="preserve"> </w:t>
      </w:r>
      <w:r>
        <w:t>la</w:t>
      </w:r>
      <w:r>
        <w:rPr>
          <w:spacing w:val="-9"/>
        </w:rPr>
        <w:t xml:space="preserve"> </w:t>
      </w:r>
      <w:r>
        <w:t>dominance</w:t>
      </w:r>
      <w:r>
        <w:rPr>
          <w:spacing w:val="-9"/>
        </w:rPr>
        <w:t xml:space="preserve"> </w:t>
      </w:r>
      <w:r>
        <w:t>des</w:t>
      </w:r>
      <w:r>
        <w:rPr>
          <w:spacing w:val="-10"/>
        </w:rPr>
        <w:t xml:space="preserve"> </w:t>
      </w:r>
      <w:r>
        <w:t>sous-familles,</w:t>
      </w:r>
      <w:r>
        <w:rPr>
          <w:spacing w:val="-10"/>
        </w:rPr>
        <w:t xml:space="preserve"> </w:t>
      </w:r>
      <w:r>
        <w:t>ces</w:t>
      </w:r>
      <w:r>
        <w:rPr>
          <w:spacing w:val="-10"/>
        </w:rPr>
        <w:t xml:space="preserve"> </w:t>
      </w:r>
      <w:r>
        <w:t>mêmes</w:t>
      </w:r>
      <w:r>
        <w:rPr>
          <w:spacing w:val="-11"/>
        </w:rPr>
        <w:t xml:space="preserve"> </w:t>
      </w:r>
      <w:r>
        <w:t>auteurs</w:t>
      </w:r>
      <w:r>
        <w:rPr>
          <w:spacing w:val="-11"/>
        </w:rPr>
        <w:t xml:space="preserve"> </w:t>
      </w:r>
      <w:r>
        <w:t>ont</w:t>
      </w:r>
      <w:r>
        <w:rPr>
          <w:spacing w:val="-10"/>
        </w:rPr>
        <w:t xml:space="preserve"> </w:t>
      </w:r>
      <w:r>
        <w:t>observé</w:t>
      </w:r>
      <w:r>
        <w:rPr>
          <w:spacing w:val="-10"/>
        </w:rPr>
        <w:t xml:space="preserve"> </w:t>
      </w:r>
      <w:r>
        <w:t>une</w:t>
      </w:r>
      <w:r>
        <w:rPr>
          <w:spacing w:val="-12"/>
        </w:rPr>
        <w:t xml:space="preserve"> </w:t>
      </w:r>
      <w:r>
        <w:t xml:space="preserve">prépondérance des </w:t>
      </w:r>
      <w:proofErr w:type="spellStart"/>
      <w:r>
        <w:rPr>
          <w:b/>
        </w:rPr>
        <w:t>Myrmicinae</w:t>
      </w:r>
      <w:proofErr w:type="spellEnd"/>
      <w:r>
        <w:rPr>
          <w:b/>
        </w:rPr>
        <w:t xml:space="preserve"> </w:t>
      </w:r>
      <w:r>
        <w:t xml:space="preserve">avec des genres comme </w:t>
      </w:r>
      <w:r w:rsidR="009112BD">
        <w:rPr>
          <w:i/>
        </w:rPr>
        <w:t>Sp6</w:t>
      </w:r>
      <w:r>
        <w:rPr>
          <w:i/>
        </w:rPr>
        <w:t xml:space="preserve"> et </w:t>
      </w:r>
      <w:r w:rsidR="009112BD">
        <w:rPr>
          <w:i/>
        </w:rPr>
        <w:t>Sp7</w:t>
      </w:r>
      <w:r>
        <w:rPr>
          <w:i/>
        </w:rPr>
        <w:t xml:space="preserve"> </w:t>
      </w:r>
      <w:r>
        <w:t>reflétant peut-être une adaptation à des milieux plus diversifiés ou perturbés.</w:t>
      </w:r>
    </w:p>
    <w:p w:rsidR="00C064E6" w:rsidRDefault="00C064E6">
      <w:pPr>
        <w:pStyle w:val="Corpsdetexte"/>
        <w:spacing w:line="360" w:lineRule="auto"/>
        <w:jc w:val="both"/>
        <w:sectPr w:rsidR="00C064E6">
          <w:type w:val="continuous"/>
          <w:pgSz w:w="11910" w:h="16840"/>
          <w:pgMar w:top="138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Titre3"/>
        <w:numPr>
          <w:ilvl w:val="0"/>
          <w:numId w:val="20"/>
        </w:numPr>
        <w:tabs>
          <w:tab w:val="left" w:pos="806"/>
        </w:tabs>
        <w:spacing w:before="76"/>
        <w:jc w:val="both"/>
      </w:pPr>
      <w:r>
        <w:lastRenderedPageBreak/>
        <w:t>Diversité</w:t>
      </w:r>
      <w:r>
        <w:rPr>
          <w:spacing w:val="-1"/>
        </w:rPr>
        <w:t xml:space="preserve"> </w:t>
      </w:r>
      <w:proofErr w:type="spellStart"/>
      <w:r>
        <w:t>myrmécologique</w:t>
      </w:r>
      <w:proofErr w:type="spellEnd"/>
      <w:r>
        <w:rPr>
          <w:spacing w:val="-1"/>
        </w:rPr>
        <w:t xml:space="preserve"> </w:t>
      </w:r>
      <w:r>
        <w:rPr>
          <w:spacing w:val="-10"/>
        </w:rPr>
        <w:t>:</w:t>
      </w:r>
    </w:p>
    <w:p w:rsidR="00C064E6" w:rsidRDefault="00B709C1">
      <w:pPr>
        <w:pStyle w:val="Corpsdetexte"/>
        <w:spacing w:before="135" w:line="360" w:lineRule="auto"/>
        <w:ind w:left="566" w:right="853" w:firstLine="240"/>
        <w:jc w:val="both"/>
      </w:pPr>
      <w:r>
        <w:t xml:space="preserve">Dans le but de visualiser plus clairement les différences de diversité </w:t>
      </w:r>
      <w:proofErr w:type="spellStart"/>
      <w:r>
        <w:t>myrmécologique</w:t>
      </w:r>
      <w:proofErr w:type="spellEnd"/>
      <w:r>
        <w:t xml:space="preserve"> entre les agroécosystèmes étudiés (vignoble, figuier, palmeraie), nous avons calculé les principaux indices écologiques : la richesse spécifique (S), l’abondance totale des individus (N), l’indice de diversité de Shannon (H'), la diversité maximale (</w:t>
      </w:r>
      <w:proofErr w:type="spellStart"/>
      <w:r>
        <w:t>H'max</w:t>
      </w:r>
      <w:proofErr w:type="spellEnd"/>
      <w:r>
        <w:t>), ainsi que l’</w:t>
      </w:r>
      <w:proofErr w:type="spellStart"/>
      <w:r>
        <w:t>équitabilité</w:t>
      </w:r>
      <w:proofErr w:type="spellEnd"/>
      <w:r>
        <w:t xml:space="preserve"> (E).</w:t>
      </w:r>
    </w:p>
    <w:p w:rsidR="00C064E6" w:rsidRDefault="00B709C1">
      <w:pPr>
        <w:pStyle w:val="Corpsdetexte"/>
        <w:spacing w:line="360" w:lineRule="auto"/>
        <w:ind w:left="566" w:right="859"/>
        <w:jc w:val="both"/>
      </w:pPr>
      <w:r>
        <w:t>Une analyse de la variance à un seul facteur est utilisée pour voir s’il y a des différences significatives dans ces indices écologiques selon l’agroécosystème exploité.</w:t>
      </w:r>
    </w:p>
    <w:p w:rsidR="00C064E6" w:rsidRDefault="00C064E6">
      <w:pPr>
        <w:pStyle w:val="Corpsdetexte"/>
        <w:spacing w:before="142"/>
      </w:pPr>
    </w:p>
    <w:p w:rsidR="00C064E6" w:rsidRDefault="00B709C1">
      <w:pPr>
        <w:pStyle w:val="Titre3"/>
        <w:numPr>
          <w:ilvl w:val="1"/>
          <w:numId w:val="20"/>
        </w:numPr>
        <w:tabs>
          <w:tab w:val="left" w:pos="986"/>
        </w:tabs>
        <w:ind w:left="986" w:hanging="420"/>
      </w:pPr>
      <w:r>
        <w:t>Richesse</w:t>
      </w:r>
      <w:r>
        <w:rPr>
          <w:spacing w:val="-3"/>
        </w:rPr>
        <w:t xml:space="preserve"> </w:t>
      </w:r>
      <w:r>
        <w:t>spécifique</w:t>
      </w:r>
      <w:r>
        <w:rPr>
          <w:spacing w:val="-7"/>
        </w:rPr>
        <w:t xml:space="preserve"> </w:t>
      </w:r>
      <w:r>
        <w:t>des</w:t>
      </w:r>
      <w:r>
        <w:rPr>
          <w:spacing w:val="-4"/>
        </w:rPr>
        <w:t xml:space="preserve"> </w:t>
      </w:r>
      <w:r>
        <w:t>fourmis</w:t>
      </w:r>
      <w:r>
        <w:rPr>
          <w:spacing w:val="-4"/>
        </w:rPr>
        <w:t xml:space="preserve"> </w:t>
      </w:r>
      <w:r>
        <w:t>selon</w:t>
      </w:r>
      <w:r>
        <w:rPr>
          <w:spacing w:val="-2"/>
        </w:rPr>
        <w:t xml:space="preserve"> </w:t>
      </w:r>
      <w:r>
        <w:t>l’agroécosystème</w:t>
      </w:r>
      <w:r>
        <w:rPr>
          <w:spacing w:val="-1"/>
        </w:rPr>
        <w:t xml:space="preserve"> </w:t>
      </w:r>
      <w:r>
        <w:rPr>
          <w:spacing w:val="-10"/>
        </w:rPr>
        <w:t>:</w:t>
      </w:r>
    </w:p>
    <w:p w:rsidR="00C064E6" w:rsidRDefault="00B709C1">
      <w:pPr>
        <w:spacing w:before="135" w:line="360" w:lineRule="auto"/>
        <w:ind w:left="566" w:right="846" w:firstLine="420"/>
        <w:jc w:val="both"/>
        <w:rPr>
          <w:sz w:val="24"/>
        </w:rPr>
      </w:pPr>
      <w:r>
        <w:rPr>
          <w:sz w:val="24"/>
        </w:rPr>
        <w:t>Une</w:t>
      </w:r>
      <w:r>
        <w:rPr>
          <w:spacing w:val="-9"/>
          <w:sz w:val="24"/>
        </w:rPr>
        <w:t xml:space="preserve"> </w:t>
      </w:r>
      <w:r>
        <w:rPr>
          <w:sz w:val="24"/>
        </w:rPr>
        <w:t>variation</w:t>
      </w:r>
      <w:r>
        <w:rPr>
          <w:spacing w:val="-7"/>
          <w:sz w:val="24"/>
        </w:rPr>
        <w:t xml:space="preserve"> </w:t>
      </w:r>
      <w:r>
        <w:rPr>
          <w:sz w:val="24"/>
        </w:rPr>
        <w:t>notable</w:t>
      </w:r>
      <w:r>
        <w:rPr>
          <w:spacing w:val="-8"/>
          <w:sz w:val="24"/>
        </w:rPr>
        <w:t xml:space="preserve"> </w:t>
      </w:r>
      <w:r>
        <w:rPr>
          <w:sz w:val="24"/>
        </w:rPr>
        <w:t>de</w:t>
      </w:r>
      <w:r>
        <w:rPr>
          <w:spacing w:val="-8"/>
          <w:sz w:val="24"/>
        </w:rPr>
        <w:t xml:space="preserve"> </w:t>
      </w:r>
      <w:r>
        <w:rPr>
          <w:sz w:val="24"/>
        </w:rPr>
        <w:t>la</w:t>
      </w:r>
      <w:r>
        <w:rPr>
          <w:spacing w:val="-6"/>
          <w:sz w:val="24"/>
        </w:rPr>
        <w:t xml:space="preserve"> </w:t>
      </w:r>
      <w:r>
        <w:rPr>
          <w:sz w:val="24"/>
        </w:rPr>
        <w:t>richesse</w:t>
      </w:r>
      <w:r>
        <w:rPr>
          <w:spacing w:val="-8"/>
          <w:sz w:val="24"/>
        </w:rPr>
        <w:t xml:space="preserve"> </w:t>
      </w:r>
      <w:r>
        <w:rPr>
          <w:sz w:val="24"/>
        </w:rPr>
        <w:t>spécifique</w:t>
      </w:r>
      <w:r>
        <w:rPr>
          <w:spacing w:val="-8"/>
          <w:sz w:val="24"/>
        </w:rPr>
        <w:t xml:space="preserve"> </w:t>
      </w:r>
      <w:r>
        <w:rPr>
          <w:sz w:val="24"/>
        </w:rPr>
        <w:t>des</w:t>
      </w:r>
      <w:r>
        <w:rPr>
          <w:spacing w:val="-7"/>
          <w:sz w:val="24"/>
        </w:rPr>
        <w:t xml:space="preserve"> </w:t>
      </w:r>
      <w:r>
        <w:rPr>
          <w:sz w:val="24"/>
        </w:rPr>
        <w:t>fourmis</w:t>
      </w:r>
      <w:r>
        <w:rPr>
          <w:spacing w:val="-7"/>
          <w:sz w:val="24"/>
        </w:rPr>
        <w:t xml:space="preserve"> </w:t>
      </w:r>
      <w:r>
        <w:rPr>
          <w:sz w:val="24"/>
        </w:rPr>
        <w:t>entre</w:t>
      </w:r>
      <w:r>
        <w:rPr>
          <w:spacing w:val="-8"/>
          <w:sz w:val="24"/>
        </w:rPr>
        <w:t xml:space="preserve"> </w:t>
      </w:r>
      <w:r>
        <w:rPr>
          <w:sz w:val="24"/>
        </w:rPr>
        <w:t>les</w:t>
      </w:r>
      <w:r>
        <w:rPr>
          <w:spacing w:val="-7"/>
          <w:sz w:val="24"/>
        </w:rPr>
        <w:t xml:space="preserve"> </w:t>
      </w:r>
      <w:r>
        <w:rPr>
          <w:sz w:val="24"/>
        </w:rPr>
        <w:t>trois</w:t>
      </w:r>
      <w:r>
        <w:rPr>
          <w:spacing w:val="-7"/>
          <w:sz w:val="24"/>
        </w:rPr>
        <w:t xml:space="preserve"> </w:t>
      </w:r>
      <w:r>
        <w:rPr>
          <w:sz w:val="24"/>
        </w:rPr>
        <w:t xml:space="preserve">agroécosystèmes étudiés est observée </w:t>
      </w:r>
      <w:r>
        <w:rPr>
          <w:b/>
          <w:sz w:val="24"/>
        </w:rPr>
        <w:t xml:space="preserve">(Fig. 19). </w:t>
      </w:r>
      <w:r>
        <w:rPr>
          <w:sz w:val="24"/>
        </w:rPr>
        <w:t xml:space="preserve">Le </w:t>
      </w:r>
      <w:r>
        <w:rPr>
          <w:b/>
          <w:sz w:val="24"/>
        </w:rPr>
        <w:t xml:space="preserve">vignoble </w:t>
      </w:r>
      <w:r>
        <w:rPr>
          <w:sz w:val="24"/>
        </w:rPr>
        <w:t xml:space="preserve">se distingue par la plus forte richesse, avec </w:t>
      </w:r>
      <w:r>
        <w:rPr>
          <w:b/>
          <w:sz w:val="24"/>
        </w:rPr>
        <w:t>17 espèces recensées</w:t>
      </w:r>
      <w:r>
        <w:rPr>
          <w:sz w:val="24"/>
        </w:rPr>
        <w:t xml:space="preserve">, suivi par la </w:t>
      </w:r>
      <w:r>
        <w:rPr>
          <w:b/>
          <w:sz w:val="24"/>
        </w:rPr>
        <w:t xml:space="preserve">palmeraie </w:t>
      </w:r>
      <w:r>
        <w:rPr>
          <w:sz w:val="24"/>
        </w:rPr>
        <w:t xml:space="preserve">avec </w:t>
      </w:r>
      <w:r>
        <w:rPr>
          <w:b/>
          <w:sz w:val="24"/>
        </w:rPr>
        <w:t>13 espèces</w:t>
      </w:r>
      <w:r>
        <w:rPr>
          <w:sz w:val="24"/>
        </w:rPr>
        <w:t xml:space="preserve">, tandis que le </w:t>
      </w:r>
      <w:r>
        <w:rPr>
          <w:b/>
          <w:sz w:val="24"/>
        </w:rPr>
        <w:t xml:space="preserve">verger de figuier </w:t>
      </w:r>
      <w:r>
        <w:rPr>
          <w:sz w:val="24"/>
        </w:rPr>
        <w:t xml:space="preserve">affiche la richesse la plus faible, avec </w:t>
      </w:r>
      <w:r>
        <w:rPr>
          <w:b/>
          <w:sz w:val="24"/>
        </w:rPr>
        <w:t>seulement 10 espèces</w:t>
      </w:r>
      <w:r>
        <w:rPr>
          <w:sz w:val="24"/>
        </w:rPr>
        <w:t>.</w:t>
      </w:r>
    </w:p>
    <w:p w:rsidR="00C064E6" w:rsidRDefault="00B709C1">
      <w:pPr>
        <w:pStyle w:val="Corpsdetexte"/>
        <w:spacing w:line="360" w:lineRule="auto"/>
        <w:ind w:left="566" w:right="850" w:firstLine="360"/>
        <w:jc w:val="both"/>
      </w:pPr>
      <w:r>
        <w:t>Cette différence de richesse peut être attribuée à plusieurs facteurs écologiques et structurels.</w:t>
      </w:r>
      <w:r>
        <w:rPr>
          <w:spacing w:val="-10"/>
        </w:rPr>
        <w:t xml:space="preserve"> </w:t>
      </w:r>
      <w:r>
        <w:t>Le</w:t>
      </w:r>
      <w:r>
        <w:rPr>
          <w:spacing w:val="-14"/>
        </w:rPr>
        <w:t xml:space="preserve"> </w:t>
      </w:r>
      <w:r>
        <w:t>vignoble</w:t>
      </w:r>
      <w:r>
        <w:rPr>
          <w:spacing w:val="-14"/>
        </w:rPr>
        <w:t xml:space="preserve"> </w:t>
      </w:r>
      <w:r>
        <w:t>qui</w:t>
      </w:r>
      <w:r>
        <w:rPr>
          <w:spacing w:val="-13"/>
        </w:rPr>
        <w:t xml:space="preserve"> </w:t>
      </w:r>
      <w:r>
        <w:t>présente</w:t>
      </w:r>
      <w:r>
        <w:rPr>
          <w:spacing w:val="-14"/>
        </w:rPr>
        <w:t xml:space="preserve"> </w:t>
      </w:r>
      <w:r>
        <w:t>la</w:t>
      </w:r>
      <w:r>
        <w:rPr>
          <w:spacing w:val="-14"/>
        </w:rPr>
        <w:t xml:space="preserve"> </w:t>
      </w:r>
      <w:r>
        <w:t>richesse</w:t>
      </w:r>
      <w:r>
        <w:rPr>
          <w:spacing w:val="-14"/>
        </w:rPr>
        <w:t xml:space="preserve"> </w:t>
      </w:r>
      <w:r>
        <w:t>la</w:t>
      </w:r>
      <w:r>
        <w:rPr>
          <w:spacing w:val="-11"/>
        </w:rPr>
        <w:t xml:space="preserve"> </w:t>
      </w:r>
      <w:r>
        <w:t>plus</w:t>
      </w:r>
      <w:r>
        <w:rPr>
          <w:spacing w:val="-12"/>
        </w:rPr>
        <w:t xml:space="preserve"> </w:t>
      </w:r>
      <w:r>
        <w:t>élevée</w:t>
      </w:r>
      <w:r>
        <w:rPr>
          <w:spacing w:val="-14"/>
        </w:rPr>
        <w:t xml:space="preserve"> </w:t>
      </w:r>
      <w:r>
        <w:t>est</w:t>
      </w:r>
      <w:r>
        <w:rPr>
          <w:spacing w:val="-12"/>
        </w:rPr>
        <w:t xml:space="preserve"> </w:t>
      </w:r>
      <w:r>
        <w:t>le</w:t>
      </w:r>
      <w:r>
        <w:rPr>
          <w:spacing w:val="-14"/>
        </w:rPr>
        <w:t xml:space="preserve"> </w:t>
      </w:r>
      <w:r>
        <w:t>milieu</w:t>
      </w:r>
      <w:r>
        <w:rPr>
          <w:spacing w:val="-13"/>
        </w:rPr>
        <w:t xml:space="preserve"> </w:t>
      </w:r>
      <w:r>
        <w:t>le</w:t>
      </w:r>
      <w:r>
        <w:rPr>
          <w:spacing w:val="-14"/>
        </w:rPr>
        <w:t xml:space="preserve"> </w:t>
      </w:r>
      <w:r>
        <w:t>plus</w:t>
      </w:r>
      <w:r>
        <w:rPr>
          <w:spacing w:val="-12"/>
        </w:rPr>
        <w:t xml:space="preserve"> </w:t>
      </w:r>
      <w:r>
        <w:t>riche</w:t>
      </w:r>
      <w:r>
        <w:rPr>
          <w:spacing w:val="-14"/>
        </w:rPr>
        <w:t xml:space="preserve"> </w:t>
      </w:r>
      <w:r>
        <w:t>du</w:t>
      </w:r>
      <w:r>
        <w:rPr>
          <w:spacing w:val="-13"/>
        </w:rPr>
        <w:t xml:space="preserve"> </w:t>
      </w:r>
      <w:r>
        <w:t>point de</w:t>
      </w:r>
      <w:r>
        <w:rPr>
          <w:spacing w:val="-2"/>
        </w:rPr>
        <w:t xml:space="preserve"> </w:t>
      </w:r>
      <w:r>
        <w:t>vue</w:t>
      </w:r>
      <w:r>
        <w:rPr>
          <w:spacing w:val="-2"/>
        </w:rPr>
        <w:t xml:space="preserve"> </w:t>
      </w:r>
      <w:r>
        <w:t>floristique</w:t>
      </w:r>
      <w:r>
        <w:rPr>
          <w:spacing w:val="-2"/>
        </w:rPr>
        <w:t xml:space="preserve"> </w:t>
      </w:r>
      <w:r>
        <w:t>avec</w:t>
      </w:r>
      <w:r>
        <w:rPr>
          <w:spacing w:val="-2"/>
        </w:rPr>
        <w:t xml:space="preserve"> </w:t>
      </w:r>
      <w:r>
        <w:t>la présence</w:t>
      </w:r>
      <w:r>
        <w:rPr>
          <w:spacing w:val="-2"/>
        </w:rPr>
        <w:t xml:space="preserve"> </w:t>
      </w:r>
      <w:r>
        <w:t>de</w:t>
      </w:r>
      <w:r>
        <w:rPr>
          <w:spacing w:val="-2"/>
        </w:rPr>
        <w:t xml:space="preserve"> </w:t>
      </w:r>
      <w:r>
        <w:t>certaines</w:t>
      </w:r>
      <w:r>
        <w:rPr>
          <w:spacing w:val="-2"/>
        </w:rPr>
        <w:t xml:space="preserve"> </w:t>
      </w:r>
      <w:r>
        <w:t>cultures</w:t>
      </w:r>
      <w:r>
        <w:rPr>
          <w:spacing w:val="-1"/>
        </w:rPr>
        <w:t xml:space="preserve"> </w:t>
      </w:r>
      <w:r>
        <w:t>maraîchères :</w:t>
      </w:r>
      <w:r>
        <w:rPr>
          <w:spacing w:val="-1"/>
        </w:rPr>
        <w:t xml:space="preserve"> </w:t>
      </w:r>
      <w:r>
        <w:t>tomate,</w:t>
      </w:r>
      <w:r>
        <w:rPr>
          <w:spacing w:val="-2"/>
        </w:rPr>
        <w:t xml:space="preserve"> </w:t>
      </w:r>
      <w:r>
        <w:t>potiron,</w:t>
      </w:r>
      <w:r>
        <w:rPr>
          <w:spacing w:val="-2"/>
        </w:rPr>
        <w:t xml:space="preserve"> </w:t>
      </w:r>
      <w:r>
        <w:t>piment, menthe et la luzerne comme culture fourragère. Ceci offre une disponibilité plus élevée en ressources</w:t>
      </w:r>
      <w:r>
        <w:rPr>
          <w:spacing w:val="-10"/>
        </w:rPr>
        <w:t xml:space="preserve"> </w:t>
      </w:r>
      <w:r>
        <w:t>trophiques</w:t>
      </w:r>
      <w:r>
        <w:rPr>
          <w:spacing w:val="-11"/>
        </w:rPr>
        <w:t xml:space="preserve"> </w:t>
      </w:r>
      <w:r>
        <w:t>qui</w:t>
      </w:r>
      <w:r>
        <w:rPr>
          <w:spacing w:val="-10"/>
        </w:rPr>
        <w:t xml:space="preserve"> </w:t>
      </w:r>
      <w:r>
        <w:t>favorise</w:t>
      </w:r>
      <w:r>
        <w:rPr>
          <w:spacing w:val="-12"/>
        </w:rPr>
        <w:t xml:space="preserve"> </w:t>
      </w:r>
      <w:r>
        <w:t>la</w:t>
      </w:r>
      <w:r>
        <w:rPr>
          <w:spacing w:val="-11"/>
        </w:rPr>
        <w:t xml:space="preserve"> </w:t>
      </w:r>
      <w:r>
        <w:t>coexistence</w:t>
      </w:r>
      <w:r>
        <w:rPr>
          <w:spacing w:val="-12"/>
        </w:rPr>
        <w:t xml:space="preserve"> </w:t>
      </w:r>
      <w:r>
        <w:t>de</w:t>
      </w:r>
      <w:r>
        <w:rPr>
          <w:spacing w:val="-12"/>
        </w:rPr>
        <w:t xml:space="preserve"> </w:t>
      </w:r>
      <w:r>
        <w:t>plusieurs</w:t>
      </w:r>
      <w:r>
        <w:rPr>
          <w:spacing w:val="-11"/>
        </w:rPr>
        <w:t xml:space="preserve"> </w:t>
      </w:r>
      <w:r>
        <w:t>espèces</w:t>
      </w:r>
      <w:r>
        <w:rPr>
          <w:spacing w:val="-10"/>
        </w:rPr>
        <w:t xml:space="preserve"> </w:t>
      </w:r>
      <w:r>
        <w:t>dans</w:t>
      </w:r>
      <w:r>
        <w:rPr>
          <w:spacing w:val="-8"/>
        </w:rPr>
        <w:t xml:space="preserve"> </w:t>
      </w:r>
      <w:r>
        <w:t>ce</w:t>
      </w:r>
      <w:r>
        <w:rPr>
          <w:spacing w:val="-12"/>
        </w:rPr>
        <w:t xml:space="preserve"> </w:t>
      </w:r>
      <w:r>
        <w:t>même</w:t>
      </w:r>
      <w:r>
        <w:rPr>
          <w:spacing w:val="-12"/>
        </w:rPr>
        <w:t xml:space="preserve"> </w:t>
      </w:r>
      <w:r>
        <w:t>milieu.</w:t>
      </w:r>
      <w:r>
        <w:rPr>
          <w:spacing w:val="-11"/>
        </w:rPr>
        <w:t xml:space="preserve"> </w:t>
      </w:r>
      <w:r>
        <w:t xml:space="preserve">Ce résultat concorde avec </w:t>
      </w:r>
      <w:r>
        <w:rPr>
          <w:b/>
        </w:rPr>
        <w:t>Perfecto et al. (2009)</w:t>
      </w:r>
      <w:r>
        <w:t>, qui soulignent que les systèmes agricoles plus hétérogènes favorisent une biodiversité plus importante des fourmis.</w:t>
      </w:r>
    </w:p>
    <w:p w:rsidR="00C064E6" w:rsidRDefault="00B709C1">
      <w:pPr>
        <w:pStyle w:val="Corpsdetexte"/>
        <w:spacing w:line="360" w:lineRule="auto"/>
        <w:ind w:left="566" w:right="850" w:firstLine="300"/>
        <w:jc w:val="both"/>
      </w:pPr>
      <w:r>
        <w:t>À l’inverse, la faible richesse du verger de figuiers pourrait s’expliquer par la simplicité de cet habitat et la faible diversité floristique représentée par quelques arbres de grenadier, de citronnier ainsi qu’une culture de tomate et de courgette.</w:t>
      </w:r>
    </w:p>
    <w:p w:rsidR="00C064E6" w:rsidRDefault="00B709C1">
      <w:pPr>
        <w:pStyle w:val="Corpsdetexte"/>
        <w:spacing w:before="1" w:line="360" w:lineRule="auto"/>
        <w:ind w:left="566" w:right="850" w:firstLine="420"/>
        <w:jc w:val="both"/>
      </w:pPr>
      <w:r>
        <w:t>En comparaison, la palmeraie, bien qu’ayant un microclimat plus stable grâce à l’ombre fournie par les palmiers, présente une richesse intermédiaire (S=13), ce qui pourrait indiquer un</w:t>
      </w:r>
      <w:r>
        <w:rPr>
          <w:spacing w:val="-15"/>
        </w:rPr>
        <w:t xml:space="preserve"> </w:t>
      </w:r>
      <w:r>
        <w:t>compromis</w:t>
      </w:r>
      <w:r>
        <w:rPr>
          <w:spacing w:val="-15"/>
        </w:rPr>
        <w:t xml:space="preserve"> </w:t>
      </w:r>
      <w:r>
        <w:t>entre</w:t>
      </w:r>
      <w:r>
        <w:rPr>
          <w:spacing w:val="-15"/>
        </w:rPr>
        <w:t xml:space="preserve"> </w:t>
      </w:r>
      <w:r>
        <w:t>stabilité</w:t>
      </w:r>
      <w:r>
        <w:rPr>
          <w:spacing w:val="-15"/>
        </w:rPr>
        <w:t xml:space="preserve"> </w:t>
      </w:r>
      <w:r>
        <w:t>microclimatique,</w:t>
      </w:r>
      <w:r>
        <w:rPr>
          <w:spacing w:val="-15"/>
        </w:rPr>
        <w:t xml:space="preserve"> </w:t>
      </w:r>
      <w:r>
        <w:t>diversité</w:t>
      </w:r>
      <w:r>
        <w:rPr>
          <w:spacing w:val="-15"/>
        </w:rPr>
        <w:t xml:space="preserve"> </w:t>
      </w:r>
      <w:r>
        <w:t>floristique</w:t>
      </w:r>
      <w:r>
        <w:rPr>
          <w:spacing w:val="-15"/>
        </w:rPr>
        <w:t xml:space="preserve"> </w:t>
      </w:r>
      <w:r>
        <w:t>et</w:t>
      </w:r>
      <w:r>
        <w:rPr>
          <w:spacing w:val="-15"/>
        </w:rPr>
        <w:t xml:space="preserve"> </w:t>
      </w:r>
      <w:r>
        <w:t>richesse</w:t>
      </w:r>
      <w:r>
        <w:rPr>
          <w:spacing w:val="-15"/>
        </w:rPr>
        <w:t xml:space="preserve"> </w:t>
      </w:r>
      <w:proofErr w:type="spellStart"/>
      <w:r>
        <w:t>myrmécologique</w:t>
      </w:r>
      <w:proofErr w:type="spellEnd"/>
      <w:r>
        <w:t>. Bien</w:t>
      </w:r>
      <w:r>
        <w:rPr>
          <w:spacing w:val="-13"/>
        </w:rPr>
        <w:t xml:space="preserve"> </w:t>
      </w:r>
      <w:r>
        <w:t>que</w:t>
      </w:r>
      <w:r>
        <w:rPr>
          <w:spacing w:val="-13"/>
        </w:rPr>
        <w:t xml:space="preserve"> </w:t>
      </w:r>
      <w:r>
        <w:t>la</w:t>
      </w:r>
      <w:r>
        <w:rPr>
          <w:spacing w:val="-13"/>
        </w:rPr>
        <w:t xml:space="preserve"> </w:t>
      </w:r>
      <w:r>
        <w:t>richesse</w:t>
      </w:r>
      <w:r>
        <w:rPr>
          <w:spacing w:val="-11"/>
        </w:rPr>
        <w:t xml:space="preserve"> </w:t>
      </w:r>
      <w:r>
        <w:t>globale</w:t>
      </w:r>
      <w:r>
        <w:rPr>
          <w:spacing w:val="-13"/>
        </w:rPr>
        <w:t xml:space="preserve"> </w:t>
      </w:r>
      <w:r>
        <w:t>des</w:t>
      </w:r>
      <w:r>
        <w:rPr>
          <w:spacing w:val="-12"/>
        </w:rPr>
        <w:t xml:space="preserve"> </w:t>
      </w:r>
      <w:r>
        <w:t>fourmis</w:t>
      </w:r>
      <w:r>
        <w:rPr>
          <w:spacing w:val="-12"/>
        </w:rPr>
        <w:t xml:space="preserve"> </w:t>
      </w:r>
      <w:r>
        <w:t>soit</w:t>
      </w:r>
      <w:r>
        <w:rPr>
          <w:spacing w:val="-11"/>
        </w:rPr>
        <w:t xml:space="preserve"> </w:t>
      </w:r>
      <w:r>
        <w:t>plus</w:t>
      </w:r>
      <w:r>
        <w:rPr>
          <w:spacing w:val="-11"/>
        </w:rPr>
        <w:t xml:space="preserve"> </w:t>
      </w:r>
      <w:r>
        <w:t>élevée</w:t>
      </w:r>
      <w:r>
        <w:rPr>
          <w:spacing w:val="-13"/>
        </w:rPr>
        <w:t xml:space="preserve"> </w:t>
      </w:r>
      <w:r>
        <w:t>dans</w:t>
      </w:r>
      <w:r>
        <w:rPr>
          <w:spacing w:val="-12"/>
        </w:rPr>
        <w:t xml:space="preserve"> </w:t>
      </w:r>
      <w:r>
        <w:t>l’étude</w:t>
      </w:r>
      <w:r>
        <w:rPr>
          <w:spacing w:val="-13"/>
        </w:rPr>
        <w:t xml:space="preserve"> </w:t>
      </w:r>
      <w:r>
        <w:t>de</w:t>
      </w:r>
      <w:r>
        <w:rPr>
          <w:spacing w:val="-9"/>
        </w:rPr>
        <w:t xml:space="preserve"> </w:t>
      </w:r>
      <w:proofErr w:type="spellStart"/>
      <w:r>
        <w:rPr>
          <w:b/>
        </w:rPr>
        <w:t>Chemala</w:t>
      </w:r>
      <w:proofErr w:type="spellEnd"/>
      <w:r>
        <w:rPr>
          <w:b/>
          <w:spacing w:val="-9"/>
        </w:rPr>
        <w:t xml:space="preserve"> </w:t>
      </w:r>
      <w:r>
        <w:rPr>
          <w:b/>
        </w:rPr>
        <w:t>et</w:t>
      </w:r>
      <w:r>
        <w:rPr>
          <w:b/>
          <w:spacing w:val="-13"/>
        </w:rPr>
        <w:t xml:space="preserve"> </w:t>
      </w:r>
      <w:r>
        <w:rPr>
          <w:b/>
        </w:rPr>
        <w:t>al.</w:t>
      </w:r>
      <w:r>
        <w:rPr>
          <w:b/>
          <w:spacing w:val="-12"/>
        </w:rPr>
        <w:t xml:space="preserve"> </w:t>
      </w:r>
      <w:r>
        <w:rPr>
          <w:b/>
        </w:rPr>
        <w:t>(2017)</w:t>
      </w:r>
      <w:r>
        <w:t xml:space="preserve">, les valeurs spécifiques par site sont faibles dans les </w:t>
      </w:r>
      <w:proofErr w:type="spellStart"/>
      <w:r>
        <w:t>agroécosystèmes</w:t>
      </w:r>
      <w:proofErr w:type="gramStart"/>
      <w:r>
        <w:t>,Palmeraies</w:t>
      </w:r>
      <w:proofErr w:type="spellEnd"/>
      <w:proofErr w:type="gramEnd"/>
      <w:r>
        <w:t xml:space="preserve"> et maraichages, explorés, soit S = 12 à Djamaa, S = 11 à El-Oued et Ouargla respectivement.</w:t>
      </w:r>
    </w:p>
    <w:p w:rsidR="00C064E6" w:rsidRDefault="00B709C1">
      <w:pPr>
        <w:pStyle w:val="Corpsdetexte"/>
        <w:spacing w:line="360" w:lineRule="auto"/>
        <w:ind w:left="566" w:right="851" w:firstLine="420"/>
        <w:jc w:val="both"/>
      </w:pPr>
      <w:r>
        <w:t xml:space="preserve">Nos résultats, comme ceux de </w:t>
      </w:r>
      <w:proofErr w:type="spellStart"/>
      <w:r>
        <w:rPr>
          <w:b/>
        </w:rPr>
        <w:t>Chemala</w:t>
      </w:r>
      <w:proofErr w:type="spellEnd"/>
      <w:r>
        <w:rPr>
          <w:b/>
        </w:rPr>
        <w:t xml:space="preserve">, </w:t>
      </w:r>
      <w:r>
        <w:t>confirment que les milieux plus structurés et diversifiés</w:t>
      </w:r>
      <w:r>
        <w:rPr>
          <w:spacing w:val="-11"/>
        </w:rPr>
        <w:t xml:space="preserve"> </w:t>
      </w:r>
      <w:r>
        <w:t>ex</w:t>
      </w:r>
      <w:r>
        <w:rPr>
          <w:spacing w:val="-9"/>
        </w:rPr>
        <w:t xml:space="preserve"> </w:t>
      </w:r>
      <w:r>
        <w:t>:</w:t>
      </w:r>
      <w:r>
        <w:rPr>
          <w:spacing w:val="-10"/>
        </w:rPr>
        <w:t xml:space="preserve"> </w:t>
      </w:r>
      <w:r>
        <w:t>vignoble</w:t>
      </w:r>
      <w:r>
        <w:rPr>
          <w:spacing w:val="-9"/>
        </w:rPr>
        <w:t xml:space="preserve"> </w:t>
      </w:r>
      <w:r>
        <w:t>d’</w:t>
      </w:r>
      <w:proofErr w:type="spellStart"/>
      <w:r>
        <w:t>Izerzi</w:t>
      </w:r>
      <w:proofErr w:type="spellEnd"/>
      <w:r>
        <w:rPr>
          <w:spacing w:val="-10"/>
        </w:rPr>
        <w:t xml:space="preserve"> </w:t>
      </w:r>
      <w:r>
        <w:t>hébergent</w:t>
      </w:r>
      <w:r>
        <w:rPr>
          <w:spacing w:val="-10"/>
        </w:rPr>
        <w:t xml:space="preserve"> </w:t>
      </w:r>
      <w:r>
        <w:t>une</w:t>
      </w:r>
      <w:r>
        <w:rPr>
          <w:spacing w:val="-12"/>
        </w:rPr>
        <w:t xml:space="preserve"> </w:t>
      </w:r>
      <w:r>
        <w:t>plus</w:t>
      </w:r>
      <w:r>
        <w:rPr>
          <w:spacing w:val="-10"/>
        </w:rPr>
        <w:t xml:space="preserve"> </w:t>
      </w:r>
      <w:r>
        <w:t>grande</w:t>
      </w:r>
      <w:r>
        <w:rPr>
          <w:spacing w:val="-12"/>
        </w:rPr>
        <w:t xml:space="preserve"> </w:t>
      </w:r>
      <w:r>
        <w:t>richesse</w:t>
      </w:r>
      <w:r>
        <w:rPr>
          <w:spacing w:val="-11"/>
        </w:rPr>
        <w:t xml:space="preserve"> </w:t>
      </w:r>
      <w:r>
        <w:t>spécifique.</w:t>
      </w:r>
      <w:r>
        <w:rPr>
          <w:spacing w:val="-11"/>
        </w:rPr>
        <w:t xml:space="preserve"> </w:t>
      </w:r>
      <w:r>
        <w:t>À</w:t>
      </w:r>
      <w:r>
        <w:rPr>
          <w:spacing w:val="-11"/>
        </w:rPr>
        <w:t xml:space="preserve"> </w:t>
      </w:r>
      <w:r>
        <w:t>l’inverse,</w:t>
      </w:r>
      <w:r>
        <w:rPr>
          <w:spacing w:val="-11"/>
        </w:rPr>
        <w:t xml:space="preserve"> </w:t>
      </w:r>
      <w:r>
        <w:t>les agroécosystèmes</w:t>
      </w:r>
      <w:r>
        <w:rPr>
          <w:spacing w:val="-15"/>
        </w:rPr>
        <w:t xml:space="preserve"> </w:t>
      </w:r>
      <w:r>
        <w:t>moins</w:t>
      </w:r>
      <w:r>
        <w:rPr>
          <w:spacing w:val="-15"/>
        </w:rPr>
        <w:t xml:space="preserve"> </w:t>
      </w:r>
      <w:r>
        <w:t>diversifiés</w:t>
      </w:r>
      <w:r>
        <w:rPr>
          <w:spacing w:val="-15"/>
        </w:rPr>
        <w:t xml:space="preserve"> </w:t>
      </w:r>
      <w:r>
        <w:t>ex.</w:t>
      </w:r>
      <w:r>
        <w:rPr>
          <w:spacing w:val="-15"/>
        </w:rPr>
        <w:t xml:space="preserve"> </w:t>
      </w:r>
      <w:r>
        <w:t>:</w:t>
      </w:r>
      <w:r>
        <w:rPr>
          <w:spacing w:val="-15"/>
        </w:rPr>
        <w:t xml:space="preserve"> </w:t>
      </w:r>
      <w:r>
        <w:t>palmeraies</w:t>
      </w:r>
      <w:r>
        <w:rPr>
          <w:spacing w:val="-15"/>
        </w:rPr>
        <w:t xml:space="preserve"> </w:t>
      </w:r>
      <w:proofErr w:type="spellStart"/>
      <w:r>
        <w:t>monospécifiques</w:t>
      </w:r>
      <w:proofErr w:type="spellEnd"/>
      <w:r>
        <w:rPr>
          <w:spacing w:val="-15"/>
        </w:rPr>
        <w:t xml:space="preserve"> </w:t>
      </w:r>
      <w:r>
        <w:t>limitent</w:t>
      </w:r>
      <w:r>
        <w:rPr>
          <w:spacing w:val="-15"/>
        </w:rPr>
        <w:t xml:space="preserve"> </w:t>
      </w:r>
      <w:r>
        <w:t>l’installation</w:t>
      </w:r>
      <w:r>
        <w:rPr>
          <w:spacing w:val="-15"/>
        </w:rPr>
        <w:t xml:space="preserve"> </w:t>
      </w:r>
      <w:r>
        <w:t>d’un cortège varié d’espèces.</w:t>
      </w:r>
    </w:p>
    <w:p w:rsidR="00C064E6" w:rsidRDefault="00C064E6">
      <w:pPr>
        <w:pStyle w:val="Corpsdetexte"/>
        <w:spacing w:line="360" w:lineRule="auto"/>
        <w:jc w:val="both"/>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4D257D">
      <w:pPr>
        <w:pStyle w:val="Corpsdetexte"/>
        <w:ind w:left="752"/>
        <w:rPr>
          <w:sz w:val="20"/>
        </w:rPr>
      </w:pPr>
      <w:r>
        <w:rPr>
          <w:noProof/>
          <w:lang w:eastAsia="fr-FR"/>
        </w:rPr>
        <w:lastRenderedPageBreak/>
        <mc:AlternateContent>
          <mc:Choice Requires="wpg">
            <w:drawing>
              <wp:inline distT="0" distB="0" distL="0" distR="0">
                <wp:extent cx="5619115" cy="3366770"/>
                <wp:effectExtent l="0" t="0" r="19685" b="2413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115" cy="3366770"/>
                          <a:chOff x="0" y="0"/>
                          <a:chExt cx="5619115" cy="3366770"/>
                        </a:xfrm>
                      </wpg:grpSpPr>
                      <wps:wsp>
                        <wps:cNvPr id="65" name="Graphic 65"/>
                        <wps:cNvSpPr/>
                        <wps:spPr>
                          <a:xfrm>
                            <a:off x="4572" y="4572"/>
                            <a:ext cx="5610225" cy="3357879"/>
                          </a:xfrm>
                          <a:custGeom>
                            <a:avLst/>
                            <a:gdLst/>
                            <a:ahLst/>
                            <a:cxnLst/>
                            <a:rect l="l" t="t" r="r" b="b"/>
                            <a:pathLst>
                              <a:path w="5610225" h="3357879">
                                <a:moveTo>
                                  <a:pt x="0" y="3357372"/>
                                </a:moveTo>
                                <a:lnTo>
                                  <a:pt x="5609844" y="3357372"/>
                                </a:lnTo>
                                <a:lnTo>
                                  <a:pt x="5609844" y="0"/>
                                </a:lnTo>
                                <a:lnTo>
                                  <a:pt x="0" y="0"/>
                                </a:lnTo>
                                <a:lnTo>
                                  <a:pt x="0" y="3357372"/>
                                </a:lnTo>
                                <a:close/>
                              </a:path>
                            </a:pathLst>
                          </a:custGeom>
                          <a:ln w="9144">
                            <a:solidFill>
                              <a:srgbClr val="000000"/>
                            </a:solidFill>
                            <a:prstDash val="solid"/>
                          </a:ln>
                        </wps:spPr>
                        <wps:bodyPr wrap="square" lIns="0" tIns="0" rIns="0" bIns="0" rtlCol="0">
                          <a:noAutofit/>
                        </wps:bodyPr>
                      </wps:wsp>
                      <pic:pic xmlns:pic="http://schemas.openxmlformats.org/drawingml/2006/picture">
                        <pic:nvPicPr>
                          <pic:cNvPr id="66" name="Image 66" descr="C:\Users\Abc\Downloads\Richesse spécifique (Sobs Mean) cummulée par Agroécosystème (fourmis Tamanrasset).bmp"/>
                          <pic:cNvPicPr/>
                        </pic:nvPicPr>
                        <pic:blipFill>
                          <a:blip r:embed="rId33" cstate="print"/>
                          <a:stretch>
                            <a:fillRect/>
                          </a:stretch>
                        </pic:blipFill>
                        <pic:spPr>
                          <a:xfrm>
                            <a:off x="214537" y="131955"/>
                            <a:ext cx="4834979" cy="2698187"/>
                          </a:xfrm>
                          <a:prstGeom prst="rect">
                            <a:avLst/>
                          </a:prstGeom>
                        </pic:spPr>
                      </pic:pic>
                    </wpg:wgp>
                  </a:graphicData>
                </a:graphic>
              </wp:inline>
            </w:drawing>
          </mc:Choice>
          <mc:Fallback>
            <w:pict>
              <v:group w14:anchorId="15A320B2" id="Group 64" o:spid="_x0000_s1026" style="width:442.45pt;height:265.1pt;mso-position-horizontal-relative:char;mso-position-vertical-relative:line" coordsize="56191,3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">
                <v:shape id="Graphic 65" o:spid="_x0000_s1027" style="position:absolute;left:45;top:45;width:56102;height:33579;visibility:visible;mso-wrap-style:square;v-text-anchor:top" coordsize="5610225,335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itMMA&#10;AADbAAAADwAAAGRycy9kb3ducmV2LnhtbESPQWvCQBSE7wX/w/IEb3WjtiLRVUQotEVQo94f2Wey&#10;mH0bsmsS/323UOhxmJlvmNWmt5VoqfHGsYLJOAFBnDttuFBwOX+8LkD4gKyxckwKnuRhsx68rDDV&#10;ruMTtVkoRISwT1FBGUKdSunzkiz6sauJo3dzjcUQZVNI3WAX4baS0ySZS4uG40KJNe1Kyu/Zwyq4&#10;7mb7zj6+zPVp9m/ZkQ7Jd3tQajTst0sQgfrwH/5rf2oF83f4/R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itMMAAADbAAAADwAAAAAAAAAAAAAAAACYAgAAZHJzL2Rv&#10;d25yZXYueG1sUEsFBgAAAAAEAAQA9QAAAIgDAAAAAA==&#10;" path="m,3357372r5609844,l5609844,,,,,3357372xe" filled="f" strokeweight=".72pt">
                  <v:path arrowok="t"/>
                </v:shape>
                <v:shape id="Image 66" o:spid="_x0000_s1028" type="#_x0000_t75" style="position:absolute;left:2145;top:1319;width:48350;height:26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J9AfFAAAA2wAAAA8AAABkcnMvZG93bnJldi54bWxEj0+LwjAUxO/CfofwFryIpoqW0jWKKwge&#10;BP/sHjw+mrdt2ealNLFWP70RBI/DzPyGmS87U4mWGldaVjAeRSCIM6tLzhX8/myGCQjnkTVWlknB&#10;jRwsFx+9OabaXvlI7cnnIkDYpaig8L5OpXRZQQbdyNbEwfuzjUEfZJNL3eA1wE0lJ1EUS4Mlh4UC&#10;a1oXlP2fLkZBOb0lcbL/Ph9n2W512Ebj+6CtlOp/dqsvEJ46/w6/2lutII7h+SX8AL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CfQHxQAAANsAAAAPAAAAAAAAAAAAAAAA&#10;AJ8CAABkcnMvZG93bnJldi54bWxQSwUGAAAAAAQABAD3AAAAkQMAAAAA&#10;">
                  <v:imagedata r:id="rId34" o:title="Richesse spécifique (Sobs Mean) cummulée par Agroécosystème (fourmis Tamanrasset)"/>
                </v:shape>
                <w10:anchorlock/>
              </v:group>
            </w:pict>
          </mc:Fallback>
        </mc:AlternateContent>
      </w:r>
    </w:p>
    <w:p w:rsidR="00C064E6" w:rsidRDefault="00B709C1">
      <w:pPr>
        <w:pStyle w:val="Corpsdetexte"/>
        <w:spacing w:before="53"/>
        <w:ind w:left="760"/>
      </w:pPr>
      <w:bookmarkStart w:id="23" w:name="_bookmark23"/>
      <w:bookmarkEnd w:id="23"/>
      <w:r>
        <w:rPr>
          <w:b/>
        </w:rPr>
        <w:t>Figure</w:t>
      </w:r>
      <w:r>
        <w:rPr>
          <w:b/>
          <w:spacing w:val="-4"/>
        </w:rPr>
        <w:t xml:space="preserve"> </w:t>
      </w:r>
      <w:proofErr w:type="gramStart"/>
      <w:r>
        <w:rPr>
          <w:b/>
        </w:rPr>
        <w:t>19:</w:t>
      </w:r>
      <w:proofErr w:type="gramEnd"/>
      <w:r>
        <w:rPr>
          <w:b/>
          <w:spacing w:val="-1"/>
        </w:rPr>
        <w:t xml:space="preserve"> </w:t>
      </w:r>
      <w:r>
        <w:t>Richesse spécifique</w:t>
      </w:r>
      <w:r>
        <w:rPr>
          <w:spacing w:val="-1"/>
        </w:rPr>
        <w:t xml:space="preserve"> </w:t>
      </w:r>
      <w:r>
        <w:t>(</w:t>
      </w:r>
      <w:proofErr w:type="spellStart"/>
      <w:r>
        <w:t>Sobs</w:t>
      </w:r>
      <w:proofErr w:type="spellEnd"/>
      <w:r>
        <w:t>)</w:t>
      </w:r>
      <w:r>
        <w:rPr>
          <w:spacing w:val="-1"/>
        </w:rPr>
        <w:t xml:space="preserve"> </w:t>
      </w:r>
      <w:r>
        <w:t>selon le</w:t>
      </w:r>
      <w:r>
        <w:rPr>
          <w:spacing w:val="-1"/>
        </w:rPr>
        <w:t xml:space="preserve"> </w:t>
      </w:r>
      <w:r>
        <w:t>type</w:t>
      </w:r>
      <w:r>
        <w:rPr>
          <w:spacing w:val="-1"/>
        </w:rPr>
        <w:t xml:space="preserve"> </w:t>
      </w:r>
      <w:r>
        <w:rPr>
          <w:spacing w:val="-2"/>
        </w:rPr>
        <w:t>d’agroécosystème</w:t>
      </w:r>
    </w:p>
    <w:p w:rsidR="00C064E6" w:rsidRDefault="00C064E6">
      <w:pPr>
        <w:pStyle w:val="Corpsdetexte"/>
      </w:pPr>
    </w:p>
    <w:p w:rsidR="00C064E6" w:rsidRDefault="00C064E6">
      <w:pPr>
        <w:pStyle w:val="Corpsdetexte"/>
        <w:spacing w:before="65"/>
      </w:pPr>
    </w:p>
    <w:p w:rsidR="00C064E6" w:rsidRDefault="00B709C1">
      <w:pPr>
        <w:pStyle w:val="Titre3"/>
        <w:numPr>
          <w:ilvl w:val="1"/>
          <w:numId w:val="20"/>
        </w:numPr>
        <w:tabs>
          <w:tab w:val="left" w:pos="986"/>
        </w:tabs>
        <w:ind w:left="986" w:hanging="420"/>
      </w:pPr>
      <w:r>
        <w:t>Abondance</w:t>
      </w:r>
      <w:r>
        <w:rPr>
          <w:spacing w:val="-2"/>
        </w:rPr>
        <w:t xml:space="preserve"> </w:t>
      </w:r>
      <w:r>
        <w:t>relative</w:t>
      </w:r>
      <w:r>
        <w:rPr>
          <w:spacing w:val="1"/>
        </w:rPr>
        <w:t xml:space="preserve"> </w:t>
      </w:r>
      <w:r>
        <w:rPr>
          <w:spacing w:val="-10"/>
        </w:rPr>
        <w:t>:</w:t>
      </w:r>
    </w:p>
    <w:p w:rsidR="00C064E6" w:rsidRDefault="00B709C1">
      <w:pPr>
        <w:pStyle w:val="Corpsdetexte"/>
        <w:spacing w:before="135" w:line="360" w:lineRule="auto"/>
        <w:ind w:left="566" w:right="855" w:firstLine="482"/>
      </w:pPr>
      <w:r>
        <w:t>Les résultats de l’abondance relative calculée pour les espèces de fourmis recensées dans la présente étude sont portés dans le tableau 5.</w:t>
      </w:r>
    </w:p>
    <w:p w:rsidR="00C064E6" w:rsidRDefault="00C064E6">
      <w:pPr>
        <w:pStyle w:val="Corpsdetexte"/>
        <w:spacing w:before="125"/>
      </w:pPr>
    </w:p>
    <w:p w:rsidR="00C064E6" w:rsidRDefault="00B709C1">
      <w:pPr>
        <w:pStyle w:val="Corpsdetexte"/>
        <w:spacing w:line="242" w:lineRule="auto"/>
        <w:ind w:left="566" w:right="855"/>
      </w:pPr>
      <w:bookmarkStart w:id="24" w:name="_bookmark24"/>
      <w:bookmarkEnd w:id="24"/>
      <w:r>
        <w:rPr>
          <w:b/>
        </w:rPr>
        <w:t>Tableau</w:t>
      </w:r>
      <w:r>
        <w:rPr>
          <w:b/>
          <w:spacing w:val="-3"/>
        </w:rPr>
        <w:t xml:space="preserve"> </w:t>
      </w:r>
      <w:proofErr w:type="gramStart"/>
      <w:r>
        <w:rPr>
          <w:b/>
        </w:rPr>
        <w:t>5:</w:t>
      </w:r>
      <w:proofErr w:type="gramEnd"/>
      <w:r>
        <w:rPr>
          <w:b/>
          <w:spacing w:val="-4"/>
        </w:rPr>
        <w:t xml:space="preserve"> </w:t>
      </w:r>
      <w:r>
        <w:t>Abondance</w:t>
      </w:r>
      <w:r>
        <w:rPr>
          <w:spacing w:val="-4"/>
        </w:rPr>
        <w:t xml:space="preserve"> </w:t>
      </w:r>
      <w:r>
        <w:t>relative</w:t>
      </w:r>
      <w:r>
        <w:rPr>
          <w:spacing w:val="-3"/>
        </w:rPr>
        <w:t xml:space="preserve"> </w:t>
      </w:r>
      <w:r>
        <w:t>(%)</w:t>
      </w:r>
      <w:r>
        <w:rPr>
          <w:spacing w:val="-3"/>
        </w:rPr>
        <w:t xml:space="preserve"> </w:t>
      </w:r>
      <w:r>
        <w:t>des</w:t>
      </w:r>
      <w:r>
        <w:rPr>
          <w:spacing w:val="-3"/>
        </w:rPr>
        <w:t xml:space="preserve"> </w:t>
      </w:r>
      <w:r>
        <w:t>espèces</w:t>
      </w:r>
      <w:r>
        <w:rPr>
          <w:spacing w:val="-3"/>
        </w:rPr>
        <w:t xml:space="preserve"> </w:t>
      </w:r>
      <w:r>
        <w:t>de</w:t>
      </w:r>
      <w:r>
        <w:rPr>
          <w:spacing w:val="-4"/>
        </w:rPr>
        <w:t xml:space="preserve"> </w:t>
      </w:r>
      <w:r>
        <w:t>fourmis</w:t>
      </w:r>
      <w:r>
        <w:rPr>
          <w:spacing w:val="-3"/>
        </w:rPr>
        <w:t xml:space="preserve"> </w:t>
      </w:r>
      <w:r>
        <w:t>recensées</w:t>
      </w:r>
      <w:r>
        <w:rPr>
          <w:spacing w:val="-3"/>
        </w:rPr>
        <w:t xml:space="preserve"> </w:t>
      </w:r>
      <w:r>
        <w:t>dans</w:t>
      </w:r>
      <w:r>
        <w:rPr>
          <w:spacing w:val="-2"/>
        </w:rPr>
        <w:t xml:space="preserve"> </w:t>
      </w:r>
      <w:r>
        <w:t>les</w:t>
      </w:r>
      <w:r>
        <w:rPr>
          <w:spacing w:val="-3"/>
        </w:rPr>
        <w:t xml:space="preserve"> </w:t>
      </w:r>
      <w:r>
        <w:t>trois agroécosystèmes à Tamanrasset (vignoble, figuier, palmeraie).</w:t>
      </w:r>
    </w:p>
    <w:p w:rsidR="00C064E6" w:rsidRDefault="00C064E6">
      <w:pPr>
        <w:pStyle w:val="Corpsdetexte"/>
        <w:spacing w:before="6"/>
        <w:rPr>
          <w:sz w:val="17"/>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57"/>
        <w:gridCol w:w="708"/>
        <w:gridCol w:w="994"/>
        <w:gridCol w:w="750"/>
        <w:gridCol w:w="1028"/>
        <w:gridCol w:w="774"/>
        <w:gridCol w:w="1137"/>
      </w:tblGrid>
      <w:tr w:rsidR="00C064E6">
        <w:trPr>
          <w:trHeight w:val="443"/>
        </w:trPr>
        <w:tc>
          <w:tcPr>
            <w:tcW w:w="3257" w:type="dxa"/>
            <w:vMerge w:val="restart"/>
          </w:tcPr>
          <w:p w:rsidR="00C064E6" w:rsidRDefault="00B709C1">
            <w:pPr>
              <w:pStyle w:val="TableParagraph"/>
              <w:spacing w:before="241"/>
              <w:ind w:left="12"/>
              <w:jc w:val="center"/>
              <w:rPr>
                <w:b/>
                <w:sz w:val="24"/>
              </w:rPr>
            </w:pPr>
            <w:r>
              <w:rPr>
                <w:b/>
                <w:spacing w:val="-2"/>
                <w:sz w:val="24"/>
              </w:rPr>
              <w:t>Espèce</w:t>
            </w:r>
          </w:p>
        </w:tc>
        <w:tc>
          <w:tcPr>
            <w:tcW w:w="1702" w:type="dxa"/>
            <w:gridSpan w:val="2"/>
          </w:tcPr>
          <w:p w:rsidR="00C064E6" w:rsidRDefault="00B709C1">
            <w:pPr>
              <w:pStyle w:val="TableParagraph"/>
              <w:spacing w:before="13"/>
              <w:ind w:left="158"/>
              <w:rPr>
                <w:b/>
                <w:sz w:val="24"/>
              </w:rPr>
            </w:pPr>
            <w:r>
              <w:rPr>
                <w:b/>
                <w:sz w:val="24"/>
              </w:rPr>
              <w:t xml:space="preserve">Vignoble </w:t>
            </w:r>
            <w:r>
              <w:rPr>
                <w:b/>
                <w:spacing w:val="-5"/>
                <w:sz w:val="24"/>
              </w:rPr>
              <w:t>(%)</w:t>
            </w:r>
          </w:p>
        </w:tc>
        <w:tc>
          <w:tcPr>
            <w:tcW w:w="1778" w:type="dxa"/>
            <w:gridSpan w:val="2"/>
          </w:tcPr>
          <w:p w:rsidR="00C064E6" w:rsidRDefault="00B709C1">
            <w:pPr>
              <w:pStyle w:val="TableParagraph"/>
              <w:spacing w:before="13"/>
              <w:ind w:left="283"/>
              <w:rPr>
                <w:b/>
                <w:sz w:val="24"/>
              </w:rPr>
            </w:pPr>
            <w:r>
              <w:rPr>
                <w:b/>
                <w:sz w:val="24"/>
              </w:rPr>
              <w:t>Figuier</w:t>
            </w:r>
            <w:r>
              <w:rPr>
                <w:b/>
                <w:spacing w:val="-4"/>
                <w:sz w:val="24"/>
              </w:rPr>
              <w:t xml:space="preserve"> </w:t>
            </w:r>
            <w:r>
              <w:rPr>
                <w:b/>
                <w:spacing w:val="-5"/>
                <w:sz w:val="24"/>
              </w:rPr>
              <w:t>(%)</w:t>
            </w:r>
          </w:p>
        </w:tc>
        <w:tc>
          <w:tcPr>
            <w:tcW w:w="1911" w:type="dxa"/>
            <w:gridSpan w:val="2"/>
          </w:tcPr>
          <w:p w:rsidR="00C064E6" w:rsidRDefault="00B709C1">
            <w:pPr>
              <w:pStyle w:val="TableParagraph"/>
              <w:spacing w:before="13"/>
              <w:ind w:left="202"/>
              <w:rPr>
                <w:b/>
                <w:sz w:val="24"/>
              </w:rPr>
            </w:pPr>
            <w:r>
              <w:rPr>
                <w:b/>
                <w:sz w:val="24"/>
              </w:rPr>
              <w:t>Palmeraie</w:t>
            </w:r>
            <w:r>
              <w:rPr>
                <w:b/>
                <w:spacing w:val="-4"/>
                <w:sz w:val="24"/>
              </w:rPr>
              <w:t xml:space="preserve"> </w:t>
            </w:r>
            <w:r>
              <w:rPr>
                <w:b/>
                <w:spacing w:val="-5"/>
                <w:sz w:val="24"/>
              </w:rPr>
              <w:t>(%)</w:t>
            </w:r>
          </w:p>
        </w:tc>
      </w:tr>
      <w:tr w:rsidR="00C064E6">
        <w:trPr>
          <w:trHeight w:val="443"/>
        </w:trPr>
        <w:tc>
          <w:tcPr>
            <w:tcW w:w="3257" w:type="dxa"/>
            <w:vMerge/>
            <w:tcBorders>
              <w:top w:val="nil"/>
            </w:tcBorders>
          </w:tcPr>
          <w:p w:rsidR="00C064E6" w:rsidRDefault="00C064E6">
            <w:pPr>
              <w:rPr>
                <w:sz w:val="2"/>
                <w:szCs w:val="2"/>
              </w:rPr>
            </w:pPr>
          </w:p>
        </w:tc>
        <w:tc>
          <w:tcPr>
            <w:tcW w:w="708" w:type="dxa"/>
          </w:tcPr>
          <w:p w:rsidR="00C064E6" w:rsidRDefault="00B709C1">
            <w:pPr>
              <w:pStyle w:val="TableParagraph"/>
              <w:spacing w:before="15"/>
              <w:ind w:left="8"/>
              <w:jc w:val="center"/>
              <w:rPr>
                <w:b/>
                <w:sz w:val="24"/>
              </w:rPr>
            </w:pPr>
            <w:r>
              <w:rPr>
                <w:b/>
                <w:spacing w:val="-5"/>
                <w:sz w:val="24"/>
              </w:rPr>
              <w:t>ni</w:t>
            </w:r>
          </w:p>
        </w:tc>
        <w:tc>
          <w:tcPr>
            <w:tcW w:w="994" w:type="dxa"/>
          </w:tcPr>
          <w:p w:rsidR="00C064E6" w:rsidRDefault="00B709C1">
            <w:pPr>
              <w:pStyle w:val="TableParagraph"/>
              <w:spacing w:before="15"/>
              <w:ind w:left="7" w:right="3"/>
              <w:jc w:val="center"/>
              <w:rPr>
                <w:b/>
                <w:sz w:val="24"/>
              </w:rPr>
            </w:pPr>
            <w:r>
              <w:rPr>
                <w:b/>
                <w:spacing w:val="-5"/>
                <w:sz w:val="24"/>
              </w:rPr>
              <w:t>AR%</w:t>
            </w:r>
          </w:p>
        </w:tc>
        <w:tc>
          <w:tcPr>
            <w:tcW w:w="750" w:type="dxa"/>
          </w:tcPr>
          <w:p w:rsidR="00C064E6" w:rsidRDefault="00B709C1">
            <w:pPr>
              <w:pStyle w:val="TableParagraph"/>
              <w:spacing w:before="15"/>
              <w:ind w:left="9"/>
              <w:jc w:val="center"/>
              <w:rPr>
                <w:b/>
                <w:sz w:val="24"/>
              </w:rPr>
            </w:pPr>
            <w:r>
              <w:rPr>
                <w:b/>
                <w:spacing w:val="-5"/>
                <w:sz w:val="24"/>
              </w:rPr>
              <w:t>ni</w:t>
            </w:r>
          </w:p>
        </w:tc>
        <w:tc>
          <w:tcPr>
            <w:tcW w:w="1028" w:type="dxa"/>
          </w:tcPr>
          <w:p w:rsidR="00C064E6" w:rsidRDefault="00B709C1">
            <w:pPr>
              <w:pStyle w:val="TableParagraph"/>
              <w:spacing w:before="15"/>
              <w:ind w:left="11"/>
              <w:jc w:val="center"/>
              <w:rPr>
                <w:b/>
                <w:sz w:val="24"/>
              </w:rPr>
            </w:pPr>
            <w:r>
              <w:rPr>
                <w:b/>
                <w:spacing w:val="-5"/>
                <w:sz w:val="24"/>
              </w:rPr>
              <w:t>AR%</w:t>
            </w:r>
          </w:p>
        </w:tc>
        <w:tc>
          <w:tcPr>
            <w:tcW w:w="774" w:type="dxa"/>
          </w:tcPr>
          <w:p w:rsidR="00C064E6" w:rsidRDefault="00B709C1">
            <w:pPr>
              <w:pStyle w:val="TableParagraph"/>
              <w:spacing w:before="15"/>
              <w:ind w:left="10"/>
              <w:jc w:val="center"/>
              <w:rPr>
                <w:b/>
                <w:sz w:val="24"/>
              </w:rPr>
            </w:pPr>
            <w:r>
              <w:rPr>
                <w:b/>
                <w:spacing w:val="-5"/>
                <w:sz w:val="24"/>
              </w:rPr>
              <w:t>ni</w:t>
            </w:r>
          </w:p>
        </w:tc>
        <w:tc>
          <w:tcPr>
            <w:tcW w:w="1137" w:type="dxa"/>
          </w:tcPr>
          <w:p w:rsidR="00C064E6" w:rsidRDefault="00B709C1">
            <w:pPr>
              <w:pStyle w:val="TableParagraph"/>
              <w:spacing w:before="15"/>
              <w:ind w:left="4"/>
              <w:jc w:val="center"/>
              <w:rPr>
                <w:b/>
                <w:sz w:val="24"/>
              </w:rPr>
            </w:pPr>
            <w:r>
              <w:rPr>
                <w:b/>
                <w:spacing w:val="-5"/>
                <w:sz w:val="24"/>
              </w:rPr>
              <w:t>AR%</w:t>
            </w:r>
          </w:p>
        </w:tc>
      </w:tr>
      <w:tr w:rsidR="00C064E6">
        <w:trPr>
          <w:trHeight w:val="443"/>
        </w:trPr>
        <w:tc>
          <w:tcPr>
            <w:tcW w:w="3257" w:type="dxa"/>
          </w:tcPr>
          <w:p w:rsidR="00C064E6" w:rsidRDefault="005261F9">
            <w:pPr>
              <w:pStyle w:val="TableParagraph"/>
              <w:spacing w:before="11"/>
              <w:ind w:left="76"/>
              <w:rPr>
                <w:i/>
                <w:sz w:val="24"/>
              </w:rPr>
            </w:pPr>
            <w:r>
              <w:rPr>
                <w:i/>
                <w:sz w:val="24"/>
              </w:rPr>
              <w:t>Sp</w:t>
            </w:r>
            <w:r w:rsidR="00DE0F3F">
              <w:rPr>
                <w:i/>
                <w:sz w:val="24"/>
              </w:rPr>
              <w:t>1</w:t>
            </w:r>
          </w:p>
        </w:tc>
        <w:tc>
          <w:tcPr>
            <w:tcW w:w="708" w:type="dxa"/>
          </w:tcPr>
          <w:p w:rsidR="00C064E6" w:rsidRDefault="00B709C1">
            <w:pPr>
              <w:pStyle w:val="TableParagraph"/>
              <w:spacing w:before="11"/>
              <w:ind w:left="8" w:right="1"/>
              <w:jc w:val="center"/>
              <w:rPr>
                <w:sz w:val="24"/>
              </w:rPr>
            </w:pPr>
            <w:r>
              <w:rPr>
                <w:spacing w:val="-5"/>
                <w:sz w:val="24"/>
              </w:rPr>
              <w:t>136</w:t>
            </w:r>
          </w:p>
        </w:tc>
        <w:tc>
          <w:tcPr>
            <w:tcW w:w="994" w:type="dxa"/>
          </w:tcPr>
          <w:p w:rsidR="00C064E6" w:rsidRDefault="00B709C1">
            <w:pPr>
              <w:pStyle w:val="TableParagraph"/>
              <w:spacing w:before="11"/>
              <w:ind w:left="7"/>
              <w:jc w:val="center"/>
              <w:rPr>
                <w:sz w:val="24"/>
              </w:rPr>
            </w:pPr>
            <w:r>
              <w:rPr>
                <w:spacing w:val="-2"/>
                <w:sz w:val="24"/>
              </w:rPr>
              <w:t>15.20</w:t>
            </w:r>
          </w:p>
        </w:tc>
        <w:tc>
          <w:tcPr>
            <w:tcW w:w="750" w:type="dxa"/>
          </w:tcPr>
          <w:p w:rsidR="00C064E6" w:rsidRDefault="00B709C1">
            <w:pPr>
              <w:pStyle w:val="TableParagraph"/>
              <w:spacing w:before="11"/>
              <w:ind w:left="9" w:right="1"/>
              <w:jc w:val="center"/>
              <w:rPr>
                <w:sz w:val="24"/>
              </w:rPr>
            </w:pPr>
            <w:r>
              <w:rPr>
                <w:spacing w:val="-5"/>
                <w:sz w:val="24"/>
              </w:rPr>
              <w:t>151</w:t>
            </w:r>
          </w:p>
        </w:tc>
        <w:tc>
          <w:tcPr>
            <w:tcW w:w="1028" w:type="dxa"/>
          </w:tcPr>
          <w:p w:rsidR="00C064E6" w:rsidRDefault="00B709C1">
            <w:pPr>
              <w:pStyle w:val="TableParagraph"/>
              <w:spacing w:before="11"/>
              <w:ind w:left="11" w:right="2"/>
              <w:jc w:val="center"/>
              <w:rPr>
                <w:sz w:val="24"/>
              </w:rPr>
            </w:pPr>
            <w:r>
              <w:rPr>
                <w:spacing w:val="-2"/>
                <w:sz w:val="24"/>
              </w:rPr>
              <w:t>21.15</w:t>
            </w:r>
          </w:p>
        </w:tc>
        <w:tc>
          <w:tcPr>
            <w:tcW w:w="774" w:type="dxa"/>
          </w:tcPr>
          <w:p w:rsidR="00C064E6" w:rsidRDefault="00B709C1">
            <w:pPr>
              <w:pStyle w:val="TableParagraph"/>
              <w:spacing w:before="11"/>
              <w:ind w:left="10" w:right="1"/>
              <w:jc w:val="center"/>
              <w:rPr>
                <w:sz w:val="24"/>
              </w:rPr>
            </w:pPr>
            <w:r>
              <w:rPr>
                <w:spacing w:val="-5"/>
                <w:sz w:val="24"/>
              </w:rPr>
              <w:t>101</w:t>
            </w:r>
          </w:p>
        </w:tc>
        <w:tc>
          <w:tcPr>
            <w:tcW w:w="1137" w:type="dxa"/>
          </w:tcPr>
          <w:p w:rsidR="00C064E6" w:rsidRDefault="00B709C1">
            <w:pPr>
              <w:pStyle w:val="TableParagraph"/>
              <w:spacing w:before="11"/>
              <w:ind w:left="4" w:right="2"/>
              <w:jc w:val="center"/>
              <w:rPr>
                <w:sz w:val="24"/>
              </w:rPr>
            </w:pPr>
            <w:r>
              <w:rPr>
                <w:spacing w:val="-2"/>
                <w:sz w:val="24"/>
              </w:rPr>
              <w:t>17.63</w:t>
            </w:r>
          </w:p>
        </w:tc>
      </w:tr>
      <w:tr w:rsidR="00C064E6">
        <w:trPr>
          <w:trHeight w:val="446"/>
        </w:trPr>
        <w:tc>
          <w:tcPr>
            <w:tcW w:w="3257" w:type="dxa"/>
          </w:tcPr>
          <w:p w:rsidR="00C064E6" w:rsidRDefault="00DE0F3F">
            <w:pPr>
              <w:pStyle w:val="TableParagraph"/>
              <w:spacing w:before="11"/>
              <w:ind w:left="76"/>
              <w:rPr>
                <w:i/>
                <w:sz w:val="24"/>
              </w:rPr>
            </w:pPr>
            <w:r>
              <w:rPr>
                <w:i/>
                <w:sz w:val="24"/>
              </w:rPr>
              <w:t>Sp2</w:t>
            </w:r>
          </w:p>
        </w:tc>
        <w:tc>
          <w:tcPr>
            <w:tcW w:w="708" w:type="dxa"/>
          </w:tcPr>
          <w:p w:rsidR="00C064E6" w:rsidRDefault="00B709C1">
            <w:pPr>
              <w:pStyle w:val="TableParagraph"/>
              <w:spacing w:before="11"/>
              <w:ind w:left="8" w:right="1"/>
              <w:jc w:val="center"/>
              <w:rPr>
                <w:sz w:val="24"/>
              </w:rPr>
            </w:pPr>
            <w:r>
              <w:rPr>
                <w:spacing w:val="-5"/>
                <w:sz w:val="24"/>
              </w:rPr>
              <w:t>195</w:t>
            </w:r>
          </w:p>
        </w:tc>
        <w:tc>
          <w:tcPr>
            <w:tcW w:w="994" w:type="dxa"/>
          </w:tcPr>
          <w:p w:rsidR="00C064E6" w:rsidRDefault="00B709C1">
            <w:pPr>
              <w:pStyle w:val="TableParagraph"/>
              <w:spacing w:before="11"/>
              <w:ind w:left="7"/>
              <w:jc w:val="center"/>
              <w:rPr>
                <w:sz w:val="24"/>
              </w:rPr>
            </w:pPr>
            <w:r>
              <w:rPr>
                <w:spacing w:val="-2"/>
                <w:sz w:val="24"/>
              </w:rPr>
              <w:t>21.79</w:t>
            </w:r>
          </w:p>
        </w:tc>
        <w:tc>
          <w:tcPr>
            <w:tcW w:w="750" w:type="dxa"/>
          </w:tcPr>
          <w:p w:rsidR="00C064E6" w:rsidRDefault="00B709C1">
            <w:pPr>
              <w:pStyle w:val="TableParagraph"/>
              <w:spacing w:before="11"/>
              <w:ind w:left="9"/>
              <w:jc w:val="center"/>
              <w:rPr>
                <w:sz w:val="24"/>
              </w:rPr>
            </w:pPr>
            <w:r>
              <w:rPr>
                <w:spacing w:val="-10"/>
                <w:sz w:val="24"/>
              </w:rPr>
              <w:t>3</w:t>
            </w:r>
          </w:p>
        </w:tc>
        <w:tc>
          <w:tcPr>
            <w:tcW w:w="1028" w:type="dxa"/>
          </w:tcPr>
          <w:p w:rsidR="00C064E6" w:rsidRDefault="00B709C1">
            <w:pPr>
              <w:pStyle w:val="TableParagraph"/>
              <w:spacing w:before="11"/>
              <w:ind w:left="11" w:right="2"/>
              <w:jc w:val="center"/>
              <w:rPr>
                <w:sz w:val="24"/>
              </w:rPr>
            </w:pPr>
            <w:r>
              <w:rPr>
                <w:spacing w:val="-4"/>
                <w:sz w:val="24"/>
              </w:rPr>
              <w:t>0.42</w:t>
            </w:r>
          </w:p>
        </w:tc>
        <w:tc>
          <w:tcPr>
            <w:tcW w:w="774" w:type="dxa"/>
          </w:tcPr>
          <w:p w:rsidR="00C064E6" w:rsidRDefault="00B709C1">
            <w:pPr>
              <w:pStyle w:val="TableParagraph"/>
              <w:spacing w:before="11"/>
              <w:ind w:left="10" w:right="1"/>
              <w:jc w:val="center"/>
              <w:rPr>
                <w:sz w:val="24"/>
              </w:rPr>
            </w:pPr>
            <w:r>
              <w:rPr>
                <w:spacing w:val="-5"/>
                <w:sz w:val="24"/>
              </w:rPr>
              <w:t>31</w:t>
            </w:r>
          </w:p>
        </w:tc>
        <w:tc>
          <w:tcPr>
            <w:tcW w:w="1137" w:type="dxa"/>
          </w:tcPr>
          <w:p w:rsidR="00C064E6" w:rsidRDefault="00B709C1">
            <w:pPr>
              <w:pStyle w:val="TableParagraph"/>
              <w:spacing w:before="11"/>
              <w:ind w:left="4" w:right="1"/>
              <w:jc w:val="center"/>
              <w:rPr>
                <w:sz w:val="24"/>
              </w:rPr>
            </w:pPr>
            <w:r>
              <w:rPr>
                <w:spacing w:val="-4"/>
                <w:sz w:val="24"/>
              </w:rPr>
              <w:t>5.41</w:t>
            </w:r>
          </w:p>
        </w:tc>
      </w:tr>
      <w:tr w:rsidR="00C064E6">
        <w:trPr>
          <w:trHeight w:val="443"/>
        </w:trPr>
        <w:tc>
          <w:tcPr>
            <w:tcW w:w="3257" w:type="dxa"/>
          </w:tcPr>
          <w:p w:rsidR="00C064E6" w:rsidRDefault="00DE0F3F">
            <w:pPr>
              <w:pStyle w:val="TableParagraph"/>
              <w:spacing w:before="8"/>
              <w:ind w:left="76"/>
              <w:rPr>
                <w:i/>
                <w:sz w:val="24"/>
              </w:rPr>
            </w:pPr>
            <w:r>
              <w:rPr>
                <w:i/>
                <w:sz w:val="24"/>
              </w:rPr>
              <w:t>Sp3</w:t>
            </w:r>
          </w:p>
        </w:tc>
        <w:tc>
          <w:tcPr>
            <w:tcW w:w="708" w:type="dxa"/>
          </w:tcPr>
          <w:p w:rsidR="00C064E6" w:rsidRDefault="00B709C1">
            <w:pPr>
              <w:pStyle w:val="TableParagraph"/>
              <w:spacing w:before="8"/>
              <w:ind w:left="8" w:right="1"/>
              <w:jc w:val="center"/>
              <w:rPr>
                <w:sz w:val="24"/>
              </w:rPr>
            </w:pPr>
            <w:r>
              <w:rPr>
                <w:spacing w:val="-5"/>
                <w:sz w:val="24"/>
              </w:rPr>
              <w:t>113</w:t>
            </w:r>
          </w:p>
        </w:tc>
        <w:tc>
          <w:tcPr>
            <w:tcW w:w="994" w:type="dxa"/>
          </w:tcPr>
          <w:p w:rsidR="00C064E6" w:rsidRDefault="00B709C1">
            <w:pPr>
              <w:pStyle w:val="TableParagraph"/>
              <w:spacing w:before="8"/>
              <w:ind w:left="7"/>
              <w:jc w:val="center"/>
              <w:rPr>
                <w:sz w:val="24"/>
              </w:rPr>
            </w:pPr>
            <w:r>
              <w:rPr>
                <w:spacing w:val="-2"/>
                <w:sz w:val="24"/>
              </w:rPr>
              <w:t>12.63</w:t>
            </w:r>
          </w:p>
        </w:tc>
        <w:tc>
          <w:tcPr>
            <w:tcW w:w="750" w:type="dxa"/>
          </w:tcPr>
          <w:p w:rsidR="00C064E6" w:rsidRDefault="00B709C1">
            <w:pPr>
              <w:pStyle w:val="TableParagraph"/>
              <w:spacing w:before="8"/>
              <w:ind w:left="9"/>
              <w:jc w:val="center"/>
              <w:rPr>
                <w:sz w:val="24"/>
              </w:rPr>
            </w:pPr>
            <w:r>
              <w:rPr>
                <w:spacing w:val="-10"/>
                <w:sz w:val="24"/>
              </w:rPr>
              <w:t>0</w:t>
            </w:r>
          </w:p>
        </w:tc>
        <w:tc>
          <w:tcPr>
            <w:tcW w:w="1028" w:type="dxa"/>
          </w:tcPr>
          <w:p w:rsidR="00C064E6" w:rsidRDefault="00B709C1">
            <w:pPr>
              <w:pStyle w:val="TableParagraph"/>
              <w:spacing w:before="8"/>
              <w:ind w:left="11" w:right="2"/>
              <w:jc w:val="center"/>
              <w:rPr>
                <w:sz w:val="24"/>
              </w:rPr>
            </w:pPr>
            <w:r>
              <w:rPr>
                <w:spacing w:val="-4"/>
                <w:sz w:val="24"/>
              </w:rPr>
              <w:t>0.00</w:t>
            </w:r>
          </w:p>
        </w:tc>
        <w:tc>
          <w:tcPr>
            <w:tcW w:w="774" w:type="dxa"/>
          </w:tcPr>
          <w:p w:rsidR="00C064E6" w:rsidRDefault="00B709C1">
            <w:pPr>
              <w:pStyle w:val="TableParagraph"/>
              <w:spacing w:before="8"/>
              <w:ind w:left="10" w:right="1"/>
              <w:jc w:val="center"/>
              <w:rPr>
                <w:sz w:val="24"/>
              </w:rPr>
            </w:pPr>
            <w:r>
              <w:rPr>
                <w:spacing w:val="-10"/>
                <w:sz w:val="24"/>
              </w:rPr>
              <w:t>0</w:t>
            </w:r>
          </w:p>
        </w:tc>
        <w:tc>
          <w:tcPr>
            <w:tcW w:w="1137" w:type="dxa"/>
          </w:tcPr>
          <w:p w:rsidR="00C064E6" w:rsidRDefault="00B709C1">
            <w:pPr>
              <w:pStyle w:val="TableParagraph"/>
              <w:spacing w:before="8"/>
              <w:ind w:left="4" w:right="1"/>
              <w:jc w:val="center"/>
              <w:rPr>
                <w:sz w:val="24"/>
              </w:rPr>
            </w:pPr>
            <w:r>
              <w:rPr>
                <w:spacing w:val="-4"/>
                <w:sz w:val="24"/>
              </w:rPr>
              <w:t>0.00</w:t>
            </w:r>
          </w:p>
        </w:tc>
      </w:tr>
      <w:tr w:rsidR="00C064E6">
        <w:trPr>
          <w:trHeight w:val="444"/>
        </w:trPr>
        <w:tc>
          <w:tcPr>
            <w:tcW w:w="3257" w:type="dxa"/>
          </w:tcPr>
          <w:p w:rsidR="00C064E6" w:rsidRDefault="00DE0F3F">
            <w:pPr>
              <w:pStyle w:val="TableParagraph"/>
              <w:spacing w:before="8"/>
              <w:ind w:left="76"/>
              <w:rPr>
                <w:i/>
                <w:sz w:val="24"/>
              </w:rPr>
            </w:pPr>
            <w:r>
              <w:rPr>
                <w:i/>
                <w:sz w:val="24"/>
              </w:rPr>
              <w:t>Sp4</w:t>
            </w:r>
          </w:p>
        </w:tc>
        <w:tc>
          <w:tcPr>
            <w:tcW w:w="708" w:type="dxa"/>
          </w:tcPr>
          <w:p w:rsidR="00C064E6" w:rsidRDefault="00B709C1">
            <w:pPr>
              <w:pStyle w:val="TableParagraph"/>
              <w:spacing w:before="8"/>
              <w:ind w:left="8" w:right="1"/>
              <w:jc w:val="center"/>
              <w:rPr>
                <w:sz w:val="24"/>
              </w:rPr>
            </w:pPr>
            <w:r>
              <w:rPr>
                <w:spacing w:val="-10"/>
                <w:sz w:val="24"/>
              </w:rPr>
              <w:t>0</w:t>
            </w:r>
          </w:p>
        </w:tc>
        <w:tc>
          <w:tcPr>
            <w:tcW w:w="994" w:type="dxa"/>
          </w:tcPr>
          <w:p w:rsidR="00C064E6" w:rsidRDefault="00B709C1">
            <w:pPr>
              <w:pStyle w:val="TableParagraph"/>
              <w:spacing w:before="8"/>
              <w:ind w:left="7"/>
              <w:jc w:val="center"/>
              <w:rPr>
                <w:sz w:val="24"/>
              </w:rPr>
            </w:pPr>
            <w:r>
              <w:rPr>
                <w:spacing w:val="-4"/>
                <w:sz w:val="24"/>
              </w:rPr>
              <w:t>0.00</w:t>
            </w:r>
          </w:p>
        </w:tc>
        <w:tc>
          <w:tcPr>
            <w:tcW w:w="750" w:type="dxa"/>
          </w:tcPr>
          <w:p w:rsidR="00C064E6" w:rsidRDefault="00B709C1">
            <w:pPr>
              <w:pStyle w:val="TableParagraph"/>
              <w:spacing w:before="8"/>
              <w:ind w:left="9"/>
              <w:jc w:val="center"/>
              <w:rPr>
                <w:sz w:val="24"/>
              </w:rPr>
            </w:pPr>
            <w:r>
              <w:rPr>
                <w:spacing w:val="-10"/>
                <w:sz w:val="24"/>
              </w:rPr>
              <w:t>0</w:t>
            </w:r>
          </w:p>
        </w:tc>
        <w:tc>
          <w:tcPr>
            <w:tcW w:w="1028" w:type="dxa"/>
          </w:tcPr>
          <w:p w:rsidR="00C064E6" w:rsidRDefault="00B709C1">
            <w:pPr>
              <w:pStyle w:val="TableParagraph"/>
              <w:spacing w:before="8"/>
              <w:ind w:left="11" w:right="2"/>
              <w:jc w:val="center"/>
              <w:rPr>
                <w:sz w:val="24"/>
              </w:rPr>
            </w:pPr>
            <w:r>
              <w:rPr>
                <w:spacing w:val="-4"/>
                <w:sz w:val="24"/>
              </w:rPr>
              <w:t>0.00</w:t>
            </w:r>
          </w:p>
        </w:tc>
        <w:tc>
          <w:tcPr>
            <w:tcW w:w="774" w:type="dxa"/>
          </w:tcPr>
          <w:p w:rsidR="00C064E6" w:rsidRDefault="00B709C1">
            <w:pPr>
              <w:pStyle w:val="TableParagraph"/>
              <w:spacing w:before="8"/>
              <w:ind w:left="10" w:right="1"/>
              <w:jc w:val="center"/>
              <w:rPr>
                <w:sz w:val="24"/>
              </w:rPr>
            </w:pPr>
            <w:r>
              <w:rPr>
                <w:spacing w:val="-10"/>
                <w:sz w:val="24"/>
              </w:rPr>
              <w:t>1</w:t>
            </w:r>
          </w:p>
        </w:tc>
        <w:tc>
          <w:tcPr>
            <w:tcW w:w="1137" w:type="dxa"/>
          </w:tcPr>
          <w:p w:rsidR="00C064E6" w:rsidRDefault="00B709C1">
            <w:pPr>
              <w:pStyle w:val="TableParagraph"/>
              <w:spacing w:before="8"/>
              <w:ind w:left="4" w:right="1"/>
              <w:jc w:val="center"/>
              <w:rPr>
                <w:sz w:val="24"/>
              </w:rPr>
            </w:pPr>
            <w:r>
              <w:rPr>
                <w:spacing w:val="-4"/>
                <w:sz w:val="24"/>
              </w:rPr>
              <w:t>0.17</w:t>
            </w:r>
          </w:p>
        </w:tc>
      </w:tr>
      <w:tr w:rsidR="00C064E6">
        <w:trPr>
          <w:trHeight w:val="443"/>
        </w:trPr>
        <w:tc>
          <w:tcPr>
            <w:tcW w:w="3257" w:type="dxa"/>
          </w:tcPr>
          <w:p w:rsidR="00C064E6" w:rsidRDefault="00DE0F3F">
            <w:pPr>
              <w:pStyle w:val="TableParagraph"/>
              <w:spacing w:before="8"/>
              <w:ind w:left="76"/>
              <w:rPr>
                <w:i/>
                <w:sz w:val="24"/>
              </w:rPr>
            </w:pPr>
            <w:r>
              <w:rPr>
                <w:i/>
                <w:sz w:val="24"/>
              </w:rPr>
              <w:t>Sp5</w:t>
            </w:r>
          </w:p>
        </w:tc>
        <w:tc>
          <w:tcPr>
            <w:tcW w:w="708" w:type="dxa"/>
          </w:tcPr>
          <w:p w:rsidR="00C064E6" w:rsidRDefault="00B709C1">
            <w:pPr>
              <w:pStyle w:val="TableParagraph"/>
              <w:spacing w:before="8"/>
              <w:ind w:left="8" w:right="1"/>
              <w:jc w:val="center"/>
              <w:rPr>
                <w:sz w:val="24"/>
              </w:rPr>
            </w:pPr>
            <w:r>
              <w:rPr>
                <w:spacing w:val="-10"/>
                <w:sz w:val="24"/>
              </w:rPr>
              <w:t>1</w:t>
            </w:r>
          </w:p>
        </w:tc>
        <w:tc>
          <w:tcPr>
            <w:tcW w:w="994" w:type="dxa"/>
          </w:tcPr>
          <w:p w:rsidR="00C064E6" w:rsidRDefault="00B709C1">
            <w:pPr>
              <w:pStyle w:val="TableParagraph"/>
              <w:spacing w:before="8"/>
              <w:ind w:left="7"/>
              <w:jc w:val="center"/>
              <w:rPr>
                <w:sz w:val="24"/>
              </w:rPr>
            </w:pPr>
            <w:r>
              <w:rPr>
                <w:spacing w:val="-4"/>
                <w:sz w:val="24"/>
              </w:rPr>
              <w:t>0.11</w:t>
            </w:r>
          </w:p>
        </w:tc>
        <w:tc>
          <w:tcPr>
            <w:tcW w:w="750" w:type="dxa"/>
          </w:tcPr>
          <w:p w:rsidR="00C064E6" w:rsidRDefault="00B709C1">
            <w:pPr>
              <w:pStyle w:val="TableParagraph"/>
              <w:spacing w:before="8"/>
              <w:ind w:left="9"/>
              <w:jc w:val="center"/>
              <w:rPr>
                <w:sz w:val="24"/>
              </w:rPr>
            </w:pPr>
            <w:r>
              <w:rPr>
                <w:spacing w:val="-10"/>
                <w:sz w:val="24"/>
              </w:rPr>
              <w:t>0</w:t>
            </w:r>
          </w:p>
        </w:tc>
        <w:tc>
          <w:tcPr>
            <w:tcW w:w="1028" w:type="dxa"/>
          </w:tcPr>
          <w:p w:rsidR="00C064E6" w:rsidRDefault="00B709C1">
            <w:pPr>
              <w:pStyle w:val="TableParagraph"/>
              <w:spacing w:before="8"/>
              <w:ind w:left="11" w:right="2"/>
              <w:jc w:val="center"/>
              <w:rPr>
                <w:sz w:val="24"/>
              </w:rPr>
            </w:pPr>
            <w:r>
              <w:rPr>
                <w:spacing w:val="-4"/>
                <w:sz w:val="24"/>
              </w:rPr>
              <w:t>0.00</w:t>
            </w:r>
          </w:p>
        </w:tc>
        <w:tc>
          <w:tcPr>
            <w:tcW w:w="774" w:type="dxa"/>
          </w:tcPr>
          <w:p w:rsidR="00C064E6" w:rsidRDefault="00B709C1">
            <w:pPr>
              <w:pStyle w:val="TableParagraph"/>
              <w:spacing w:before="8"/>
              <w:ind w:left="10" w:right="1"/>
              <w:jc w:val="center"/>
              <w:rPr>
                <w:sz w:val="24"/>
              </w:rPr>
            </w:pPr>
            <w:r>
              <w:rPr>
                <w:spacing w:val="-10"/>
                <w:sz w:val="24"/>
              </w:rPr>
              <w:t>0</w:t>
            </w:r>
          </w:p>
        </w:tc>
        <w:tc>
          <w:tcPr>
            <w:tcW w:w="1137" w:type="dxa"/>
          </w:tcPr>
          <w:p w:rsidR="00C064E6" w:rsidRDefault="00B709C1">
            <w:pPr>
              <w:pStyle w:val="TableParagraph"/>
              <w:spacing w:before="8"/>
              <w:ind w:left="4" w:right="1"/>
              <w:jc w:val="center"/>
              <w:rPr>
                <w:sz w:val="24"/>
              </w:rPr>
            </w:pPr>
            <w:r>
              <w:rPr>
                <w:spacing w:val="-4"/>
                <w:sz w:val="24"/>
              </w:rPr>
              <w:t>0.00</w:t>
            </w:r>
          </w:p>
        </w:tc>
      </w:tr>
      <w:tr w:rsidR="00C064E6">
        <w:trPr>
          <w:trHeight w:val="858"/>
        </w:trPr>
        <w:tc>
          <w:tcPr>
            <w:tcW w:w="3257" w:type="dxa"/>
          </w:tcPr>
          <w:p w:rsidR="00C064E6" w:rsidRDefault="006D5BAB" w:rsidP="006D5BAB">
            <w:pPr>
              <w:pStyle w:val="TableParagraph"/>
              <w:spacing w:before="8" w:after="240" w:line="360" w:lineRule="auto"/>
              <w:ind w:left="76" w:right="706"/>
              <w:rPr>
                <w:i/>
                <w:sz w:val="24"/>
              </w:rPr>
            </w:pPr>
            <w:r>
              <w:rPr>
                <w:i/>
                <w:sz w:val="24"/>
              </w:rPr>
              <w:t>Sp6</w:t>
            </w:r>
          </w:p>
        </w:tc>
        <w:tc>
          <w:tcPr>
            <w:tcW w:w="708" w:type="dxa"/>
          </w:tcPr>
          <w:p w:rsidR="00C064E6" w:rsidRDefault="00B709C1">
            <w:pPr>
              <w:pStyle w:val="TableParagraph"/>
              <w:spacing w:before="217"/>
              <w:ind w:left="8" w:right="1"/>
              <w:jc w:val="center"/>
              <w:rPr>
                <w:sz w:val="24"/>
              </w:rPr>
            </w:pPr>
            <w:r>
              <w:rPr>
                <w:spacing w:val="-10"/>
                <w:sz w:val="24"/>
              </w:rPr>
              <w:t>8</w:t>
            </w:r>
          </w:p>
        </w:tc>
        <w:tc>
          <w:tcPr>
            <w:tcW w:w="994" w:type="dxa"/>
          </w:tcPr>
          <w:p w:rsidR="00C064E6" w:rsidRDefault="00B709C1">
            <w:pPr>
              <w:pStyle w:val="TableParagraph"/>
              <w:spacing w:before="217"/>
              <w:ind w:left="7"/>
              <w:jc w:val="center"/>
              <w:rPr>
                <w:sz w:val="24"/>
              </w:rPr>
            </w:pPr>
            <w:r>
              <w:rPr>
                <w:spacing w:val="-4"/>
                <w:sz w:val="24"/>
              </w:rPr>
              <w:t>0.89</w:t>
            </w:r>
          </w:p>
        </w:tc>
        <w:tc>
          <w:tcPr>
            <w:tcW w:w="750" w:type="dxa"/>
          </w:tcPr>
          <w:p w:rsidR="00C064E6" w:rsidRDefault="00B709C1">
            <w:pPr>
              <w:pStyle w:val="TableParagraph"/>
              <w:spacing w:before="217"/>
              <w:ind w:left="9"/>
              <w:jc w:val="center"/>
              <w:rPr>
                <w:sz w:val="24"/>
              </w:rPr>
            </w:pPr>
            <w:r>
              <w:rPr>
                <w:spacing w:val="-5"/>
                <w:sz w:val="24"/>
              </w:rPr>
              <w:t>37</w:t>
            </w:r>
          </w:p>
        </w:tc>
        <w:tc>
          <w:tcPr>
            <w:tcW w:w="1028" w:type="dxa"/>
          </w:tcPr>
          <w:p w:rsidR="00C064E6" w:rsidRDefault="00B709C1">
            <w:pPr>
              <w:pStyle w:val="TableParagraph"/>
              <w:spacing w:before="217"/>
              <w:ind w:left="11" w:right="2"/>
              <w:jc w:val="center"/>
              <w:rPr>
                <w:sz w:val="24"/>
              </w:rPr>
            </w:pPr>
            <w:r>
              <w:rPr>
                <w:spacing w:val="-4"/>
                <w:sz w:val="24"/>
              </w:rPr>
              <w:t>5.18</w:t>
            </w:r>
          </w:p>
        </w:tc>
        <w:tc>
          <w:tcPr>
            <w:tcW w:w="774" w:type="dxa"/>
          </w:tcPr>
          <w:p w:rsidR="00C064E6" w:rsidRDefault="00B709C1">
            <w:pPr>
              <w:pStyle w:val="TableParagraph"/>
              <w:spacing w:before="217"/>
              <w:ind w:left="10" w:right="1"/>
              <w:jc w:val="center"/>
              <w:rPr>
                <w:sz w:val="24"/>
              </w:rPr>
            </w:pPr>
            <w:r>
              <w:rPr>
                <w:spacing w:val="-5"/>
                <w:sz w:val="24"/>
              </w:rPr>
              <w:t>17</w:t>
            </w:r>
          </w:p>
        </w:tc>
        <w:tc>
          <w:tcPr>
            <w:tcW w:w="1137" w:type="dxa"/>
          </w:tcPr>
          <w:p w:rsidR="00C064E6" w:rsidRDefault="00B709C1">
            <w:pPr>
              <w:pStyle w:val="TableParagraph"/>
              <w:spacing w:before="217"/>
              <w:ind w:left="4" w:right="1"/>
              <w:jc w:val="center"/>
              <w:rPr>
                <w:sz w:val="24"/>
              </w:rPr>
            </w:pPr>
            <w:r>
              <w:rPr>
                <w:spacing w:val="-4"/>
                <w:sz w:val="24"/>
              </w:rPr>
              <w:t>2.97</w:t>
            </w:r>
          </w:p>
        </w:tc>
      </w:tr>
      <w:tr w:rsidR="00C064E6">
        <w:trPr>
          <w:trHeight w:val="443"/>
        </w:trPr>
        <w:tc>
          <w:tcPr>
            <w:tcW w:w="3257" w:type="dxa"/>
          </w:tcPr>
          <w:p w:rsidR="00C064E6" w:rsidRDefault="005F5CA3">
            <w:pPr>
              <w:pStyle w:val="TableParagraph"/>
              <w:spacing w:before="8"/>
              <w:ind w:left="76"/>
              <w:rPr>
                <w:i/>
                <w:sz w:val="24"/>
              </w:rPr>
            </w:pPr>
            <w:r>
              <w:rPr>
                <w:i/>
                <w:sz w:val="24"/>
              </w:rPr>
              <w:t>Sp7</w:t>
            </w:r>
          </w:p>
        </w:tc>
        <w:tc>
          <w:tcPr>
            <w:tcW w:w="708" w:type="dxa"/>
          </w:tcPr>
          <w:p w:rsidR="00C064E6" w:rsidRDefault="00B709C1">
            <w:pPr>
              <w:pStyle w:val="TableParagraph"/>
              <w:spacing w:before="8"/>
              <w:ind w:left="8" w:right="1"/>
              <w:jc w:val="center"/>
              <w:rPr>
                <w:sz w:val="24"/>
              </w:rPr>
            </w:pPr>
            <w:r>
              <w:rPr>
                <w:spacing w:val="-5"/>
                <w:sz w:val="24"/>
              </w:rPr>
              <w:t>15</w:t>
            </w:r>
          </w:p>
        </w:tc>
        <w:tc>
          <w:tcPr>
            <w:tcW w:w="994" w:type="dxa"/>
          </w:tcPr>
          <w:p w:rsidR="00C064E6" w:rsidRDefault="00B709C1">
            <w:pPr>
              <w:pStyle w:val="TableParagraph"/>
              <w:spacing w:before="8"/>
              <w:ind w:left="7"/>
              <w:jc w:val="center"/>
              <w:rPr>
                <w:sz w:val="24"/>
              </w:rPr>
            </w:pPr>
            <w:r>
              <w:rPr>
                <w:spacing w:val="-4"/>
                <w:sz w:val="24"/>
              </w:rPr>
              <w:t>1.68</w:t>
            </w:r>
          </w:p>
        </w:tc>
        <w:tc>
          <w:tcPr>
            <w:tcW w:w="750" w:type="dxa"/>
          </w:tcPr>
          <w:p w:rsidR="00C064E6" w:rsidRDefault="00B709C1">
            <w:pPr>
              <w:pStyle w:val="TableParagraph"/>
              <w:spacing w:before="8"/>
              <w:ind w:left="9"/>
              <w:jc w:val="center"/>
              <w:rPr>
                <w:sz w:val="24"/>
              </w:rPr>
            </w:pPr>
            <w:r>
              <w:rPr>
                <w:spacing w:val="-10"/>
                <w:sz w:val="24"/>
              </w:rPr>
              <w:t>0</w:t>
            </w:r>
          </w:p>
        </w:tc>
        <w:tc>
          <w:tcPr>
            <w:tcW w:w="1028" w:type="dxa"/>
          </w:tcPr>
          <w:p w:rsidR="00C064E6" w:rsidRDefault="00B709C1">
            <w:pPr>
              <w:pStyle w:val="TableParagraph"/>
              <w:spacing w:before="8"/>
              <w:ind w:left="11" w:right="2"/>
              <w:jc w:val="center"/>
              <w:rPr>
                <w:sz w:val="24"/>
              </w:rPr>
            </w:pPr>
            <w:r>
              <w:rPr>
                <w:spacing w:val="-4"/>
                <w:sz w:val="24"/>
              </w:rPr>
              <w:t>0.00</w:t>
            </w:r>
          </w:p>
        </w:tc>
        <w:tc>
          <w:tcPr>
            <w:tcW w:w="774" w:type="dxa"/>
          </w:tcPr>
          <w:p w:rsidR="00C064E6" w:rsidRDefault="00B709C1">
            <w:pPr>
              <w:pStyle w:val="TableParagraph"/>
              <w:spacing w:before="8"/>
              <w:ind w:left="10" w:right="1"/>
              <w:jc w:val="center"/>
              <w:rPr>
                <w:sz w:val="24"/>
              </w:rPr>
            </w:pPr>
            <w:r>
              <w:rPr>
                <w:spacing w:val="-10"/>
                <w:sz w:val="24"/>
              </w:rPr>
              <w:t>0</w:t>
            </w:r>
          </w:p>
        </w:tc>
        <w:tc>
          <w:tcPr>
            <w:tcW w:w="1137" w:type="dxa"/>
          </w:tcPr>
          <w:p w:rsidR="00C064E6" w:rsidRDefault="00B709C1">
            <w:pPr>
              <w:pStyle w:val="TableParagraph"/>
              <w:spacing w:before="8"/>
              <w:ind w:left="4" w:right="1"/>
              <w:jc w:val="center"/>
              <w:rPr>
                <w:sz w:val="24"/>
              </w:rPr>
            </w:pPr>
            <w:r>
              <w:rPr>
                <w:spacing w:val="-4"/>
                <w:sz w:val="24"/>
              </w:rPr>
              <w:t>0.00</w:t>
            </w:r>
          </w:p>
        </w:tc>
      </w:tr>
    </w:tbl>
    <w:p w:rsidR="00C064E6" w:rsidRDefault="00C064E6">
      <w:pPr>
        <w:pStyle w:val="TableParagraph"/>
        <w:jc w:val="center"/>
        <w:rPr>
          <w:sz w:val="24"/>
        </w:rPr>
        <w:sectPr w:rsidR="00C064E6">
          <w:pgSz w:w="11910" w:h="16840"/>
          <w:pgMar w:top="1860" w:right="566" w:bottom="1576"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57"/>
        <w:gridCol w:w="708"/>
        <w:gridCol w:w="994"/>
        <w:gridCol w:w="750"/>
        <w:gridCol w:w="1028"/>
        <w:gridCol w:w="774"/>
        <w:gridCol w:w="1137"/>
      </w:tblGrid>
      <w:tr w:rsidR="00C064E6">
        <w:trPr>
          <w:trHeight w:val="445"/>
        </w:trPr>
        <w:tc>
          <w:tcPr>
            <w:tcW w:w="3257" w:type="dxa"/>
            <w:vMerge w:val="restart"/>
          </w:tcPr>
          <w:p w:rsidR="00C064E6" w:rsidRDefault="00B709C1">
            <w:pPr>
              <w:pStyle w:val="TableParagraph"/>
              <w:spacing w:before="241"/>
              <w:ind w:left="12"/>
              <w:jc w:val="center"/>
              <w:rPr>
                <w:b/>
                <w:sz w:val="24"/>
              </w:rPr>
            </w:pPr>
            <w:r>
              <w:rPr>
                <w:b/>
                <w:spacing w:val="-2"/>
                <w:sz w:val="24"/>
              </w:rPr>
              <w:lastRenderedPageBreak/>
              <w:t>Espèce</w:t>
            </w:r>
          </w:p>
        </w:tc>
        <w:tc>
          <w:tcPr>
            <w:tcW w:w="1702" w:type="dxa"/>
            <w:gridSpan w:val="2"/>
          </w:tcPr>
          <w:p w:rsidR="00C064E6" w:rsidRDefault="00B709C1">
            <w:pPr>
              <w:pStyle w:val="TableParagraph"/>
              <w:spacing w:before="15"/>
              <w:ind w:left="158"/>
              <w:rPr>
                <w:b/>
                <w:sz w:val="24"/>
              </w:rPr>
            </w:pPr>
            <w:r>
              <w:rPr>
                <w:b/>
                <w:sz w:val="24"/>
              </w:rPr>
              <w:t xml:space="preserve">Vignoble </w:t>
            </w:r>
            <w:r>
              <w:rPr>
                <w:b/>
                <w:spacing w:val="-5"/>
                <w:sz w:val="24"/>
              </w:rPr>
              <w:t>(%)</w:t>
            </w:r>
          </w:p>
        </w:tc>
        <w:tc>
          <w:tcPr>
            <w:tcW w:w="1778" w:type="dxa"/>
            <w:gridSpan w:val="2"/>
          </w:tcPr>
          <w:p w:rsidR="00C064E6" w:rsidRDefault="00B709C1">
            <w:pPr>
              <w:pStyle w:val="TableParagraph"/>
              <w:spacing w:before="15"/>
              <w:ind w:left="283"/>
              <w:rPr>
                <w:b/>
                <w:sz w:val="24"/>
              </w:rPr>
            </w:pPr>
            <w:r>
              <w:rPr>
                <w:b/>
                <w:sz w:val="24"/>
              </w:rPr>
              <w:t>Figuier</w:t>
            </w:r>
            <w:r>
              <w:rPr>
                <w:b/>
                <w:spacing w:val="-4"/>
                <w:sz w:val="24"/>
              </w:rPr>
              <w:t xml:space="preserve"> </w:t>
            </w:r>
            <w:r>
              <w:rPr>
                <w:b/>
                <w:spacing w:val="-5"/>
                <w:sz w:val="24"/>
              </w:rPr>
              <w:t>(%)</w:t>
            </w:r>
          </w:p>
        </w:tc>
        <w:tc>
          <w:tcPr>
            <w:tcW w:w="1911" w:type="dxa"/>
            <w:gridSpan w:val="2"/>
          </w:tcPr>
          <w:p w:rsidR="00C064E6" w:rsidRDefault="00B709C1">
            <w:pPr>
              <w:pStyle w:val="TableParagraph"/>
              <w:spacing w:before="15"/>
              <w:ind w:left="202"/>
              <w:rPr>
                <w:b/>
                <w:sz w:val="24"/>
              </w:rPr>
            </w:pPr>
            <w:r>
              <w:rPr>
                <w:b/>
                <w:sz w:val="24"/>
              </w:rPr>
              <w:t>Palmeraie</w:t>
            </w:r>
            <w:r>
              <w:rPr>
                <w:b/>
                <w:spacing w:val="-4"/>
                <w:sz w:val="24"/>
              </w:rPr>
              <w:t xml:space="preserve"> </w:t>
            </w:r>
            <w:r>
              <w:rPr>
                <w:b/>
                <w:spacing w:val="-5"/>
                <w:sz w:val="24"/>
              </w:rPr>
              <w:t>(%)</w:t>
            </w:r>
          </w:p>
        </w:tc>
      </w:tr>
      <w:tr w:rsidR="00C064E6">
        <w:trPr>
          <w:trHeight w:val="444"/>
        </w:trPr>
        <w:tc>
          <w:tcPr>
            <w:tcW w:w="3257" w:type="dxa"/>
            <w:vMerge/>
            <w:tcBorders>
              <w:top w:val="nil"/>
            </w:tcBorders>
          </w:tcPr>
          <w:p w:rsidR="00C064E6" w:rsidRDefault="00C064E6">
            <w:pPr>
              <w:rPr>
                <w:sz w:val="2"/>
                <w:szCs w:val="2"/>
              </w:rPr>
            </w:pPr>
          </w:p>
        </w:tc>
        <w:tc>
          <w:tcPr>
            <w:tcW w:w="708" w:type="dxa"/>
          </w:tcPr>
          <w:p w:rsidR="00C064E6" w:rsidRDefault="00B709C1">
            <w:pPr>
              <w:pStyle w:val="TableParagraph"/>
              <w:spacing w:before="13"/>
              <w:ind w:left="8"/>
              <w:jc w:val="center"/>
              <w:rPr>
                <w:b/>
                <w:sz w:val="24"/>
              </w:rPr>
            </w:pPr>
            <w:r>
              <w:rPr>
                <w:b/>
                <w:spacing w:val="-5"/>
                <w:sz w:val="24"/>
              </w:rPr>
              <w:t>ni</w:t>
            </w:r>
          </w:p>
        </w:tc>
        <w:tc>
          <w:tcPr>
            <w:tcW w:w="994" w:type="dxa"/>
          </w:tcPr>
          <w:p w:rsidR="00C064E6" w:rsidRDefault="00B709C1">
            <w:pPr>
              <w:pStyle w:val="TableParagraph"/>
              <w:spacing w:before="13"/>
              <w:ind w:left="7" w:right="3"/>
              <w:jc w:val="center"/>
              <w:rPr>
                <w:b/>
                <w:sz w:val="24"/>
              </w:rPr>
            </w:pPr>
            <w:r>
              <w:rPr>
                <w:b/>
                <w:spacing w:val="-5"/>
                <w:sz w:val="24"/>
              </w:rPr>
              <w:t>AR%</w:t>
            </w:r>
          </w:p>
        </w:tc>
        <w:tc>
          <w:tcPr>
            <w:tcW w:w="750" w:type="dxa"/>
          </w:tcPr>
          <w:p w:rsidR="00C064E6" w:rsidRDefault="00B709C1">
            <w:pPr>
              <w:pStyle w:val="TableParagraph"/>
              <w:spacing w:before="13"/>
              <w:ind w:left="9"/>
              <w:jc w:val="center"/>
              <w:rPr>
                <w:b/>
                <w:sz w:val="24"/>
              </w:rPr>
            </w:pPr>
            <w:r>
              <w:rPr>
                <w:b/>
                <w:spacing w:val="-5"/>
                <w:sz w:val="24"/>
              </w:rPr>
              <w:t>ni</w:t>
            </w:r>
          </w:p>
        </w:tc>
        <w:tc>
          <w:tcPr>
            <w:tcW w:w="1028" w:type="dxa"/>
          </w:tcPr>
          <w:p w:rsidR="00C064E6" w:rsidRDefault="00B709C1">
            <w:pPr>
              <w:pStyle w:val="TableParagraph"/>
              <w:spacing w:before="13"/>
              <w:ind w:left="11"/>
              <w:jc w:val="center"/>
              <w:rPr>
                <w:b/>
                <w:sz w:val="24"/>
              </w:rPr>
            </w:pPr>
            <w:r>
              <w:rPr>
                <w:b/>
                <w:spacing w:val="-5"/>
                <w:sz w:val="24"/>
              </w:rPr>
              <w:t>AR%</w:t>
            </w:r>
          </w:p>
        </w:tc>
        <w:tc>
          <w:tcPr>
            <w:tcW w:w="774" w:type="dxa"/>
          </w:tcPr>
          <w:p w:rsidR="00C064E6" w:rsidRDefault="00B709C1">
            <w:pPr>
              <w:pStyle w:val="TableParagraph"/>
              <w:spacing w:before="13"/>
              <w:ind w:left="10"/>
              <w:jc w:val="center"/>
              <w:rPr>
                <w:b/>
                <w:sz w:val="24"/>
              </w:rPr>
            </w:pPr>
            <w:r>
              <w:rPr>
                <w:b/>
                <w:spacing w:val="-5"/>
                <w:sz w:val="24"/>
              </w:rPr>
              <w:t>ni</w:t>
            </w:r>
          </w:p>
        </w:tc>
        <w:tc>
          <w:tcPr>
            <w:tcW w:w="1137" w:type="dxa"/>
          </w:tcPr>
          <w:p w:rsidR="00C064E6" w:rsidRDefault="00B709C1">
            <w:pPr>
              <w:pStyle w:val="TableParagraph"/>
              <w:spacing w:before="13"/>
              <w:ind w:left="4"/>
              <w:jc w:val="center"/>
              <w:rPr>
                <w:b/>
                <w:sz w:val="24"/>
              </w:rPr>
            </w:pPr>
            <w:r>
              <w:rPr>
                <w:b/>
                <w:spacing w:val="-5"/>
                <w:sz w:val="24"/>
              </w:rPr>
              <w:t>AR%</w:t>
            </w:r>
          </w:p>
        </w:tc>
      </w:tr>
      <w:tr w:rsidR="00C064E6">
        <w:trPr>
          <w:trHeight w:val="443"/>
        </w:trPr>
        <w:tc>
          <w:tcPr>
            <w:tcW w:w="3257" w:type="dxa"/>
          </w:tcPr>
          <w:p w:rsidR="00C064E6" w:rsidRDefault="005F5CA3">
            <w:pPr>
              <w:pStyle w:val="TableParagraph"/>
              <w:spacing w:before="8"/>
              <w:ind w:left="76"/>
              <w:rPr>
                <w:i/>
                <w:sz w:val="24"/>
              </w:rPr>
            </w:pPr>
            <w:r>
              <w:rPr>
                <w:i/>
                <w:sz w:val="24"/>
              </w:rPr>
              <w:t>Sp8</w:t>
            </w:r>
          </w:p>
        </w:tc>
        <w:tc>
          <w:tcPr>
            <w:tcW w:w="708" w:type="dxa"/>
          </w:tcPr>
          <w:p w:rsidR="00C064E6" w:rsidRDefault="00B709C1">
            <w:pPr>
              <w:pStyle w:val="TableParagraph"/>
              <w:spacing w:before="8"/>
              <w:ind w:left="8" w:right="1"/>
              <w:jc w:val="center"/>
              <w:rPr>
                <w:sz w:val="24"/>
              </w:rPr>
            </w:pPr>
            <w:r>
              <w:rPr>
                <w:spacing w:val="-5"/>
                <w:sz w:val="24"/>
              </w:rPr>
              <w:t>59</w:t>
            </w:r>
          </w:p>
        </w:tc>
        <w:tc>
          <w:tcPr>
            <w:tcW w:w="994" w:type="dxa"/>
          </w:tcPr>
          <w:p w:rsidR="00C064E6" w:rsidRDefault="00B709C1">
            <w:pPr>
              <w:pStyle w:val="TableParagraph"/>
              <w:spacing w:before="8"/>
              <w:ind w:left="7"/>
              <w:jc w:val="center"/>
              <w:rPr>
                <w:sz w:val="24"/>
              </w:rPr>
            </w:pPr>
            <w:r>
              <w:rPr>
                <w:spacing w:val="-4"/>
                <w:sz w:val="24"/>
              </w:rPr>
              <w:t>6.59</w:t>
            </w:r>
          </w:p>
        </w:tc>
        <w:tc>
          <w:tcPr>
            <w:tcW w:w="750" w:type="dxa"/>
          </w:tcPr>
          <w:p w:rsidR="00C064E6" w:rsidRDefault="00B709C1">
            <w:pPr>
              <w:pStyle w:val="TableParagraph"/>
              <w:spacing w:before="8"/>
              <w:ind w:left="9" w:right="1"/>
              <w:jc w:val="center"/>
              <w:rPr>
                <w:sz w:val="24"/>
              </w:rPr>
            </w:pPr>
            <w:r>
              <w:rPr>
                <w:spacing w:val="-5"/>
                <w:sz w:val="24"/>
              </w:rPr>
              <w:t>104</w:t>
            </w:r>
          </w:p>
        </w:tc>
        <w:tc>
          <w:tcPr>
            <w:tcW w:w="1028" w:type="dxa"/>
          </w:tcPr>
          <w:p w:rsidR="00C064E6" w:rsidRDefault="00B709C1">
            <w:pPr>
              <w:pStyle w:val="TableParagraph"/>
              <w:spacing w:before="8"/>
              <w:ind w:left="11" w:right="2"/>
              <w:jc w:val="center"/>
              <w:rPr>
                <w:sz w:val="24"/>
              </w:rPr>
            </w:pPr>
            <w:r>
              <w:rPr>
                <w:spacing w:val="-2"/>
                <w:sz w:val="24"/>
              </w:rPr>
              <w:t>14.57</w:t>
            </w:r>
          </w:p>
        </w:tc>
        <w:tc>
          <w:tcPr>
            <w:tcW w:w="774" w:type="dxa"/>
          </w:tcPr>
          <w:p w:rsidR="00C064E6" w:rsidRDefault="00B709C1">
            <w:pPr>
              <w:pStyle w:val="TableParagraph"/>
              <w:spacing w:before="8"/>
              <w:ind w:left="10" w:right="1"/>
              <w:jc w:val="center"/>
              <w:rPr>
                <w:sz w:val="24"/>
              </w:rPr>
            </w:pPr>
            <w:r>
              <w:rPr>
                <w:spacing w:val="-5"/>
                <w:sz w:val="24"/>
              </w:rPr>
              <w:t>24</w:t>
            </w:r>
          </w:p>
        </w:tc>
        <w:tc>
          <w:tcPr>
            <w:tcW w:w="1137" w:type="dxa"/>
          </w:tcPr>
          <w:p w:rsidR="00C064E6" w:rsidRDefault="00B709C1">
            <w:pPr>
              <w:pStyle w:val="TableParagraph"/>
              <w:spacing w:before="8"/>
              <w:ind w:left="4" w:right="1"/>
              <w:jc w:val="center"/>
              <w:rPr>
                <w:sz w:val="24"/>
              </w:rPr>
            </w:pPr>
            <w:r>
              <w:rPr>
                <w:spacing w:val="-4"/>
                <w:sz w:val="24"/>
              </w:rPr>
              <w:t>4.19</w:t>
            </w:r>
          </w:p>
        </w:tc>
      </w:tr>
      <w:tr w:rsidR="00C064E6">
        <w:trPr>
          <w:trHeight w:val="443"/>
        </w:trPr>
        <w:tc>
          <w:tcPr>
            <w:tcW w:w="3257" w:type="dxa"/>
          </w:tcPr>
          <w:p w:rsidR="00C064E6" w:rsidRDefault="005F5CA3">
            <w:pPr>
              <w:pStyle w:val="TableParagraph"/>
              <w:spacing w:before="8"/>
              <w:ind w:left="76"/>
              <w:rPr>
                <w:i/>
                <w:sz w:val="24"/>
              </w:rPr>
            </w:pPr>
            <w:r>
              <w:rPr>
                <w:i/>
                <w:sz w:val="24"/>
              </w:rPr>
              <w:t>Sp9</w:t>
            </w:r>
          </w:p>
        </w:tc>
        <w:tc>
          <w:tcPr>
            <w:tcW w:w="708" w:type="dxa"/>
          </w:tcPr>
          <w:p w:rsidR="00C064E6" w:rsidRDefault="00B709C1">
            <w:pPr>
              <w:pStyle w:val="TableParagraph"/>
              <w:spacing w:before="8"/>
              <w:ind w:left="8" w:right="1"/>
              <w:jc w:val="center"/>
              <w:rPr>
                <w:sz w:val="24"/>
              </w:rPr>
            </w:pPr>
            <w:r>
              <w:rPr>
                <w:spacing w:val="-5"/>
                <w:sz w:val="24"/>
              </w:rPr>
              <w:t>56</w:t>
            </w:r>
          </w:p>
        </w:tc>
        <w:tc>
          <w:tcPr>
            <w:tcW w:w="994" w:type="dxa"/>
          </w:tcPr>
          <w:p w:rsidR="00C064E6" w:rsidRDefault="00B709C1">
            <w:pPr>
              <w:pStyle w:val="TableParagraph"/>
              <w:spacing w:before="8"/>
              <w:ind w:left="7"/>
              <w:jc w:val="center"/>
              <w:rPr>
                <w:sz w:val="24"/>
              </w:rPr>
            </w:pPr>
            <w:r>
              <w:rPr>
                <w:spacing w:val="-4"/>
                <w:sz w:val="24"/>
              </w:rPr>
              <w:t>6.26</w:t>
            </w:r>
          </w:p>
        </w:tc>
        <w:tc>
          <w:tcPr>
            <w:tcW w:w="750" w:type="dxa"/>
          </w:tcPr>
          <w:p w:rsidR="00C064E6" w:rsidRDefault="00B709C1">
            <w:pPr>
              <w:pStyle w:val="TableParagraph"/>
              <w:spacing w:before="8"/>
              <w:ind w:left="9" w:right="1"/>
              <w:jc w:val="center"/>
              <w:rPr>
                <w:sz w:val="24"/>
              </w:rPr>
            </w:pPr>
            <w:r>
              <w:rPr>
                <w:spacing w:val="-5"/>
                <w:sz w:val="24"/>
              </w:rPr>
              <w:t>315</w:t>
            </w:r>
          </w:p>
        </w:tc>
        <w:tc>
          <w:tcPr>
            <w:tcW w:w="1028" w:type="dxa"/>
          </w:tcPr>
          <w:p w:rsidR="00C064E6" w:rsidRDefault="00B709C1">
            <w:pPr>
              <w:pStyle w:val="TableParagraph"/>
              <w:spacing w:before="8"/>
              <w:ind w:left="11" w:right="2"/>
              <w:jc w:val="center"/>
              <w:rPr>
                <w:sz w:val="24"/>
              </w:rPr>
            </w:pPr>
            <w:r>
              <w:rPr>
                <w:spacing w:val="-2"/>
                <w:sz w:val="24"/>
              </w:rPr>
              <w:t>44.12</w:t>
            </w:r>
          </w:p>
        </w:tc>
        <w:tc>
          <w:tcPr>
            <w:tcW w:w="774" w:type="dxa"/>
          </w:tcPr>
          <w:p w:rsidR="00C064E6" w:rsidRDefault="00B709C1">
            <w:pPr>
              <w:pStyle w:val="TableParagraph"/>
              <w:spacing w:before="8"/>
              <w:ind w:left="10" w:right="1"/>
              <w:jc w:val="center"/>
              <w:rPr>
                <w:sz w:val="24"/>
              </w:rPr>
            </w:pPr>
            <w:r>
              <w:rPr>
                <w:spacing w:val="-5"/>
                <w:sz w:val="24"/>
              </w:rPr>
              <w:t>22</w:t>
            </w:r>
          </w:p>
        </w:tc>
        <w:tc>
          <w:tcPr>
            <w:tcW w:w="1137" w:type="dxa"/>
          </w:tcPr>
          <w:p w:rsidR="00C064E6" w:rsidRDefault="00B709C1">
            <w:pPr>
              <w:pStyle w:val="TableParagraph"/>
              <w:spacing w:before="8"/>
              <w:ind w:left="4" w:right="1"/>
              <w:jc w:val="center"/>
              <w:rPr>
                <w:sz w:val="24"/>
              </w:rPr>
            </w:pPr>
            <w:r>
              <w:rPr>
                <w:spacing w:val="-4"/>
                <w:sz w:val="24"/>
              </w:rPr>
              <w:t>3.84</w:t>
            </w:r>
          </w:p>
        </w:tc>
      </w:tr>
      <w:tr w:rsidR="00C064E6">
        <w:trPr>
          <w:trHeight w:val="443"/>
        </w:trPr>
        <w:tc>
          <w:tcPr>
            <w:tcW w:w="3257" w:type="dxa"/>
          </w:tcPr>
          <w:p w:rsidR="00C064E6" w:rsidRDefault="005F5CA3">
            <w:pPr>
              <w:pStyle w:val="TableParagraph"/>
              <w:spacing w:before="8"/>
              <w:ind w:left="76"/>
              <w:rPr>
                <w:i/>
                <w:sz w:val="24"/>
              </w:rPr>
            </w:pPr>
            <w:r>
              <w:rPr>
                <w:i/>
                <w:sz w:val="24"/>
              </w:rPr>
              <w:t>Sp10</w:t>
            </w:r>
          </w:p>
        </w:tc>
        <w:tc>
          <w:tcPr>
            <w:tcW w:w="708" w:type="dxa"/>
          </w:tcPr>
          <w:p w:rsidR="00C064E6" w:rsidRDefault="00B709C1">
            <w:pPr>
              <w:pStyle w:val="TableParagraph"/>
              <w:spacing w:before="8"/>
              <w:ind w:left="8" w:right="1"/>
              <w:jc w:val="center"/>
              <w:rPr>
                <w:sz w:val="24"/>
              </w:rPr>
            </w:pPr>
            <w:r>
              <w:rPr>
                <w:spacing w:val="-5"/>
                <w:sz w:val="24"/>
              </w:rPr>
              <w:t>15</w:t>
            </w:r>
          </w:p>
        </w:tc>
        <w:tc>
          <w:tcPr>
            <w:tcW w:w="994" w:type="dxa"/>
          </w:tcPr>
          <w:p w:rsidR="00C064E6" w:rsidRDefault="00B709C1">
            <w:pPr>
              <w:pStyle w:val="TableParagraph"/>
              <w:spacing w:before="8"/>
              <w:ind w:left="7"/>
              <w:jc w:val="center"/>
              <w:rPr>
                <w:sz w:val="24"/>
              </w:rPr>
            </w:pPr>
            <w:r>
              <w:rPr>
                <w:spacing w:val="-4"/>
                <w:sz w:val="24"/>
              </w:rPr>
              <w:t>1.68</w:t>
            </w:r>
          </w:p>
        </w:tc>
        <w:tc>
          <w:tcPr>
            <w:tcW w:w="750" w:type="dxa"/>
          </w:tcPr>
          <w:p w:rsidR="00C064E6" w:rsidRDefault="00B709C1">
            <w:pPr>
              <w:pStyle w:val="TableParagraph"/>
              <w:spacing w:before="8"/>
              <w:ind w:left="9"/>
              <w:jc w:val="center"/>
              <w:rPr>
                <w:sz w:val="24"/>
              </w:rPr>
            </w:pPr>
            <w:r>
              <w:rPr>
                <w:spacing w:val="-10"/>
                <w:sz w:val="24"/>
              </w:rPr>
              <w:t>1</w:t>
            </w:r>
          </w:p>
        </w:tc>
        <w:tc>
          <w:tcPr>
            <w:tcW w:w="1028" w:type="dxa"/>
          </w:tcPr>
          <w:p w:rsidR="00C064E6" w:rsidRDefault="00B709C1">
            <w:pPr>
              <w:pStyle w:val="TableParagraph"/>
              <w:spacing w:before="8"/>
              <w:ind w:left="11" w:right="2"/>
              <w:jc w:val="center"/>
              <w:rPr>
                <w:sz w:val="24"/>
              </w:rPr>
            </w:pPr>
            <w:r>
              <w:rPr>
                <w:spacing w:val="-4"/>
                <w:sz w:val="24"/>
              </w:rPr>
              <w:t>0.14</w:t>
            </w:r>
          </w:p>
        </w:tc>
        <w:tc>
          <w:tcPr>
            <w:tcW w:w="774" w:type="dxa"/>
          </w:tcPr>
          <w:p w:rsidR="00C064E6" w:rsidRDefault="00B709C1">
            <w:pPr>
              <w:pStyle w:val="TableParagraph"/>
              <w:spacing w:before="8"/>
              <w:ind w:left="10" w:right="1"/>
              <w:jc w:val="center"/>
              <w:rPr>
                <w:sz w:val="24"/>
              </w:rPr>
            </w:pPr>
            <w:r>
              <w:rPr>
                <w:spacing w:val="-10"/>
                <w:sz w:val="24"/>
              </w:rPr>
              <w:t>1</w:t>
            </w:r>
          </w:p>
        </w:tc>
        <w:tc>
          <w:tcPr>
            <w:tcW w:w="1137" w:type="dxa"/>
          </w:tcPr>
          <w:p w:rsidR="00C064E6" w:rsidRDefault="00B709C1">
            <w:pPr>
              <w:pStyle w:val="TableParagraph"/>
              <w:spacing w:before="8"/>
              <w:ind w:left="4" w:right="1"/>
              <w:jc w:val="center"/>
              <w:rPr>
                <w:sz w:val="24"/>
              </w:rPr>
            </w:pPr>
            <w:r>
              <w:rPr>
                <w:spacing w:val="-4"/>
                <w:sz w:val="24"/>
              </w:rPr>
              <w:t>0.17</w:t>
            </w:r>
          </w:p>
        </w:tc>
      </w:tr>
      <w:tr w:rsidR="00C064E6">
        <w:trPr>
          <w:trHeight w:val="443"/>
        </w:trPr>
        <w:tc>
          <w:tcPr>
            <w:tcW w:w="3257" w:type="dxa"/>
          </w:tcPr>
          <w:p w:rsidR="00C064E6" w:rsidRDefault="005F5CA3">
            <w:pPr>
              <w:pStyle w:val="TableParagraph"/>
              <w:spacing w:before="11"/>
              <w:ind w:left="76"/>
              <w:rPr>
                <w:i/>
                <w:sz w:val="24"/>
              </w:rPr>
            </w:pPr>
            <w:r>
              <w:rPr>
                <w:i/>
                <w:sz w:val="24"/>
              </w:rPr>
              <w:t>Sp11</w:t>
            </w:r>
          </w:p>
        </w:tc>
        <w:tc>
          <w:tcPr>
            <w:tcW w:w="708" w:type="dxa"/>
          </w:tcPr>
          <w:p w:rsidR="00C064E6" w:rsidRDefault="00B709C1">
            <w:pPr>
              <w:pStyle w:val="TableParagraph"/>
              <w:spacing w:before="11"/>
              <w:ind w:left="8" w:right="1"/>
              <w:jc w:val="center"/>
              <w:rPr>
                <w:sz w:val="24"/>
              </w:rPr>
            </w:pPr>
            <w:r>
              <w:rPr>
                <w:spacing w:val="-10"/>
                <w:sz w:val="24"/>
              </w:rPr>
              <w:t>0</w:t>
            </w:r>
          </w:p>
        </w:tc>
        <w:tc>
          <w:tcPr>
            <w:tcW w:w="994" w:type="dxa"/>
          </w:tcPr>
          <w:p w:rsidR="00C064E6" w:rsidRDefault="00B709C1">
            <w:pPr>
              <w:pStyle w:val="TableParagraph"/>
              <w:spacing w:before="11"/>
              <w:ind w:left="7"/>
              <w:jc w:val="center"/>
              <w:rPr>
                <w:sz w:val="24"/>
              </w:rPr>
            </w:pPr>
            <w:r>
              <w:rPr>
                <w:spacing w:val="-4"/>
                <w:sz w:val="24"/>
              </w:rPr>
              <w:t>0.00</w:t>
            </w:r>
          </w:p>
        </w:tc>
        <w:tc>
          <w:tcPr>
            <w:tcW w:w="750" w:type="dxa"/>
          </w:tcPr>
          <w:p w:rsidR="00C064E6" w:rsidRDefault="00B709C1">
            <w:pPr>
              <w:pStyle w:val="TableParagraph"/>
              <w:spacing w:before="11"/>
              <w:ind w:left="9"/>
              <w:jc w:val="center"/>
              <w:rPr>
                <w:sz w:val="24"/>
              </w:rPr>
            </w:pPr>
            <w:r>
              <w:rPr>
                <w:spacing w:val="-10"/>
                <w:sz w:val="24"/>
              </w:rPr>
              <w:t>1</w:t>
            </w:r>
          </w:p>
        </w:tc>
        <w:tc>
          <w:tcPr>
            <w:tcW w:w="1028" w:type="dxa"/>
          </w:tcPr>
          <w:p w:rsidR="00C064E6" w:rsidRDefault="00B709C1">
            <w:pPr>
              <w:pStyle w:val="TableParagraph"/>
              <w:spacing w:before="11"/>
              <w:ind w:left="11" w:right="2"/>
              <w:jc w:val="center"/>
              <w:rPr>
                <w:sz w:val="24"/>
              </w:rPr>
            </w:pPr>
            <w:r>
              <w:rPr>
                <w:spacing w:val="-4"/>
                <w:sz w:val="24"/>
              </w:rPr>
              <w:t>0.14</w:t>
            </w:r>
          </w:p>
        </w:tc>
        <w:tc>
          <w:tcPr>
            <w:tcW w:w="774" w:type="dxa"/>
          </w:tcPr>
          <w:p w:rsidR="00C064E6" w:rsidRDefault="00B709C1">
            <w:pPr>
              <w:pStyle w:val="TableParagraph"/>
              <w:spacing w:before="11"/>
              <w:ind w:left="10" w:right="1"/>
              <w:jc w:val="center"/>
              <w:rPr>
                <w:sz w:val="24"/>
              </w:rPr>
            </w:pPr>
            <w:r>
              <w:rPr>
                <w:spacing w:val="-10"/>
                <w:sz w:val="24"/>
              </w:rPr>
              <w:t>0</w:t>
            </w:r>
          </w:p>
        </w:tc>
        <w:tc>
          <w:tcPr>
            <w:tcW w:w="1137" w:type="dxa"/>
          </w:tcPr>
          <w:p w:rsidR="00C064E6" w:rsidRDefault="00B709C1">
            <w:pPr>
              <w:pStyle w:val="TableParagraph"/>
              <w:spacing w:before="11"/>
              <w:ind w:left="4" w:right="1"/>
              <w:jc w:val="center"/>
              <w:rPr>
                <w:sz w:val="24"/>
              </w:rPr>
            </w:pPr>
            <w:r>
              <w:rPr>
                <w:spacing w:val="-4"/>
                <w:sz w:val="24"/>
              </w:rPr>
              <w:t>0.00</w:t>
            </w:r>
          </w:p>
        </w:tc>
      </w:tr>
      <w:tr w:rsidR="00C064E6">
        <w:trPr>
          <w:trHeight w:val="443"/>
        </w:trPr>
        <w:tc>
          <w:tcPr>
            <w:tcW w:w="3257" w:type="dxa"/>
          </w:tcPr>
          <w:p w:rsidR="00C064E6" w:rsidRDefault="005F5CA3">
            <w:pPr>
              <w:pStyle w:val="TableParagraph"/>
              <w:spacing w:before="11"/>
              <w:ind w:left="76"/>
              <w:rPr>
                <w:i/>
                <w:sz w:val="24"/>
              </w:rPr>
            </w:pPr>
            <w:r>
              <w:rPr>
                <w:i/>
                <w:sz w:val="24"/>
              </w:rPr>
              <w:t>Sp12</w:t>
            </w:r>
          </w:p>
        </w:tc>
        <w:tc>
          <w:tcPr>
            <w:tcW w:w="708" w:type="dxa"/>
          </w:tcPr>
          <w:p w:rsidR="00C064E6" w:rsidRDefault="00B709C1">
            <w:pPr>
              <w:pStyle w:val="TableParagraph"/>
              <w:spacing w:before="11"/>
              <w:ind w:left="8" w:right="1"/>
              <w:jc w:val="center"/>
              <w:rPr>
                <w:sz w:val="24"/>
              </w:rPr>
            </w:pPr>
            <w:r>
              <w:rPr>
                <w:spacing w:val="-10"/>
                <w:sz w:val="24"/>
              </w:rPr>
              <w:t>8</w:t>
            </w:r>
          </w:p>
        </w:tc>
        <w:tc>
          <w:tcPr>
            <w:tcW w:w="994" w:type="dxa"/>
          </w:tcPr>
          <w:p w:rsidR="00C064E6" w:rsidRDefault="00B709C1">
            <w:pPr>
              <w:pStyle w:val="TableParagraph"/>
              <w:spacing w:before="11"/>
              <w:ind w:left="7"/>
              <w:jc w:val="center"/>
              <w:rPr>
                <w:sz w:val="24"/>
              </w:rPr>
            </w:pPr>
            <w:r>
              <w:rPr>
                <w:spacing w:val="-4"/>
                <w:sz w:val="24"/>
              </w:rPr>
              <w:t>0.89</w:t>
            </w:r>
          </w:p>
        </w:tc>
        <w:tc>
          <w:tcPr>
            <w:tcW w:w="750" w:type="dxa"/>
          </w:tcPr>
          <w:p w:rsidR="00C064E6" w:rsidRDefault="00B709C1">
            <w:pPr>
              <w:pStyle w:val="TableParagraph"/>
              <w:spacing w:before="11"/>
              <w:ind w:left="9"/>
              <w:jc w:val="center"/>
              <w:rPr>
                <w:sz w:val="24"/>
              </w:rPr>
            </w:pPr>
            <w:r>
              <w:rPr>
                <w:spacing w:val="-10"/>
                <w:sz w:val="24"/>
              </w:rPr>
              <w:t>0</w:t>
            </w:r>
          </w:p>
        </w:tc>
        <w:tc>
          <w:tcPr>
            <w:tcW w:w="1028" w:type="dxa"/>
          </w:tcPr>
          <w:p w:rsidR="00C064E6" w:rsidRDefault="00B709C1">
            <w:pPr>
              <w:pStyle w:val="TableParagraph"/>
              <w:spacing w:before="11"/>
              <w:ind w:left="11" w:right="2"/>
              <w:jc w:val="center"/>
              <w:rPr>
                <w:sz w:val="24"/>
              </w:rPr>
            </w:pPr>
            <w:r>
              <w:rPr>
                <w:spacing w:val="-4"/>
                <w:sz w:val="24"/>
              </w:rPr>
              <w:t>0.00</w:t>
            </w:r>
          </w:p>
        </w:tc>
        <w:tc>
          <w:tcPr>
            <w:tcW w:w="774" w:type="dxa"/>
          </w:tcPr>
          <w:p w:rsidR="00C064E6" w:rsidRDefault="00B709C1">
            <w:pPr>
              <w:pStyle w:val="TableParagraph"/>
              <w:spacing w:before="11"/>
              <w:ind w:left="10" w:right="1"/>
              <w:jc w:val="center"/>
              <w:rPr>
                <w:sz w:val="24"/>
              </w:rPr>
            </w:pPr>
            <w:r>
              <w:rPr>
                <w:spacing w:val="-5"/>
                <w:sz w:val="24"/>
              </w:rPr>
              <w:t>13</w:t>
            </w:r>
          </w:p>
        </w:tc>
        <w:tc>
          <w:tcPr>
            <w:tcW w:w="1137" w:type="dxa"/>
          </w:tcPr>
          <w:p w:rsidR="00C064E6" w:rsidRDefault="00B709C1">
            <w:pPr>
              <w:pStyle w:val="TableParagraph"/>
              <w:spacing w:before="11"/>
              <w:ind w:left="4" w:right="1"/>
              <w:jc w:val="center"/>
              <w:rPr>
                <w:sz w:val="24"/>
              </w:rPr>
            </w:pPr>
            <w:r>
              <w:rPr>
                <w:spacing w:val="-4"/>
                <w:sz w:val="24"/>
              </w:rPr>
              <w:t>2.27</w:t>
            </w:r>
          </w:p>
        </w:tc>
      </w:tr>
      <w:tr w:rsidR="00C064E6">
        <w:trPr>
          <w:trHeight w:val="445"/>
        </w:trPr>
        <w:tc>
          <w:tcPr>
            <w:tcW w:w="3257" w:type="dxa"/>
          </w:tcPr>
          <w:p w:rsidR="00C064E6" w:rsidRDefault="005F5CA3">
            <w:pPr>
              <w:pStyle w:val="TableParagraph"/>
              <w:spacing w:before="11"/>
              <w:ind w:left="76"/>
              <w:rPr>
                <w:i/>
                <w:sz w:val="24"/>
              </w:rPr>
            </w:pPr>
            <w:r>
              <w:rPr>
                <w:i/>
                <w:sz w:val="24"/>
              </w:rPr>
              <w:t>Sp13</w:t>
            </w:r>
          </w:p>
        </w:tc>
        <w:tc>
          <w:tcPr>
            <w:tcW w:w="708" w:type="dxa"/>
          </w:tcPr>
          <w:p w:rsidR="00C064E6" w:rsidRDefault="00B709C1">
            <w:pPr>
              <w:pStyle w:val="TableParagraph"/>
              <w:spacing w:before="11"/>
              <w:ind w:left="8" w:right="1"/>
              <w:jc w:val="center"/>
              <w:rPr>
                <w:sz w:val="24"/>
              </w:rPr>
            </w:pPr>
            <w:r>
              <w:rPr>
                <w:spacing w:val="-5"/>
                <w:sz w:val="24"/>
              </w:rPr>
              <w:t>115</w:t>
            </w:r>
          </w:p>
        </w:tc>
        <w:tc>
          <w:tcPr>
            <w:tcW w:w="994" w:type="dxa"/>
          </w:tcPr>
          <w:p w:rsidR="00C064E6" w:rsidRDefault="00B709C1">
            <w:pPr>
              <w:pStyle w:val="TableParagraph"/>
              <w:spacing w:before="11"/>
              <w:ind w:left="7"/>
              <w:jc w:val="center"/>
              <w:rPr>
                <w:sz w:val="24"/>
              </w:rPr>
            </w:pPr>
            <w:r>
              <w:rPr>
                <w:spacing w:val="-2"/>
                <w:sz w:val="24"/>
              </w:rPr>
              <w:t>12.85</w:t>
            </w:r>
          </w:p>
        </w:tc>
        <w:tc>
          <w:tcPr>
            <w:tcW w:w="750" w:type="dxa"/>
          </w:tcPr>
          <w:p w:rsidR="00C064E6" w:rsidRDefault="00B709C1">
            <w:pPr>
              <w:pStyle w:val="TableParagraph"/>
              <w:spacing w:before="11"/>
              <w:ind w:left="9"/>
              <w:jc w:val="center"/>
              <w:rPr>
                <w:sz w:val="24"/>
              </w:rPr>
            </w:pPr>
            <w:r>
              <w:rPr>
                <w:spacing w:val="-10"/>
                <w:sz w:val="24"/>
              </w:rPr>
              <w:t>0</w:t>
            </w:r>
          </w:p>
        </w:tc>
        <w:tc>
          <w:tcPr>
            <w:tcW w:w="1028" w:type="dxa"/>
          </w:tcPr>
          <w:p w:rsidR="00C064E6" w:rsidRDefault="00B709C1">
            <w:pPr>
              <w:pStyle w:val="TableParagraph"/>
              <w:spacing w:before="11"/>
              <w:ind w:left="11" w:right="2"/>
              <w:jc w:val="center"/>
              <w:rPr>
                <w:sz w:val="24"/>
              </w:rPr>
            </w:pPr>
            <w:r>
              <w:rPr>
                <w:spacing w:val="-4"/>
                <w:sz w:val="24"/>
              </w:rPr>
              <w:t>0.00</w:t>
            </w:r>
          </w:p>
        </w:tc>
        <w:tc>
          <w:tcPr>
            <w:tcW w:w="774" w:type="dxa"/>
          </w:tcPr>
          <w:p w:rsidR="00C064E6" w:rsidRDefault="00B709C1">
            <w:pPr>
              <w:pStyle w:val="TableParagraph"/>
              <w:spacing w:before="11"/>
              <w:ind w:left="10" w:right="1"/>
              <w:jc w:val="center"/>
              <w:rPr>
                <w:sz w:val="24"/>
              </w:rPr>
            </w:pPr>
            <w:r>
              <w:rPr>
                <w:spacing w:val="-10"/>
                <w:sz w:val="24"/>
              </w:rPr>
              <w:t>1</w:t>
            </w:r>
          </w:p>
        </w:tc>
        <w:tc>
          <w:tcPr>
            <w:tcW w:w="1137" w:type="dxa"/>
          </w:tcPr>
          <w:p w:rsidR="00C064E6" w:rsidRDefault="00B709C1">
            <w:pPr>
              <w:pStyle w:val="TableParagraph"/>
              <w:spacing w:before="11"/>
              <w:ind w:left="4" w:right="1"/>
              <w:jc w:val="center"/>
              <w:rPr>
                <w:sz w:val="24"/>
              </w:rPr>
            </w:pPr>
            <w:r>
              <w:rPr>
                <w:spacing w:val="-4"/>
                <w:sz w:val="24"/>
              </w:rPr>
              <w:t>0.17</w:t>
            </w:r>
          </w:p>
        </w:tc>
      </w:tr>
      <w:tr w:rsidR="00C064E6">
        <w:trPr>
          <w:trHeight w:val="443"/>
        </w:trPr>
        <w:tc>
          <w:tcPr>
            <w:tcW w:w="3257" w:type="dxa"/>
          </w:tcPr>
          <w:p w:rsidR="00C064E6" w:rsidRDefault="005F5CA3">
            <w:pPr>
              <w:pStyle w:val="TableParagraph"/>
              <w:spacing w:before="8"/>
              <w:ind w:left="76"/>
              <w:rPr>
                <w:i/>
                <w:sz w:val="24"/>
              </w:rPr>
            </w:pPr>
            <w:r>
              <w:rPr>
                <w:i/>
                <w:sz w:val="24"/>
              </w:rPr>
              <w:t>Sp14</w:t>
            </w:r>
          </w:p>
        </w:tc>
        <w:tc>
          <w:tcPr>
            <w:tcW w:w="708" w:type="dxa"/>
          </w:tcPr>
          <w:p w:rsidR="00C064E6" w:rsidRDefault="00B709C1">
            <w:pPr>
              <w:pStyle w:val="TableParagraph"/>
              <w:spacing w:before="8"/>
              <w:ind w:left="8" w:right="1"/>
              <w:jc w:val="center"/>
              <w:rPr>
                <w:sz w:val="24"/>
              </w:rPr>
            </w:pPr>
            <w:r>
              <w:rPr>
                <w:spacing w:val="-10"/>
                <w:sz w:val="24"/>
              </w:rPr>
              <w:t>2</w:t>
            </w:r>
          </w:p>
        </w:tc>
        <w:tc>
          <w:tcPr>
            <w:tcW w:w="994" w:type="dxa"/>
          </w:tcPr>
          <w:p w:rsidR="00C064E6" w:rsidRDefault="00B709C1">
            <w:pPr>
              <w:pStyle w:val="TableParagraph"/>
              <w:spacing w:before="8"/>
              <w:ind w:left="7"/>
              <w:jc w:val="center"/>
              <w:rPr>
                <w:sz w:val="24"/>
              </w:rPr>
            </w:pPr>
            <w:r>
              <w:rPr>
                <w:spacing w:val="-4"/>
                <w:sz w:val="24"/>
              </w:rPr>
              <w:t>0.22</w:t>
            </w:r>
          </w:p>
        </w:tc>
        <w:tc>
          <w:tcPr>
            <w:tcW w:w="750" w:type="dxa"/>
          </w:tcPr>
          <w:p w:rsidR="00C064E6" w:rsidRDefault="00B709C1">
            <w:pPr>
              <w:pStyle w:val="TableParagraph"/>
              <w:spacing w:before="8"/>
              <w:ind w:left="9"/>
              <w:jc w:val="center"/>
              <w:rPr>
                <w:sz w:val="24"/>
              </w:rPr>
            </w:pPr>
            <w:r>
              <w:rPr>
                <w:spacing w:val="-10"/>
                <w:sz w:val="24"/>
              </w:rPr>
              <w:t>0</w:t>
            </w:r>
          </w:p>
        </w:tc>
        <w:tc>
          <w:tcPr>
            <w:tcW w:w="1028" w:type="dxa"/>
          </w:tcPr>
          <w:p w:rsidR="00C064E6" w:rsidRDefault="00B709C1">
            <w:pPr>
              <w:pStyle w:val="TableParagraph"/>
              <w:spacing w:before="8"/>
              <w:ind w:left="11" w:right="2"/>
              <w:jc w:val="center"/>
              <w:rPr>
                <w:sz w:val="24"/>
              </w:rPr>
            </w:pPr>
            <w:r>
              <w:rPr>
                <w:spacing w:val="-4"/>
                <w:sz w:val="24"/>
              </w:rPr>
              <w:t>0.00</w:t>
            </w:r>
          </w:p>
        </w:tc>
        <w:tc>
          <w:tcPr>
            <w:tcW w:w="774" w:type="dxa"/>
          </w:tcPr>
          <w:p w:rsidR="00C064E6" w:rsidRDefault="00B709C1">
            <w:pPr>
              <w:pStyle w:val="TableParagraph"/>
              <w:spacing w:before="8"/>
              <w:ind w:left="10" w:right="1"/>
              <w:jc w:val="center"/>
              <w:rPr>
                <w:sz w:val="24"/>
              </w:rPr>
            </w:pPr>
            <w:r>
              <w:rPr>
                <w:spacing w:val="-10"/>
                <w:sz w:val="24"/>
              </w:rPr>
              <w:t>5</w:t>
            </w:r>
          </w:p>
        </w:tc>
        <w:tc>
          <w:tcPr>
            <w:tcW w:w="1137" w:type="dxa"/>
          </w:tcPr>
          <w:p w:rsidR="00C064E6" w:rsidRDefault="00B709C1">
            <w:pPr>
              <w:pStyle w:val="TableParagraph"/>
              <w:spacing w:before="8"/>
              <w:ind w:left="4" w:right="1"/>
              <w:jc w:val="center"/>
              <w:rPr>
                <w:sz w:val="24"/>
              </w:rPr>
            </w:pPr>
            <w:r>
              <w:rPr>
                <w:spacing w:val="-4"/>
                <w:sz w:val="24"/>
              </w:rPr>
              <w:t>0.87</w:t>
            </w:r>
          </w:p>
        </w:tc>
      </w:tr>
      <w:tr w:rsidR="00C064E6">
        <w:trPr>
          <w:trHeight w:val="444"/>
        </w:trPr>
        <w:tc>
          <w:tcPr>
            <w:tcW w:w="3257" w:type="dxa"/>
          </w:tcPr>
          <w:p w:rsidR="00C064E6" w:rsidRDefault="00817EA2">
            <w:pPr>
              <w:pStyle w:val="TableParagraph"/>
              <w:spacing w:before="9"/>
              <w:ind w:left="76"/>
              <w:rPr>
                <w:i/>
                <w:sz w:val="24"/>
              </w:rPr>
            </w:pPr>
            <w:r>
              <w:rPr>
                <w:i/>
                <w:sz w:val="24"/>
              </w:rPr>
              <w:t>Sp15</w:t>
            </w:r>
          </w:p>
        </w:tc>
        <w:tc>
          <w:tcPr>
            <w:tcW w:w="708" w:type="dxa"/>
          </w:tcPr>
          <w:p w:rsidR="00C064E6" w:rsidRDefault="00B709C1">
            <w:pPr>
              <w:pStyle w:val="TableParagraph"/>
              <w:spacing w:before="9"/>
              <w:ind w:left="8" w:right="1"/>
              <w:jc w:val="center"/>
              <w:rPr>
                <w:sz w:val="24"/>
              </w:rPr>
            </w:pPr>
            <w:r>
              <w:rPr>
                <w:spacing w:val="-10"/>
                <w:sz w:val="24"/>
              </w:rPr>
              <w:t>3</w:t>
            </w:r>
          </w:p>
        </w:tc>
        <w:tc>
          <w:tcPr>
            <w:tcW w:w="994" w:type="dxa"/>
          </w:tcPr>
          <w:p w:rsidR="00C064E6" w:rsidRDefault="00B709C1">
            <w:pPr>
              <w:pStyle w:val="TableParagraph"/>
              <w:spacing w:before="9"/>
              <w:ind w:left="7"/>
              <w:jc w:val="center"/>
              <w:rPr>
                <w:sz w:val="24"/>
              </w:rPr>
            </w:pPr>
            <w:r>
              <w:rPr>
                <w:spacing w:val="-4"/>
                <w:sz w:val="24"/>
              </w:rPr>
              <w:t>0.34</w:t>
            </w:r>
          </w:p>
        </w:tc>
        <w:tc>
          <w:tcPr>
            <w:tcW w:w="750" w:type="dxa"/>
          </w:tcPr>
          <w:p w:rsidR="00C064E6" w:rsidRDefault="00B709C1">
            <w:pPr>
              <w:pStyle w:val="TableParagraph"/>
              <w:spacing w:before="9"/>
              <w:ind w:left="9"/>
              <w:jc w:val="center"/>
              <w:rPr>
                <w:sz w:val="24"/>
              </w:rPr>
            </w:pPr>
            <w:r>
              <w:rPr>
                <w:spacing w:val="-10"/>
                <w:sz w:val="24"/>
              </w:rPr>
              <w:t>3</w:t>
            </w:r>
          </w:p>
        </w:tc>
        <w:tc>
          <w:tcPr>
            <w:tcW w:w="1028" w:type="dxa"/>
          </w:tcPr>
          <w:p w:rsidR="00C064E6" w:rsidRDefault="00B709C1">
            <w:pPr>
              <w:pStyle w:val="TableParagraph"/>
              <w:spacing w:before="9"/>
              <w:ind w:left="11" w:right="2"/>
              <w:jc w:val="center"/>
              <w:rPr>
                <w:sz w:val="24"/>
              </w:rPr>
            </w:pPr>
            <w:r>
              <w:rPr>
                <w:spacing w:val="-4"/>
                <w:sz w:val="24"/>
              </w:rPr>
              <w:t>0.42</w:t>
            </w:r>
          </w:p>
        </w:tc>
        <w:tc>
          <w:tcPr>
            <w:tcW w:w="774" w:type="dxa"/>
          </w:tcPr>
          <w:p w:rsidR="00C064E6" w:rsidRDefault="00B709C1">
            <w:pPr>
              <w:pStyle w:val="TableParagraph"/>
              <w:spacing w:before="9"/>
              <w:ind w:left="10" w:right="1"/>
              <w:jc w:val="center"/>
              <w:rPr>
                <w:sz w:val="24"/>
              </w:rPr>
            </w:pPr>
            <w:r>
              <w:rPr>
                <w:spacing w:val="-5"/>
                <w:sz w:val="24"/>
              </w:rPr>
              <w:t>139</w:t>
            </w:r>
          </w:p>
        </w:tc>
        <w:tc>
          <w:tcPr>
            <w:tcW w:w="1137" w:type="dxa"/>
          </w:tcPr>
          <w:p w:rsidR="00C064E6" w:rsidRDefault="00B709C1">
            <w:pPr>
              <w:pStyle w:val="TableParagraph"/>
              <w:spacing w:before="9"/>
              <w:ind w:left="4" w:right="2"/>
              <w:jc w:val="center"/>
              <w:rPr>
                <w:sz w:val="24"/>
              </w:rPr>
            </w:pPr>
            <w:r>
              <w:rPr>
                <w:spacing w:val="-2"/>
                <w:sz w:val="24"/>
              </w:rPr>
              <w:t>24.26</w:t>
            </w:r>
          </w:p>
        </w:tc>
      </w:tr>
      <w:tr w:rsidR="00C064E6">
        <w:trPr>
          <w:trHeight w:val="443"/>
        </w:trPr>
        <w:tc>
          <w:tcPr>
            <w:tcW w:w="3257" w:type="dxa"/>
          </w:tcPr>
          <w:p w:rsidR="00C064E6" w:rsidRDefault="00817EA2">
            <w:pPr>
              <w:pStyle w:val="TableParagraph"/>
              <w:spacing w:before="8"/>
              <w:ind w:left="76"/>
              <w:rPr>
                <w:i/>
                <w:sz w:val="24"/>
              </w:rPr>
            </w:pPr>
            <w:r>
              <w:rPr>
                <w:i/>
                <w:sz w:val="24"/>
              </w:rPr>
              <w:t>Sp16</w:t>
            </w:r>
          </w:p>
        </w:tc>
        <w:tc>
          <w:tcPr>
            <w:tcW w:w="708" w:type="dxa"/>
          </w:tcPr>
          <w:p w:rsidR="00C064E6" w:rsidRDefault="00B709C1">
            <w:pPr>
              <w:pStyle w:val="TableParagraph"/>
              <w:spacing w:before="8"/>
              <w:ind w:left="8" w:right="1"/>
              <w:jc w:val="center"/>
              <w:rPr>
                <w:sz w:val="24"/>
              </w:rPr>
            </w:pPr>
            <w:r>
              <w:rPr>
                <w:spacing w:val="-5"/>
                <w:sz w:val="24"/>
              </w:rPr>
              <w:t>11</w:t>
            </w:r>
          </w:p>
        </w:tc>
        <w:tc>
          <w:tcPr>
            <w:tcW w:w="994" w:type="dxa"/>
          </w:tcPr>
          <w:p w:rsidR="00C064E6" w:rsidRDefault="00B709C1">
            <w:pPr>
              <w:pStyle w:val="TableParagraph"/>
              <w:spacing w:before="8"/>
              <w:ind w:left="7"/>
              <w:jc w:val="center"/>
              <w:rPr>
                <w:sz w:val="24"/>
              </w:rPr>
            </w:pPr>
            <w:r>
              <w:rPr>
                <w:spacing w:val="-4"/>
                <w:sz w:val="24"/>
              </w:rPr>
              <w:t>1.23</w:t>
            </w:r>
          </w:p>
        </w:tc>
        <w:tc>
          <w:tcPr>
            <w:tcW w:w="750" w:type="dxa"/>
          </w:tcPr>
          <w:p w:rsidR="00C064E6" w:rsidRDefault="00B709C1">
            <w:pPr>
              <w:pStyle w:val="TableParagraph"/>
              <w:spacing w:before="8"/>
              <w:ind w:left="9"/>
              <w:jc w:val="center"/>
              <w:rPr>
                <w:sz w:val="24"/>
              </w:rPr>
            </w:pPr>
            <w:r>
              <w:rPr>
                <w:spacing w:val="-10"/>
                <w:sz w:val="24"/>
              </w:rPr>
              <w:t>0</w:t>
            </w:r>
          </w:p>
        </w:tc>
        <w:tc>
          <w:tcPr>
            <w:tcW w:w="1028" w:type="dxa"/>
          </w:tcPr>
          <w:p w:rsidR="00C064E6" w:rsidRDefault="00B709C1">
            <w:pPr>
              <w:pStyle w:val="TableParagraph"/>
              <w:spacing w:before="8"/>
              <w:ind w:left="11" w:right="2"/>
              <w:jc w:val="center"/>
              <w:rPr>
                <w:sz w:val="24"/>
              </w:rPr>
            </w:pPr>
            <w:r>
              <w:rPr>
                <w:spacing w:val="-4"/>
                <w:sz w:val="24"/>
              </w:rPr>
              <w:t>0.00</w:t>
            </w:r>
          </w:p>
        </w:tc>
        <w:tc>
          <w:tcPr>
            <w:tcW w:w="774" w:type="dxa"/>
          </w:tcPr>
          <w:p w:rsidR="00C064E6" w:rsidRDefault="00B709C1">
            <w:pPr>
              <w:pStyle w:val="TableParagraph"/>
              <w:spacing w:before="8"/>
              <w:ind w:left="10" w:right="1"/>
              <w:jc w:val="center"/>
              <w:rPr>
                <w:sz w:val="24"/>
              </w:rPr>
            </w:pPr>
            <w:r>
              <w:rPr>
                <w:spacing w:val="-5"/>
                <w:sz w:val="24"/>
              </w:rPr>
              <w:t>124</w:t>
            </w:r>
          </w:p>
        </w:tc>
        <w:tc>
          <w:tcPr>
            <w:tcW w:w="1137" w:type="dxa"/>
          </w:tcPr>
          <w:p w:rsidR="00C064E6" w:rsidRDefault="00B709C1">
            <w:pPr>
              <w:pStyle w:val="TableParagraph"/>
              <w:spacing w:before="8"/>
              <w:ind w:left="4" w:right="2"/>
              <w:jc w:val="center"/>
              <w:rPr>
                <w:sz w:val="24"/>
              </w:rPr>
            </w:pPr>
            <w:r>
              <w:rPr>
                <w:spacing w:val="-2"/>
                <w:sz w:val="24"/>
              </w:rPr>
              <w:t>21.64</w:t>
            </w:r>
          </w:p>
        </w:tc>
      </w:tr>
      <w:tr w:rsidR="00C064E6">
        <w:trPr>
          <w:trHeight w:val="443"/>
        </w:trPr>
        <w:tc>
          <w:tcPr>
            <w:tcW w:w="3257" w:type="dxa"/>
          </w:tcPr>
          <w:p w:rsidR="00C064E6" w:rsidRDefault="00817EA2">
            <w:pPr>
              <w:pStyle w:val="TableParagraph"/>
              <w:spacing w:before="11"/>
              <w:ind w:left="76"/>
              <w:rPr>
                <w:i/>
                <w:sz w:val="24"/>
              </w:rPr>
            </w:pPr>
            <w:r>
              <w:rPr>
                <w:i/>
                <w:sz w:val="24"/>
              </w:rPr>
              <w:t>Sp17</w:t>
            </w:r>
          </w:p>
        </w:tc>
        <w:tc>
          <w:tcPr>
            <w:tcW w:w="708" w:type="dxa"/>
          </w:tcPr>
          <w:p w:rsidR="00C064E6" w:rsidRDefault="00B709C1">
            <w:pPr>
              <w:pStyle w:val="TableParagraph"/>
              <w:spacing w:before="11"/>
              <w:ind w:left="8" w:right="1"/>
              <w:jc w:val="center"/>
              <w:rPr>
                <w:sz w:val="24"/>
              </w:rPr>
            </w:pPr>
            <w:r>
              <w:rPr>
                <w:spacing w:val="-10"/>
                <w:sz w:val="24"/>
              </w:rPr>
              <w:t>8</w:t>
            </w:r>
          </w:p>
        </w:tc>
        <w:tc>
          <w:tcPr>
            <w:tcW w:w="994" w:type="dxa"/>
          </w:tcPr>
          <w:p w:rsidR="00C064E6" w:rsidRDefault="00B709C1">
            <w:pPr>
              <w:pStyle w:val="TableParagraph"/>
              <w:spacing w:before="11"/>
              <w:ind w:left="7"/>
              <w:jc w:val="center"/>
              <w:rPr>
                <w:sz w:val="24"/>
              </w:rPr>
            </w:pPr>
            <w:r>
              <w:rPr>
                <w:spacing w:val="-4"/>
                <w:sz w:val="24"/>
              </w:rPr>
              <w:t>0.89</w:t>
            </w:r>
          </w:p>
        </w:tc>
        <w:tc>
          <w:tcPr>
            <w:tcW w:w="750" w:type="dxa"/>
          </w:tcPr>
          <w:p w:rsidR="00C064E6" w:rsidRDefault="00B709C1">
            <w:pPr>
              <w:pStyle w:val="TableParagraph"/>
              <w:spacing w:before="11"/>
              <w:ind w:left="9"/>
              <w:jc w:val="center"/>
              <w:rPr>
                <w:sz w:val="24"/>
              </w:rPr>
            </w:pPr>
            <w:r>
              <w:rPr>
                <w:spacing w:val="-10"/>
                <w:sz w:val="24"/>
              </w:rPr>
              <w:t>0</w:t>
            </w:r>
          </w:p>
        </w:tc>
        <w:tc>
          <w:tcPr>
            <w:tcW w:w="1028" w:type="dxa"/>
          </w:tcPr>
          <w:p w:rsidR="00C064E6" w:rsidRDefault="00B709C1">
            <w:pPr>
              <w:pStyle w:val="TableParagraph"/>
              <w:spacing w:before="11"/>
              <w:ind w:left="11" w:right="2"/>
              <w:jc w:val="center"/>
              <w:rPr>
                <w:sz w:val="24"/>
              </w:rPr>
            </w:pPr>
            <w:r>
              <w:rPr>
                <w:spacing w:val="-4"/>
                <w:sz w:val="24"/>
              </w:rPr>
              <w:t>0.00</w:t>
            </w:r>
          </w:p>
        </w:tc>
        <w:tc>
          <w:tcPr>
            <w:tcW w:w="774" w:type="dxa"/>
          </w:tcPr>
          <w:p w:rsidR="00C064E6" w:rsidRDefault="00B709C1">
            <w:pPr>
              <w:pStyle w:val="TableParagraph"/>
              <w:spacing w:before="11"/>
              <w:ind w:left="10" w:right="1"/>
              <w:jc w:val="center"/>
              <w:rPr>
                <w:sz w:val="24"/>
              </w:rPr>
            </w:pPr>
            <w:r>
              <w:rPr>
                <w:spacing w:val="-10"/>
                <w:sz w:val="24"/>
              </w:rPr>
              <w:t>0</w:t>
            </w:r>
          </w:p>
        </w:tc>
        <w:tc>
          <w:tcPr>
            <w:tcW w:w="1137" w:type="dxa"/>
          </w:tcPr>
          <w:p w:rsidR="00C064E6" w:rsidRDefault="00B709C1">
            <w:pPr>
              <w:pStyle w:val="TableParagraph"/>
              <w:spacing w:before="11"/>
              <w:ind w:left="4" w:right="1"/>
              <w:jc w:val="center"/>
              <w:rPr>
                <w:sz w:val="24"/>
              </w:rPr>
            </w:pPr>
            <w:r>
              <w:rPr>
                <w:spacing w:val="-4"/>
                <w:sz w:val="24"/>
              </w:rPr>
              <w:t>0.00</w:t>
            </w:r>
          </w:p>
        </w:tc>
      </w:tr>
      <w:tr w:rsidR="00C064E6">
        <w:trPr>
          <w:trHeight w:val="443"/>
        </w:trPr>
        <w:tc>
          <w:tcPr>
            <w:tcW w:w="3257" w:type="dxa"/>
          </w:tcPr>
          <w:p w:rsidR="00C064E6" w:rsidRDefault="00817EA2">
            <w:pPr>
              <w:pStyle w:val="TableParagraph"/>
              <w:spacing w:before="11"/>
              <w:ind w:left="76"/>
              <w:rPr>
                <w:i/>
                <w:sz w:val="24"/>
              </w:rPr>
            </w:pPr>
            <w:r>
              <w:rPr>
                <w:i/>
                <w:sz w:val="24"/>
              </w:rPr>
              <w:t>Sp18</w:t>
            </w:r>
          </w:p>
        </w:tc>
        <w:tc>
          <w:tcPr>
            <w:tcW w:w="708" w:type="dxa"/>
          </w:tcPr>
          <w:p w:rsidR="00C064E6" w:rsidRDefault="00B709C1">
            <w:pPr>
              <w:pStyle w:val="TableParagraph"/>
              <w:spacing w:before="11"/>
              <w:ind w:left="8" w:right="1"/>
              <w:jc w:val="center"/>
              <w:rPr>
                <w:sz w:val="24"/>
              </w:rPr>
            </w:pPr>
            <w:r>
              <w:rPr>
                <w:spacing w:val="-5"/>
                <w:sz w:val="24"/>
              </w:rPr>
              <w:t>71</w:t>
            </w:r>
          </w:p>
        </w:tc>
        <w:tc>
          <w:tcPr>
            <w:tcW w:w="994" w:type="dxa"/>
          </w:tcPr>
          <w:p w:rsidR="00C064E6" w:rsidRDefault="00B709C1">
            <w:pPr>
              <w:pStyle w:val="TableParagraph"/>
              <w:spacing w:before="11"/>
              <w:ind w:left="7"/>
              <w:jc w:val="center"/>
              <w:rPr>
                <w:sz w:val="24"/>
              </w:rPr>
            </w:pPr>
            <w:r>
              <w:rPr>
                <w:spacing w:val="-4"/>
                <w:sz w:val="24"/>
              </w:rPr>
              <w:t>7.93</w:t>
            </w:r>
          </w:p>
        </w:tc>
        <w:tc>
          <w:tcPr>
            <w:tcW w:w="750" w:type="dxa"/>
          </w:tcPr>
          <w:p w:rsidR="00C064E6" w:rsidRDefault="00B709C1">
            <w:pPr>
              <w:pStyle w:val="TableParagraph"/>
              <w:spacing w:before="11"/>
              <w:ind w:left="9"/>
              <w:jc w:val="center"/>
              <w:rPr>
                <w:sz w:val="24"/>
              </w:rPr>
            </w:pPr>
            <w:r>
              <w:rPr>
                <w:spacing w:val="-5"/>
                <w:sz w:val="24"/>
              </w:rPr>
              <w:t>91</w:t>
            </w:r>
          </w:p>
        </w:tc>
        <w:tc>
          <w:tcPr>
            <w:tcW w:w="1028" w:type="dxa"/>
          </w:tcPr>
          <w:p w:rsidR="00C064E6" w:rsidRDefault="00B709C1">
            <w:pPr>
              <w:pStyle w:val="TableParagraph"/>
              <w:spacing w:before="11"/>
              <w:ind w:left="11" w:right="2"/>
              <w:jc w:val="center"/>
              <w:rPr>
                <w:sz w:val="24"/>
              </w:rPr>
            </w:pPr>
            <w:r>
              <w:rPr>
                <w:spacing w:val="-2"/>
                <w:sz w:val="24"/>
              </w:rPr>
              <w:t>12.75</w:t>
            </w:r>
          </w:p>
        </w:tc>
        <w:tc>
          <w:tcPr>
            <w:tcW w:w="774" w:type="dxa"/>
          </w:tcPr>
          <w:p w:rsidR="00C064E6" w:rsidRDefault="00B709C1">
            <w:pPr>
              <w:pStyle w:val="TableParagraph"/>
              <w:spacing w:before="11"/>
              <w:ind w:left="10" w:right="1"/>
              <w:jc w:val="center"/>
              <w:rPr>
                <w:sz w:val="24"/>
              </w:rPr>
            </w:pPr>
            <w:r>
              <w:rPr>
                <w:spacing w:val="-5"/>
                <w:sz w:val="24"/>
              </w:rPr>
              <w:t>90</w:t>
            </w:r>
          </w:p>
        </w:tc>
        <w:tc>
          <w:tcPr>
            <w:tcW w:w="1137" w:type="dxa"/>
          </w:tcPr>
          <w:p w:rsidR="00C064E6" w:rsidRDefault="00B709C1">
            <w:pPr>
              <w:pStyle w:val="TableParagraph"/>
              <w:spacing w:before="11"/>
              <w:ind w:left="4" w:right="2"/>
              <w:jc w:val="center"/>
              <w:rPr>
                <w:sz w:val="24"/>
              </w:rPr>
            </w:pPr>
            <w:r>
              <w:rPr>
                <w:spacing w:val="-2"/>
                <w:sz w:val="24"/>
              </w:rPr>
              <w:t>15.71</w:t>
            </w:r>
          </w:p>
        </w:tc>
      </w:tr>
      <w:tr w:rsidR="00C064E6">
        <w:trPr>
          <w:trHeight w:val="445"/>
        </w:trPr>
        <w:tc>
          <w:tcPr>
            <w:tcW w:w="3257" w:type="dxa"/>
          </w:tcPr>
          <w:p w:rsidR="00C064E6" w:rsidRDefault="00817EA2">
            <w:pPr>
              <w:pStyle w:val="TableParagraph"/>
              <w:spacing w:before="11"/>
              <w:ind w:left="76"/>
              <w:rPr>
                <w:i/>
                <w:sz w:val="24"/>
              </w:rPr>
            </w:pPr>
            <w:r>
              <w:rPr>
                <w:i/>
                <w:sz w:val="24"/>
              </w:rPr>
              <w:t>Sp19</w:t>
            </w:r>
          </w:p>
        </w:tc>
        <w:tc>
          <w:tcPr>
            <w:tcW w:w="708" w:type="dxa"/>
          </w:tcPr>
          <w:p w:rsidR="00C064E6" w:rsidRDefault="00B709C1">
            <w:pPr>
              <w:pStyle w:val="TableParagraph"/>
              <w:spacing w:before="11"/>
              <w:ind w:left="8" w:right="1"/>
              <w:jc w:val="center"/>
              <w:rPr>
                <w:sz w:val="24"/>
              </w:rPr>
            </w:pPr>
            <w:r>
              <w:rPr>
                <w:spacing w:val="-5"/>
                <w:sz w:val="24"/>
              </w:rPr>
              <w:t>80</w:t>
            </w:r>
          </w:p>
        </w:tc>
        <w:tc>
          <w:tcPr>
            <w:tcW w:w="994" w:type="dxa"/>
          </w:tcPr>
          <w:p w:rsidR="00C064E6" w:rsidRDefault="00B709C1">
            <w:pPr>
              <w:pStyle w:val="TableParagraph"/>
              <w:spacing w:before="11"/>
              <w:ind w:left="7"/>
              <w:jc w:val="center"/>
              <w:rPr>
                <w:sz w:val="24"/>
              </w:rPr>
            </w:pPr>
            <w:r>
              <w:rPr>
                <w:spacing w:val="-4"/>
                <w:sz w:val="24"/>
              </w:rPr>
              <w:t>8.94</w:t>
            </w:r>
          </w:p>
        </w:tc>
        <w:tc>
          <w:tcPr>
            <w:tcW w:w="750" w:type="dxa"/>
          </w:tcPr>
          <w:p w:rsidR="00C064E6" w:rsidRDefault="00B709C1">
            <w:pPr>
              <w:pStyle w:val="TableParagraph"/>
              <w:spacing w:before="11"/>
              <w:ind w:left="9"/>
              <w:jc w:val="center"/>
              <w:rPr>
                <w:sz w:val="24"/>
              </w:rPr>
            </w:pPr>
            <w:r>
              <w:rPr>
                <w:spacing w:val="-10"/>
                <w:sz w:val="24"/>
              </w:rPr>
              <w:t>8</w:t>
            </w:r>
          </w:p>
        </w:tc>
        <w:tc>
          <w:tcPr>
            <w:tcW w:w="1028" w:type="dxa"/>
          </w:tcPr>
          <w:p w:rsidR="00C064E6" w:rsidRDefault="00B709C1">
            <w:pPr>
              <w:pStyle w:val="TableParagraph"/>
              <w:spacing w:before="11"/>
              <w:ind w:left="11" w:right="2"/>
              <w:jc w:val="center"/>
              <w:rPr>
                <w:sz w:val="24"/>
              </w:rPr>
            </w:pPr>
            <w:r>
              <w:rPr>
                <w:spacing w:val="-4"/>
                <w:sz w:val="24"/>
              </w:rPr>
              <w:t>1.12</w:t>
            </w:r>
          </w:p>
        </w:tc>
        <w:tc>
          <w:tcPr>
            <w:tcW w:w="774" w:type="dxa"/>
          </w:tcPr>
          <w:p w:rsidR="00C064E6" w:rsidRDefault="00B709C1">
            <w:pPr>
              <w:pStyle w:val="TableParagraph"/>
              <w:spacing w:before="11"/>
              <w:ind w:left="10" w:right="1"/>
              <w:jc w:val="center"/>
              <w:rPr>
                <w:sz w:val="24"/>
              </w:rPr>
            </w:pPr>
            <w:r>
              <w:rPr>
                <w:spacing w:val="-10"/>
                <w:sz w:val="24"/>
              </w:rPr>
              <w:t>5</w:t>
            </w:r>
          </w:p>
        </w:tc>
        <w:tc>
          <w:tcPr>
            <w:tcW w:w="1137" w:type="dxa"/>
          </w:tcPr>
          <w:p w:rsidR="00C064E6" w:rsidRDefault="00B709C1">
            <w:pPr>
              <w:pStyle w:val="TableParagraph"/>
              <w:spacing w:before="11"/>
              <w:ind w:left="4" w:right="1"/>
              <w:jc w:val="center"/>
              <w:rPr>
                <w:sz w:val="24"/>
              </w:rPr>
            </w:pPr>
            <w:r>
              <w:rPr>
                <w:spacing w:val="-4"/>
                <w:sz w:val="24"/>
              </w:rPr>
              <w:t>0.87</w:t>
            </w:r>
          </w:p>
        </w:tc>
      </w:tr>
    </w:tbl>
    <w:p w:rsidR="00C064E6" w:rsidRDefault="00C064E6">
      <w:pPr>
        <w:pStyle w:val="Corpsdetexte"/>
        <w:spacing w:before="156"/>
      </w:pPr>
    </w:p>
    <w:p w:rsidR="00C064E6" w:rsidRDefault="00B709C1">
      <w:pPr>
        <w:pStyle w:val="Corpsdetexte"/>
        <w:spacing w:before="1" w:line="360" w:lineRule="auto"/>
        <w:ind w:left="566" w:right="848"/>
        <w:jc w:val="both"/>
      </w:pPr>
      <w:r>
        <w:t xml:space="preserve">D’après le </w:t>
      </w:r>
      <w:r>
        <w:rPr>
          <w:b/>
        </w:rPr>
        <w:t>tableau 5</w:t>
      </w:r>
      <w:r>
        <w:t xml:space="preserve">, on observe dans le vignoble, une nette dominance des espèces du genre </w:t>
      </w:r>
      <w:proofErr w:type="gramStart"/>
      <w:r w:rsidR="0031523D">
        <w:rPr>
          <w:i/>
        </w:rPr>
        <w:t xml:space="preserve">Sp1 </w:t>
      </w:r>
      <w:r>
        <w:t>,</w:t>
      </w:r>
      <w:proofErr w:type="gramEnd"/>
      <w:r>
        <w:rPr>
          <w:spacing w:val="-14"/>
        </w:rPr>
        <w:t xml:space="preserve"> </w:t>
      </w:r>
      <w:r>
        <w:t>notamment</w:t>
      </w:r>
      <w:r>
        <w:rPr>
          <w:spacing w:val="-13"/>
        </w:rPr>
        <w:t xml:space="preserve"> </w:t>
      </w:r>
      <w:r w:rsidR="00FB63E8">
        <w:rPr>
          <w:i/>
        </w:rPr>
        <w:t>Sp2</w:t>
      </w:r>
      <w:r>
        <w:rPr>
          <w:i/>
          <w:spacing w:val="-9"/>
        </w:rPr>
        <w:t xml:space="preserve"> </w:t>
      </w:r>
      <w:r>
        <w:t>(21,79</w:t>
      </w:r>
      <w:r>
        <w:rPr>
          <w:spacing w:val="-15"/>
        </w:rPr>
        <w:t xml:space="preserve"> </w:t>
      </w:r>
      <w:r>
        <w:t>%)</w:t>
      </w:r>
      <w:r>
        <w:rPr>
          <w:spacing w:val="-11"/>
        </w:rPr>
        <w:t xml:space="preserve"> </w:t>
      </w:r>
      <w:r>
        <w:t>et</w:t>
      </w:r>
      <w:r>
        <w:rPr>
          <w:spacing w:val="-10"/>
        </w:rPr>
        <w:t xml:space="preserve"> </w:t>
      </w:r>
      <w:r w:rsidR="00FB63E8">
        <w:rPr>
          <w:i/>
        </w:rPr>
        <w:t>Sp1</w:t>
      </w:r>
      <w:r>
        <w:rPr>
          <w:i/>
          <w:spacing w:val="-10"/>
        </w:rPr>
        <w:t xml:space="preserve"> </w:t>
      </w:r>
      <w:r>
        <w:t>(15,20</w:t>
      </w:r>
      <w:r>
        <w:rPr>
          <w:spacing w:val="-15"/>
        </w:rPr>
        <w:t xml:space="preserve"> </w:t>
      </w:r>
      <w:r>
        <w:t>%).</w:t>
      </w:r>
      <w:r>
        <w:rPr>
          <w:spacing w:val="-11"/>
        </w:rPr>
        <w:t xml:space="preserve"> </w:t>
      </w:r>
      <w:r>
        <w:t>Cette dominance</w:t>
      </w:r>
      <w:r>
        <w:rPr>
          <w:spacing w:val="-8"/>
        </w:rPr>
        <w:t xml:space="preserve"> </w:t>
      </w:r>
      <w:r>
        <w:t>traduit</w:t>
      </w:r>
      <w:r>
        <w:rPr>
          <w:spacing w:val="-7"/>
        </w:rPr>
        <w:t xml:space="preserve"> </w:t>
      </w:r>
      <w:r>
        <w:t>la</w:t>
      </w:r>
      <w:r>
        <w:rPr>
          <w:spacing w:val="-8"/>
        </w:rPr>
        <w:t xml:space="preserve"> </w:t>
      </w:r>
      <w:r>
        <w:t>nature</w:t>
      </w:r>
      <w:r>
        <w:rPr>
          <w:spacing w:val="-9"/>
        </w:rPr>
        <w:t xml:space="preserve"> </w:t>
      </w:r>
      <w:r>
        <w:t>du</w:t>
      </w:r>
      <w:r>
        <w:rPr>
          <w:spacing w:val="-7"/>
        </w:rPr>
        <w:t xml:space="preserve"> </w:t>
      </w:r>
      <w:r>
        <w:t>milieu</w:t>
      </w:r>
      <w:r>
        <w:rPr>
          <w:spacing w:val="-7"/>
        </w:rPr>
        <w:t xml:space="preserve"> </w:t>
      </w:r>
      <w:r>
        <w:t>qui</w:t>
      </w:r>
      <w:r>
        <w:rPr>
          <w:spacing w:val="-7"/>
        </w:rPr>
        <w:t xml:space="preserve"> </w:t>
      </w:r>
      <w:r>
        <w:t>est</w:t>
      </w:r>
      <w:r>
        <w:rPr>
          <w:spacing w:val="-7"/>
        </w:rPr>
        <w:t xml:space="preserve"> </w:t>
      </w:r>
      <w:r>
        <w:t>ouvert,</w:t>
      </w:r>
      <w:r>
        <w:rPr>
          <w:spacing w:val="-8"/>
        </w:rPr>
        <w:t xml:space="preserve"> </w:t>
      </w:r>
      <w:r>
        <w:t>très</w:t>
      </w:r>
      <w:r>
        <w:rPr>
          <w:spacing w:val="-7"/>
        </w:rPr>
        <w:t xml:space="preserve"> </w:t>
      </w:r>
      <w:r>
        <w:t>exposé</w:t>
      </w:r>
      <w:r>
        <w:rPr>
          <w:spacing w:val="-8"/>
        </w:rPr>
        <w:t xml:space="preserve"> </w:t>
      </w:r>
      <w:r>
        <w:t>au</w:t>
      </w:r>
      <w:r>
        <w:rPr>
          <w:spacing w:val="-7"/>
        </w:rPr>
        <w:t xml:space="preserve"> </w:t>
      </w:r>
      <w:r>
        <w:t>rayonnement</w:t>
      </w:r>
      <w:r>
        <w:rPr>
          <w:spacing w:val="-7"/>
        </w:rPr>
        <w:t xml:space="preserve"> </w:t>
      </w:r>
      <w:r>
        <w:t>solaire,</w:t>
      </w:r>
      <w:r>
        <w:rPr>
          <w:spacing w:val="-7"/>
        </w:rPr>
        <w:t xml:space="preserve"> </w:t>
      </w:r>
      <w:r>
        <w:t>où</w:t>
      </w:r>
      <w:r>
        <w:rPr>
          <w:spacing w:val="-7"/>
        </w:rPr>
        <w:t xml:space="preserve"> </w:t>
      </w:r>
      <w:r>
        <w:t>les espèces thermophiles trouvent des conditions idéales pour leur activité diurne.</w:t>
      </w:r>
    </w:p>
    <w:p w:rsidR="00C064E6" w:rsidRDefault="00B709C1">
      <w:pPr>
        <w:pStyle w:val="Corpsdetexte"/>
        <w:spacing w:line="360" w:lineRule="auto"/>
        <w:ind w:left="566" w:right="848" w:firstLine="240"/>
        <w:jc w:val="both"/>
      </w:pPr>
      <w:r>
        <w:t xml:space="preserve">Ces résultats rejoignent les travaux de </w:t>
      </w:r>
      <w:proofErr w:type="spellStart"/>
      <w:r>
        <w:rPr>
          <w:b/>
        </w:rPr>
        <w:t>Wehner</w:t>
      </w:r>
      <w:proofErr w:type="spellEnd"/>
      <w:r>
        <w:rPr>
          <w:b/>
        </w:rPr>
        <w:t xml:space="preserve"> et al. (1992), </w:t>
      </w:r>
      <w:r>
        <w:t xml:space="preserve">qui ont souligné l’aptitude remarquable des </w:t>
      </w:r>
      <w:r w:rsidR="00850A60">
        <w:rPr>
          <w:i/>
        </w:rPr>
        <w:t>Sp1</w:t>
      </w:r>
      <w:r>
        <w:rPr>
          <w:i/>
        </w:rPr>
        <w:t xml:space="preserve"> </w:t>
      </w:r>
      <w:r>
        <w:t xml:space="preserve">à naviguer dans les milieux arides et chauds du désert, en exploitant les cadavres d’insectes comme ressource trophique principale. </w:t>
      </w:r>
      <w:proofErr w:type="spellStart"/>
      <w:r>
        <w:rPr>
          <w:b/>
        </w:rPr>
        <w:t>Donzé</w:t>
      </w:r>
      <w:proofErr w:type="spellEnd"/>
      <w:r>
        <w:rPr>
          <w:b/>
        </w:rPr>
        <w:t xml:space="preserve"> (2011)</w:t>
      </w:r>
      <w:r>
        <w:t>, souligne que le succès écologique des fourmis, au-delà de la vie sociale, est lié à leur capacité d’adaptation hors norme, en tant que groupe, à des milieux très diversifiés.</w:t>
      </w:r>
    </w:p>
    <w:p w:rsidR="00C064E6" w:rsidRDefault="00B709C1">
      <w:pPr>
        <w:pStyle w:val="Corpsdetexte"/>
        <w:spacing w:before="2" w:line="360" w:lineRule="auto"/>
        <w:ind w:left="566" w:right="849" w:firstLine="302"/>
        <w:jc w:val="both"/>
      </w:pPr>
      <w:r>
        <w:t xml:space="preserve">Le verger de figuiers, en revanche, présente une structure communautaire dominée par </w:t>
      </w:r>
      <w:r w:rsidR="00850A60">
        <w:rPr>
          <w:i/>
        </w:rPr>
        <w:t>Sp9</w:t>
      </w:r>
      <w:r>
        <w:rPr>
          <w:i/>
          <w:spacing w:val="40"/>
        </w:rPr>
        <w:t xml:space="preserve"> </w:t>
      </w:r>
      <w:r>
        <w:t>(44,12</w:t>
      </w:r>
      <w:r>
        <w:rPr>
          <w:spacing w:val="-14"/>
        </w:rPr>
        <w:t xml:space="preserve"> </w:t>
      </w:r>
      <w:r>
        <w:t>%),</w:t>
      </w:r>
      <w:r>
        <w:rPr>
          <w:spacing w:val="40"/>
        </w:rPr>
        <w:t xml:space="preserve"> </w:t>
      </w:r>
      <w:r>
        <w:t>suivie</w:t>
      </w:r>
      <w:r>
        <w:rPr>
          <w:spacing w:val="40"/>
        </w:rPr>
        <w:t xml:space="preserve"> </w:t>
      </w:r>
      <w:r>
        <w:t>par</w:t>
      </w:r>
      <w:r>
        <w:rPr>
          <w:spacing w:val="40"/>
        </w:rPr>
        <w:t xml:space="preserve"> </w:t>
      </w:r>
      <w:proofErr w:type="gramStart"/>
      <w:r w:rsidR="00850A60">
        <w:rPr>
          <w:i/>
        </w:rPr>
        <w:t>Sp1</w:t>
      </w:r>
      <w:r>
        <w:t>(</w:t>
      </w:r>
      <w:proofErr w:type="gramEnd"/>
      <w:r>
        <w:t>21,15</w:t>
      </w:r>
      <w:r>
        <w:rPr>
          <w:spacing w:val="-14"/>
        </w:rPr>
        <w:t xml:space="preserve"> </w:t>
      </w:r>
      <w:r>
        <w:t>%)</w:t>
      </w:r>
      <w:r>
        <w:rPr>
          <w:spacing w:val="40"/>
        </w:rPr>
        <w:t xml:space="preserve"> </w:t>
      </w:r>
      <w:r>
        <w:t>et</w:t>
      </w:r>
      <w:r>
        <w:rPr>
          <w:spacing w:val="40"/>
        </w:rPr>
        <w:t xml:space="preserve"> </w:t>
      </w:r>
      <w:r w:rsidR="00850A60">
        <w:rPr>
          <w:i/>
        </w:rPr>
        <w:t>Sp8</w:t>
      </w:r>
      <w:r>
        <w:rPr>
          <w:i/>
        </w:rPr>
        <w:t xml:space="preserve"> </w:t>
      </w:r>
      <w:r>
        <w:t>(14,57</w:t>
      </w:r>
      <w:r>
        <w:rPr>
          <w:spacing w:val="-15"/>
        </w:rPr>
        <w:t xml:space="preserve"> </w:t>
      </w:r>
      <w:r>
        <w:t>%).</w:t>
      </w:r>
      <w:r>
        <w:rPr>
          <w:spacing w:val="-3"/>
        </w:rPr>
        <w:t xml:space="preserve"> </w:t>
      </w:r>
      <w:r>
        <w:t>Cette</w:t>
      </w:r>
      <w:r>
        <w:rPr>
          <w:spacing w:val="-4"/>
        </w:rPr>
        <w:t xml:space="preserve"> </w:t>
      </w:r>
      <w:r>
        <w:t>situation</w:t>
      </w:r>
      <w:r>
        <w:rPr>
          <w:spacing w:val="-3"/>
        </w:rPr>
        <w:t xml:space="preserve"> </w:t>
      </w:r>
      <w:r>
        <w:t>indique</w:t>
      </w:r>
      <w:r>
        <w:rPr>
          <w:spacing w:val="-4"/>
        </w:rPr>
        <w:t xml:space="preserve"> </w:t>
      </w:r>
      <w:r>
        <w:t>un</w:t>
      </w:r>
      <w:r>
        <w:rPr>
          <w:spacing w:val="-3"/>
        </w:rPr>
        <w:t xml:space="preserve"> </w:t>
      </w:r>
      <w:r>
        <w:t>habitat</w:t>
      </w:r>
      <w:r>
        <w:rPr>
          <w:spacing w:val="-3"/>
        </w:rPr>
        <w:t xml:space="preserve"> </w:t>
      </w:r>
      <w:r>
        <w:t>semi-ombragé,</w:t>
      </w:r>
      <w:r>
        <w:rPr>
          <w:spacing w:val="-3"/>
        </w:rPr>
        <w:t xml:space="preserve"> </w:t>
      </w:r>
      <w:r>
        <w:t>modérément</w:t>
      </w:r>
      <w:r>
        <w:rPr>
          <w:spacing w:val="-3"/>
        </w:rPr>
        <w:t xml:space="preserve"> </w:t>
      </w:r>
      <w:r>
        <w:t>perturbé,</w:t>
      </w:r>
      <w:r>
        <w:rPr>
          <w:spacing w:val="-3"/>
        </w:rPr>
        <w:t xml:space="preserve"> </w:t>
      </w:r>
      <w:r>
        <w:t>dans</w:t>
      </w:r>
      <w:r>
        <w:rPr>
          <w:spacing w:val="-3"/>
        </w:rPr>
        <w:t xml:space="preserve"> </w:t>
      </w:r>
      <w:r>
        <w:t xml:space="preserve">lequel une espèce opportuniste comme </w:t>
      </w:r>
      <w:r w:rsidR="009D3D74">
        <w:rPr>
          <w:i/>
        </w:rPr>
        <w:t>Sp9</w:t>
      </w:r>
      <w:r>
        <w:rPr>
          <w:i/>
        </w:rPr>
        <w:t xml:space="preserve"> </w:t>
      </w:r>
      <w:r>
        <w:t>parvient à imposer sa dominance par rapport au reste des fourmis.</w:t>
      </w:r>
    </w:p>
    <w:p w:rsidR="00C064E6" w:rsidRDefault="00B709C1">
      <w:pPr>
        <w:spacing w:line="360" w:lineRule="auto"/>
        <w:ind w:left="566" w:right="851" w:firstLine="302"/>
        <w:jc w:val="both"/>
        <w:rPr>
          <w:sz w:val="24"/>
        </w:rPr>
      </w:pPr>
      <w:r>
        <w:rPr>
          <w:sz w:val="24"/>
        </w:rPr>
        <w:t xml:space="preserve">La palmeraie, quant à elle, offre un profil plus équilibré, marqué par la </w:t>
      </w:r>
      <w:proofErr w:type="spellStart"/>
      <w:r>
        <w:rPr>
          <w:sz w:val="24"/>
        </w:rPr>
        <w:t>co-dominance</w:t>
      </w:r>
      <w:proofErr w:type="spellEnd"/>
      <w:r>
        <w:rPr>
          <w:sz w:val="24"/>
        </w:rPr>
        <w:t xml:space="preserve"> des espèces </w:t>
      </w:r>
      <w:r w:rsidR="009D3D74">
        <w:rPr>
          <w:i/>
          <w:sz w:val="24"/>
        </w:rPr>
        <w:t>Sp15</w:t>
      </w:r>
      <w:r>
        <w:rPr>
          <w:i/>
          <w:sz w:val="24"/>
        </w:rPr>
        <w:t xml:space="preserve"> </w:t>
      </w:r>
      <w:r>
        <w:rPr>
          <w:sz w:val="24"/>
        </w:rPr>
        <w:t>(24,26</w:t>
      </w:r>
      <w:r>
        <w:rPr>
          <w:spacing w:val="-15"/>
          <w:sz w:val="24"/>
        </w:rPr>
        <w:t xml:space="preserve"> </w:t>
      </w:r>
      <w:r>
        <w:rPr>
          <w:sz w:val="24"/>
        </w:rPr>
        <w:t>%) et</w:t>
      </w:r>
      <w:r>
        <w:rPr>
          <w:i/>
          <w:sz w:val="24"/>
        </w:rPr>
        <w:t xml:space="preserve"> </w:t>
      </w:r>
      <w:r w:rsidR="00421F0B">
        <w:rPr>
          <w:i/>
          <w:sz w:val="24"/>
        </w:rPr>
        <w:t>Sp16</w:t>
      </w:r>
      <w:r>
        <w:rPr>
          <w:sz w:val="24"/>
        </w:rPr>
        <w:t>. (21,64</w:t>
      </w:r>
      <w:r>
        <w:rPr>
          <w:spacing w:val="-15"/>
          <w:sz w:val="24"/>
        </w:rPr>
        <w:t xml:space="preserve"> </w:t>
      </w:r>
      <w:r>
        <w:rPr>
          <w:sz w:val="24"/>
        </w:rPr>
        <w:t xml:space="preserve">%), accompagnées de </w:t>
      </w:r>
      <w:r w:rsidR="00421F0B">
        <w:rPr>
          <w:i/>
          <w:sz w:val="24"/>
        </w:rPr>
        <w:t>Sp18</w:t>
      </w:r>
      <w:r>
        <w:rPr>
          <w:i/>
          <w:spacing w:val="37"/>
          <w:sz w:val="24"/>
        </w:rPr>
        <w:t xml:space="preserve"> </w:t>
      </w:r>
      <w:r>
        <w:rPr>
          <w:sz w:val="24"/>
        </w:rPr>
        <w:t>(15,71</w:t>
      </w:r>
      <w:r>
        <w:rPr>
          <w:spacing w:val="-12"/>
          <w:sz w:val="24"/>
        </w:rPr>
        <w:t xml:space="preserve"> </w:t>
      </w:r>
      <w:r>
        <w:rPr>
          <w:sz w:val="24"/>
        </w:rPr>
        <w:t>%).</w:t>
      </w:r>
      <w:r>
        <w:rPr>
          <w:spacing w:val="35"/>
          <w:sz w:val="24"/>
        </w:rPr>
        <w:t xml:space="preserve"> </w:t>
      </w:r>
      <w:r>
        <w:rPr>
          <w:sz w:val="24"/>
        </w:rPr>
        <w:t>Cette</w:t>
      </w:r>
      <w:r>
        <w:rPr>
          <w:spacing w:val="36"/>
          <w:sz w:val="24"/>
        </w:rPr>
        <w:t xml:space="preserve"> </w:t>
      </w:r>
      <w:r>
        <w:rPr>
          <w:sz w:val="24"/>
        </w:rPr>
        <w:t>répartition</w:t>
      </w:r>
      <w:r>
        <w:rPr>
          <w:spacing w:val="36"/>
          <w:sz w:val="24"/>
        </w:rPr>
        <w:t xml:space="preserve"> </w:t>
      </w:r>
      <w:r>
        <w:rPr>
          <w:sz w:val="24"/>
        </w:rPr>
        <w:t>traduit</w:t>
      </w:r>
      <w:r>
        <w:rPr>
          <w:spacing w:val="37"/>
          <w:sz w:val="24"/>
        </w:rPr>
        <w:t xml:space="preserve"> </w:t>
      </w:r>
      <w:r>
        <w:rPr>
          <w:sz w:val="24"/>
        </w:rPr>
        <w:t>un</w:t>
      </w:r>
      <w:r>
        <w:rPr>
          <w:spacing w:val="36"/>
          <w:sz w:val="24"/>
        </w:rPr>
        <w:t xml:space="preserve"> </w:t>
      </w:r>
      <w:r>
        <w:rPr>
          <w:sz w:val="24"/>
        </w:rPr>
        <w:t>environnement</w:t>
      </w:r>
      <w:r>
        <w:rPr>
          <w:spacing w:val="37"/>
          <w:sz w:val="24"/>
        </w:rPr>
        <w:t xml:space="preserve"> </w:t>
      </w:r>
      <w:r>
        <w:rPr>
          <w:sz w:val="24"/>
        </w:rPr>
        <w:t>plus</w:t>
      </w:r>
      <w:r>
        <w:rPr>
          <w:spacing w:val="36"/>
          <w:sz w:val="24"/>
        </w:rPr>
        <w:t xml:space="preserve"> </w:t>
      </w:r>
      <w:r>
        <w:rPr>
          <w:sz w:val="24"/>
        </w:rPr>
        <w:t>ombragé,</w:t>
      </w:r>
      <w:r>
        <w:rPr>
          <w:spacing w:val="37"/>
          <w:sz w:val="24"/>
        </w:rPr>
        <w:t xml:space="preserve"> </w:t>
      </w:r>
      <w:r>
        <w:rPr>
          <w:spacing w:val="-10"/>
          <w:sz w:val="24"/>
        </w:rPr>
        <w:t>à</w:t>
      </w:r>
    </w:p>
    <w:p w:rsidR="00C064E6" w:rsidRDefault="00C064E6">
      <w:pPr>
        <w:spacing w:line="360" w:lineRule="auto"/>
        <w:jc w:val="both"/>
        <w:rPr>
          <w:sz w:val="24"/>
        </w:rPr>
        <w:sectPr w:rsidR="00C064E6">
          <w:type w:val="continuous"/>
          <w:pgSz w:w="11910" w:h="16840"/>
          <w:pgMar w:top="138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Corpsdetexte"/>
        <w:spacing w:before="72" w:line="360" w:lineRule="auto"/>
        <w:ind w:left="566" w:right="848"/>
        <w:jc w:val="both"/>
      </w:pPr>
      <w:proofErr w:type="gramStart"/>
      <w:r>
        <w:lastRenderedPageBreak/>
        <w:t>microclimat</w:t>
      </w:r>
      <w:proofErr w:type="gramEnd"/>
      <w:r>
        <w:rPr>
          <w:spacing w:val="-15"/>
        </w:rPr>
        <w:t xml:space="preserve"> </w:t>
      </w:r>
      <w:r>
        <w:t>stable,</w:t>
      </w:r>
      <w:r>
        <w:rPr>
          <w:spacing w:val="-15"/>
        </w:rPr>
        <w:t xml:space="preserve"> </w:t>
      </w:r>
      <w:r>
        <w:t>qui</w:t>
      </w:r>
      <w:r>
        <w:rPr>
          <w:spacing w:val="-15"/>
        </w:rPr>
        <w:t xml:space="preserve"> </w:t>
      </w:r>
      <w:r>
        <w:t>favorise</w:t>
      </w:r>
      <w:r>
        <w:rPr>
          <w:spacing w:val="-15"/>
        </w:rPr>
        <w:t xml:space="preserve"> </w:t>
      </w:r>
      <w:r>
        <w:t>les</w:t>
      </w:r>
      <w:r>
        <w:rPr>
          <w:spacing w:val="-15"/>
        </w:rPr>
        <w:t xml:space="preserve"> </w:t>
      </w:r>
      <w:r>
        <w:t>espèces</w:t>
      </w:r>
      <w:r>
        <w:rPr>
          <w:spacing w:val="-15"/>
        </w:rPr>
        <w:t xml:space="preserve"> </w:t>
      </w:r>
      <w:r>
        <w:t>moins</w:t>
      </w:r>
      <w:r>
        <w:rPr>
          <w:spacing w:val="-15"/>
        </w:rPr>
        <w:t xml:space="preserve"> </w:t>
      </w:r>
      <w:r>
        <w:t>tolérantes</w:t>
      </w:r>
      <w:r>
        <w:rPr>
          <w:spacing w:val="-15"/>
        </w:rPr>
        <w:t xml:space="preserve"> </w:t>
      </w:r>
      <w:r>
        <w:t>aux</w:t>
      </w:r>
      <w:r>
        <w:rPr>
          <w:spacing w:val="-15"/>
        </w:rPr>
        <w:t xml:space="preserve"> </w:t>
      </w:r>
      <w:r>
        <w:t>extrêmes</w:t>
      </w:r>
      <w:r>
        <w:rPr>
          <w:spacing w:val="-15"/>
        </w:rPr>
        <w:t xml:space="preserve"> </w:t>
      </w:r>
      <w:r>
        <w:t>thermiques.</w:t>
      </w:r>
      <w:r>
        <w:rPr>
          <w:spacing w:val="-15"/>
        </w:rPr>
        <w:t xml:space="preserve"> </w:t>
      </w:r>
      <w:r>
        <w:t>Le</w:t>
      </w:r>
      <w:r>
        <w:rPr>
          <w:spacing w:val="-15"/>
        </w:rPr>
        <w:t xml:space="preserve"> </w:t>
      </w:r>
      <w:r>
        <w:t xml:space="preserve">genre </w:t>
      </w:r>
      <w:proofErr w:type="spellStart"/>
      <w:r>
        <w:rPr>
          <w:i/>
        </w:rPr>
        <w:t>Camponotus</w:t>
      </w:r>
      <w:proofErr w:type="spellEnd"/>
      <w:r>
        <w:t xml:space="preserve">, connu pour sa capacité à exploiter les zones arborées et semi-humides </w:t>
      </w:r>
      <w:r>
        <w:rPr>
          <w:b/>
        </w:rPr>
        <w:t>(</w:t>
      </w:r>
      <w:proofErr w:type="spellStart"/>
      <w:r>
        <w:rPr>
          <w:b/>
        </w:rPr>
        <w:t>Hölldobler</w:t>
      </w:r>
      <w:proofErr w:type="spellEnd"/>
      <w:r>
        <w:rPr>
          <w:b/>
        </w:rPr>
        <w:t xml:space="preserve"> et Wilson, 1990), </w:t>
      </w:r>
      <w:r>
        <w:t>y</w:t>
      </w:r>
      <w:r>
        <w:rPr>
          <w:spacing w:val="-1"/>
        </w:rPr>
        <w:t xml:space="preserve"> </w:t>
      </w:r>
      <w:r>
        <w:t>trouve visiblement des conditions propices à l’établissement de colonies importantes.</w:t>
      </w:r>
    </w:p>
    <w:p w:rsidR="00C064E6" w:rsidRDefault="00B709C1">
      <w:pPr>
        <w:pStyle w:val="Corpsdetexte"/>
        <w:spacing w:line="360" w:lineRule="auto"/>
        <w:ind w:left="566" w:right="850" w:firstLine="300"/>
        <w:jc w:val="both"/>
      </w:pPr>
      <w:r>
        <w:t xml:space="preserve">Ces résultats confirment, en particulier l’idée que la complexité structurale, la diversité floristique et la gestion agricole influencent la composition et l’abondance des communautés de fourmis </w:t>
      </w:r>
      <w:r>
        <w:rPr>
          <w:b/>
        </w:rPr>
        <w:t>(</w:t>
      </w:r>
      <w:proofErr w:type="spellStart"/>
      <w:r>
        <w:rPr>
          <w:b/>
        </w:rPr>
        <w:t>Altieri</w:t>
      </w:r>
      <w:proofErr w:type="spellEnd"/>
      <w:r>
        <w:rPr>
          <w:b/>
        </w:rPr>
        <w:t xml:space="preserve">, 1995 ; Perfecto et </w:t>
      </w:r>
      <w:proofErr w:type="gramStart"/>
      <w:r>
        <w:rPr>
          <w:b/>
        </w:rPr>
        <w:t>al.,</w:t>
      </w:r>
      <w:proofErr w:type="gramEnd"/>
      <w:r>
        <w:rPr>
          <w:b/>
        </w:rPr>
        <w:t xml:space="preserve"> 2009)</w:t>
      </w:r>
      <w:r>
        <w:t>. Chaque agroécosystème étudié reflète ainsi une dynamique propre, façonnée par l’interaction entre le contexte écologique local et la plasticité fonctionnelle des espèces dominantes.</w:t>
      </w:r>
    </w:p>
    <w:p w:rsidR="00C064E6" w:rsidRDefault="00C064E6">
      <w:pPr>
        <w:pStyle w:val="Corpsdetexte"/>
        <w:rPr>
          <w:sz w:val="20"/>
        </w:rPr>
      </w:pPr>
    </w:p>
    <w:p w:rsidR="00C064E6" w:rsidRDefault="004D257D">
      <w:pPr>
        <w:pStyle w:val="Corpsdetexte"/>
        <w:spacing w:before="141"/>
        <w:rPr>
          <w:sz w:val="20"/>
        </w:rPr>
      </w:pPr>
      <w:r>
        <w:rPr>
          <w:noProof/>
          <w:lang w:eastAsia="fr-FR"/>
        </w:rPr>
        <w:drawing>
          <wp:anchor distT="0" distB="0" distL="0" distR="0" simplePos="0" relativeHeight="251653120" behindDoc="1" locked="0" layoutInCell="1" allowOverlap="1">
            <wp:simplePos x="0" y="0"/>
            <wp:positionH relativeFrom="page">
              <wp:posOffset>702945</wp:posOffset>
            </wp:positionH>
            <wp:positionV relativeFrom="paragraph">
              <wp:posOffset>250825</wp:posOffset>
            </wp:positionV>
            <wp:extent cx="6389370" cy="2928620"/>
            <wp:effectExtent l="0" t="0" r="0" b="5080"/>
            <wp:wrapTopAndBottom/>
            <wp:docPr id="36" name="Image 67" descr="C:\Users\Abc\Downloads\Abondances des espèces par agroécosystème (Abida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C:\Users\Abc\Downloads\Abondances des espèces par agroécosystème (Abidat).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9370" cy="2928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4E6" w:rsidRDefault="00C064E6">
      <w:pPr>
        <w:pStyle w:val="Corpsdetexte"/>
      </w:pPr>
    </w:p>
    <w:p w:rsidR="00C064E6" w:rsidRDefault="00C064E6">
      <w:pPr>
        <w:pStyle w:val="Corpsdetexte"/>
      </w:pPr>
    </w:p>
    <w:p w:rsidR="00C064E6" w:rsidRDefault="00C064E6">
      <w:pPr>
        <w:pStyle w:val="Corpsdetexte"/>
      </w:pPr>
    </w:p>
    <w:p w:rsidR="00C064E6" w:rsidRDefault="00C064E6">
      <w:pPr>
        <w:pStyle w:val="Corpsdetexte"/>
        <w:spacing w:before="3"/>
      </w:pPr>
    </w:p>
    <w:p w:rsidR="00C064E6" w:rsidRDefault="00B709C1">
      <w:pPr>
        <w:pStyle w:val="Corpsdetexte"/>
        <w:spacing w:before="1"/>
        <w:ind w:left="47"/>
      </w:pPr>
      <w:bookmarkStart w:id="25" w:name="_bookmark25"/>
      <w:bookmarkEnd w:id="25"/>
      <w:r>
        <w:rPr>
          <w:b/>
        </w:rPr>
        <w:t>Figure</w:t>
      </w:r>
      <w:r>
        <w:rPr>
          <w:b/>
          <w:spacing w:val="-2"/>
        </w:rPr>
        <w:t xml:space="preserve"> </w:t>
      </w:r>
      <w:proofErr w:type="gramStart"/>
      <w:r>
        <w:rPr>
          <w:b/>
        </w:rPr>
        <w:t>20:</w:t>
      </w:r>
      <w:proofErr w:type="gramEnd"/>
      <w:r>
        <w:rPr>
          <w:b/>
          <w:spacing w:val="-2"/>
        </w:rPr>
        <w:t xml:space="preserve"> </w:t>
      </w:r>
      <w:r>
        <w:t>Variation</w:t>
      </w:r>
      <w:r>
        <w:rPr>
          <w:spacing w:val="-1"/>
        </w:rPr>
        <w:t xml:space="preserve"> </w:t>
      </w:r>
      <w:r>
        <w:t>de</w:t>
      </w:r>
      <w:r>
        <w:rPr>
          <w:spacing w:val="-2"/>
        </w:rPr>
        <w:t xml:space="preserve"> </w:t>
      </w:r>
      <w:r>
        <w:t>l’abondance</w:t>
      </w:r>
      <w:r>
        <w:rPr>
          <w:spacing w:val="-2"/>
        </w:rPr>
        <w:t xml:space="preserve"> </w:t>
      </w:r>
      <w:r>
        <w:t>relative</w:t>
      </w:r>
      <w:r>
        <w:rPr>
          <w:spacing w:val="-1"/>
        </w:rPr>
        <w:t xml:space="preserve"> </w:t>
      </w:r>
      <w:r>
        <w:t>des</w:t>
      </w:r>
      <w:r>
        <w:rPr>
          <w:spacing w:val="-2"/>
        </w:rPr>
        <w:t xml:space="preserve"> </w:t>
      </w:r>
      <w:r>
        <w:t>principales</w:t>
      </w:r>
      <w:r>
        <w:rPr>
          <w:spacing w:val="-2"/>
        </w:rPr>
        <w:t xml:space="preserve"> </w:t>
      </w:r>
      <w:r>
        <w:t>espèces</w:t>
      </w:r>
      <w:r>
        <w:rPr>
          <w:spacing w:val="-2"/>
        </w:rPr>
        <w:t xml:space="preserve"> </w:t>
      </w:r>
      <w:r>
        <w:t>de</w:t>
      </w:r>
      <w:r>
        <w:rPr>
          <w:spacing w:val="-2"/>
        </w:rPr>
        <w:t xml:space="preserve"> </w:t>
      </w:r>
      <w:r>
        <w:t>fourmis</w:t>
      </w:r>
      <w:r>
        <w:rPr>
          <w:spacing w:val="-2"/>
        </w:rPr>
        <w:t xml:space="preserve"> </w:t>
      </w:r>
      <w:r>
        <w:t>entre</w:t>
      </w:r>
      <w:r>
        <w:rPr>
          <w:spacing w:val="-2"/>
        </w:rPr>
        <w:t xml:space="preserve"> </w:t>
      </w:r>
      <w:r>
        <w:t>les</w:t>
      </w:r>
      <w:r>
        <w:rPr>
          <w:spacing w:val="-1"/>
        </w:rPr>
        <w:t xml:space="preserve"> </w:t>
      </w:r>
      <w:r>
        <w:rPr>
          <w:spacing w:val="-2"/>
        </w:rPr>
        <w:t>trois</w:t>
      </w:r>
    </w:p>
    <w:p w:rsidR="00C064E6" w:rsidRDefault="00C064E6">
      <w:pPr>
        <w:pStyle w:val="Corpsdetexte"/>
      </w:pPr>
    </w:p>
    <w:p w:rsidR="00C064E6" w:rsidRDefault="00C064E6">
      <w:pPr>
        <w:pStyle w:val="Corpsdetexte"/>
        <w:spacing w:before="50"/>
      </w:pPr>
    </w:p>
    <w:p w:rsidR="00C064E6" w:rsidRDefault="00B709C1">
      <w:pPr>
        <w:pStyle w:val="Corpsdetexte"/>
        <w:spacing w:line="360" w:lineRule="auto"/>
        <w:ind w:left="566" w:right="855"/>
        <w:rPr>
          <w:b/>
        </w:rPr>
      </w:pPr>
      <w:r>
        <w:t>Sur</w:t>
      </w:r>
      <w:r>
        <w:rPr>
          <w:spacing w:val="-11"/>
        </w:rPr>
        <w:t xml:space="preserve"> </w:t>
      </w:r>
      <w:r>
        <w:t>le</w:t>
      </w:r>
      <w:r>
        <w:rPr>
          <w:spacing w:val="-11"/>
        </w:rPr>
        <w:t xml:space="preserve"> </w:t>
      </w:r>
      <w:r>
        <w:t>plan</w:t>
      </w:r>
      <w:r>
        <w:rPr>
          <w:spacing w:val="-11"/>
        </w:rPr>
        <w:t xml:space="preserve"> </w:t>
      </w:r>
      <w:r>
        <w:t>statistique,</w:t>
      </w:r>
      <w:r>
        <w:rPr>
          <w:spacing w:val="-11"/>
        </w:rPr>
        <w:t xml:space="preserve"> </w:t>
      </w:r>
      <w:r>
        <w:t>les</w:t>
      </w:r>
      <w:r>
        <w:rPr>
          <w:spacing w:val="-13"/>
        </w:rPr>
        <w:t xml:space="preserve"> </w:t>
      </w:r>
      <w:r>
        <w:t>trois</w:t>
      </w:r>
      <w:r>
        <w:rPr>
          <w:spacing w:val="-10"/>
        </w:rPr>
        <w:t xml:space="preserve"> </w:t>
      </w:r>
      <w:proofErr w:type="spellStart"/>
      <w:r>
        <w:t>agroécosysytèmes</w:t>
      </w:r>
      <w:proofErr w:type="spellEnd"/>
      <w:r>
        <w:rPr>
          <w:spacing w:val="-10"/>
        </w:rPr>
        <w:t xml:space="preserve"> </w:t>
      </w:r>
      <w:r>
        <w:t>ne</w:t>
      </w:r>
      <w:r>
        <w:rPr>
          <w:spacing w:val="-12"/>
        </w:rPr>
        <w:t xml:space="preserve"> </w:t>
      </w:r>
      <w:r>
        <w:t>se</w:t>
      </w:r>
      <w:r>
        <w:rPr>
          <w:spacing w:val="-11"/>
        </w:rPr>
        <w:t xml:space="preserve"> </w:t>
      </w:r>
      <w:r>
        <w:t>distinguent</w:t>
      </w:r>
      <w:r>
        <w:rPr>
          <w:spacing w:val="-10"/>
        </w:rPr>
        <w:t xml:space="preserve"> </w:t>
      </w:r>
      <w:r>
        <w:t>pas</w:t>
      </w:r>
      <w:r>
        <w:rPr>
          <w:spacing w:val="-10"/>
        </w:rPr>
        <w:t xml:space="preserve"> </w:t>
      </w:r>
      <w:r>
        <w:t>quant</w:t>
      </w:r>
      <w:r>
        <w:rPr>
          <w:spacing w:val="-8"/>
        </w:rPr>
        <w:t xml:space="preserve"> </w:t>
      </w:r>
      <w:r>
        <w:t>à</w:t>
      </w:r>
      <w:r>
        <w:rPr>
          <w:spacing w:val="-12"/>
        </w:rPr>
        <w:t xml:space="preserve"> </w:t>
      </w:r>
      <w:r>
        <w:t>l’abondance</w:t>
      </w:r>
      <w:r>
        <w:rPr>
          <w:spacing w:val="-12"/>
        </w:rPr>
        <w:t xml:space="preserve"> </w:t>
      </w:r>
      <w:r>
        <w:t>des fourmis, aucune différence significative n’est notée (</w:t>
      </w:r>
      <w:r>
        <w:rPr>
          <w:i/>
        </w:rPr>
        <w:t>p=</w:t>
      </w:r>
      <w:r>
        <w:t xml:space="preserve">0.9997) </w:t>
      </w:r>
      <w:r>
        <w:rPr>
          <w:b/>
        </w:rPr>
        <w:t>(</w:t>
      </w:r>
      <w:proofErr w:type="spellStart"/>
      <w:r>
        <w:rPr>
          <w:b/>
        </w:rPr>
        <w:t>Tab.</w:t>
      </w:r>
      <w:proofErr w:type="spellEnd"/>
      <w:r>
        <w:rPr>
          <w:b/>
        </w:rPr>
        <w:t xml:space="preserve"> 8).</w:t>
      </w:r>
    </w:p>
    <w:p w:rsidR="00C064E6" w:rsidRDefault="00B709C1">
      <w:pPr>
        <w:pStyle w:val="Corpsdetexte"/>
        <w:spacing w:before="1"/>
        <w:ind w:left="566"/>
      </w:pPr>
      <w:bookmarkStart w:id="26" w:name="_bookmark26"/>
      <w:bookmarkEnd w:id="26"/>
      <w:r>
        <w:rPr>
          <w:b/>
        </w:rPr>
        <w:t>Tableau</w:t>
      </w:r>
      <w:r>
        <w:rPr>
          <w:b/>
          <w:spacing w:val="-3"/>
        </w:rPr>
        <w:t xml:space="preserve"> </w:t>
      </w:r>
      <w:proofErr w:type="gramStart"/>
      <w:r>
        <w:rPr>
          <w:b/>
        </w:rPr>
        <w:t>6:</w:t>
      </w:r>
      <w:proofErr w:type="gramEnd"/>
      <w:r>
        <w:rPr>
          <w:b/>
          <w:spacing w:val="-1"/>
        </w:rPr>
        <w:t xml:space="preserve"> </w:t>
      </w:r>
      <w:r>
        <w:t>ANOVA</w:t>
      </w:r>
      <w:r>
        <w:rPr>
          <w:spacing w:val="-1"/>
        </w:rPr>
        <w:t xml:space="preserve"> </w:t>
      </w:r>
      <w:r>
        <w:t>sur</w:t>
      </w:r>
      <w:r>
        <w:rPr>
          <w:spacing w:val="1"/>
        </w:rPr>
        <w:t xml:space="preserve"> </w:t>
      </w:r>
      <w:r>
        <w:t>les</w:t>
      </w:r>
      <w:r>
        <w:rPr>
          <w:spacing w:val="-1"/>
        </w:rPr>
        <w:t xml:space="preserve"> </w:t>
      </w:r>
      <w:r>
        <w:t>abondances des</w:t>
      </w:r>
      <w:r>
        <w:rPr>
          <w:spacing w:val="-1"/>
        </w:rPr>
        <w:t xml:space="preserve"> </w:t>
      </w:r>
      <w:r>
        <w:t>fourmis dans</w:t>
      </w:r>
      <w:r>
        <w:rPr>
          <w:spacing w:val="1"/>
        </w:rPr>
        <w:t xml:space="preserve"> </w:t>
      </w:r>
      <w:r>
        <w:t xml:space="preserve">les trois </w:t>
      </w:r>
      <w:r>
        <w:rPr>
          <w:spacing w:val="-2"/>
        </w:rPr>
        <w:t>agroécosystèmes</w:t>
      </w:r>
    </w:p>
    <w:p w:rsidR="00C064E6" w:rsidRDefault="00C064E6">
      <w:pPr>
        <w:pStyle w:val="Corpsdetexte"/>
        <w:rPr>
          <w:sz w:val="18"/>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6"/>
        <w:gridCol w:w="2267"/>
        <w:gridCol w:w="1561"/>
        <w:gridCol w:w="2128"/>
      </w:tblGrid>
      <w:tr w:rsidR="00C064E6">
        <w:trPr>
          <w:trHeight w:val="710"/>
        </w:trPr>
        <w:tc>
          <w:tcPr>
            <w:tcW w:w="2266" w:type="dxa"/>
          </w:tcPr>
          <w:p w:rsidR="00C064E6" w:rsidRDefault="00B709C1">
            <w:pPr>
              <w:pStyle w:val="TableParagraph"/>
              <w:spacing w:line="275" w:lineRule="exact"/>
              <w:ind w:left="247"/>
              <w:rPr>
                <w:b/>
                <w:sz w:val="24"/>
              </w:rPr>
            </w:pPr>
            <w:r>
              <w:rPr>
                <w:b/>
                <w:sz w:val="24"/>
              </w:rPr>
              <w:t>ANOVA</w:t>
            </w:r>
            <w:r>
              <w:rPr>
                <w:b/>
                <w:spacing w:val="-1"/>
                <w:sz w:val="24"/>
              </w:rPr>
              <w:t xml:space="preserve"> </w:t>
            </w:r>
            <w:r>
              <w:rPr>
                <w:b/>
                <w:sz w:val="24"/>
              </w:rPr>
              <w:t xml:space="preserve">one </w:t>
            </w:r>
            <w:proofErr w:type="spellStart"/>
            <w:r>
              <w:rPr>
                <w:b/>
                <w:spacing w:val="-5"/>
                <w:sz w:val="24"/>
              </w:rPr>
              <w:t>way</w:t>
            </w:r>
            <w:proofErr w:type="spellEnd"/>
          </w:p>
        </w:tc>
        <w:tc>
          <w:tcPr>
            <w:tcW w:w="2267" w:type="dxa"/>
          </w:tcPr>
          <w:p w:rsidR="00C064E6" w:rsidRDefault="00B709C1">
            <w:pPr>
              <w:pStyle w:val="TableParagraph"/>
              <w:spacing w:before="205"/>
              <w:ind w:left="8" w:right="1"/>
              <w:jc w:val="center"/>
              <w:rPr>
                <w:b/>
                <w:sz w:val="24"/>
              </w:rPr>
            </w:pPr>
            <w:proofErr w:type="spellStart"/>
            <w:r>
              <w:rPr>
                <w:b/>
                <w:sz w:val="24"/>
              </w:rPr>
              <w:t>Sum</w:t>
            </w:r>
            <w:proofErr w:type="spellEnd"/>
            <w:r>
              <w:rPr>
                <w:b/>
                <w:spacing w:val="-6"/>
                <w:sz w:val="24"/>
              </w:rPr>
              <w:t xml:space="preserve"> </w:t>
            </w:r>
            <w:r>
              <w:rPr>
                <w:b/>
                <w:sz w:val="24"/>
              </w:rPr>
              <w:t>of</w:t>
            </w:r>
            <w:r>
              <w:rPr>
                <w:b/>
                <w:spacing w:val="1"/>
                <w:sz w:val="24"/>
              </w:rPr>
              <w:t xml:space="preserve"> </w:t>
            </w:r>
            <w:proofErr w:type="spellStart"/>
            <w:r>
              <w:rPr>
                <w:b/>
                <w:spacing w:val="-4"/>
                <w:sz w:val="24"/>
              </w:rPr>
              <w:t>sqrs</w:t>
            </w:r>
            <w:proofErr w:type="spellEnd"/>
          </w:p>
        </w:tc>
        <w:tc>
          <w:tcPr>
            <w:tcW w:w="1561" w:type="dxa"/>
          </w:tcPr>
          <w:p w:rsidR="00C064E6" w:rsidRDefault="00B709C1">
            <w:pPr>
              <w:pStyle w:val="TableParagraph"/>
              <w:spacing w:before="205"/>
              <w:ind w:left="6" w:right="1"/>
              <w:jc w:val="center"/>
              <w:rPr>
                <w:b/>
                <w:sz w:val="24"/>
              </w:rPr>
            </w:pPr>
            <w:proofErr w:type="spellStart"/>
            <w:r>
              <w:rPr>
                <w:b/>
                <w:spacing w:val="-5"/>
                <w:sz w:val="24"/>
              </w:rPr>
              <w:t>df</w:t>
            </w:r>
            <w:proofErr w:type="spellEnd"/>
          </w:p>
        </w:tc>
        <w:tc>
          <w:tcPr>
            <w:tcW w:w="2128" w:type="dxa"/>
          </w:tcPr>
          <w:p w:rsidR="00C064E6" w:rsidRDefault="00B709C1">
            <w:pPr>
              <w:pStyle w:val="TableParagraph"/>
              <w:spacing w:before="205"/>
              <w:ind w:left="2"/>
              <w:jc w:val="center"/>
              <w:rPr>
                <w:b/>
                <w:sz w:val="24"/>
              </w:rPr>
            </w:pPr>
            <w:r>
              <w:rPr>
                <w:b/>
                <w:sz w:val="24"/>
              </w:rPr>
              <w:t xml:space="preserve">p </w:t>
            </w:r>
            <w:r>
              <w:rPr>
                <w:b/>
                <w:spacing w:val="-2"/>
                <w:sz w:val="24"/>
              </w:rPr>
              <w:t>(</w:t>
            </w:r>
            <w:proofErr w:type="spellStart"/>
            <w:r>
              <w:rPr>
                <w:b/>
                <w:spacing w:val="-2"/>
                <w:sz w:val="24"/>
              </w:rPr>
              <w:t>same</w:t>
            </w:r>
            <w:proofErr w:type="spellEnd"/>
            <w:r>
              <w:rPr>
                <w:b/>
                <w:spacing w:val="-2"/>
                <w:sz w:val="24"/>
              </w:rPr>
              <w:t>)</w:t>
            </w:r>
          </w:p>
        </w:tc>
      </w:tr>
      <w:tr w:rsidR="00C064E6">
        <w:trPr>
          <w:trHeight w:val="479"/>
        </w:trPr>
        <w:tc>
          <w:tcPr>
            <w:tcW w:w="2266" w:type="dxa"/>
          </w:tcPr>
          <w:p w:rsidR="00C064E6" w:rsidRDefault="00C064E6">
            <w:pPr>
              <w:pStyle w:val="TableParagraph"/>
              <w:ind w:left="0"/>
              <w:rPr>
                <w:sz w:val="24"/>
              </w:rPr>
            </w:pPr>
          </w:p>
        </w:tc>
        <w:tc>
          <w:tcPr>
            <w:tcW w:w="2267" w:type="dxa"/>
          </w:tcPr>
          <w:p w:rsidR="00C064E6" w:rsidRDefault="00B709C1">
            <w:pPr>
              <w:pStyle w:val="TableParagraph"/>
              <w:spacing w:before="85"/>
              <w:ind w:left="8" w:right="2"/>
              <w:jc w:val="center"/>
              <w:rPr>
                <w:sz w:val="24"/>
              </w:rPr>
            </w:pPr>
            <w:r>
              <w:rPr>
                <w:spacing w:val="-2"/>
                <w:sz w:val="24"/>
              </w:rPr>
              <w:t>0.0431614</w:t>
            </w:r>
          </w:p>
        </w:tc>
        <w:tc>
          <w:tcPr>
            <w:tcW w:w="1561" w:type="dxa"/>
          </w:tcPr>
          <w:p w:rsidR="00C064E6" w:rsidRDefault="00B709C1">
            <w:pPr>
              <w:pStyle w:val="TableParagraph"/>
              <w:spacing w:before="85"/>
              <w:ind w:left="6"/>
              <w:jc w:val="center"/>
              <w:rPr>
                <w:sz w:val="24"/>
              </w:rPr>
            </w:pPr>
            <w:r>
              <w:rPr>
                <w:spacing w:val="-10"/>
                <w:sz w:val="24"/>
              </w:rPr>
              <w:t>2</w:t>
            </w:r>
          </w:p>
        </w:tc>
        <w:tc>
          <w:tcPr>
            <w:tcW w:w="2128" w:type="dxa"/>
          </w:tcPr>
          <w:p w:rsidR="00C064E6" w:rsidRDefault="00B709C1">
            <w:pPr>
              <w:pStyle w:val="TableParagraph"/>
              <w:spacing w:before="85"/>
              <w:ind w:left="2" w:right="1"/>
              <w:jc w:val="center"/>
              <w:rPr>
                <w:sz w:val="24"/>
              </w:rPr>
            </w:pPr>
            <w:r>
              <w:rPr>
                <w:spacing w:val="-2"/>
                <w:sz w:val="24"/>
              </w:rPr>
              <w:t>0.9997</w:t>
            </w:r>
          </w:p>
        </w:tc>
      </w:tr>
    </w:tbl>
    <w:p w:rsidR="00C064E6" w:rsidRDefault="00C064E6">
      <w:pPr>
        <w:pStyle w:val="TableParagraph"/>
        <w:jc w:val="center"/>
        <w:rPr>
          <w:sz w:val="24"/>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Titre3"/>
        <w:numPr>
          <w:ilvl w:val="1"/>
          <w:numId w:val="20"/>
        </w:numPr>
        <w:tabs>
          <w:tab w:val="left" w:pos="986"/>
        </w:tabs>
        <w:spacing w:before="76"/>
        <w:ind w:left="986" w:hanging="420"/>
      </w:pPr>
      <w:r>
        <w:lastRenderedPageBreak/>
        <w:t>Fréquence</w:t>
      </w:r>
      <w:r>
        <w:rPr>
          <w:spacing w:val="-5"/>
        </w:rPr>
        <w:t xml:space="preserve"> </w:t>
      </w:r>
      <w:r>
        <w:t>d’occurrence</w:t>
      </w:r>
      <w:r>
        <w:rPr>
          <w:spacing w:val="-3"/>
        </w:rPr>
        <w:t xml:space="preserve"> </w:t>
      </w:r>
      <w:r>
        <w:rPr>
          <w:spacing w:val="-10"/>
        </w:rPr>
        <w:t>:</w:t>
      </w:r>
    </w:p>
    <w:p w:rsidR="00C064E6" w:rsidRDefault="00B709C1">
      <w:pPr>
        <w:pStyle w:val="Corpsdetexte"/>
        <w:spacing w:before="135" w:line="360" w:lineRule="auto"/>
        <w:ind w:left="566" w:right="854" w:firstLine="422"/>
        <w:jc w:val="both"/>
      </w:pPr>
      <w:r>
        <w:t xml:space="preserve">Les valeurs en pourcentage de la fréquence d’occurrence calculées pour les espèces de fourmis sont enregistrées dans le (tableau </w:t>
      </w:r>
      <w:r>
        <w:rPr>
          <w:rFonts w:hint="cs"/>
          <w:rtl/>
        </w:rPr>
        <w:t>7</w:t>
      </w:r>
      <w:r>
        <w:t>).</w:t>
      </w:r>
    </w:p>
    <w:p w:rsidR="00C064E6" w:rsidRDefault="00C064E6">
      <w:pPr>
        <w:pStyle w:val="Corpsdetexte"/>
        <w:spacing w:before="135"/>
      </w:pPr>
    </w:p>
    <w:p w:rsidR="00C064E6" w:rsidRDefault="00B709C1">
      <w:pPr>
        <w:pStyle w:val="Corpsdetexte"/>
        <w:spacing w:line="242" w:lineRule="auto"/>
        <w:ind w:left="566" w:right="924"/>
      </w:pPr>
      <w:bookmarkStart w:id="27" w:name="_bookmark27"/>
      <w:bookmarkEnd w:id="27"/>
      <w:r>
        <w:rPr>
          <w:b/>
        </w:rPr>
        <w:t>Tableau</w:t>
      </w:r>
      <w:r>
        <w:rPr>
          <w:b/>
          <w:spacing w:val="-3"/>
        </w:rPr>
        <w:t xml:space="preserve"> </w:t>
      </w:r>
      <w:proofErr w:type="gramStart"/>
      <w:r>
        <w:rPr>
          <w:b/>
        </w:rPr>
        <w:t>7:</w:t>
      </w:r>
      <w:proofErr w:type="gramEnd"/>
      <w:r>
        <w:rPr>
          <w:b/>
          <w:spacing w:val="-4"/>
        </w:rPr>
        <w:t xml:space="preserve"> </w:t>
      </w:r>
      <w:r>
        <w:t>Fréquence</w:t>
      </w:r>
      <w:r>
        <w:rPr>
          <w:spacing w:val="-4"/>
        </w:rPr>
        <w:t xml:space="preserve"> </w:t>
      </w:r>
      <w:r>
        <w:t>d’occurrence</w:t>
      </w:r>
      <w:r>
        <w:rPr>
          <w:spacing w:val="-4"/>
        </w:rPr>
        <w:t xml:space="preserve"> </w:t>
      </w:r>
      <w:r>
        <w:t>(%)</w:t>
      </w:r>
      <w:r>
        <w:rPr>
          <w:spacing w:val="-3"/>
        </w:rPr>
        <w:t xml:space="preserve"> </w:t>
      </w:r>
      <w:r>
        <w:t>des</w:t>
      </w:r>
      <w:r>
        <w:rPr>
          <w:spacing w:val="-4"/>
        </w:rPr>
        <w:t xml:space="preserve"> </w:t>
      </w:r>
      <w:r>
        <w:t>espèces</w:t>
      </w:r>
      <w:r>
        <w:rPr>
          <w:spacing w:val="-4"/>
        </w:rPr>
        <w:t xml:space="preserve"> </w:t>
      </w:r>
      <w:r>
        <w:t>de</w:t>
      </w:r>
      <w:r>
        <w:rPr>
          <w:spacing w:val="-4"/>
        </w:rPr>
        <w:t xml:space="preserve"> </w:t>
      </w:r>
      <w:r>
        <w:t>fourmis</w:t>
      </w:r>
      <w:r>
        <w:rPr>
          <w:spacing w:val="-4"/>
        </w:rPr>
        <w:t xml:space="preserve"> </w:t>
      </w:r>
      <w:r>
        <w:t>dans</w:t>
      </w:r>
      <w:r>
        <w:rPr>
          <w:spacing w:val="-4"/>
        </w:rPr>
        <w:t xml:space="preserve"> </w:t>
      </w:r>
      <w:r>
        <w:t>les</w:t>
      </w:r>
      <w:r>
        <w:rPr>
          <w:spacing w:val="-4"/>
        </w:rPr>
        <w:t xml:space="preserve"> </w:t>
      </w:r>
      <w:r>
        <w:t xml:space="preserve">trois </w:t>
      </w:r>
      <w:r>
        <w:rPr>
          <w:spacing w:val="-2"/>
        </w:rPr>
        <w:t>agroécosystèmes</w:t>
      </w:r>
    </w:p>
    <w:p w:rsidR="00C064E6" w:rsidRDefault="00C064E6">
      <w:pPr>
        <w:pStyle w:val="Corpsdetexte"/>
        <w:spacing w:before="8"/>
        <w:rPr>
          <w:sz w:val="17"/>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49"/>
        <w:gridCol w:w="1419"/>
        <w:gridCol w:w="1371"/>
        <w:gridCol w:w="1465"/>
      </w:tblGrid>
      <w:tr w:rsidR="00C064E6">
        <w:trPr>
          <w:trHeight w:val="412"/>
        </w:trPr>
        <w:tc>
          <w:tcPr>
            <w:tcW w:w="4249" w:type="dxa"/>
          </w:tcPr>
          <w:p w:rsidR="00C064E6" w:rsidRDefault="00B709C1">
            <w:pPr>
              <w:pStyle w:val="TableParagraph"/>
              <w:spacing w:line="275" w:lineRule="exact"/>
              <w:ind w:left="311"/>
              <w:rPr>
                <w:b/>
                <w:sz w:val="24"/>
              </w:rPr>
            </w:pPr>
            <w:proofErr w:type="spellStart"/>
            <w:r>
              <w:rPr>
                <w:b/>
                <w:spacing w:val="-2"/>
                <w:sz w:val="24"/>
              </w:rPr>
              <w:t>Especes</w:t>
            </w:r>
            <w:proofErr w:type="spellEnd"/>
          </w:p>
        </w:tc>
        <w:tc>
          <w:tcPr>
            <w:tcW w:w="1419" w:type="dxa"/>
          </w:tcPr>
          <w:p w:rsidR="00C064E6" w:rsidRDefault="00B709C1">
            <w:pPr>
              <w:pStyle w:val="TableParagraph"/>
              <w:spacing w:line="275" w:lineRule="exact"/>
              <w:ind w:left="311"/>
              <w:rPr>
                <w:b/>
                <w:sz w:val="24"/>
              </w:rPr>
            </w:pPr>
            <w:r>
              <w:rPr>
                <w:b/>
                <w:spacing w:val="-2"/>
                <w:sz w:val="24"/>
              </w:rPr>
              <w:t>Vignoble</w:t>
            </w:r>
          </w:p>
        </w:tc>
        <w:tc>
          <w:tcPr>
            <w:tcW w:w="1371" w:type="dxa"/>
          </w:tcPr>
          <w:p w:rsidR="00C064E6" w:rsidRDefault="00B709C1">
            <w:pPr>
              <w:pStyle w:val="TableParagraph"/>
              <w:spacing w:line="275" w:lineRule="exact"/>
              <w:ind w:left="308"/>
              <w:rPr>
                <w:b/>
                <w:sz w:val="24"/>
              </w:rPr>
            </w:pPr>
            <w:r>
              <w:rPr>
                <w:b/>
                <w:spacing w:val="-2"/>
                <w:sz w:val="24"/>
              </w:rPr>
              <w:t>Figuier</w:t>
            </w:r>
          </w:p>
        </w:tc>
        <w:tc>
          <w:tcPr>
            <w:tcW w:w="1465" w:type="dxa"/>
          </w:tcPr>
          <w:p w:rsidR="00C064E6" w:rsidRDefault="00B709C1">
            <w:pPr>
              <w:pStyle w:val="TableParagraph"/>
              <w:spacing w:line="275" w:lineRule="exact"/>
              <w:ind w:left="308"/>
              <w:rPr>
                <w:b/>
                <w:sz w:val="24"/>
              </w:rPr>
            </w:pPr>
            <w:r>
              <w:rPr>
                <w:b/>
                <w:spacing w:val="-2"/>
                <w:sz w:val="24"/>
              </w:rPr>
              <w:t>Palmeraie</w:t>
            </w:r>
          </w:p>
        </w:tc>
      </w:tr>
      <w:tr w:rsidR="00C064E6">
        <w:trPr>
          <w:trHeight w:val="414"/>
        </w:trPr>
        <w:tc>
          <w:tcPr>
            <w:tcW w:w="4249" w:type="dxa"/>
          </w:tcPr>
          <w:p w:rsidR="00C064E6" w:rsidRDefault="00AC5D64">
            <w:pPr>
              <w:pStyle w:val="TableParagraph"/>
              <w:spacing w:line="270" w:lineRule="exact"/>
              <w:ind w:left="71"/>
              <w:rPr>
                <w:i/>
                <w:sz w:val="24"/>
              </w:rPr>
            </w:pPr>
            <w:r>
              <w:rPr>
                <w:i/>
                <w:sz w:val="24"/>
              </w:rPr>
              <w:t>Sp1</w:t>
            </w:r>
          </w:p>
        </w:tc>
        <w:tc>
          <w:tcPr>
            <w:tcW w:w="1419" w:type="dxa"/>
          </w:tcPr>
          <w:p w:rsidR="00C064E6" w:rsidRDefault="00B709C1">
            <w:pPr>
              <w:pStyle w:val="TableParagraph"/>
              <w:spacing w:line="270" w:lineRule="exact"/>
              <w:ind w:left="311"/>
              <w:rPr>
                <w:sz w:val="24"/>
              </w:rPr>
            </w:pPr>
            <w:r>
              <w:rPr>
                <w:spacing w:val="-2"/>
                <w:sz w:val="24"/>
              </w:rPr>
              <w:t>81.25</w:t>
            </w:r>
          </w:p>
        </w:tc>
        <w:tc>
          <w:tcPr>
            <w:tcW w:w="1371" w:type="dxa"/>
          </w:tcPr>
          <w:p w:rsidR="00C064E6" w:rsidRDefault="00B709C1">
            <w:pPr>
              <w:pStyle w:val="TableParagraph"/>
              <w:spacing w:line="270" w:lineRule="exact"/>
              <w:ind w:left="308"/>
              <w:rPr>
                <w:sz w:val="24"/>
              </w:rPr>
            </w:pPr>
            <w:r>
              <w:rPr>
                <w:spacing w:val="-2"/>
                <w:sz w:val="24"/>
              </w:rPr>
              <w:t>94.44</w:t>
            </w:r>
          </w:p>
        </w:tc>
        <w:tc>
          <w:tcPr>
            <w:tcW w:w="1465" w:type="dxa"/>
          </w:tcPr>
          <w:p w:rsidR="00C064E6" w:rsidRDefault="00B709C1">
            <w:pPr>
              <w:pStyle w:val="TableParagraph"/>
              <w:spacing w:line="270" w:lineRule="exact"/>
              <w:ind w:left="308"/>
              <w:rPr>
                <w:sz w:val="24"/>
              </w:rPr>
            </w:pPr>
            <w:r>
              <w:rPr>
                <w:spacing w:val="-2"/>
                <w:sz w:val="24"/>
              </w:rPr>
              <w:t>46.25</w:t>
            </w:r>
          </w:p>
        </w:tc>
      </w:tr>
      <w:tr w:rsidR="00C064E6">
        <w:trPr>
          <w:trHeight w:val="414"/>
        </w:trPr>
        <w:tc>
          <w:tcPr>
            <w:tcW w:w="4249" w:type="dxa"/>
          </w:tcPr>
          <w:p w:rsidR="00C064E6" w:rsidRDefault="00AC5D64">
            <w:pPr>
              <w:pStyle w:val="TableParagraph"/>
              <w:spacing w:line="270" w:lineRule="exact"/>
              <w:ind w:left="71"/>
              <w:rPr>
                <w:i/>
                <w:sz w:val="24"/>
              </w:rPr>
            </w:pPr>
            <w:r>
              <w:rPr>
                <w:i/>
                <w:sz w:val="24"/>
              </w:rPr>
              <w:t>Sp</w:t>
            </w:r>
            <w:r w:rsidR="006E4D75">
              <w:rPr>
                <w:i/>
                <w:sz w:val="24"/>
              </w:rPr>
              <w:t>2</w:t>
            </w:r>
          </w:p>
        </w:tc>
        <w:tc>
          <w:tcPr>
            <w:tcW w:w="1419" w:type="dxa"/>
          </w:tcPr>
          <w:p w:rsidR="00C064E6" w:rsidRDefault="00B709C1">
            <w:pPr>
              <w:pStyle w:val="TableParagraph"/>
              <w:spacing w:line="270" w:lineRule="exact"/>
              <w:ind w:left="311"/>
              <w:rPr>
                <w:sz w:val="24"/>
              </w:rPr>
            </w:pPr>
            <w:r>
              <w:rPr>
                <w:spacing w:val="-2"/>
                <w:sz w:val="24"/>
              </w:rPr>
              <w:t>83.33</w:t>
            </w:r>
          </w:p>
        </w:tc>
        <w:tc>
          <w:tcPr>
            <w:tcW w:w="1371" w:type="dxa"/>
          </w:tcPr>
          <w:p w:rsidR="00C064E6" w:rsidRDefault="00B709C1">
            <w:pPr>
              <w:pStyle w:val="TableParagraph"/>
              <w:spacing w:line="270" w:lineRule="exact"/>
              <w:ind w:left="308"/>
              <w:rPr>
                <w:sz w:val="24"/>
              </w:rPr>
            </w:pPr>
            <w:r>
              <w:rPr>
                <w:spacing w:val="-4"/>
                <w:sz w:val="24"/>
              </w:rPr>
              <w:t>5.55</w:t>
            </w:r>
          </w:p>
        </w:tc>
        <w:tc>
          <w:tcPr>
            <w:tcW w:w="1465" w:type="dxa"/>
          </w:tcPr>
          <w:p w:rsidR="00C064E6" w:rsidRDefault="00B709C1">
            <w:pPr>
              <w:pStyle w:val="TableParagraph"/>
              <w:spacing w:line="270" w:lineRule="exact"/>
              <w:ind w:left="308"/>
              <w:rPr>
                <w:sz w:val="24"/>
              </w:rPr>
            </w:pPr>
            <w:r>
              <w:rPr>
                <w:spacing w:val="-4"/>
                <w:sz w:val="24"/>
              </w:rPr>
              <w:t>12.5</w:t>
            </w:r>
          </w:p>
        </w:tc>
      </w:tr>
      <w:tr w:rsidR="00C064E6">
        <w:trPr>
          <w:trHeight w:val="412"/>
        </w:trPr>
        <w:tc>
          <w:tcPr>
            <w:tcW w:w="4249" w:type="dxa"/>
          </w:tcPr>
          <w:p w:rsidR="00C064E6" w:rsidRDefault="00AC5D64">
            <w:pPr>
              <w:pStyle w:val="TableParagraph"/>
              <w:spacing w:line="270" w:lineRule="exact"/>
              <w:ind w:left="71"/>
              <w:rPr>
                <w:i/>
                <w:sz w:val="24"/>
              </w:rPr>
            </w:pPr>
            <w:r>
              <w:rPr>
                <w:i/>
                <w:sz w:val="24"/>
              </w:rPr>
              <w:t>Sp</w:t>
            </w:r>
            <w:r w:rsidR="006E4D75">
              <w:rPr>
                <w:i/>
                <w:sz w:val="24"/>
              </w:rPr>
              <w:t>3</w:t>
            </w:r>
          </w:p>
        </w:tc>
        <w:tc>
          <w:tcPr>
            <w:tcW w:w="1419" w:type="dxa"/>
          </w:tcPr>
          <w:p w:rsidR="00C064E6" w:rsidRDefault="00B709C1">
            <w:pPr>
              <w:pStyle w:val="TableParagraph"/>
              <w:spacing w:line="270" w:lineRule="exact"/>
              <w:ind w:left="311"/>
              <w:rPr>
                <w:sz w:val="24"/>
              </w:rPr>
            </w:pPr>
            <w:r>
              <w:rPr>
                <w:spacing w:val="-2"/>
                <w:sz w:val="24"/>
              </w:rPr>
              <w:t>60.42</w:t>
            </w:r>
          </w:p>
        </w:tc>
        <w:tc>
          <w:tcPr>
            <w:tcW w:w="1371" w:type="dxa"/>
          </w:tcPr>
          <w:p w:rsidR="00C064E6" w:rsidRDefault="00B709C1">
            <w:pPr>
              <w:pStyle w:val="TableParagraph"/>
              <w:spacing w:line="270" w:lineRule="exact"/>
              <w:ind w:left="308"/>
              <w:rPr>
                <w:sz w:val="24"/>
              </w:rPr>
            </w:pPr>
            <w:r>
              <w:rPr>
                <w:spacing w:val="-10"/>
                <w:sz w:val="24"/>
              </w:rPr>
              <w:t>0</w:t>
            </w:r>
          </w:p>
        </w:tc>
        <w:tc>
          <w:tcPr>
            <w:tcW w:w="1465" w:type="dxa"/>
          </w:tcPr>
          <w:p w:rsidR="00C064E6" w:rsidRDefault="00B709C1">
            <w:pPr>
              <w:pStyle w:val="TableParagraph"/>
              <w:spacing w:line="270" w:lineRule="exact"/>
              <w:ind w:left="308"/>
              <w:rPr>
                <w:sz w:val="24"/>
              </w:rPr>
            </w:pPr>
            <w:r>
              <w:rPr>
                <w:spacing w:val="-10"/>
                <w:sz w:val="24"/>
              </w:rPr>
              <w:t>0</w:t>
            </w:r>
          </w:p>
        </w:tc>
      </w:tr>
      <w:tr w:rsidR="00C064E6">
        <w:trPr>
          <w:trHeight w:val="415"/>
        </w:trPr>
        <w:tc>
          <w:tcPr>
            <w:tcW w:w="4249" w:type="dxa"/>
          </w:tcPr>
          <w:p w:rsidR="00C064E6" w:rsidRDefault="00AC5D64">
            <w:pPr>
              <w:pStyle w:val="TableParagraph"/>
              <w:spacing w:line="271" w:lineRule="exact"/>
              <w:ind w:left="71"/>
              <w:rPr>
                <w:i/>
                <w:sz w:val="24"/>
              </w:rPr>
            </w:pPr>
            <w:r>
              <w:rPr>
                <w:i/>
                <w:sz w:val="24"/>
              </w:rPr>
              <w:t>Sp</w:t>
            </w:r>
            <w:r w:rsidR="006E4D75">
              <w:rPr>
                <w:i/>
                <w:sz w:val="24"/>
              </w:rPr>
              <w:t>4</w:t>
            </w:r>
          </w:p>
        </w:tc>
        <w:tc>
          <w:tcPr>
            <w:tcW w:w="1419" w:type="dxa"/>
          </w:tcPr>
          <w:p w:rsidR="00C064E6" w:rsidRDefault="00B709C1">
            <w:pPr>
              <w:pStyle w:val="TableParagraph"/>
              <w:spacing w:line="271" w:lineRule="exact"/>
              <w:ind w:left="311"/>
              <w:rPr>
                <w:sz w:val="24"/>
              </w:rPr>
            </w:pPr>
            <w:r>
              <w:rPr>
                <w:spacing w:val="-4"/>
                <w:sz w:val="24"/>
              </w:rPr>
              <w:t>6.25</w:t>
            </w:r>
          </w:p>
        </w:tc>
        <w:tc>
          <w:tcPr>
            <w:tcW w:w="1371" w:type="dxa"/>
          </w:tcPr>
          <w:p w:rsidR="00C064E6" w:rsidRDefault="00B709C1">
            <w:pPr>
              <w:pStyle w:val="TableParagraph"/>
              <w:spacing w:line="271" w:lineRule="exact"/>
              <w:ind w:left="308"/>
              <w:rPr>
                <w:sz w:val="24"/>
              </w:rPr>
            </w:pPr>
            <w:r>
              <w:rPr>
                <w:spacing w:val="-10"/>
                <w:sz w:val="24"/>
              </w:rPr>
              <w:t>0</w:t>
            </w:r>
          </w:p>
        </w:tc>
        <w:tc>
          <w:tcPr>
            <w:tcW w:w="1465" w:type="dxa"/>
          </w:tcPr>
          <w:p w:rsidR="00C064E6" w:rsidRDefault="00B709C1">
            <w:pPr>
              <w:pStyle w:val="TableParagraph"/>
              <w:spacing w:line="271" w:lineRule="exact"/>
              <w:ind w:left="308"/>
              <w:rPr>
                <w:sz w:val="24"/>
              </w:rPr>
            </w:pPr>
            <w:r>
              <w:rPr>
                <w:spacing w:val="-4"/>
                <w:sz w:val="24"/>
              </w:rPr>
              <w:t>12.5</w:t>
            </w:r>
          </w:p>
        </w:tc>
      </w:tr>
      <w:tr w:rsidR="00C064E6">
        <w:trPr>
          <w:trHeight w:val="457"/>
        </w:trPr>
        <w:tc>
          <w:tcPr>
            <w:tcW w:w="4249" w:type="dxa"/>
          </w:tcPr>
          <w:p w:rsidR="00C064E6" w:rsidRDefault="00AC5D64">
            <w:pPr>
              <w:pStyle w:val="TableParagraph"/>
              <w:spacing w:before="15"/>
              <w:ind w:left="71"/>
              <w:rPr>
                <w:i/>
                <w:sz w:val="24"/>
              </w:rPr>
            </w:pPr>
            <w:r>
              <w:rPr>
                <w:i/>
                <w:sz w:val="24"/>
              </w:rPr>
              <w:t>Sp</w:t>
            </w:r>
            <w:r w:rsidR="006E4D75">
              <w:rPr>
                <w:i/>
                <w:sz w:val="24"/>
              </w:rPr>
              <w:t>5</w:t>
            </w:r>
          </w:p>
        </w:tc>
        <w:tc>
          <w:tcPr>
            <w:tcW w:w="1419" w:type="dxa"/>
          </w:tcPr>
          <w:p w:rsidR="00C064E6" w:rsidRDefault="00B709C1">
            <w:pPr>
              <w:pStyle w:val="TableParagraph"/>
              <w:spacing w:line="268" w:lineRule="exact"/>
              <w:ind w:left="431"/>
              <w:rPr>
                <w:sz w:val="24"/>
              </w:rPr>
            </w:pPr>
            <w:r>
              <w:rPr>
                <w:spacing w:val="-10"/>
                <w:sz w:val="24"/>
              </w:rPr>
              <w:t>0</w:t>
            </w:r>
          </w:p>
        </w:tc>
        <w:tc>
          <w:tcPr>
            <w:tcW w:w="1371" w:type="dxa"/>
          </w:tcPr>
          <w:p w:rsidR="00C064E6" w:rsidRDefault="00B709C1">
            <w:pPr>
              <w:pStyle w:val="TableParagraph"/>
              <w:spacing w:line="268" w:lineRule="exact"/>
              <w:ind w:left="308"/>
              <w:rPr>
                <w:sz w:val="24"/>
              </w:rPr>
            </w:pPr>
            <w:r>
              <w:rPr>
                <w:spacing w:val="-10"/>
                <w:sz w:val="24"/>
              </w:rPr>
              <w:t>0</w:t>
            </w:r>
          </w:p>
        </w:tc>
        <w:tc>
          <w:tcPr>
            <w:tcW w:w="1465" w:type="dxa"/>
          </w:tcPr>
          <w:p w:rsidR="00C064E6" w:rsidRDefault="00B709C1">
            <w:pPr>
              <w:pStyle w:val="TableParagraph"/>
              <w:spacing w:line="268" w:lineRule="exact"/>
              <w:ind w:left="428"/>
              <w:rPr>
                <w:sz w:val="24"/>
              </w:rPr>
            </w:pPr>
            <w:r>
              <w:rPr>
                <w:spacing w:val="-4"/>
                <w:sz w:val="24"/>
              </w:rPr>
              <w:t>2.08</w:t>
            </w:r>
          </w:p>
        </w:tc>
      </w:tr>
      <w:tr w:rsidR="00C064E6">
        <w:trPr>
          <w:trHeight w:val="414"/>
        </w:trPr>
        <w:tc>
          <w:tcPr>
            <w:tcW w:w="4249" w:type="dxa"/>
          </w:tcPr>
          <w:p w:rsidR="00C064E6" w:rsidRDefault="00AC5D64">
            <w:pPr>
              <w:pStyle w:val="TableParagraph"/>
              <w:spacing w:line="270" w:lineRule="exact"/>
              <w:ind w:left="71"/>
              <w:rPr>
                <w:i/>
                <w:sz w:val="24"/>
              </w:rPr>
            </w:pPr>
            <w:r>
              <w:rPr>
                <w:i/>
                <w:sz w:val="24"/>
              </w:rPr>
              <w:t>Sp</w:t>
            </w:r>
            <w:r w:rsidR="006E4D75">
              <w:rPr>
                <w:i/>
                <w:sz w:val="24"/>
              </w:rPr>
              <w:t>6</w:t>
            </w:r>
          </w:p>
        </w:tc>
        <w:tc>
          <w:tcPr>
            <w:tcW w:w="1419" w:type="dxa"/>
          </w:tcPr>
          <w:p w:rsidR="00C064E6" w:rsidRDefault="00B709C1">
            <w:pPr>
              <w:pStyle w:val="TableParagraph"/>
              <w:spacing w:line="270" w:lineRule="exact"/>
              <w:ind w:left="311"/>
              <w:rPr>
                <w:sz w:val="24"/>
              </w:rPr>
            </w:pPr>
            <w:r>
              <w:rPr>
                <w:spacing w:val="-4"/>
                <w:sz w:val="24"/>
              </w:rPr>
              <w:t>8.33</w:t>
            </w:r>
          </w:p>
        </w:tc>
        <w:tc>
          <w:tcPr>
            <w:tcW w:w="1371" w:type="dxa"/>
          </w:tcPr>
          <w:p w:rsidR="00C064E6" w:rsidRDefault="00B709C1">
            <w:pPr>
              <w:pStyle w:val="TableParagraph"/>
              <w:spacing w:line="270" w:lineRule="exact"/>
              <w:ind w:left="308"/>
              <w:rPr>
                <w:sz w:val="24"/>
              </w:rPr>
            </w:pPr>
            <w:r>
              <w:rPr>
                <w:spacing w:val="-4"/>
                <w:sz w:val="24"/>
              </w:rPr>
              <w:t>2.78</w:t>
            </w:r>
          </w:p>
        </w:tc>
        <w:tc>
          <w:tcPr>
            <w:tcW w:w="1465" w:type="dxa"/>
          </w:tcPr>
          <w:p w:rsidR="00C064E6" w:rsidRDefault="00B709C1">
            <w:pPr>
              <w:pStyle w:val="TableParagraph"/>
              <w:spacing w:line="270" w:lineRule="exact"/>
              <w:ind w:left="308"/>
              <w:rPr>
                <w:sz w:val="24"/>
              </w:rPr>
            </w:pPr>
            <w:r>
              <w:rPr>
                <w:spacing w:val="-2"/>
                <w:sz w:val="24"/>
              </w:rPr>
              <w:t>61.25</w:t>
            </w:r>
          </w:p>
        </w:tc>
      </w:tr>
      <w:tr w:rsidR="00C064E6">
        <w:trPr>
          <w:trHeight w:val="412"/>
        </w:trPr>
        <w:tc>
          <w:tcPr>
            <w:tcW w:w="4249" w:type="dxa"/>
          </w:tcPr>
          <w:p w:rsidR="00C064E6" w:rsidRDefault="00AC5D64">
            <w:pPr>
              <w:pStyle w:val="TableParagraph"/>
              <w:spacing w:line="270" w:lineRule="exact"/>
              <w:ind w:left="71"/>
              <w:rPr>
                <w:i/>
                <w:sz w:val="24"/>
              </w:rPr>
            </w:pPr>
            <w:r>
              <w:rPr>
                <w:i/>
                <w:sz w:val="24"/>
              </w:rPr>
              <w:t>Sp</w:t>
            </w:r>
            <w:r w:rsidR="006E4D75">
              <w:rPr>
                <w:i/>
                <w:sz w:val="24"/>
              </w:rPr>
              <w:t>7</w:t>
            </w:r>
          </w:p>
        </w:tc>
        <w:tc>
          <w:tcPr>
            <w:tcW w:w="1419" w:type="dxa"/>
          </w:tcPr>
          <w:p w:rsidR="00C064E6" w:rsidRDefault="00B709C1">
            <w:pPr>
              <w:pStyle w:val="TableParagraph"/>
              <w:spacing w:line="270" w:lineRule="exact"/>
              <w:ind w:left="311"/>
              <w:rPr>
                <w:sz w:val="24"/>
              </w:rPr>
            </w:pPr>
            <w:r>
              <w:rPr>
                <w:spacing w:val="-2"/>
                <w:sz w:val="24"/>
              </w:rPr>
              <w:t>10.42</w:t>
            </w:r>
          </w:p>
        </w:tc>
        <w:tc>
          <w:tcPr>
            <w:tcW w:w="1371" w:type="dxa"/>
          </w:tcPr>
          <w:p w:rsidR="00C064E6" w:rsidRDefault="00B709C1">
            <w:pPr>
              <w:pStyle w:val="TableParagraph"/>
              <w:spacing w:line="270" w:lineRule="exact"/>
              <w:ind w:left="308"/>
              <w:rPr>
                <w:sz w:val="24"/>
              </w:rPr>
            </w:pPr>
            <w:r>
              <w:rPr>
                <w:spacing w:val="-4"/>
                <w:sz w:val="24"/>
              </w:rPr>
              <w:t>2.78</w:t>
            </w:r>
          </w:p>
        </w:tc>
        <w:tc>
          <w:tcPr>
            <w:tcW w:w="1465" w:type="dxa"/>
          </w:tcPr>
          <w:p w:rsidR="00C064E6" w:rsidRDefault="00B709C1">
            <w:pPr>
              <w:pStyle w:val="TableParagraph"/>
              <w:spacing w:line="270" w:lineRule="exact"/>
              <w:ind w:left="308"/>
              <w:rPr>
                <w:sz w:val="24"/>
              </w:rPr>
            </w:pPr>
            <w:r>
              <w:rPr>
                <w:spacing w:val="-2"/>
                <w:sz w:val="24"/>
              </w:rPr>
              <w:t>61.25</w:t>
            </w:r>
          </w:p>
        </w:tc>
      </w:tr>
      <w:tr w:rsidR="00C064E6">
        <w:trPr>
          <w:trHeight w:val="414"/>
        </w:trPr>
        <w:tc>
          <w:tcPr>
            <w:tcW w:w="4249" w:type="dxa"/>
          </w:tcPr>
          <w:p w:rsidR="00C064E6" w:rsidRDefault="00AC5D64">
            <w:pPr>
              <w:pStyle w:val="TableParagraph"/>
              <w:spacing w:line="270" w:lineRule="exact"/>
              <w:ind w:left="71"/>
              <w:rPr>
                <w:i/>
                <w:sz w:val="24"/>
              </w:rPr>
            </w:pPr>
            <w:r>
              <w:rPr>
                <w:i/>
                <w:sz w:val="24"/>
              </w:rPr>
              <w:t>Sp</w:t>
            </w:r>
            <w:r w:rsidR="006E4D75">
              <w:rPr>
                <w:i/>
                <w:sz w:val="24"/>
              </w:rPr>
              <w:t>8</w:t>
            </w:r>
          </w:p>
        </w:tc>
        <w:tc>
          <w:tcPr>
            <w:tcW w:w="1419" w:type="dxa"/>
          </w:tcPr>
          <w:p w:rsidR="00C064E6" w:rsidRDefault="00B709C1">
            <w:pPr>
              <w:pStyle w:val="TableParagraph"/>
              <w:spacing w:line="270" w:lineRule="exact"/>
              <w:ind w:left="311"/>
              <w:rPr>
                <w:sz w:val="24"/>
              </w:rPr>
            </w:pPr>
            <w:r>
              <w:rPr>
                <w:spacing w:val="-2"/>
                <w:sz w:val="24"/>
              </w:rPr>
              <w:t>29.17</w:t>
            </w:r>
          </w:p>
        </w:tc>
        <w:tc>
          <w:tcPr>
            <w:tcW w:w="1371" w:type="dxa"/>
          </w:tcPr>
          <w:p w:rsidR="00C064E6" w:rsidRDefault="00B709C1">
            <w:pPr>
              <w:pStyle w:val="TableParagraph"/>
              <w:spacing w:line="270" w:lineRule="exact"/>
              <w:ind w:left="308"/>
              <w:rPr>
                <w:sz w:val="24"/>
              </w:rPr>
            </w:pPr>
            <w:r>
              <w:rPr>
                <w:spacing w:val="-10"/>
                <w:sz w:val="24"/>
              </w:rPr>
              <w:t>0</w:t>
            </w:r>
          </w:p>
        </w:tc>
        <w:tc>
          <w:tcPr>
            <w:tcW w:w="1465" w:type="dxa"/>
          </w:tcPr>
          <w:p w:rsidR="00C064E6" w:rsidRDefault="00B709C1">
            <w:pPr>
              <w:pStyle w:val="TableParagraph"/>
              <w:spacing w:line="270" w:lineRule="exact"/>
              <w:ind w:left="308"/>
              <w:rPr>
                <w:sz w:val="24"/>
              </w:rPr>
            </w:pPr>
            <w:r>
              <w:rPr>
                <w:spacing w:val="-4"/>
                <w:sz w:val="24"/>
              </w:rPr>
              <w:t>1.25</w:t>
            </w:r>
          </w:p>
        </w:tc>
      </w:tr>
      <w:tr w:rsidR="00C064E6">
        <w:trPr>
          <w:trHeight w:val="412"/>
        </w:trPr>
        <w:tc>
          <w:tcPr>
            <w:tcW w:w="4249" w:type="dxa"/>
          </w:tcPr>
          <w:p w:rsidR="00C064E6" w:rsidRDefault="00AC5D64">
            <w:pPr>
              <w:pStyle w:val="TableParagraph"/>
              <w:spacing w:line="270" w:lineRule="exact"/>
              <w:ind w:left="71"/>
              <w:rPr>
                <w:i/>
                <w:sz w:val="24"/>
              </w:rPr>
            </w:pPr>
            <w:r>
              <w:rPr>
                <w:i/>
                <w:sz w:val="24"/>
              </w:rPr>
              <w:t>Sp</w:t>
            </w:r>
            <w:r w:rsidR="006E4D75">
              <w:rPr>
                <w:i/>
                <w:sz w:val="24"/>
              </w:rPr>
              <w:t>9</w:t>
            </w:r>
          </w:p>
        </w:tc>
        <w:tc>
          <w:tcPr>
            <w:tcW w:w="1419" w:type="dxa"/>
          </w:tcPr>
          <w:p w:rsidR="00C064E6" w:rsidRDefault="00B709C1">
            <w:pPr>
              <w:pStyle w:val="TableParagraph"/>
              <w:spacing w:line="270" w:lineRule="exact"/>
              <w:ind w:left="311"/>
              <w:rPr>
                <w:sz w:val="24"/>
              </w:rPr>
            </w:pPr>
            <w:r>
              <w:rPr>
                <w:spacing w:val="-2"/>
                <w:sz w:val="24"/>
              </w:rPr>
              <w:t>27.08</w:t>
            </w:r>
          </w:p>
        </w:tc>
        <w:tc>
          <w:tcPr>
            <w:tcW w:w="1371" w:type="dxa"/>
          </w:tcPr>
          <w:p w:rsidR="00C064E6" w:rsidRDefault="00B709C1">
            <w:pPr>
              <w:pStyle w:val="TableParagraph"/>
              <w:spacing w:line="270" w:lineRule="exact"/>
              <w:ind w:left="308"/>
              <w:rPr>
                <w:sz w:val="24"/>
              </w:rPr>
            </w:pPr>
            <w:r>
              <w:rPr>
                <w:spacing w:val="-4"/>
                <w:sz w:val="24"/>
              </w:rPr>
              <w:t>8.33</w:t>
            </w:r>
          </w:p>
        </w:tc>
        <w:tc>
          <w:tcPr>
            <w:tcW w:w="1465" w:type="dxa"/>
          </w:tcPr>
          <w:p w:rsidR="00C064E6" w:rsidRDefault="00B709C1">
            <w:pPr>
              <w:pStyle w:val="TableParagraph"/>
              <w:spacing w:line="270" w:lineRule="exact"/>
              <w:ind w:left="308"/>
              <w:rPr>
                <w:sz w:val="24"/>
              </w:rPr>
            </w:pPr>
            <w:r>
              <w:rPr>
                <w:spacing w:val="-10"/>
                <w:sz w:val="24"/>
              </w:rPr>
              <w:t>0</w:t>
            </w:r>
          </w:p>
        </w:tc>
      </w:tr>
      <w:tr w:rsidR="00C064E6">
        <w:trPr>
          <w:trHeight w:val="414"/>
        </w:trPr>
        <w:tc>
          <w:tcPr>
            <w:tcW w:w="4249" w:type="dxa"/>
          </w:tcPr>
          <w:p w:rsidR="00C064E6" w:rsidRDefault="00AC5D64">
            <w:pPr>
              <w:pStyle w:val="TableParagraph"/>
              <w:spacing w:line="273" w:lineRule="exact"/>
              <w:ind w:left="71"/>
              <w:rPr>
                <w:i/>
                <w:sz w:val="24"/>
              </w:rPr>
            </w:pPr>
            <w:r>
              <w:rPr>
                <w:i/>
                <w:sz w:val="24"/>
              </w:rPr>
              <w:t>Sp</w:t>
            </w:r>
            <w:r w:rsidR="006E4D75">
              <w:rPr>
                <w:i/>
                <w:sz w:val="24"/>
              </w:rPr>
              <w:t>10</w:t>
            </w:r>
          </w:p>
        </w:tc>
        <w:tc>
          <w:tcPr>
            <w:tcW w:w="1419" w:type="dxa"/>
          </w:tcPr>
          <w:p w:rsidR="00C064E6" w:rsidRDefault="00B709C1">
            <w:pPr>
              <w:pStyle w:val="TableParagraph"/>
              <w:spacing w:line="273" w:lineRule="exact"/>
              <w:ind w:left="311"/>
              <w:rPr>
                <w:sz w:val="24"/>
              </w:rPr>
            </w:pPr>
            <w:r>
              <w:rPr>
                <w:spacing w:val="-4"/>
                <w:sz w:val="24"/>
              </w:rPr>
              <w:t>4.17</w:t>
            </w:r>
          </w:p>
        </w:tc>
        <w:tc>
          <w:tcPr>
            <w:tcW w:w="1371" w:type="dxa"/>
          </w:tcPr>
          <w:p w:rsidR="00C064E6" w:rsidRDefault="00B709C1">
            <w:pPr>
              <w:pStyle w:val="TableParagraph"/>
              <w:spacing w:line="273" w:lineRule="exact"/>
              <w:ind w:left="308"/>
              <w:rPr>
                <w:sz w:val="24"/>
              </w:rPr>
            </w:pPr>
            <w:r>
              <w:rPr>
                <w:spacing w:val="-10"/>
                <w:sz w:val="24"/>
              </w:rPr>
              <w:t>0</w:t>
            </w:r>
          </w:p>
        </w:tc>
        <w:tc>
          <w:tcPr>
            <w:tcW w:w="1465" w:type="dxa"/>
          </w:tcPr>
          <w:p w:rsidR="00C064E6" w:rsidRDefault="00B709C1">
            <w:pPr>
              <w:pStyle w:val="TableParagraph"/>
              <w:spacing w:line="273" w:lineRule="exact"/>
              <w:ind w:left="308"/>
              <w:rPr>
                <w:sz w:val="24"/>
              </w:rPr>
            </w:pPr>
            <w:r>
              <w:rPr>
                <w:spacing w:val="-4"/>
                <w:sz w:val="24"/>
              </w:rPr>
              <w:t>12.5</w:t>
            </w:r>
          </w:p>
        </w:tc>
      </w:tr>
      <w:tr w:rsidR="00C064E6">
        <w:trPr>
          <w:trHeight w:val="414"/>
        </w:trPr>
        <w:tc>
          <w:tcPr>
            <w:tcW w:w="4249" w:type="dxa"/>
          </w:tcPr>
          <w:p w:rsidR="00C064E6" w:rsidRDefault="00AC5D64">
            <w:pPr>
              <w:pStyle w:val="TableParagraph"/>
              <w:spacing w:line="270" w:lineRule="exact"/>
              <w:ind w:left="71"/>
              <w:rPr>
                <w:i/>
                <w:sz w:val="24"/>
              </w:rPr>
            </w:pPr>
            <w:r>
              <w:rPr>
                <w:i/>
                <w:sz w:val="24"/>
              </w:rPr>
              <w:t>Sp1</w:t>
            </w:r>
            <w:r w:rsidR="006E4D75">
              <w:rPr>
                <w:i/>
                <w:sz w:val="24"/>
              </w:rPr>
              <w:t>1</w:t>
            </w:r>
          </w:p>
        </w:tc>
        <w:tc>
          <w:tcPr>
            <w:tcW w:w="1419" w:type="dxa"/>
          </w:tcPr>
          <w:p w:rsidR="00C064E6" w:rsidRDefault="00B709C1">
            <w:pPr>
              <w:pStyle w:val="TableParagraph"/>
              <w:spacing w:line="270" w:lineRule="exact"/>
              <w:ind w:left="311"/>
              <w:rPr>
                <w:sz w:val="24"/>
              </w:rPr>
            </w:pPr>
            <w:r>
              <w:rPr>
                <w:spacing w:val="-2"/>
                <w:sz w:val="24"/>
              </w:rPr>
              <w:t>10.42</w:t>
            </w:r>
          </w:p>
        </w:tc>
        <w:tc>
          <w:tcPr>
            <w:tcW w:w="1371" w:type="dxa"/>
          </w:tcPr>
          <w:p w:rsidR="00C064E6" w:rsidRDefault="00B709C1">
            <w:pPr>
              <w:pStyle w:val="TableParagraph"/>
              <w:spacing w:line="270" w:lineRule="exact"/>
              <w:ind w:left="308"/>
              <w:rPr>
                <w:sz w:val="24"/>
              </w:rPr>
            </w:pPr>
            <w:r>
              <w:rPr>
                <w:spacing w:val="-10"/>
                <w:sz w:val="24"/>
              </w:rPr>
              <w:t>0</w:t>
            </w:r>
          </w:p>
        </w:tc>
        <w:tc>
          <w:tcPr>
            <w:tcW w:w="1465" w:type="dxa"/>
          </w:tcPr>
          <w:p w:rsidR="00C064E6" w:rsidRDefault="00B709C1">
            <w:pPr>
              <w:pStyle w:val="TableParagraph"/>
              <w:spacing w:line="270" w:lineRule="exact"/>
              <w:ind w:left="308"/>
              <w:rPr>
                <w:sz w:val="24"/>
              </w:rPr>
            </w:pPr>
            <w:r>
              <w:rPr>
                <w:spacing w:val="-4"/>
                <w:sz w:val="24"/>
              </w:rPr>
              <w:t>42.5</w:t>
            </w:r>
          </w:p>
        </w:tc>
      </w:tr>
      <w:tr w:rsidR="00C064E6">
        <w:trPr>
          <w:trHeight w:val="412"/>
        </w:trPr>
        <w:tc>
          <w:tcPr>
            <w:tcW w:w="4249" w:type="dxa"/>
          </w:tcPr>
          <w:p w:rsidR="00C064E6" w:rsidRDefault="00AC5D64">
            <w:pPr>
              <w:pStyle w:val="TableParagraph"/>
              <w:spacing w:line="270" w:lineRule="exact"/>
              <w:ind w:left="71"/>
              <w:rPr>
                <w:i/>
                <w:sz w:val="24"/>
              </w:rPr>
            </w:pPr>
            <w:r>
              <w:rPr>
                <w:i/>
                <w:sz w:val="24"/>
              </w:rPr>
              <w:t>Sp1</w:t>
            </w:r>
            <w:r w:rsidR="006E4D75">
              <w:rPr>
                <w:i/>
                <w:sz w:val="24"/>
              </w:rPr>
              <w:t>2</w:t>
            </w:r>
          </w:p>
        </w:tc>
        <w:tc>
          <w:tcPr>
            <w:tcW w:w="1419" w:type="dxa"/>
          </w:tcPr>
          <w:p w:rsidR="00C064E6" w:rsidRDefault="00B709C1">
            <w:pPr>
              <w:pStyle w:val="TableParagraph"/>
              <w:spacing w:line="270" w:lineRule="exact"/>
              <w:ind w:left="311"/>
              <w:rPr>
                <w:sz w:val="24"/>
              </w:rPr>
            </w:pPr>
            <w:r>
              <w:rPr>
                <w:spacing w:val="-10"/>
                <w:sz w:val="24"/>
              </w:rPr>
              <w:t>0</w:t>
            </w:r>
          </w:p>
        </w:tc>
        <w:tc>
          <w:tcPr>
            <w:tcW w:w="1371" w:type="dxa"/>
          </w:tcPr>
          <w:p w:rsidR="00C064E6" w:rsidRDefault="00B709C1">
            <w:pPr>
              <w:pStyle w:val="TableParagraph"/>
              <w:spacing w:line="270" w:lineRule="exact"/>
              <w:ind w:left="308"/>
              <w:rPr>
                <w:sz w:val="24"/>
              </w:rPr>
            </w:pPr>
            <w:r>
              <w:rPr>
                <w:spacing w:val="-4"/>
                <w:sz w:val="24"/>
              </w:rPr>
              <w:t>2.77</w:t>
            </w:r>
          </w:p>
        </w:tc>
        <w:tc>
          <w:tcPr>
            <w:tcW w:w="1465" w:type="dxa"/>
          </w:tcPr>
          <w:p w:rsidR="00C064E6" w:rsidRDefault="00B709C1">
            <w:pPr>
              <w:pStyle w:val="TableParagraph"/>
              <w:spacing w:line="270" w:lineRule="exact"/>
              <w:ind w:left="308"/>
              <w:rPr>
                <w:sz w:val="24"/>
              </w:rPr>
            </w:pPr>
            <w:r>
              <w:rPr>
                <w:spacing w:val="-10"/>
                <w:sz w:val="24"/>
              </w:rPr>
              <w:t>0</w:t>
            </w:r>
          </w:p>
        </w:tc>
      </w:tr>
      <w:tr w:rsidR="00C064E6">
        <w:trPr>
          <w:trHeight w:val="415"/>
        </w:trPr>
        <w:tc>
          <w:tcPr>
            <w:tcW w:w="4249" w:type="dxa"/>
          </w:tcPr>
          <w:p w:rsidR="00C064E6" w:rsidRDefault="006E4D75">
            <w:pPr>
              <w:pStyle w:val="TableParagraph"/>
              <w:spacing w:line="273" w:lineRule="exact"/>
              <w:ind w:left="71"/>
              <w:rPr>
                <w:i/>
                <w:sz w:val="24"/>
              </w:rPr>
            </w:pPr>
            <w:r>
              <w:rPr>
                <w:i/>
                <w:sz w:val="24"/>
              </w:rPr>
              <w:t>Sp13</w:t>
            </w:r>
          </w:p>
        </w:tc>
        <w:tc>
          <w:tcPr>
            <w:tcW w:w="1419" w:type="dxa"/>
          </w:tcPr>
          <w:p w:rsidR="00C064E6" w:rsidRDefault="00B709C1">
            <w:pPr>
              <w:pStyle w:val="TableParagraph"/>
              <w:spacing w:line="273" w:lineRule="exact"/>
              <w:ind w:left="311"/>
              <w:rPr>
                <w:sz w:val="24"/>
              </w:rPr>
            </w:pPr>
            <w:r>
              <w:rPr>
                <w:spacing w:val="-2"/>
                <w:sz w:val="24"/>
              </w:rPr>
              <w:t>39.58</w:t>
            </w:r>
          </w:p>
        </w:tc>
        <w:tc>
          <w:tcPr>
            <w:tcW w:w="1371" w:type="dxa"/>
          </w:tcPr>
          <w:p w:rsidR="00C064E6" w:rsidRDefault="00B709C1">
            <w:pPr>
              <w:pStyle w:val="TableParagraph"/>
              <w:spacing w:line="273" w:lineRule="exact"/>
              <w:ind w:left="308"/>
              <w:rPr>
                <w:sz w:val="24"/>
              </w:rPr>
            </w:pPr>
            <w:r>
              <w:rPr>
                <w:spacing w:val="-2"/>
                <w:sz w:val="24"/>
              </w:rPr>
              <w:t>63.89</w:t>
            </w:r>
          </w:p>
        </w:tc>
        <w:tc>
          <w:tcPr>
            <w:tcW w:w="1465" w:type="dxa"/>
          </w:tcPr>
          <w:p w:rsidR="00C064E6" w:rsidRDefault="00B709C1">
            <w:pPr>
              <w:pStyle w:val="TableParagraph"/>
              <w:spacing w:line="273" w:lineRule="exact"/>
              <w:ind w:left="308"/>
              <w:rPr>
                <w:sz w:val="24"/>
              </w:rPr>
            </w:pPr>
            <w:r>
              <w:rPr>
                <w:spacing w:val="-4"/>
                <w:sz w:val="24"/>
              </w:rPr>
              <w:t>3.75</w:t>
            </w:r>
          </w:p>
        </w:tc>
      </w:tr>
      <w:tr w:rsidR="00C064E6">
        <w:trPr>
          <w:trHeight w:val="417"/>
        </w:trPr>
        <w:tc>
          <w:tcPr>
            <w:tcW w:w="4249" w:type="dxa"/>
          </w:tcPr>
          <w:p w:rsidR="00C064E6" w:rsidRDefault="006E4D75">
            <w:pPr>
              <w:pStyle w:val="TableParagraph"/>
              <w:spacing w:line="273" w:lineRule="exact"/>
              <w:ind w:left="71"/>
              <w:rPr>
                <w:i/>
                <w:sz w:val="24"/>
              </w:rPr>
            </w:pPr>
            <w:r>
              <w:rPr>
                <w:i/>
                <w:sz w:val="24"/>
              </w:rPr>
              <w:t>Sp14</w:t>
            </w:r>
          </w:p>
        </w:tc>
        <w:tc>
          <w:tcPr>
            <w:tcW w:w="1419" w:type="dxa"/>
          </w:tcPr>
          <w:p w:rsidR="00C064E6" w:rsidRDefault="00B709C1">
            <w:pPr>
              <w:pStyle w:val="TableParagraph"/>
              <w:spacing w:line="273" w:lineRule="exact"/>
              <w:ind w:left="311"/>
              <w:rPr>
                <w:sz w:val="24"/>
              </w:rPr>
            </w:pPr>
            <w:r>
              <w:rPr>
                <w:spacing w:val="-4"/>
                <w:sz w:val="24"/>
              </w:rPr>
              <w:t>4.17</w:t>
            </w:r>
          </w:p>
        </w:tc>
        <w:tc>
          <w:tcPr>
            <w:tcW w:w="1371" w:type="dxa"/>
          </w:tcPr>
          <w:p w:rsidR="00C064E6" w:rsidRDefault="00B709C1">
            <w:pPr>
              <w:pStyle w:val="TableParagraph"/>
              <w:spacing w:line="273" w:lineRule="exact"/>
              <w:ind w:left="308"/>
              <w:rPr>
                <w:sz w:val="24"/>
              </w:rPr>
            </w:pPr>
            <w:r>
              <w:rPr>
                <w:spacing w:val="-2"/>
                <w:sz w:val="24"/>
              </w:rPr>
              <w:t>11.11</w:t>
            </w:r>
          </w:p>
        </w:tc>
        <w:tc>
          <w:tcPr>
            <w:tcW w:w="1465" w:type="dxa"/>
          </w:tcPr>
          <w:p w:rsidR="00C064E6" w:rsidRDefault="00B709C1">
            <w:pPr>
              <w:pStyle w:val="TableParagraph"/>
              <w:spacing w:line="273" w:lineRule="exact"/>
              <w:ind w:left="308"/>
              <w:rPr>
                <w:sz w:val="24"/>
              </w:rPr>
            </w:pPr>
            <w:r>
              <w:rPr>
                <w:spacing w:val="-5"/>
                <w:sz w:val="24"/>
              </w:rPr>
              <w:t>7.5</w:t>
            </w:r>
          </w:p>
        </w:tc>
      </w:tr>
      <w:tr w:rsidR="00C064E6">
        <w:trPr>
          <w:trHeight w:val="412"/>
        </w:trPr>
        <w:tc>
          <w:tcPr>
            <w:tcW w:w="4249" w:type="dxa"/>
          </w:tcPr>
          <w:p w:rsidR="00C064E6" w:rsidRDefault="006E4D75">
            <w:pPr>
              <w:pStyle w:val="TableParagraph"/>
              <w:spacing w:line="270" w:lineRule="exact"/>
              <w:ind w:left="71"/>
              <w:rPr>
                <w:i/>
                <w:sz w:val="24"/>
              </w:rPr>
            </w:pPr>
            <w:r>
              <w:rPr>
                <w:i/>
                <w:sz w:val="24"/>
              </w:rPr>
              <w:t>Sp15</w:t>
            </w:r>
          </w:p>
        </w:tc>
        <w:tc>
          <w:tcPr>
            <w:tcW w:w="1419" w:type="dxa"/>
          </w:tcPr>
          <w:p w:rsidR="00C064E6" w:rsidRDefault="00B709C1">
            <w:pPr>
              <w:pStyle w:val="TableParagraph"/>
              <w:spacing w:line="270" w:lineRule="exact"/>
              <w:ind w:left="311"/>
              <w:rPr>
                <w:sz w:val="24"/>
              </w:rPr>
            </w:pPr>
            <w:r>
              <w:rPr>
                <w:spacing w:val="-4"/>
                <w:sz w:val="24"/>
              </w:rPr>
              <w:t>4.17</w:t>
            </w:r>
          </w:p>
        </w:tc>
        <w:tc>
          <w:tcPr>
            <w:tcW w:w="1371" w:type="dxa"/>
          </w:tcPr>
          <w:p w:rsidR="00C064E6" w:rsidRDefault="00B709C1">
            <w:pPr>
              <w:pStyle w:val="TableParagraph"/>
              <w:spacing w:line="270" w:lineRule="exact"/>
              <w:ind w:left="308"/>
              <w:rPr>
                <w:sz w:val="24"/>
              </w:rPr>
            </w:pPr>
            <w:r>
              <w:rPr>
                <w:spacing w:val="-2"/>
                <w:sz w:val="24"/>
              </w:rPr>
              <w:t>41.67</w:t>
            </w:r>
          </w:p>
        </w:tc>
        <w:tc>
          <w:tcPr>
            <w:tcW w:w="1465" w:type="dxa"/>
          </w:tcPr>
          <w:p w:rsidR="00C064E6" w:rsidRDefault="00B709C1">
            <w:pPr>
              <w:pStyle w:val="TableParagraph"/>
              <w:spacing w:line="270" w:lineRule="exact"/>
              <w:ind w:left="308"/>
              <w:rPr>
                <w:sz w:val="24"/>
              </w:rPr>
            </w:pPr>
            <w:r>
              <w:rPr>
                <w:spacing w:val="-10"/>
                <w:sz w:val="24"/>
              </w:rPr>
              <w:t>0</w:t>
            </w:r>
          </w:p>
        </w:tc>
      </w:tr>
      <w:tr w:rsidR="00C064E6">
        <w:trPr>
          <w:trHeight w:val="414"/>
        </w:trPr>
        <w:tc>
          <w:tcPr>
            <w:tcW w:w="4249" w:type="dxa"/>
          </w:tcPr>
          <w:p w:rsidR="00C064E6" w:rsidRDefault="006E4D75">
            <w:pPr>
              <w:pStyle w:val="TableParagraph"/>
              <w:spacing w:line="270" w:lineRule="exact"/>
              <w:ind w:left="71"/>
              <w:rPr>
                <w:i/>
                <w:sz w:val="24"/>
              </w:rPr>
            </w:pPr>
            <w:r>
              <w:rPr>
                <w:i/>
                <w:sz w:val="24"/>
              </w:rPr>
              <w:t>Sp16</w:t>
            </w:r>
          </w:p>
        </w:tc>
        <w:tc>
          <w:tcPr>
            <w:tcW w:w="1419" w:type="dxa"/>
          </w:tcPr>
          <w:p w:rsidR="00C064E6" w:rsidRDefault="00B709C1">
            <w:pPr>
              <w:pStyle w:val="TableParagraph"/>
              <w:spacing w:line="270" w:lineRule="exact"/>
              <w:ind w:left="311"/>
              <w:rPr>
                <w:sz w:val="24"/>
              </w:rPr>
            </w:pPr>
            <w:r>
              <w:rPr>
                <w:spacing w:val="-4"/>
                <w:sz w:val="24"/>
              </w:rPr>
              <w:t>12.5</w:t>
            </w:r>
          </w:p>
        </w:tc>
        <w:tc>
          <w:tcPr>
            <w:tcW w:w="1371" w:type="dxa"/>
          </w:tcPr>
          <w:p w:rsidR="00C064E6" w:rsidRDefault="00B709C1">
            <w:pPr>
              <w:pStyle w:val="TableParagraph"/>
              <w:spacing w:line="270" w:lineRule="exact"/>
              <w:ind w:left="308"/>
              <w:rPr>
                <w:sz w:val="24"/>
              </w:rPr>
            </w:pPr>
            <w:r>
              <w:rPr>
                <w:spacing w:val="-10"/>
                <w:sz w:val="24"/>
              </w:rPr>
              <w:t>0</w:t>
            </w:r>
          </w:p>
        </w:tc>
        <w:tc>
          <w:tcPr>
            <w:tcW w:w="1465" w:type="dxa"/>
          </w:tcPr>
          <w:p w:rsidR="00C064E6" w:rsidRDefault="00B709C1">
            <w:pPr>
              <w:pStyle w:val="TableParagraph"/>
              <w:spacing w:line="270" w:lineRule="exact"/>
              <w:ind w:left="308"/>
              <w:rPr>
                <w:sz w:val="24"/>
              </w:rPr>
            </w:pPr>
            <w:r>
              <w:rPr>
                <w:spacing w:val="-5"/>
                <w:sz w:val="24"/>
              </w:rPr>
              <w:t>20</w:t>
            </w:r>
          </w:p>
        </w:tc>
      </w:tr>
      <w:tr w:rsidR="00C064E6">
        <w:trPr>
          <w:trHeight w:val="414"/>
        </w:trPr>
        <w:tc>
          <w:tcPr>
            <w:tcW w:w="4249" w:type="dxa"/>
          </w:tcPr>
          <w:p w:rsidR="00C064E6" w:rsidRDefault="006E4D75">
            <w:pPr>
              <w:pStyle w:val="TableParagraph"/>
              <w:spacing w:line="270" w:lineRule="exact"/>
              <w:ind w:left="71"/>
              <w:rPr>
                <w:i/>
                <w:sz w:val="24"/>
              </w:rPr>
            </w:pPr>
            <w:r>
              <w:rPr>
                <w:i/>
                <w:sz w:val="24"/>
              </w:rPr>
              <w:t>Sp17</w:t>
            </w:r>
          </w:p>
        </w:tc>
        <w:tc>
          <w:tcPr>
            <w:tcW w:w="1419" w:type="dxa"/>
          </w:tcPr>
          <w:p w:rsidR="00C064E6" w:rsidRDefault="00B709C1">
            <w:pPr>
              <w:pStyle w:val="TableParagraph"/>
              <w:spacing w:line="270" w:lineRule="exact"/>
              <w:ind w:left="311"/>
              <w:rPr>
                <w:sz w:val="24"/>
              </w:rPr>
            </w:pPr>
            <w:r>
              <w:rPr>
                <w:spacing w:val="-4"/>
                <w:sz w:val="24"/>
              </w:rPr>
              <w:t>8.33</w:t>
            </w:r>
          </w:p>
        </w:tc>
        <w:tc>
          <w:tcPr>
            <w:tcW w:w="1371" w:type="dxa"/>
          </w:tcPr>
          <w:p w:rsidR="00C064E6" w:rsidRDefault="00B709C1">
            <w:pPr>
              <w:pStyle w:val="TableParagraph"/>
              <w:spacing w:line="270" w:lineRule="exact"/>
              <w:ind w:left="308"/>
              <w:rPr>
                <w:sz w:val="24"/>
              </w:rPr>
            </w:pPr>
            <w:r>
              <w:rPr>
                <w:spacing w:val="-2"/>
                <w:sz w:val="24"/>
              </w:rPr>
              <w:t>61.11</w:t>
            </w:r>
          </w:p>
        </w:tc>
        <w:tc>
          <w:tcPr>
            <w:tcW w:w="1465" w:type="dxa"/>
          </w:tcPr>
          <w:p w:rsidR="00C064E6" w:rsidRDefault="00B709C1">
            <w:pPr>
              <w:pStyle w:val="TableParagraph"/>
              <w:spacing w:line="270" w:lineRule="exact"/>
              <w:ind w:left="308"/>
              <w:rPr>
                <w:sz w:val="24"/>
              </w:rPr>
            </w:pPr>
            <w:r>
              <w:rPr>
                <w:spacing w:val="-10"/>
                <w:sz w:val="24"/>
              </w:rPr>
              <w:t>0</w:t>
            </w:r>
          </w:p>
        </w:tc>
      </w:tr>
      <w:tr w:rsidR="00C064E6">
        <w:trPr>
          <w:trHeight w:val="412"/>
        </w:trPr>
        <w:tc>
          <w:tcPr>
            <w:tcW w:w="4249" w:type="dxa"/>
          </w:tcPr>
          <w:p w:rsidR="00C064E6" w:rsidRDefault="006E4D75">
            <w:pPr>
              <w:pStyle w:val="TableParagraph"/>
              <w:spacing w:line="270" w:lineRule="exact"/>
              <w:ind w:left="71"/>
              <w:rPr>
                <w:i/>
                <w:sz w:val="24"/>
              </w:rPr>
            </w:pPr>
            <w:r>
              <w:rPr>
                <w:i/>
                <w:sz w:val="24"/>
              </w:rPr>
              <w:t>Sp18</w:t>
            </w:r>
          </w:p>
        </w:tc>
        <w:tc>
          <w:tcPr>
            <w:tcW w:w="1419" w:type="dxa"/>
          </w:tcPr>
          <w:p w:rsidR="00C064E6" w:rsidRDefault="00B709C1">
            <w:pPr>
              <w:pStyle w:val="TableParagraph"/>
              <w:spacing w:line="270" w:lineRule="exact"/>
              <w:ind w:left="311"/>
              <w:rPr>
                <w:sz w:val="24"/>
              </w:rPr>
            </w:pPr>
            <w:r>
              <w:rPr>
                <w:spacing w:val="-2"/>
                <w:sz w:val="24"/>
              </w:rPr>
              <w:t>35.42</w:t>
            </w:r>
          </w:p>
        </w:tc>
        <w:tc>
          <w:tcPr>
            <w:tcW w:w="1371" w:type="dxa"/>
          </w:tcPr>
          <w:p w:rsidR="00C064E6" w:rsidRDefault="00B709C1">
            <w:pPr>
              <w:pStyle w:val="TableParagraph"/>
              <w:spacing w:line="270" w:lineRule="exact"/>
              <w:ind w:left="308"/>
              <w:rPr>
                <w:sz w:val="24"/>
              </w:rPr>
            </w:pPr>
            <w:r>
              <w:rPr>
                <w:spacing w:val="-10"/>
                <w:sz w:val="24"/>
              </w:rPr>
              <w:t>0</w:t>
            </w:r>
          </w:p>
        </w:tc>
        <w:tc>
          <w:tcPr>
            <w:tcW w:w="1465" w:type="dxa"/>
          </w:tcPr>
          <w:p w:rsidR="00C064E6" w:rsidRDefault="00B709C1">
            <w:pPr>
              <w:pStyle w:val="TableParagraph"/>
              <w:spacing w:line="270" w:lineRule="exact"/>
              <w:ind w:left="308"/>
              <w:rPr>
                <w:sz w:val="24"/>
              </w:rPr>
            </w:pPr>
            <w:r>
              <w:rPr>
                <w:spacing w:val="-4"/>
                <w:sz w:val="24"/>
              </w:rPr>
              <w:t>3.75</w:t>
            </w:r>
          </w:p>
        </w:tc>
      </w:tr>
      <w:tr w:rsidR="00C064E6">
        <w:trPr>
          <w:trHeight w:val="414"/>
        </w:trPr>
        <w:tc>
          <w:tcPr>
            <w:tcW w:w="4249" w:type="dxa"/>
          </w:tcPr>
          <w:p w:rsidR="00C064E6" w:rsidRDefault="006E4D75">
            <w:pPr>
              <w:pStyle w:val="TableParagraph"/>
              <w:spacing w:line="270" w:lineRule="exact"/>
              <w:ind w:left="71"/>
              <w:rPr>
                <w:i/>
                <w:sz w:val="24"/>
              </w:rPr>
            </w:pPr>
            <w:r>
              <w:rPr>
                <w:i/>
                <w:sz w:val="24"/>
              </w:rPr>
              <w:t>Sp19</w:t>
            </w:r>
          </w:p>
        </w:tc>
        <w:tc>
          <w:tcPr>
            <w:tcW w:w="1419" w:type="dxa"/>
          </w:tcPr>
          <w:p w:rsidR="00C064E6" w:rsidRDefault="00B709C1">
            <w:pPr>
              <w:pStyle w:val="TableParagraph"/>
              <w:spacing w:line="270" w:lineRule="exact"/>
              <w:ind w:left="311"/>
              <w:rPr>
                <w:sz w:val="24"/>
              </w:rPr>
            </w:pPr>
            <w:r>
              <w:rPr>
                <w:spacing w:val="-2"/>
                <w:sz w:val="24"/>
              </w:rPr>
              <w:t>39.58</w:t>
            </w:r>
          </w:p>
        </w:tc>
        <w:tc>
          <w:tcPr>
            <w:tcW w:w="1371" w:type="dxa"/>
          </w:tcPr>
          <w:p w:rsidR="00C064E6" w:rsidRDefault="00B709C1">
            <w:pPr>
              <w:pStyle w:val="TableParagraph"/>
              <w:spacing w:line="270" w:lineRule="exact"/>
              <w:ind w:left="308"/>
              <w:rPr>
                <w:sz w:val="24"/>
              </w:rPr>
            </w:pPr>
            <w:r>
              <w:rPr>
                <w:spacing w:val="-10"/>
                <w:sz w:val="24"/>
              </w:rPr>
              <w:t>0</w:t>
            </w:r>
          </w:p>
        </w:tc>
        <w:tc>
          <w:tcPr>
            <w:tcW w:w="1465" w:type="dxa"/>
          </w:tcPr>
          <w:p w:rsidR="00C064E6" w:rsidRDefault="00B709C1">
            <w:pPr>
              <w:pStyle w:val="TableParagraph"/>
              <w:spacing w:line="270" w:lineRule="exact"/>
              <w:ind w:left="308"/>
              <w:rPr>
                <w:sz w:val="24"/>
              </w:rPr>
            </w:pPr>
            <w:r>
              <w:rPr>
                <w:spacing w:val="-5"/>
                <w:sz w:val="24"/>
              </w:rPr>
              <w:t>20</w:t>
            </w:r>
          </w:p>
        </w:tc>
      </w:tr>
    </w:tbl>
    <w:p w:rsidR="00C064E6" w:rsidRDefault="00C064E6">
      <w:pPr>
        <w:pStyle w:val="Corpsdetexte"/>
        <w:spacing w:before="142"/>
      </w:pPr>
    </w:p>
    <w:p w:rsidR="00C064E6" w:rsidRDefault="00B709C1">
      <w:pPr>
        <w:spacing w:line="360" w:lineRule="auto"/>
        <w:ind w:left="566" w:right="847"/>
        <w:jc w:val="both"/>
        <w:rPr>
          <w:sz w:val="24"/>
        </w:rPr>
      </w:pPr>
      <w:r>
        <w:rPr>
          <w:sz w:val="24"/>
        </w:rPr>
        <w:t>Dans</w:t>
      </w:r>
      <w:r>
        <w:rPr>
          <w:spacing w:val="-1"/>
          <w:sz w:val="24"/>
        </w:rPr>
        <w:t xml:space="preserve"> </w:t>
      </w:r>
      <w:r>
        <w:rPr>
          <w:sz w:val="24"/>
        </w:rPr>
        <w:t>le</w:t>
      </w:r>
      <w:r>
        <w:rPr>
          <w:spacing w:val="-2"/>
          <w:sz w:val="24"/>
        </w:rPr>
        <w:t xml:space="preserve"> </w:t>
      </w:r>
      <w:r>
        <w:rPr>
          <w:sz w:val="24"/>
        </w:rPr>
        <w:t>vignoble,</w:t>
      </w:r>
      <w:r>
        <w:rPr>
          <w:spacing w:val="-2"/>
          <w:sz w:val="24"/>
        </w:rPr>
        <w:t xml:space="preserve"> </w:t>
      </w:r>
      <w:r>
        <w:rPr>
          <w:sz w:val="24"/>
        </w:rPr>
        <w:t>des espèces</w:t>
      </w:r>
      <w:r>
        <w:rPr>
          <w:spacing w:val="-1"/>
          <w:sz w:val="24"/>
        </w:rPr>
        <w:t xml:space="preserve"> </w:t>
      </w:r>
      <w:r>
        <w:rPr>
          <w:sz w:val="24"/>
        </w:rPr>
        <w:t>telles</w:t>
      </w:r>
      <w:r>
        <w:rPr>
          <w:spacing w:val="-2"/>
          <w:sz w:val="24"/>
        </w:rPr>
        <w:t xml:space="preserve"> </w:t>
      </w:r>
      <w:r>
        <w:rPr>
          <w:sz w:val="24"/>
        </w:rPr>
        <w:t xml:space="preserve">que </w:t>
      </w:r>
      <w:r w:rsidR="003F0E68">
        <w:rPr>
          <w:i/>
          <w:sz w:val="24"/>
        </w:rPr>
        <w:t>Sp1</w:t>
      </w:r>
      <w:r>
        <w:rPr>
          <w:i/>
          <w:sz w:val="24"/>
        </w:rPr>
        <w:t xml:space="preserve"> </w:t>
      </w:r>
      <w:r>
        <w:rPr>
          <w:sz w:val="24"/>
        </w:rPr>
        <w:t>(81,25</w:t>
      </w:r>
      <w:r>
        <w:rPr>
          <w:spacing w:val="-14"/>
          <w:sz w:val="24"/>
        </w:rPr>
        <w:t xml:space="preserve"> </w:t>
      </w:r>
      <w:r>
        <w:rPr>
          <w:sz w:val="24"/>
        </w:rPr>
        <w:t>%)</w:t>
      </w:r>
      <w:r>
        <w:rPr>
          <w:spacing w:val="-2"/>
          <w:sz w:val="24"/>
        </w:rPr>
        <w:t xml:space="preserve"> </w:t>
      </w:r>
      <w:r>
        <w:rPr>
          <w:sz w:val="24"/>
        </w:rPr>
        <w:t xml:space="preserve">et </w:t>
      </w:r>
      <w:r w:rsidR="003F0E68">
        <w:rPr>
          <w:i/>
          <w:sz w:val="24"/>
        </w:rPr>
        <w:t>Sp2</w:t>
      </w:r>
      <w:r>
        <w:rPr>
          <w:i/>
          <w:sz w:val="24"/>
        </w:rPr>
        <w:t xml:space="preserve"> </w:t>
      </w:r>
      <w:r>
        <w:rPr>
          <w:sz w:val="24"/>
        </w:rPr>
        <w:t>(83,33</w:t>
      </w:r>
      <w:r>
        <w:rPr>
          <w:spacing w:val="-14"/>
          <w:sz w:val="24"/>
        </w:rPr>
        <w:t xml:space="preserve"> </w:t>
      </w:r>
      <w:r>
        <w:rPr>
          <w:sz w:val="24"/>
        </w:rPr>
        <w:t xml:space="preserve">%) sont constantes dans les relevés. Ces espèces, bien adaptées aux milieux ouverts, chauds et arides, confirment leur affinité pour les espaces exposés comme signalé par </w:t>
      </w:r>
      <w:proofErr w:type="spellStart"/>
      <w:r>
        <w:rPr>
          <w:b/>
          <w:sz w:val="24"/>
        </w:rPr>
        <w:t>Wehner</w:t>
      </w:r>
      <w:proofErr w:type="spellEnd"/>
      <w:r>
        <w:rPr>
          <w:b/>
          <w:sz w:val="24"/>
        </w:rPr>
        <w:t xml:space="preserve"> et </w:t>
      </w:r>
      <w:proofErr w:type="gramStart"/>
      <w:r>
        <w:rPr>
          <w:b/>
          <w:sz w:val="24"/>
        </w:rPr>
        <w:t>al.,</w:t>
      </w:r>
      <w:proofErr w:type="gramEnd"/>
      <w:r>
        <w:rPr>
          <w:b/>
          <w:sz w:val="24"/>
        </w:rPr>
        <w:t xml:space="preserve"> (1992) et </w:t>
      </w:r>
      <w:proofErr w:type="spellStart"/>
      <w:r>
        <w:rPr>
          <w:b/>
          <w:sz w:val="24"/>
        </w:rPr>
        <w:t>Hölldobler</w:t>
      </w:r>
      <w:proofErr w:type="spellEnd"/>
      <w:r>
        <w:rPr>
          <w:b/>
          <w:sz w:val="24"/>
        </w:rPr>
        <w:t xml:space="preserve"> &amp; Wilson (1990)</w:t>
      </w:r>
      <w:r>
        <w:rPr>
          <w:sz w:val="24"/>
        </w:rPr>
        <w:t>.</w:t>
      </w:r>
    </w:p>
    <w:p w:rsidR="00C064E6" w:rsidRDefault="00B709C1">
      <w:pPr>
        <w:pStyle w:val="Corpsdetexte"/>
        <w:spacing w:before="1" w:line="360" w:lineRule="auto"/>
        <w:ind w:left="566" w:right="846" w:firstLine="362"/>
        <w:jc w:val="both"/>
      </w:pPr>
      <w:r>
        <w:t>Le</w:t>
      </w:r>
      <w:r>
        <w:rPr>
          <w:spacing w:val="-6"/>
        </w:rPr>
        <w:t xml:space="preserve"> </w:t>
      </w:r>
      <w:r>
        <w:t>verger</w:t>
      </w:r>
      <w:r>
        <w:rPr>
          <w:spacing w:val="-6"/>
        </w:rPr>
        <w:t xml:space="preserve"> </w:t>
      </w:r>
      <w:r>
        <w:t>de</w:t>
      </w:r>
      <w:r>
        <w:rPr>
          <w:spacing w:val="-6"/>
        </w:rPr>
        <w:t xml:space="preserve"> </w:t>
      </w:r>
      <w:r>
        <w:t>figuiers,</w:t>
      </w:r>
      <w:r>
        <w:rPr>
          <w:spacing w:val="-6"/>
        </w:rPr>
        <w:t xml:space="preserve"> </w:t>
      </w:r>
      <w:r>
        <w:t>quant</w:t>
      </w:r>
      <w:r>
        <w:rPr>
          <w:spacing w:val="-7"/>
        </w:rPr>
        <w:t xml:space="preserve"> </w:t>
      </w:r>
      <w:r>
        <w:t>à</w:t>
      </w:r>
      <w:r>
        <w:rPr>
          <w:spacing w:val="-6"/>
        </w:rPr>
        <w:t xml:space="preserve"> </w:t>
      </w:r>
      <w:r>
        <w:t>lui,</w:t>
      </w:r>
      <w:r>
        <w:rPr>
          <w:spacing w:val="-7"/>
        </w:rPr>
        <w:t xml:space="preserve"> </w:t>
      </w:r>
      <w:r>
        <w:t>montre</w:t>
      </w:r>
      <w:r>
        <w:rPr>
          <w:spacing w:val="-9"/>
        </w:rPr>
        <w:t xml:space="preserve"> </w:t>
      </w:r>
      <w:r>
        <w:t>une</w:t>
      </w:r>
      <w:r>
        <w:rPr>
          <w:spacing w:val="-8"/>
        </w:rPr>
        <w:t xml:space="preserve"> </w:t>
      </w:r>
      <w:r>
        <w:t>forte</w:t>
      </w:r>
      <w:r>
        <w:rPr>
          <w:spacing w:val="-8"/>
        </w:rPr>
        <w:t xml:space="preserve"> </w:t>
      </w:r>
      <w:r>
        <w:t>occurrence</w:t>
      </w:r>
      <w:r>
        <w:rPr>
          <w:spacing w:val="-6"/>
        </w:rPr>
        <w:t xml:space="preserve"> </w:t>
      </w:r>
      <w:r>
        <w:t>de</w:t>
      </w:r>
      <w:r>
        <w:rPr>
          <w:spacing w:val="-3"/>
        </w:rPr>
        <w:t xml:space="preserve"> </w:t>
      </w:r>
      <w:r w:rsidR="003F0E68">
        <w:rPr>
          <w:i/>
        </w:rPr>
        <w:t>Sp1</w:t>
      </w:r>
      <w:r>
        <w:rPr>
          <w:i/>
          <w:spacing w:val="-6"/>
        </w:rPr>
        <w:t xml:space="preserve"> </w:t>
      </w:r>
      <w:r>
        <w:t>(94,44</w:t>
      </w:r>
      <w:r>
        <w:rPr>
          <w:spacing w:val="-14"/>
        </w:rPr>
        <w:t xml:space="preserve"> </w:t>
      </w:r>
      <w:r>
        <w:t>%)</w:t>
      </w:r>
      <w:r>
        <w:rPr>
          <w:spacing w:val="-6"/>
        </w:rPr>
        <w:t xml:space="preserve"> </w:t>
      </w:r>
      <w:r>
        <w:t>qui est</w:t>
      </w:r>
      <w:r>
        <w:rPr>
          <w:spacing w:val="-6"/>
        </w:rPr>
        <w:t xml:space="preserve"> </w:t>
      </w:r>
      <w:r>
        <w:t>constante</w:t>
      </w:r>
      <w:r>
        <w:rPr>
          <w:spacing w:val="-4"/>
        </w:rPr>
        <w:t xml:space="preserve"> </w:t>
      </w:r>
      <w:r>
        <w:t>dans</w:t>
      </w:r>
      <w:r>
        <w:rPr>
          <w:spacing w:val="-4"/>
        </w:rPr>
        <w:t xml:space="preserve"> </w:t>
      </w:r>
      <w:r>
        <w:t>les</w:t>
      </w:r>
      <w:r>
        <w:rPr>
          <w:spacing w:val="-4"/>
        </w:rPr>
        <w:t xml:space="preserve"> </w:t>
      </w:r>
      <w:r>
        <w:t>relevés</w:t>
      </w:r>
      <w:r>
        <w:rPr>
          <w:spacing w:val="-4"/>
        </w:rPr>
        <w:t xml:space="preserve"> </w:t>
      </w:r>
      <w:r>
        <w:t>et</w:t>
      </w:r>
      <w:r>
        <w:rPr>
          <w:spacing w:val="-3"/>
        </w:rPr>
        <w:t xml:space="preserve"> </w:t>
      </w:r>
      <w:r>
        <w:t>de</w:t>
      </w:r>
      <w:r>
        <w:rPr>
          <w:spacing w:val="-4"/>
        </w:rPr>
        <w:t xml:space="preserve"> </w:t>
      </w:r>
      <w:r w:rsidR="003F0E68">
        <w:rPr>
          <w:i/>
        </w:rPr>
        <w:t>Sp13</w:t>
      </w:r>
      <w:r>
        <w:rPr>
          <w:i/>
          <w:spacing w:val="-3"/>
        </w:rPr>
        <w:t xml:space="preserve"> </w:t>
      </w:r>
      <w:r>
        <w:t>(63,88</w:t>
      </w:r>
      <w:r>
        <w:rPr>
          <w:spacing w:val="-13"/>
        </w:rPr>
        <w:t xml:space="preserve"> </w:t>
      </w:r>
      <w:r>
        <w:t>%),</w:t>
      </w:r>
      <w:r>
        <w:rPr>
          <w:spacing w:val="-5"/>
        </w:rPr>
        <w:t xml:space="preserve"> </w:t>
      </w:r>
      <w:r>
        <w:t>reflétant</w:t>
      </w:r>
      <w:r>
        <w:rPr>
          <w:spacing w:val="-3"/>
        </w:rPr>
        <w:t xml:space="preserve"> </w:t>
      </w:r>
      <w:r>
        <w:t>une</w:t>
      </w:r>
      <w:r>
        <w:rPr>
          <w:spacing w:val="-5"/>
        </w:rPr>
        <w:t xml:space="preserve"> </w:t>
      </w:r>
      <w:r>
        <w:rPr>
          <w:spacing w:val="-2"/>
        </w:rPr>
        <w:t>communauté</w:t>
      </w:r>
    </w:p>
    <w:p w:rsidR="00C064E6" w:rsidRDefault="00C064E6">
      <w:pPr>
        <w:pStyle w:val="Corpsdetexte"/>
        <w:spacing w:line="360" w:lineRule="auto"/>
        <w:jc w:val="both"/>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Corpsdetexte"/>
        <w:spacing w:before="72" w:line="362" w:lineRule="auto"/>
        <w:ind w:left="566" w:right="851"/>
        <w:jc w:val="both"/>
      </w:pPr>
      <w:proofErr w:type="gramStart"/>
      <w:r>
        <w:lastRenderedPageBreak/>
        <w:t>centrée</w:t>
      </w:r>
      <w:proofErr w:type="gramEnd"/>
      <w:r>
        <w:t xml:space="preserve"> autour de quelques espèces bien adaptées à une structure végétale plus fermée et des microclimats plus stables.</w:t>
      </w:r>
    </w:p>
    <w:p w:rsidR="00C064E6" w:rsidRDefault="00B709C1">
      <w:pPr>
        <w:spacing w:line="360" w:lineRule="auto"/>
        <w:ind w:left="566" w:right="844" w:firstLine="300"/>
        <w:jc w:val="both"/>
        <w:rPr>
          <w:b/>
          <w:sz w:val="24"/>
        </w:rPr>
      </w:pPr>
      <w:r>
        <w:rPr>
          <w:sz w:val="24"/>
        </w:rPr>
        <w:t>En</w:t>
      </w:r>
      <w:r>
        <w:rPr>
          <w:spacing w:val="-6"/>
          <w:sz w:val="24"/>
        </w:rPr>
        <w:t xml:space="preserve"> </w:t>
      </w:r>
      <w:r>
        <w:rPr>
          <w:sz w:val="24"/>
        </w:rPr>
        <w:t>revanche,</w:t>
      </w:r>
      <w:r>
        <w:rPr>
          <w:spacing w:val="-6"/>
          <w:sz w:val="24"/>
        </w:rPr>
        <w:t xml:space="preserve"> </w:t>
      </w:r>
      <w:r>
        <w:rPr>
          <w:sz w:val="24"/>
        </w:rPr>
        <w:t>dans</w:t>
      </w:r>
      <w:r>
        <w:rPr>
          <w:spacing w:val="-6"/>
          <w:sz w:val="24"/>
        </w:rPr>
        <w:t xml:space="preserve"> </w:t>
      </w:r>
      <w:r>
        <w:rPr>
          <w:sz w:val="24"/>
        </w:rPr>
        <w:t>la</w:t>
      </w:r>
      <w:r>
        <w:rPr>
          <w:spacing w:val="-3"/>
          <w:sz w:val="24"/>
        </w:rPr>
        <w:t xml:space="preserve"> </w:t>
      </w:r>
      <w:r>
        <w:rPr>
          <w:sz w:val="24"/>
        </w:rPr>
        <w:t>palmeraie,</w:t>
      </w:r>
      <w:r>
        <w:rPr>
          <w:spacing w:val="-2"/>
          <w:sz w:val="24"/>
        </w:rPr>
        <w:t xml:space="preserve"> </w:t>
      </w:r>
      <w:r w:rsidR="00141466">
        <w:rPr>
          <w:i/>
          <w:sz w:val="24"/>
        </w:rPr>
        <w:t>Sp6</w:t>
      </w:r>
      <w:r>
        <w:rPr>
          <w:i/>
          <w:spacing w:val="-5"/>
          <w:sz w:val="24"/>
        </w:rPr>
        <w:t xml:space="preserve"> </w:t>
      </w:r>
      <w:r>
        <w:rPr>
          <w:sz w:val="24"/>
        </w:rPr>
        <w:t>et</w:t>
      </w:r>
      <w:r>
        <w:rPr>
          <w:spacing w:val="-5"/>
          <w:sz w:val="24"/>
        </w:rPr>
        <w:t xml:space="preserve"> </w:t>
      </w:r>
      <w:r w:rsidR="00141466">
        <w:rPr>
          <w:i/>
          <w:sz w:val="24"/>
        </w:rPr>
        <w:t>Sp7</w:t>
      </w:r>
      <w:r>
        <w:rPr>
          <w:i/>
          <w:spacing w:val="-4"/>
          <w:sz w:val="24"/>
        </w:rPr>
        <w:t xml:space="preserve"> </w:t>
      </w:r>
      <w:r>
        <w:rPr>
          <w:sz w:val="24"/>
        </w:rPr>
        <w:t>sont les plus régulières (61,25</w:t>
      </w:r>
      <w:r>
        <w:rPr>
          <w:spacing w:val="-14"/>
          <w:sz w:val="24"/>
        </w:rPr>
        <w:t xml:space="preserve"> </w:t>
      </w:r>
      <w:r>
        <w:rPr>
          <w:sz w:val="24"/>
        </w:rPr>
        <w:t xml:space="preserve">% chacune). Certaines espèces comme </w:t>
      </w:r>
      <w:r w:rsidR="00141466">
        <w:rPr>
          <w:i/>
          <w:sz w:val="24"/>
        </w:rPr>
        <w:t>Sp11</w:t>
      </w:r>
      <w:r>
        <w:rPr>
          <w:i/>
          <w:sz w:val="24"/>
        </w:rPr>
        <w:t xml:space="preserve"> </w:t>
      </w:r>
      <w:r>
        <w:rPr>
          <w:sz w:val="24"/>
        </w:rPr>
        <w:t>(42,5</w:t>
      </w:r>
      <w:r>
        <w:rPr>
          <w:spacing w:val="-15"/>
          <w:sz w:val="24"/>
        </w:rPr>
        <w:t xml:space="preserve"> </w:t>
      </w:r>
      <w:r>
        <w:rPr>
          <w:sz w:val="24"/>
        </w:rPr>
        <w:t xml:space="preserve">%) et </w:t>
      </w:r>
      <w:r w:rsidR="00141466">
        <w:rPr>
          <w:i/>
          <w:sz w:val="24"/>
        </w:rPr>
        <w:t>Sp1</w:t>
      </w:r>
      <w:r>
        <w:rPr>
          <w:i/>
          <w:sz w:val="24"/>
        </w:rPr>
        <w:t xml:space="preserve"> </w:t>
      </w:r>
      <w:r>
        <w:rPr>
          <w:sz w:val="24"/>
        </w:rPr>
        <w:t>(46,25</w:t>
      </w:r>
      <w:r>
        <w:rPr>
          <w:spacing w:val="-14"/>
          <w:sz w:val="24"/>
        </w:rPr>
        <w:t xml:space="preserve"> </w:t>
      </w:r>
      <w:r>
        <w:rPr>
          <w:sz w:val="24"/>
        </w:rPr>
        <w:t>%) y maintiennent une présence accessoire dans les relevés.</w:t>
      </w:r>
      <w:r>
        <w:rPr>
          <w:spacing w:val="-12"/>
          <w:sz w:val="24"/>
        </w:rPr>
        <w:t xml:space="preserve"> </w:t>
      </w:r>
      <w:r>
        <w:rPr>
          <w:sz w:val="24"/>
        </w:rPr>
        <w:t>Ces</w:t>
      </w:r>
      <w:r>
        <w:rPr>
          <w:spacing w:val="-10"/>
          <w:sz w:val="24"/>
        </w:rPr>
        <w:t xml:space="preserve"> </w:t>
      </w:r>
      <w:r>
        <w:rPr>
          <w:sz w:val="24"/>
        </w:rPr>
        <w:t>résultats</w:t>
      </w:r>
      <w:r>
        <w:rPr>
          <w:spacing w:val="-10"/>
          <w:sz w:val="24"/>
        </w:rPr>
        <w:t xml:space="preserve"> </w:t>
      </w:r>
      <w:r>
        <w:rPr>
          <w:sz w:val="24"/>
        </w:rPr>
        <w:t>confirment</w:t>
      </w:r>
      <w:r>
        <w:rPr>
          <w:spacing w:val="-12"/>
          <w:sz w:val="24"/>
        </w:rPr>
        <w:t xml:space="preserve"> </w:t>
      </w:r>
      <w:r>
        <w:rPr>
          <w:sz w:val="24"/>
        </w:rPr>
        <w:t>les</w:t>
      </w:r>
      <w:r>
        <w:rPr>
          <w:spacing w:val="-12"/>
          <w:sz w:val="24"/>
        </w:rPr>
        <w:t xml:space="preserve"> </w:t>
      </w:r>
      <w:r>
        <w:rPr>
          <w:sz w:val="24"/>
        </w:rPr>
        <w:t>tendances</w:t>
      </w:r>
      <w:r>
        <w:rPr>
          <w:spacing w:val="-12"/>
          <w:sz w:val="24"/>
        </w:rPr>
        <w:t xml:space="preserve"> </w:t>
      </w:r>
      <w:r>
        <w:rPr>
          <w:sz w:val="24"/>
        </w:rPr>
        <w:t>décrites</w:t>
      </w:r>
      <w:r>
        <w:rPr>
          <w:spacing w:val="-12"/>
          <w:sz w:val="24"/>
        </w:rPr>
        <w:t xml:space="preserve"> </w:t>
      </w:r>
      <w:r>
        <w:rPr>
          <w:sz w:val="24"/>
        </w:rPr>
        <w:t>dans</w:t>
      </w:r>
      <w:r>
        <w:rPr>
          <w:spacing w:val="-12"/>
          <w:sz w:val="24"/>
        </w:rPr>
        <w:t xml:space="preserve"> </w:t>
      </w:r>
      <w:r>
        <w:rPr>
          <w:sz w:val="24"/>
        </w:rPr>
        <w:t>le</w:t>
      </w:r>
      <w:r>
        <w:rPr>
          <w:spacing w:val="-10"/>
          <w:sz w:val="24"/>
        </w:rPr>
        <w:t xml:space="preserve"> </w:t>
      </w:r>
      <w:r>
        <w:rPr>
          <w:sz w:val="24"/>
        </w:rPr>
        <w:t>chapitre</w:t>
      </w:r>
      <w:r>
        <w:rPr>
          <w:spacing w:val="-10"/>
          <w:sz w:val="24"/>
        </w:rPr>
        <w:t xml:space="preserve"> </w:t>
      </w:r>
      <w:r>
        <w:rPr>
          <w:sz w:val="24"/>
        </w:rPr>
        <w:t>I,</w:t>
      </w:r>
      <w:r>
        <w:rPr>
          <w:spacing w:val="-12"/>
          <w:sz w:val="24"/>
        </w:rPr>
        <w:t xml:space="preserve"> </w:t>
      </w:r>
      <w:r>
        <w:rPr>
          <w:sz w:val="24"/>
        </w:rPr>
        <w:t>notamment</w:t>
      </w:r>
      <w:r>
        <w:rPr>
          <w:spacing w:val="-12"/>
          <w:sz w:val="24"/>
        </w:rPr>
        <w:t xml:space="preserve"> </w:t>
      </w:r>
      <w:r>
        <w:rPr>
          <w:sz w:val="24"/>
        </w:rPr>
        <w:t>l’idée</w:t>
      </w:r>
      <w:r>
        <w:rPr>
          <w:spacing w:val="-13"/>
          <w:sz w:val="24"/>
        </w:rPr>
        <w:t xml:space="preserve"> </w:t>
      </w:r>
      <w:r>
        <w:rPr>
          <w:sz w:val="24"/>
        </w:rPr>
        <w:t xml:space="preserve">que les caractéristiques structurales des agroécosystèmes (ombre, complexité du sol, couverture végétale) influencent fortement la composition des communautés </w:t>
      </w:r>
      <w:r>
        <w:rPr>
          <w:b/>
          <w:sz w:val="24"/>
        </w:rPr>
        <w:t>(</w:t>
      </w:r>
      <w:proofErr w:type="spellStart"/>
      <w:r>
        <w:rPr>
          <w:b/>
          <w:sz w:val="24"/>
        </w:rPr>
        <w:t>Altieri</w:t>
      </w:r>
      <w:proofErr w:type="spellEnd"/>
      <w:r>
        <w:rPr>
          <w:b/>
          <w:sz w:val="24"/>
        </w:rPr>
        <w:t>, 1995</w:t>
      </w:r>
      <w:r>
        <w:rPr>
          <w:b/>
          <w:spacing w:val="-14"/>
          <w:sz w:val="24"/>
        </w:rPr>
        <w:t xml:space="preserve"> </w:t>
      </w:r>
      <w:r>
        <w:rPr>
          <w:b/>
          <w:sz w:val="24"/>
        </w:rPr>
        <w:t xml:space="preserve">; Lach et </w:t>
      </w:r>
      <w:proofErr w:type="gramStart"/>
      <w:r>
        <w:rPr>
          <w:b/>
          <w:sz w:val="24"/>
        </w:rPr>
        <w:t>al.,</w:t>
      </w:r>
      <w:proofErr w:type="gramEnd"/>
      <w:r>
        <w:rPr>
          <w:b/>
          <w:sz w:val="24"/>
        </w:rPr>
        <w:t xml:space="preserve"> </w:t>
      </w:r>
      <w:r>
        <w:rPr>
          <w:b/>
          <w:spacing w:val="-2"/>
          <w:sz w:val="24"/>
        </w:rPr>
        <w:t>2010).</w:t>
      </w:r>
    </w:p>
    <w:p w:rsidR="00C064E6" w:rsidRDefault="00B709C1">
      <w:pPr>
        <w:pStyle w:val="Corpsdetexte"/>
        <w:spacing w:line="360" w:lineRule="auto"/>
        <w:ind w:left="566" w:right="850" w:firstLine="302"/>
        <w:jc w:val="both"/>
      </w:pPr>
      <w:r>
        <w:t>Le vignoble favorise la dominance d’espèces thermophiles et mobiles, le figuier semble abriter</w:t>
      </w:r>
      <w:r>
        <w:rPr>
          <w:spacing w:val="-2"/>
        </w:rPr>
        <w:t xml:space="preserve"> </w:t>
      </w:r>
      <w:r>
        <w:t>des espèces</w:t>
      </w:r>
      <w:r>
        <w:rPr>
          <w:spacing w:val="-2"/>
        </w:rPr>
        <w:t xml:space="preserve"> </w:t>
      </w:r>
      <w:r>
        <w:t>spécialisées</w:t>
      </w:r>
      <w:r>
        <w:rPr>
          <w:spacing w:val="-2"/>
        </w:rPr>
        <w:t xml:space="preserve"> </w:t>
      </w:r>
      <w:r>
        <w:t>à</w:t>
      </w:r>
      <w:r>
        <w:rPr>
          <w:spacing w:val="-1"/>
        </w:rPr>
        <w:t xml:space="preserve"> </w:t>
      </w:r>
      <w:r>
        <w:t>distribution</w:t>
      </w:r>
      <w:r>
        <w:rPr>
          <w:spacing w:val="-2"/>
        </w:rPr>
        <w:t xml:space="preserve"> </w:t>
      </w:r>
      <w:r>
        <w:t>localisée, tandis</w:t>
      </w:r>
      <w:r>
        <w:rPr>
          <w:spacing w:val="-2"/>
        </w:rPr>
        <w:t xml:space="preserve"> </w:t>
      </w:r>
      <w:r>
        <w:t>que</w:t>
      </w:r>
      <w:r>
        <w:rPr>
          <w:spacing w:val="-1"/>
        </w:rPr>
        <w:t xml:space="preserve"> </w:t>
      </w:r>
      <w:r>
        <w:t>la</w:t>
      </w:r>
      <w:r>
        <w:rPr>
          <w:spacing w:val="-1"/>
        </w:rPr>
        <w:t xml:space="preserve"> </w:t>
      </w:r>
      <w:r>
        <w:t>palmeraie</w:t>
      </w:r>
      <w:r>
        <w:rPr>
          <w:spacing w:val="-2"/>
        </w:rPr>
        <w:t xml:space="preserve"> </w:t>
      </w:r>
      <w:r>
        <w:t>joue</w:t>
      </w:r>
      <w:r>
        <w:rPr>
          <w:spacing w:val="-3"/>
        </w:rPr>
        <w:t xml:space="preserve"> </w:t>
      </w:r>
      <w:r>
        <w:t>un rôle</w:t>
      </w:r>
      <w:r>
        <w:rPr>
          <w:spacing w:val="-4"/>
        </w:rPr>
        <w:t xml:space="preserve"> </w:t>
      </w:r>
      <w:r>
        <w:t>de réservoir de diversité, avec une représentation plus homogène des espèces. Ces observations suggèrent que la FO, au-delà des simples abondances, constitue un indicateur pertinent de la stabilité écologique et de la spécialisation des fourmis selon les agroécosystèmes.</w:t>
      </w:r>
    </w:p>
    <w:p w:rsidR="00C064E6" w:rsidRDefault="00C064E6">
      <w:pPr>
        <w:pStyle w:val="Corpsdetexte"/>
        <w:spacing w:before="139"/>
      </w:pPr>
    </w:p>
    <w:p w:rsidR="00C064E6" w:rsidRDefault="00B709C1">
      <w:pPr>
        <w:pStyle w:val="Paragraphedeliste"/>
        <w:numPr>
          <w:ilvl w:val="1"/>
          <w:numId w:val="20"/>
        </w:numPr>
        <w:tabs>
          <w:tab w:val="left" w:pos="981"/>
        </w:tabs>
        <w:spacing w:before="1" w:line="357" w:lineRule="auto"/>
        <w:ind w:left="566" w:right="847" w:firstLine="0"/>
        <w:jc w:val="right"/>
        <w:rPr>
          <w:b/>
          <w:sz w:val="24"/>
        </w:rPr>
      </w:pPr>
      <w:r>
        <w:rPr>
          <w:b/>
          <w:sz w:val="24"/>
        </w:rPr>
        <w:t>Analyse</w:t>
      </w:r>
      <w:r>
        <w:rPr>
          <w:b/>
          <w:spacing w:val="-9"/>
          <w:sz w:val="24"/>
        </w:rPr>
        <w:t xml:space="preserve"> </w:t>
      </w:r>
      <w:r>
        <w:rPr>
          <w:b/>
          <w:sz w:val="24"/>
        </w:rPr>
        <w:t>comparative</w:t>
      </w:r>
      <w:r>
        <w:rPr>
          <w:b/>
          <w:spacing w:val="-9"/>
          <w:sz w:val="24"/>
        </w:rPr>
        <w:t xml:space="preserve"> </w:t>
      </w:r>
      <w:r>
        <w:rPr>
          <w:b/>
          <w:sz w:val="24"/>
        </w:rPr>
        <w:t>de</w:t>
      </w:r>
      <w:r>
        <w:rPr>
          <w:b/>
          <w:spacing w:val="-9"/>
          <w:sz w:val="24"/>
        </w:rPr>
        <w:t xml:space="preserve"> </w:t>
      </w:r>
      <w:r>
        <w:rPr>
          <w:b/>
          <w:sz w:val="24"/>
        </w:rPr>
        <w:t>la</w:t>
      </w:r>
      <w:r>
        <w:rPr>
          <w:b/>
          <w:spacing w:val="-6"/>
          <w:sz w:val="24"/>
        </w:rPr>
        <w:t xml:space="preserve"> </w:t>
      </w:r>
      <w:r>
        <w:rPr>
          <w:b/>
          <w:sz w:val="24"/>
        </w:rPr>
        <w:t>diversité</w:t>
      </w:r>
      <w:r>
        <w:rPr>
          <w:b/>
          <w:spacing w:val="-5"/>
          <w:sz w:val="24"/>
        </w:rPr>
        <w:t xml:space="preserve"> </w:t>
      </w:r>
      <w:proofErr w:type="spellStart"/>
      <w:r>
        <w:rPr>
          <w:b/>
          <w:sz w:val="24"/>
        </w:rPr>
        <w:t>myrmécologique</w:t>
      </w:r>
      <w:proofErr w:type="spellEnd"/>
      <w:r>
        <w:rPr>
          <w:b/>
          <w:spacing w:val="-9"/>
          <w:sz w:val="24"/>
        </w:rPr>
        <w:t xml:space="preserve"> </w:t>
      </w:r>
      <w:r>
        <w:rPr>
          <w:b/>
          <w:sz w:val="24"/>
        </w:rPr>
        <w:t>dans</w:t>
      </w:r>
      <w:r>
        <w:rPr>
          <w:b/>
          <w:spacing w:val="-8"/>
          <w:sz w:val="24"/>
        </w:rPr>
        <w:t xml:space="preserve"> </w:t>
      </w:r>
      <w:r>
        <w:rPr>
          <w:b/>
          <w:sz w:val="24"/>
        </w:rPr>
        <w:t>les</w:t>
      </w:r>
      <w:r>
        <w:rPr>
          <w:b/>
          <w:spacing w:val="-9"/>
          <w:sz w:val="24"/>
        </w:rPr>
        <w:t xml:space="preserve"> </w:t>
      </w:r>
      <w:r>
        <w:rPr>
          <w:b/>
          <w:sz w:val="24"/>
        </w:rPr>
        <w:t>trois</w:t>
      </w:r>
      <w:r>
        <w:rPr>
          <w:b/>
          <w:spacing w:val="-8"/>
          <w:sz w:val="24"/>
        </w:rPr>
        <w:t xml:space="preserve"> </w:t>
      </w:r>
      <w:r>
        <w:rPr>
          <w:b/>
          <w:sz w:val="24"/>
        </w:rPr>
        <w:t xml:space="preserve">agroécosystèmes : </w:t>
      </w:r>
      <w:r>
        <w:rPr>
          <w:sz w:val="24"/>
        </w:rPr>
        <w:t>L’inventaire des fourmis réalisé dans les trois agroécosystèmes étudiés – le vignoble, le</w:t>
      </w:r>
      <w:r>
        <w:rPr>
          <w:spacing w:val="80"/>
          <w:sz w:val="24"/>
        </w:rPr>
        <w:t xml:space="preserve"> </w:t>
      </w:r>
      <w:r>
        <w:rPr>
          <w:sz w:val="24"/>
        </w:rPr>
        <w:t>verger</w:t>
      </w:r>
      <w:r>
        <w:rPr>
          <w:spacing w:val="28"/>
          <w:sz w:val="24"/>
        </w:rPr>
        <w:t xml:space="preserve"> </w:t>
      </w:r>
      <w:r>
        <w:rPr>
          <w:sz w:val="24"/>
        </w:rPr>
        <w:t>de</w:t>
      </w:r>
      <w:r>
        <w:rPr>
          <w:spacing w:val="28"/>
          <w:sz w:val="24"/>
        </w:rPr>
        <w:t xml:space="preserve"> </w:t>
      </w:r>
      <w:r>
        <w:rPr>
          <w:sz w:val="24"/>
        </w:rPr>
        <w:t>figuiers</w:t>
      </w:r>
      <w:r>
        <w:rPr>
          <w:spacing w:val="30"/>
          <w:sz w:val="24"/>
        </w:rPr>
        <w:t xml:space="preserve"> </w:t>
      </w:r>
      <w:r>
        <w:rPr>
          <w:sz w:val="24"/>
        </w:rPr>
        <w:t>et</w:t>
      </w:r>
      <w:r>
        <w:rPr>
          <w:spacing w:val="29"/>
          <w:sz w:val="24"/>
        </w:rPr>
        <w:t xml:space="preserve"> </w:t>
      </w:r>
      <w:r>
        <w:rPr>
          <w:sz w:val="24"/>
        </w:rPr>
        <w:t>la</w:t>
      </w:r>
      <w:r>
        <w:rPr>
          <w:spacing w:val="30"/>
          <w:sz w:val="24"/>
        </w:rPr>
        <w:t xml:space="preserve"> </w:t>
      </w:r>
      <w:r>
        <w:rPr>
          <w:sz w:val="24"/>
        </w:rPr>
        <w:t>palmeraie</w:t>
      </w:r>
      <w:r>
        <w:rPr>
          <w:spacing w:val="30"/>
          <w:sz w:val="24"/>
        </w:rPr>
        <w:t xml:space="preserve"> </w:t>
      </w:r>
      <w:r>
        <w:rPr>
          <w:sz w:val="24"/>
        </w:rPr>
        <w:t>–</w:t>
      </w:r>
      <w:r>
        <w:rPr>
          <w:spacing w:val="29"/>
          <w:sz w:val="24"/>
        </w:rPr>
        <w:t xml:space="preserve"> </w:t>
      </w:r>
      <w:r>
        <w:rPr>
          <w:sz w:val="24"/>
        </w:rPr>
        <w:t>met</w:t>
      </w:r>
      <w:r>
        <w:rPr>
          <w:spacing w:val="31"/>
          <w:sz w:val="24"/>
        </w:rPr>
        <w:t xml:space="preserve"> </w:t>
      </w:r>
      <w:r>
        <w:rPr>
          <w:sz w:val="24"/>
        </w:rPr>
        <w:t>en</w:t>
      </w:r>
      <w:r>
        <w:rPr>
          <w:spacing w:val="28"/>
          <w:sz w:val="24"/>
        </w:rPr>
        <w:t xml:space="preserve"> </w:t>
      </w:r>
      <w:r>
        <w:rPr>
          <w:sz w:val="24"/>
        </w:rPr>
        <w:t>évidence</w:t>
      </w:r>
      <w:r>
        <w:rPr>
          <w:spacing w:val="28"/>
          <w:sz w:val="24"/>
        </w:rPr>
        <w:t xml:space="preserve"> </w:t>
      </w:r>
      <w:r>
        <w:rPr>
          <w:sz w:val="24"/>
        </w:rPr>
        <w:t>des</w:t>
      </w:r>
      <w:r>
        <w:rPr>
          <w:spacing w:val="29"/>
          <w:sz w:val="24"/>
        </w:rPr>
        <w:t xml:space="preserve"> </w:t>
      </w:r>
      <w:r>
        <w:rPr>
          <w:sz w:val="24"/>
        </w:rPr>
        <w:t>variations</w:t>
      </w:r>
      <w:r>
        <w:rPr>
          <w:spacing w:val="29"/>
          <w:sz w:val="24"/>
        </w:rPr>
        <w:t xml:space="preserve"> </w:t>
      </w:r>
      <w:r>
        <w:rPr>
          <w:sz w:val="24"/>
        </w:rPr>
        <w:t>marquées</w:t>
      </w:r>
      <w:r>
        <w:rPr>
          <w:spacing w:val="29"/>
          <w:sz w:val="24"/>
        </w:rPr>
        <w:t xml:space="preserve"> </w:t>
      </w:r>
      <w:r>
        <w:rPr>
          <w:sz w:val="24"/>
        </w:rPr>
        <w:t>en</w:t>
      </w:r>
      <w:r>
        <w:rPr>
          <w:spacing w:val="28"/>
          <w:sz w:val="24"/>
        </w:rPr>
        <w:t xml:space="preserve"> </w:t>
      </w:r>
      <w:r>
        <w:rPr>
          <w:sz w:val="24"/>
        </w:rPr>
        <w:t>termes</w:t>
      </w:r>
      <w:r>
        <w:rPr>
          <w:spacing w:val="29"/>
          <w:sz w:val="24"/>
        </w:rPr>
        <w:t xml:space="preserve"> </w:t>
      </w:r>
      <w:r>
        <w:rPr>
          <w:sz w:val="24"/>
        </w:rPr>
        <w:t>de richesse</w:t>
      </w:r>
      <w:r>
        <w:rPr>
          <w:spacing w:val="14"/>
          <w:sz w:val="24"/>
        </w:rPr>
        <w:t xml:space="preserve"> </w:t>
      </w:r>
      <w:r>
        <w:rPr>
          <w:sz w:val="24"/>
        </w:rPr>
        <w:t>spécifique,</w:t>
      </w:r>
      <w:r>
        <w:rPr>
          <w:spacing w:val="13"/>
          <w:sz w:val="24"/>
        </w:rPr>
        <w:t xml:space="preserve"> </w:t>
      </w:r>
      <w:r>
        <w:rPr>
          <w:sz w:val="24"/>
        </w:rPr>
        <w:t>d’abondance</w:t>
      </w:r>
      <w:r>
        <w:rPr>
          <w:spacing w:val="15"/>
          <w:sz w:val="24"/>
        </w:rPr>
        <w:t xml:space="preserve"> </w:t>
      </w:r>
      <w:r>
        <w:rPr>
          <w:sz w:val="24"/>
        </w:rPr>
        <w:t>relative</w:t>
      </w:r>
      <w:r>
        <w:rPr>
          <w:spacing w:val="12"/>
          <w:sz w:val="24"/>
        </w:rPr>
        <w:t xml:space="preserve"> </w:t>
      </w:r>
      <w:r>
        <w:rPr>
          <w:sz w:val="24"/>
        </w:rPr>
        <w:t>et</w:t>
      </w:r>
      <w:r>
        <w:rPr>
          <w:spacing w:val="15"/>
          <w:sz w:val="24"/>
        </w:rPr>
        <w:t xml:space="preserve"> </w:t>
      </w:r>
      <w:r>
        <w:rPr>
          <w:sz w:val="24"/>
        </w:rPr>
        <w:t>de</w:t>
      </w:r>
      <w:r>
        <w:rPr>
          <w:spacing w:val="15"/>
          <w:sz w:val="24"/>
        </w:rPr>
        <w:t xml:space="preserve"> </w:t>
      </w:r>
      <w:r>
        <w:rPr>
          <w:sz w:val="24"/>
        </w:rPr>
        <w:t>diversité</w:t>
      </w:r>
      <w:r>
        <w:rPr>
          <w:spacing w:val="12"/>
          <w:sz w:val="24"/>
        </w:rPr>
        <w:t xml:space="preserve"> </w:t>
      </w:r>
      <w:r>
        <w:rPr>
          <w:sz w:val="24"/>
        </w:rPr>
        <w:t>écologique,</w:t>
      </w:r>
      <w:r>
        <w:rPr>
          <w:spacing w:val="13"/>
          <w:sz w:val="24"/>
        </w:rPr>
        <w:t xml:space="preserve"> </w:t>
      </w:r>
      <w:r>
        <w:rPr>
          <w:sz w:val="24"/>
        </w:rPr>
        <w:t>traduisant</w:t>
      </w:r>
      <w:r>
        <w:rPr>
          <w:spacing w:val="13"/>
          <w:sz w:val="24"/>
        </w:rPr>
        <w:t xml:space="preserve"> </w:t>
      </w:r>
      <w:r>
        <w:rPr>
          <w:sz w:val="24"/>
        </w:rPr>
        <w:t>l’influence</w:t>
      </w:r>
      <w:r>
        <w:rPr>
          <w:spacing w:val="13"/>
          <w:sz w:val="24"/>
        </w:rPr>
        <w:t xml:space="preserve"> </w:t>
      </w:r>
      <w:r>
        <w:rPr>
          <w:spacing w:val="-5"/>
          <w:sz w:val="24"/>
        </w:rPr>
        <w:t>de</w:t>
      </w:r>
    </w:p>
    <w:p w:rsidR="00C064E6" w:rsidRDefault="00B709C1">
      <w:pPr>
        <w:spacing w:before="6"/>
        <w:ind w:left="566"/>
        <w:jc w:val="both"/>
        <w:rPr>
          <w:sz w:val="24"/>
        </w:rPr>
      </w:pPr>
      <w:proofErr w:type="gramStart"/>
      <w:r>
        <w:rPr>
          <w:sz w:val="24"/>
        </w:rPr>
        <w:t>facteurs</w:t>
      </w:r>
      <w:proofErr w:type="gramEnd"/>
      <w:r>
        <w:rPr>
          <w:spacing w:val="-1"/>
          <w:sz w:val="24"/>
        </w:rPr>
        <w:t xml:space="preserve"> </w:t>
      </w:r>
      <w:r>
        <w:rPr>
          <w:sz w:val="24"/>
        </w:rPr>
        <w:t>environnementaux</w:t>
      </w:r>
      <w:r>
        <w:rPr>
          <w:spacing w:val="1"/>
          <w:sz w:val="24"/>
        </w:rPr>
        <w:t xml:space="preserve"> </w:t>
      </w:r>
      <w:r>
        <w:rPr>
          <w:sz w:val="24"/>
        </w:rPr>
        <w:t>et</w:t>
      </w:r>
      <w:r>
        <w:rPr>
          <w:spacing w:val="-1"/>
          <w:sz w:val="24"/>
        </w:rPr>
        <w:t xml:space="preserve"> </w:t>
      </w:r>
      <w:r>
        <w:rPr>
          <w:sz w:val="24"/>
        </w:rPr>
        <w:t>anthropiques propres</w:t>
      </w:r>
      <w:r>
        <w:rPr>
          <w:spacing w:val="-1"/>
          <w:sz w:val="24"/>
        </w:rPr>
        <w:t xml:space="preserve"> </w:t>
      </w:r>
      <w:r>
        <w:rPr>
          <w:sz w:val="24"/>
        </w:rPr>
        <w:t>à</w:t>
      </w:r>
      <w:r>
        <w:rPr>
          <w:spacing w:val="-1"/>
          <w:sz w:val="24"/>
        </w:rPr>
        <w:t xml:space="preserve"> </w:t>
      </w:r>
      <w:r>
        <w:rPr>
          <w:sz w:val="24"/>
        </w:rPr>
        <w:t>chaque</w:t>
      </w:r>
      <w:r>
        <w:rPr>
          <w:spacing w:val="-2"/>
          <w:sz w:val="24"/>
        </w:rPr>
        <w:t xml:space="preserve"> </w:t>
      </w:r>
      <w:r>
        <w:rPr>
          <w:sz w:val="24"/>
        </w:rPr>
        <w:t>système</w:t>
      </w:r>
      <w:r>
        <w:rPr>
          <w:spacing w:val="1"/>
          <w:sz w:val="24"/>
        </w:rPr>
        <w:t xml:space="preserve"> </w:t>
      </w:r>
      <w:r>
        <w:rPr>
          <w:b/>
          <w:sz w:val="24"/>
        </w:rPr>
        <w:t>(</w:t>
      </w:r>
      <w:proofErr w:type="spellStart"/>
      <w:r>
        <w:rPr>
          <w:b/>
          <w:sz w:val="24"/>
        </w:rPr>
        <w:t>Tab.</w:t>
      </w:r>
      <w:proofErr w:type="spellEnd"/>
      <w:r>
        <w:rPr>
          <w:b/>
          <w:sz w:val="24"/>
        </w:rPr>
        <w:t xml:space="preserve"> 8</w:t>
      </w:r>
      <w:r>
        <w:rPr>
          <w:b/>
          <w:spacing w:val="-1"/>
          <w:sz w:val="24"/>
        </w:rPr>
        <w:t xml:space="preserve"> </w:t>
      </w:r>
      <w:r>
        <w:rPr>
          <w:b/>
          <w:sz w:val="24"/>
        </w:rPr>
        <w:t>;</w:t>
      </w:r>
      <w:r>
        <w:rPr>
          <w:b/>
          <w:spacing w:val="-1"/>
          <w:sz w:val="24"/>
        </w:rPr>
        <w:t xml:space="preserve"> </w:t>
      </w:r>
      <w:r>
        <w:rPr>
          <w:b/>
          <w:sz w:val="24"/>
        </w:rPr>
        <w:t>fig.</w:t>
      </w:r>
      <w:r>
        <w:rPr>
          <w:b/>
          <w:spacing w:val="1"/>
          <w:sz w:val="24"/>
        </w:rPr>
        <w:t xml:space="preserve"> </w:t>
      </w:r>
      <w:r>
        <w:rPr>
          <w:b/>
          <w:spacing w:val="-4"/>
          <w:sz w:val="24"/>
        </w:rPr>
        <w:t>2</w:t>
      </w:r>
      <w:r>
        <w:rPr>
          <w:b/>
          <w:spacing w:val="-4"/>
          <w:sz w:val="24"/>
          <w:szCs w:val="24"/>
        </w:rPr>
        <w:t>1</w:t>
      </w:r>
      <w:r>
        <w:rPr>
          <w:b/>
          <w:spacing w:val="-4"/>
          <w:sz w:val="24"/>
        </w:rPr>
        <w:t>)</w:t>
      </w:r>
      <w:r>
        <w:rPr>
          <w:spacing w:val="-4"/>
          <w:sz w:val="24"/>
        </w:rPr>
        <w:t>.</w:t>
      </w:r>
    </w:p>
    <w:p w:rsidR="00C064E6" w:rsidRDefault="00C064E6">
      <w:pPr>
        <w:pStyle w:val="Corpsdetexte"/>
      </w:pPr>
    </w:p>
    <w:p w:rsidR="00C064E6" w:rsidRDefault="00C064E6">
      <w:pPr>
        <w:pStyle w:val="Corpsdetexte"/>
      </w:pPr>
    </w:p>
    <w:p w:rsidR="00C064E6" w:rsidRDefault="00C064E6">
      <w:pPr>
        <w:pStyle w:val="Corpsdetexte"/>
        <w:spacing w:before="137"/>
      </w:pPr>
    </w:p>
    <w:p w:rsidR="00C064E6" w:rsidRDefault="00B709C1">
      <w:pPr>
        <w:pStyle w:val="Corpsdetexte"/>
        <w:ind w:left="566"/>
        <w:jc w:val="both"/>
      </w:pPr>
      <w:bookmarkStart w:id="28" w:name="_bookmark28"/>
      <w:bookmarkEnd w:id="28"/>
      <w:r>
        <w:rPr>
          <w:b/>
        </w:rPr>
        <w:t>Tableau</w:t>
      </w:r>
      <w:r>
        <w:rPr>
          <w:b/>
          <w:spacing w:val="-2"/>
        </w:rPr>
        <w:t xml:space="preserve"> </w:t>
      </w:r>
      <w:proofErr w:type="gramStart"/>
      <w:r>
        <w:rPr>
          <w:b/>
        </w:rPr>
        <w:t>8:</w:t>
      </w:r>
      <w:proofErr w:type="gramEnd"/>
      <w:r>
        <w:rPr>
          <w:b/>
          <w:spacing w:val="-2"/>
        </w:rPr>
        <w:t xml:space="preserve"> </w:t>
      </w:r>
      <w:r>
        <w:t>Comparaison</w:t>
      </w:r>
      <w:r>
        <w:rPr>
          <w:spacing w:val="-2"/>
        </w:rPr>
        <w:t xml:space="preserve"> </w:t>
      </w:r>
      <w:r>
        <w:t>des</w:t>
      </w:r>
      <w:r>
        <w:rPr>
          <w:spacing w:val="-1"/>
        </w:rPr>
        <w:t xml:space="preserve"> </w:t>
      </w:r>
      <w:r>
        <w:t>indices</w:t>
      </w:r>
      <w:r>
        <w:rPr>
          <w:spacing w:val="-1"/>
        </w:rPr>
        <w:t xml:space="preserve"> </w:t>
      </w:r>
      <w:r>
        <w:t>de</w:t>
      </w:r>
      <w:r>
        <w:rPr>
          <w:spacing w:val="-3"/>
        </w:rPr>
        <w:t xml:space="preserve"> </w:t>
      </w:r>
      <w:r>
        <w:t xml:space="preserve">diversité </w:t>
      </w:r>
      <w:proofErr w:type="spellStart"/>
      <w:r>
        <w:t>myrmécologique</w:t>
      </w:r>
      <w:proofErr w:type="spellEnd"/>
      <w:r>
        <w:rPr>
          <w:spacing w:val="-3"/>
        </w:rPr>
        <w:t xml:space="preserve"> </w:t>
      </w:r>
      <w:r>
        <w:t>dans</w:t>
      </w:r>
      <w:r>
        <w:rPr>
          <w:spacing w:val="-1"/>
        </w:rPr>
        <w:t xml:space="preserve"> </w:t>
      </w:r>
      <w:r>
        <w:t>les</w:t>
      </w:r>
      <w:r>
        <w:rPr>
          <w:spacing w:val="1"/>
        </w:rPr>
        <w:t xml:space="preserve"> </w:t>
      </w:r>
      <w:r>
        <w:rPr>
          <w:spacing w:val="-2"/>
        </w:rPr>
        <w:t>trois</w:t>
      </w:r>
    </w:p>
    <w:p w:rsidR="00C064E6" w:rsidRDefault="00C064E6">
      <w:pPr>
        <w:pStyle w:val="Corpsdetexte"/>
        <w:spacing w:before="10"/>
        <w:rPr>
          <w:sz w:val="17"/>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0"/>
        <w:gridCol w:w="1121"/>
        <w:gridCol w:w="1857"/>
        <w:gridCol w:w="1557"/>
        <w:gridCol w:w="1134"/>
        <w:gridCol w:w="1886"/>
      </w:tblGrid>
      <w:tr w:rsidR="00C064E6">
        <w:trPr>
          <w:trHeight w:val="573"/>
        </w:trPr>
        <w:tc>
          <w:tcPr>
            <w:tcW w:w="1980" w:type="dxa"/>
          </w:tcPr>
          <w:p w:rsidR="00C064E6" w:rsidRDefault="00B709C1">
            <w:pPr>
              <w:pStyle w:val="TableParagraph"/>
              <w:spacing w:before="80"/>
              <w:ind w:left="16" w:right="86"/>
              <w:jc w:val="center"/>
              <w:rPr>
                <w:b/>
                <w:sz w:val="24"/>
              </w:rPr>
            </w:pPr>
            <w:r>
              <w:rPr>
                <w:b/>
                <w:spacing w:val="-2"/>
                <w:sz w:val="24"/>
              </w:rPr>
              <w:t>Agroécosystèmes</w:t>
            </w:r>
          </w:p>
        </w:tc>
        <w:tc>
          <w:tcPr>
            <w:tcW w:w="1121" w:type="dxa"/>
          </w:tcPr>
          <w:p w:rsidR="00C064E6" w:rsidRDefault="00B709C1">
            <w:pPr>
              <w:pStyle w:val="TableParagraph"/>
              <w:spacing w:before="80"/>
              <w:ind w:left="11" w:right="1"/>
              <w:jc w:val="center"/>
              <w:rPr>
                <w:b/>
                <w:sz w:val="24"/>
              </w:rPr>
            </w:pPr>
            <w:r>
              <w:rPr>
                <w:b/>
                <w:spacing w:val="-10"/>
                <w:sz w:val="24"/>
              </w:rPr>
              <w:t>S</w:t>
            </w:r>
          </w:p>
        </w:tc>
        <w:tc>
          <w:tcPr>
            <w:tcW w:w="1857" w:type="dxa"/>
          </w:tcPr>
          <w:p w:rsidR="00C064E6" w:rsidRDefault="00B709C1">
            <w:pPr>
              <w:pStyle w:val="TableParagraph"/>
              <w:spacing w:before="80"/>
              <w:ind w:left="6"/>
              <w:jc w:val="center"/>
              <w:rPr>
                <w:b/>
                <w:sz w:val="24"/>
              </w:rPr>
            </w:pPr>
            <w:r>
              <w:rPr>
                <w:b/>
                <w:spacing w:val="-10"/>
                <w:sz w:val="24"/>
              </w:rPr>
              <w:t>N</w:t>
            </w:r>
          </w:p>
        </w:tc>
        <w:tc>
          <w:tcPr>
            <w:tcW w:w="1557" w:type="dxa"/>
          </w:tcPr>
          <w:p w:rsidR="00C064E6" w:rsidRDefault="00B709C1">
            <w:pPr>
              <w:pStyle w:val="TableParagraph"/>
              <w:spacing w:before="80"/>
              <w:ind w:left="12" w:right="2"/>
              <w:jc w:val="center"/>
              <w:rPr>
                <w:b/>
                <w:sz w:val="24"/>
              </w:rPr>
            </w:pPr>
            <w:r>
              <w:rPr>
                <w:b/>
                <w:spacing w:val="-5"/>
                <w:sz w:val="24"/>
              </w:rPr>
              <w:t>H'</w:t>
            </w:r>
          </w:p>
        </w:tc>
        <w:tc>
          <w:tcPr>
            <w:tcW w:w="1134" w:type="dxa"/>
          </w:tcPr>
          <w:p w:rsidR="00C064E6" w:rsidRDefault="00B709C1">
            <w:pPr>
              <w:pStyle w:val="TableParagraph"/>
              <w:spacing w:before="80"/>
              <w:ind w:left="15"/>
              <w:jc w:val="center"/>
              <w:rPr>
                <w:b/>
                <w:sz w:val="16"/>
              </w:rPr>
            </w:pPr>
            <w:r>
              <w:rPr>
                <w:b/>
                <w:spacing w:val="-4"/>
                <w:position w:val="1"/>
                <w:sz w:val="24"/>
              </w:rPr>
              <w:t>H'</w:t>
            </w:r>
            <w:r>
              <w:rPr>
                <w:b/>
                <w:spacing w:val="-4"/>
                <w:sz w:val="16"/>
              </w:rPr>
              <w:t>max</w:t>
            </w:r>
          </w:p>
        </w:tc>
        <w:tc>
          <w:tcPr>
            <w:tcW w:w="1886" w:type="dxa"/>
          </w:tcPr>
          <w:p w:rsidR="00C064E6" w:rsidRDefault="00B709C1">
            <w:pPr>
              <w:pStyle w:val="TableParagraph"/>
              <w:spacing w:before="80"/>
              <w:ind w:left="15" w:right="1"/>
              <w:jc w:val="center"/>
              <w:rPr>
                <w:b/>
                <w:sz w:val="24"/>
              </w:rPr>
            </w:pPr>
            <w:r>
              <w:rPr>
                <w:b/>
                <w:spacing w:val="-10"/>
                <w:sz w:val="24"/>
              </w:rPr>
              <w:t>E</w:t>
            </w:r>
          </w:p>
        </w:tc>
      </w:tr>
      <w:tr w:rsidR="00C064E6">
        <w:trPr>
          <w:trHeight w:val="443"/>
        </w:trPr>
        <w:tc>
          <w:tcPr>
            <w:tcW w:w="1980" w:type="dxa"/>
          </w:tcPr>
          <w:p w:rsidR="00C064E6" w:rsidRDefault="00B709C1">
            <w:pPr>
              <w:pStyle w:val="TableParagraph"/>
              <w:spacing w:before="15"/>
              <w:ind w:left="16"/>
              <w:jc w:val="center"/>
              <w:rPr>
                <w:b/>
                <w:sz w:val="24"/>
              </w:rPr>
            </w:pPr>
            <w:r>
              <w:rPr>
                <w:b/>
                <w:spacing w:val="-2"/>
                <w:sz w:val="24"/>
              </w:rPr>
              <w:t>Vignoble</w:t>
            </w:r>
          </w:p>
        </w:tc>
        <w:tc>
          <w:tcPr>
            <w:tcW w:w="1121" w:type="dxa"/>
          </w:tcPr>
          <w:p w:rsidR="00C064E6" w:rsidRDefault="00B709C1">
            <w:pPr>
              <w:pStyle w:val="TableParagraph"/>
              <w:spacing w:before="11"/>
              <w:ind w:left="11"/>
              <w:jc w:val="center"/>
              <w:rPr>
                <w:sz w:val="24"/>
              </w:rPr>
            </w:pPr>
            <w:r>
              <w:rPr>
                <w:spacing w:val="-5"/>
                <w:sz w:val="24"/>
              </w:rPr>
              <w:t>17</w:t>
            </w:r>
          </w:p>
        </w:tc>
        <w:tc>
          <w:tcPr>
            <w:tcW w:w="1857" w:type="dxa"/>
          </w:tcPr>
          <w:p w:rsidR="00C064E6" w:rsidRDefault="00B709C1">
            <w:pPr>
              <w:pStyle w:val="TableParagraph"/>
              <w:spacing w:before="11"/>
              <w:ind w:left="6"/>
              <w:jc w:val="center"/>
              <w:rPr>
                <w:sz w:val="24"/>
              </w:rPr>
            </w:pPr>
            <w:r>
              <w:rPr>
                <w:spacing w:val="-5"/>
                <w:sz w:val="24"/>
              </w:rPr>
              <w:t>895</w:t>
            </w:r>
          </w:p>
        </w:tc>
        <w:tc>
          <w:tcPr>
            <w:tcW w:w="1557" w:type="dxa"/>
          </w:tcPr>
          <w:p w:rsidR="00C064E6" w:rsidRDefault="00B709C1">
            <w:pPr>
              <w:pStyle w:val="TableParagraph"/>
              <w:spacing w:before="11"/>
              <w:ind w:left="12"/>
              <w:jc w:val="center"/>
              <w:rPr>
                <w:sz w:val="24"/>
              </w:rPr>
            </w:pPr>
            <w:r>
              <w:rPr>
                <w:spacing w:val="-4"/>
                <w:sz w:val="24"/>
              </w:rPr>
              <w:t>2,05</w:t>
            </w:r>
          </w:p>
        </w:tc>
        <w:tc>
          <w:tcPr>
            <w:tcW w:w="1134" w:type="dxa"/>
          </w:tcPr>
          <w:p w:rsidR="00C064E6" w:rsidRDefault="00B709C1">
            <w:pPr>
              <w:pStyle w:val="TableParagraph"/>
              <w:spacing w:before="11"/>
              <w:ind w:left="15" w:right="1"/>
              <w:jc w:val="center"/>
              <w:rPr>
                <w:sz w:val="24"/>
              </w:rPr>
            </w:pPr>
            <w:r>
              <w:rPr>
                <w:spacing w:val="-4"/>
                <w:sz w:val="24"/>
              </w:rPr>
              <w:t>4,00</w:t>
            </w:r>
          </w:p>
        </w:tc>
        <w:tc>
          <w:tcPr>
            <w:tcW w:w="1886" w:type="dxa"/>
          </w:tcPr>
          <w:p w:rsidR="00C064E6" w:rsidRDefault="00B709C1">
            <w:pPr>
              <w:pStyle w:val="TableParagraph"/>
              <w:spacing w:before="11"/>
              <w:ind w:left="15"/>
              <w:jc w:val="center"/>
              <w:rPr>
                <w:sz w:val="24"/>
              </w:rPr>
            </w:pPr>
            <w:r>
              <w:rPr>
                <w:spacing w:val="-4"/>
                <w:sz w:val="24"/>
              </w:rPr>
              <w:t>0,51</w:t>
            </w:r>
          </w:p>
        </w:tc>
      </w:tr>
      <w:tr w:rsidR="00C064E6">
        <w:trPr>
          <w:trHeight w:val="445"/>
        </w:trPr>
        <w:tc>
          <w:tcPr>
            <w:tcW w:w="1980" w:type="dxa"/>
          </w:tcPr>
          <w:p w:rsidR="00C064E6" w:rsidRDefault="00B709C1">
            <w:pPr>
              <w:pStyle w:val="TableParagraph"/>
              <w:spacing w:before="15"/>
              <w:ind w:left="12"/>
              <w:jc w:val="center"/>
              <w:rPr>
                <w:b/>
                <w:sz w:val="24"/>
              </w:rPr>
            </w:pPr>
            <w:r>
              <w:rPr>
                <w:b/>
                <w:spacing w:val="-2"/>
                <w:sz w:val="24"/>
              </w:rPr>
              <w:t>Figuier</w:t>
            </w:r>
          </w:p>
        </w:tc>
        <w:tc>
          <w:tcPr>
            <w:tcW w:w="1121" w:type="dxa"/>
          </w:tcPr>
          <w:p w:rsidR="00C064E6" w:rsidRDefault="00B709C1">
            <w:pPr>
              <w:pStyle w:val="TableParagraph"/>
              <w:spacing w:before="11"/>
              <w:ind w:left="11"/>
              <w:jc w:val="center"/>
              <w:rPr>
                <w:sz w:val="24"/>
              </w:rPr>
            </w:pPr>
            <w:r>
              <w:rPr>
                <w:spacing w:val="-5"/>
                <w:sz w:val="24"/>
              </w:rPr>
              <w:t>10</w:t>
            </w:r>
          </w:p>
        </w:tc>
        <w:tc>
          <w:tcPr>
            <w:tcW w:w="1857" w:type="dxa"/>
          </w:tcPr>
          <w:p w:rsidR="00C064E6" w:rsidRDefault="00B709C1">
            <w:pPr>
              <w:pStyle w:val="TableParagraph"/>
              <w:spacing w:before="11"/>
              <w:ind w:left="6"/>
              <w:jc w:val="center"/>
              <w:rPr>
                <w:sz w:val="24"/>
              </w:rPr>
            </w:pPr>
            <w:r>
              <w:rPr>
                <w:spacing w:val="-5"/>
                <w:sz w:val="24"/>
              </w:rPr>
              <w:t>714</w:t>
            </w:r>
          </w:p>
        </w:tc>
        <w:tc>
          <w:tcPr>
            <w:tcW w:w="1557" w:type="dxa"/>
          </w:tcPr>
          <w:p w:rsidR="00C064E6" w:rsidRDefault="00B709C1">
            <w:pPr>
              <w:pStyle w:val="TableParagraph"/>
              <w:spacing w:before="11"/>
              <w:ind w:left="12"/>
              <w:jc w:val="center"/>
              <w:rPr>
                <w:sz w:val="24"/>
              </w:rPr>
            </w:pPr>
            <w:r>
              <w:rPr>
                <w:spacing w:val="-4"/>
                <w:sz w:val="24"/>
              </w:rPr>
              <w:t>2,03</w:t>
            </w:r>
          </w:p>
        </w:tc>
        <w:tc>
          <w:tcPr>
            <w:tcW w:w="1134" w:type="dxa"/>
          </w:tcPr>
          <w:p w:rsidR="00C064E6" w:rsidRDefault="00B709C1">
            <w:pPr>
              <w:pStyle w:val="TableParagraph"/>
              <w:spacing w:before="11"/>
              <w:ind w:left="15" w:right="1"/>
              <w:jc w:val="center"/>
              <w:rPr>
                <w:sz w:val="24"/>
              </w:rPr>
            </w:pPr>
            <w:r>
              <w:rPr>
                <w:spacing w:val="-4"/>
                <w:sz w:val="24"/>
              </w:rPr>
              <w:t>3,32</w:t>
            </w:r>
          </w:p>
        </w:tc>
        <w:tc>
          <w:tcPr>
            <w:tcW w:w="1886" w:type="dxa"/>
          </w:tcPr>
          <w:p w:rsidR="00C064E6" w:rsidRDefault="00B709C1">
            <w:pPr>
              <w:pStyle w:val="TableParagraph"/>
              <w:spacing w:before="11"/>
              <w:ind w:left="15"/>
              <w:jc w:val="center"/>
              <w:rPr>
                <w:sz w:val="24"/>
              </w:rPr>
            </w:pPr>
            <w:r>
              <w:rPr>
                <w:spacing w:val="-4"/>
                <w:sz w:val="24"/>
              </w:rPr>
              <w:t>0,61</w:t>
            </w:r>
          </w:p>
        </w:tc>
      </w:tr>
      <w:tr w:rsidR="00C064E6">
        <w:trPr>
          <w:trHeight w:val="443"/>
        </w:trPr>
        <w:tc>
          <w:tcPr>
            <w:tcW w:w="1980" w:type="dxa"/>
          </w:tcPr>
          <w:p w:rsidR="00C064E6" w:rsidRDefault="00B709C1">
            <w:pPr>
              <w:pStyle w:val="TableParagraph"/>
              <w:spacing w:before="13"/>
              <w:ind w:left="12"/>
              <w:jc w:val="center"/>
              <w:rPr>
                <w:b/>
                <w:sz w:val="24"/>
              </w:rPr>
            </w:pPr>
            <w:r>
              <w:rPr>
                <w:b/>
                <w:spacing w:val="-2"/>
                <w:sz w:val="24"/>
              </w:rPr>
              <w:t>Palmeraie</w:t>
            </w:r>
          </w:p>
        </w:tc>
        <w:tc>
          <w:tcPr>
            <w:tcW w:w="1121" w:type="dxa"/>
          </w:tcPr>
          <w:p w:rsidR="00C064E6" w:rsidRDefault="00B709C1">
            <w:pPr>
              <w:pStyle w:val="TableParagraph"/>
              <w:spacing w:before="8"/>
              <w:ind w:left="11"/>
              <w:jc w:val="center"/>
              <w:rPr>
                <w:sz w:val="24"/>
              </w:rPr>
            </w:pPr>
            <w:r>
              <w:rPr>
                <w:spacing w:val="-5"/>
                <w:sz w:val="24"/>
              </w:rPr>
              <w:t>13</w:t>
            </w:r>
          </w:p>
        </w:tc>
        <w:tc>
          <w:tcPr>
            <w:tcW w:w="1857" w:type="dxa"/>
          </w:tcPr>
          <w:p w:rsidR="00C064E6" w:rsidRDefault="00B709C1">
            <w:pPr>
              <w:pStyle w:val="TableParagraph"/>
              <w:spacing w:before="8"/>
              <w:ind w:left="6"/>
              <w:jc w:val="center"/>
              <w:rPr>
                <w:sz w:val="24"/>
              </w:rPr>
            </w:pPr>
            <w:r>
              <w:rPr>
                <w:spacing w:val="-5"/>
                <w:sz w:val="24"/>
              </w:rPr>
              <w:t>573</w:t>
            </w:r>
          </w:p>
        </w:tc>
        <w:tc>
          <w:tcPr>
            <w:tcW w:w="1557" w:type="dxa"/>
          </w:tcPr>
          <w:p w:rsidR="00C064E6" w:rsidRDefault="00B709C1">
            <w:pPr>
              <w:pStyle w:val="TableParagraph"/>
              <w:spacing w:before="8"/>
              <w:ind w:left="12"/>
              <w:jc w:val="center"/>
              <w:rPr>
                <w:sz w:val="24"/>
              </w:rPr>
            </w:pPr>
            <w:r>
              <w:rPr>
                <w:spacing w:val="-4"/>
                <w:sz w:val="24"/>
              </w:rPr>
              <w:t>2,86</w:t>
            </w:r>
          </w:p>
        </w:tc>
        <w:tc>
          <w:tcPr>
            <w:tcW w:w="1134" w:type="dxa"/>
          </w:tcPr>
          <w:p w:rsidR="00C064E6" w:rsidRDefault="00B709C1">
            <w:pPr>
              <w:pStyle w:val="TableParagraph"/>
              <w:spacing w:before="8"/>
              <w:ind w:left="15" w:right="1"/>
              <w:jc w:val="center"/>
              <w:rPr>
                <w:sz w:val="24"/>
              </w:rPr>
            </w:pPr>
            <w:r>
              <w:rPr>
                <w:spacing w:val="-4"/>
                <w:sz w:val="24"/>
              </w:rPr>
              <w:t>3,70</w:t>
            </w:r>
          </w:p>
        </w:tc>
        <w:tc>
          <w:tcPr>
            <w:tcW w:w="1886" w:type="dxa"/>
          </w:tcPr>
          <w:p w:rsidR="00C064E6" w:rsidRDefault="00B709C1">
            <w:pPr>
              <w:pStyle w:val="TableParagraph"/>
              <w:spacing w:before="8"/>
              <w:ind w:left="15"/>
              <w:jc w:val="center"/>
              <w:rPr>
                <w:sz w:val="24"/>
              </w:rPr>
            </w:pPr>
            <w:r>
              <w:rPr>
                <w:spacing w:val="-4"/>
                <w:sz w:val="24"/>
              </w:rPr>
              <w:t>0,77</w:t>
            </w:r>
          </w:p>
        </w:tc>
      </w:tr>
    </w:tbl>
    <w:p w:rsidR="00C064E6" w:rsidRDefault="00C064E6">
      <w:pPr>
        <w:pStyle w:val="TableParagraph"/>
        <w:jc w:val="center"/>
        <w:rPr>
          <w:sz w:val="24"/>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4D257D">
      <w:pPr>
        <w:pStyle w:val="Corpsdetexte"/>
        <w:ind w:left="1381"/>
        <w:rPr>
          <w:sz w:val="20"/>
        </w:rPr>
      </w:pPr>
      <w:r>
        <w:rPr>
          <w:noProof/>
          <w:lang w:eastAsia="fr-FR"/>
        </w:rPr>
        <w:lastRenderedPageBreak/>
        <mc:AlternateContent>
          <mc:Choice Requires="wpg">
            <w:drawing>
              <wp:inline distT="0" distB="0" distL="0" distR="0">
                <wp:extent cx="5230495" cy="3962400"/>
                <wp:effectExtent l="0" t="0" r="8255" b="1905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0495" cy="3962400"/>
                          <a:chOff x="0" y="0"/>
                          <a:chExt cx="5230495" cy="3962400"/>
                        </a:xfrm>
                      </wpg:grpSpPr>
                      <pic:pic xmlns:pic="http://schemas.openxmlformats.org/drawingml/2006/picture">
                        <pic:nvPicPr>
                          <pic:cNvPr id="69" name="Image 69"/>
                          <pic:cNvPicPr/>
                        </pic:nvPicPr>
                        <pic:blipFill>
                          <a:blip r:embed="rId36" cstate="print"/>
                          <a:stretch>
                            <a:fillRect/>
                          </a:stretch>
                        </pic:blipFill>
                        <pic:spPr>
                          <a:xfrm>
                            <a:off x="444995" y="143231"/>
                            <a:ext cx="4386100" cy="2205277"/>
                          </a:xfrm>
                          <a:prstGeom prst="rect">
                            <a:avLst/>
                          </a:prstGeom>
                        </pic:spPr>
                      </pic:pic>
                      <wps:wsp>
                        <wps:cNvPr id="70" name="Graphic 70"/>
                        <wps:cNvSpPr/>
                        <wps:spPr>
                          <a:xfrm>
                            <a:off x="824483" y="239268"/>
                            <a:ext cx="62865" cy="62865"/>
                          </a:xfrm>
                          <a:custGeom>
                            <a:avLst/>
                            <a:gdLst/>
                            <a:ahLst/>
                            <a:cxnLst/>
                            <a:rect l="l" t="t" r="r" b="b"/>
                            <a:pathLst>
                              <a:path w="62865" h="62865">
                                <a:moveTo>
                                  <a:pt x="62483" y="0"/>
                                </a:moveTo>
                                <a:lnTo>
                                  <a:pt x="0" y="0"/>
                                </a:lnTo>
                                <a:lnTo>
                                  <a:pt x="0" y="62483"/>
                                </a:lnTo>
                                <a:lnTo>
                                  <a:pt x="62483" y="62483"/>
                                </a:lnTo>
                                <a:lnTo>
                                  <a:pt x="62483" y="0"/>
                                </a:lnTo>
                                <a:close/>
                              </a:path>
                            </a:pathLst>
                          </a:custGeom>
                          <a:solidFill>
                            <a:srgbClr val="5B9BD4"/>
                          </a:solidFill>
                        </wps:spPr>
                        <wps:bodyPr wrap="square" lIns="0" tIns="0" rIns="0" bIns="0" rtlCol="0">
                          <a:noAutofit/>
                        </wps:bodyPr>
                      </wps:wsp>
                      <wps:wsp>
                        <wps:cNvPr id="71" name="Graphic 71"/>
                        <wps:cNvSpPr/>
                        <wps:spPr>
                          <a:xfrm>
                            <a:off x="824483" y="454151"/>
                            <a:ext cx="62865" cy="62865"/>
                          </a:xfrm>
                          <a:custGeom>
                            <a:avLst/>
                            <a:gdLst/>
                            <a:ahLst/>
                            <a:cxnLst/>
                            <a:rect l="l" t="t" r="r" b="b"/>
                            <a:pathLst>
                              <a:path w="62865" h="62865">
                                <a:moveTo>
                                  <a:pt x="62483" y="0"/>
                                </a:moveTo>
                                <a:lnTo>
                                  <a:pt x="0" y="0"/>
                                </a:lnTo>
                                <a:lnTo>
                                  <a:pt x="0" y="62483"/>
                                </a:lnTo>
                                <a:lnTo>
                                  <a:pt x="62483" y="62483"/>
                                </a:lnTo>
                                <a:lnTo>
                                  <a:pt x="62483" y="0"/>
                                </a:lnTo>
                                <a:close/>
                              </a:path>
                            </a:pathLst>
                          </a:custGeom>
                          <a:solidFill>
                            <a:srgbClr val="EC7C30"/>
                          </a:solidFill>
                        </wps:spPr>
                        <wps:bodyPr wrap="square" lIns="0" tIns="0" rIns="0" bIns="0" rtlCol="0">
                          <a:noAutofit/>
                        </wps:bodyPr>
                      </wps:wsp>
                      <wps:wsp>
                        <wps:cNvPr id="72" name="Graphic 72"/>
                        <wps:cNvSpPr/>
                        <wps:spPr>
                          <a:xfrm>
                            <a:off x="824483" y="669036"/>
                            <a:ext cx="62865" cy="62865"/>
                          </a:xfrm>
                          <a:custGeom>
                            <a:avLst/>
                            <a:gdLst/>
                            <a:ahLst/>
                            <a:cxnLst/>
                            <a:rect l="l" t="t" r="r" b="b"/>
                            <a:pathLst>
                              <a:path w="62865" h="62865">
                                <a:moveTo>
                                  <a:pt x="62483" y="0"/>
                                </a:moveTo>
                                <a:lnTo>
                                  <a:pt x="0" y="0"/>
                                </a:lnTo>
                                <a:lnTo>
                                  <a:pt x="0" y="62483"/>
                                </a:lnTo>
                                <a:lnTo>
                                  <a:pt x="62483" y="62483"/>
                                </a:lnTo>
                                <a:lnTo>
                                  <a:pt x="62483" y="0"/>
                                </a:lnTo>
                                <a:close/>
                              </a:path>
                            </a:pathLst>
                          </a:custGeom>
                          <a:solidFill>
                            <a:srgbClr val="A4A4A4"/>
                          </a:solidFill>
                        </wps:spPr>
                        <wps:bodyPr wrap="square" lIns="0" tIns="0" rIns="0" bIns="0" rtlCol="0">
                          <a:noAutofit/>
                        </wps:bodyPr>
                      </wps:wsp>
                      <wps:wsp>
                        <wps:cNvPr id="73" name="Graphic 73"/>
                        <wps:cNvSpPr/>
                        <wps:spPr>
                          <a:xfrm>
                            <a:off x="147828" y="54864"/>
                            <a:ext cx="4935220" cy="3168650"/>
                          </a:xfrm>
                          <a:custGeom>
                            <a:avLst/>
                            <a:gdLst/>
                            <a:ahLst/>
                            <a:cxnLst/>
                            <a:rect l="l" t="t" r="r" b="b"/>
                            <a:pathLst>
                              <a:path w="4935220" h="3168650">
                                <a:moveTo>
                                  <a:pt x="0" y="3168396"/>
                                </a:moveTo>
                                <a:lnTo>
                                  <a:pt x="4934712" y="3168396"/>
                                </a:lnTo>
                                <a:lnTo>
                                  <a:pt x="4934712" y="0"/>
                                </a:lnTo>
                                <a:lnTo>
                                  <a:pt x="0" y="0"/>
                                </a:lnTo>
                                <a:lnTo>
                                  <a:pt x="0" y="3168396"/>
                                </a:lnTo>
                                <a:close/>
                              </a:path>
                            </a:pathLst>
                          </a:custGeom>
                          <a:ln w="9144">
                            <a:solidFill>
                              <a:srgbClr val="D9D9D9"/>
                            </a:solidFill>
                            <a:prstDash val="solid"/>
                          </a:ln>
                        </wps:spPr>
                        <wps:bodyPr wrap="square" lIns="0" tIns="0" rIns="0" bIns="0" rtlCol="0">
                          <a:noAutofit/>
                        </wps:bodyPr>
                      </wps:wsp>
                      <wps:wsp>
                        <wps:cNvPr id="74" name="Textbox 74"/>
                        <wps:cNvSpPr txBox="1"/>
                        <wps:spPr>
                          <a:xfrm>
                            <a:off x="287400" y="121538"/>
                            <a:ext cx="71120" cy="114300"/>
                          </a:xfrm>
                          <a:prstGeom prst="rect">
                            <a:avLst/>
                          </a:prstGeom>
                        </wps:spPr>
                        <wps:txbx>
                          <w:txbxContent>
                            <w:p w:rsidR="00C064E6" w:rsidRDefault="00B709C1">
                              <w:pPr>
                                <w:spacing w:line="180" w:lineRule="exact"/>
                                <w:rPr>
                                  <w:rFonts w:ascii="Calibri"/>
                                  <w:sz w:val="18"/>
                                </w:rPr>
                              </w:pPr>
                              <w:r>
                                <w:rPr>
                                  <w:rFonts w:ascii="Calibri"/>
                                  <w:color w:val="585858"/>
                                  <w:spacing w:val="-10"/>
                                  <w:sz w:val="18"/>
                                </w:rPr>
                                <w:t>4</w:t>
                              </w:r>
                            </w:p>
                          </w:txbxContent>
                        </wps:txbx>
                        <wps:bodyPr wrap="square" lIns="0" tIns="0" rIns="0" bIns="0" rtlCol="0">
                          <a:noAutofit/>
                        </wps:bodyPr>
                      </wps:wsp>
                      <wps:wsp>
                        <wps:cNvPr id="75" name="Textbox 75"/>
                        <wps:cNvSpPr txBox="1"/>
                        <wps:spPr>
                          <a:xfrm>
                            <a:off x="913764" y="217550"/>
                            <a:ext cx="420370" cy="114300"/>
                          </a:xfrm>
                          <a:prstGeom prst="rect">
                            <a:avLst/>
                          </a:prstGeom>
                        </wps:spPr>
                        <wps:txbx>
                          <w:txbxContent>
                            <w:p w:rsidR="00C064E6" w:rsidRDefault="00B709C1">
                              <w:pPr>
                                <w:spacing w:line="180" w:lineRule="exact"/>
                                <w:rPr>
                                  <w:rFonts w:ascii="Calibri"/>
                                  <w:sz w:val="18"/>
                                </w:rPr>
                              </w:pPr>
                              <w:r>
                                <w:rPr>
                                  <w:rFonts w:ascii="Calibri"/>
                                  <w:color w:val="585858"/>
                                  <w:spacing w:val="-2"/>
                                  <w:sz w:val="18"/>
                                </w:rPr>
                                <w:t>Vignoble</w:t>
                              </w:r>
                            </w:p>
                          </w:txbxContent>
                        </wps:txbx>
                        <wps:bodyPr wrap="square" lIns="0" tIns="0" rIns="0" bIns="0" rtlCol="0">
                          <a:noAutofit/>
                        </wps:bodyPr>
                      </wps:wsp>
                      <wps:wsp>
                        <wps:cNvPr id="76" name="Textbox 76"/>
                        <wps:cNvSpPr txBox="1"/>
                        <wps:spPr>
                          <a:xfrm>
                            <a:off x="201803" y="392811"/>
                            <a:ext cx="157480" cy="114300"/>
                          </a:xfrm>
                          <a:prstGeom prst="rect">
                            <a:avLst/>
                          </a:prstGeom>
                        </wps:spPr>
                        <wps:txbx>
                          <w:txbxContent>
                            <w:p w:rsidR="00C064E6" w:rsidRDefault="00B709C1">
                              <w:pPr>
                                <w:spacing w:line="180" w:lineRule="exact"/>
                                <w:rPr>
                                  <w:rFonts w:ascii="Calibri"/>
                                  <w:sz w:val="18"/>
                                </w:rPr>
                              </w:pPr>
                              <w:r>
                                <w:rPr>
                                  <w:rFonts w:ascii="Calibri"/>
                                  <w:color w:val="585858"/>
                                  <w:spacing w:val="-5"/>
                                  <w:sz w:val="18"/>
                                </w:rPr>
                                <w:t>3,5</w:t>
                              </w:r>
                            </w:p>
                          </w:txbxContent>
                        </wps:txbx>
                        <wps:bodyPr wrap="square" lIns="0" tIns="0" rIns="0" bIns="0" rtlCol="0">
                          <a:noAutofit/>
                        </wps:bodyPr>
                      </wps:wsp>
                      <wps:wsp>
                        <wps:cNvPr id="77" name="Textbox 77"/>
                        <wps:cNvSpPr txBox="1"/>
                        <wps:spPr>
                          <a:xfrm>
                            <a:off x="287400" y="432180"/>
                            <a:ext cx="1104900" cy="346710"/>
                          </a:xfrm>
                          <a:prstGeom prst="rect">
                            <a:avLst/>
                          </a:prstGeom>
                        </wps:spPr>
                        <wps:txbx>
                          <w:txbxContent>
                            <w:p w:rsidR="00C064E6" w:rsidRDefault="00B709C1">
                              <w:pPr>
                                <w:spacing w:line="183" w:lineRule="exact"/>
                                <w:ind w:left="986"/>
                                <w:rPr>
                                  <w:rFonts w:ascii="Calibri"/>
                                  <w:sz w:val="18"/>
                                </w:rPr>
                              </w:pPr>
                              <w:r>
                                <w:rPr>
                                  <w:rFonts w:ascii="Calibri"/>
                                  <w:color w:val="585858"/>
                                  <w:spacing w:val="-2"/>
                                  <w:sz w:val="18"/>
                                </w:rPr>
                                <w:t>Figuier</w:t>
                              </w:r>
                            </w:p>
                            <w:p w:rsidR="00C064E6" w:rsidRDefault="00B709C1">
                              <w:pPr>
                                <w:tabs>
                                  <w:tab w:val="left" w:pos="986"/>
                                </w:tabs>
                                <w:spacing w:before="117" w:line="245" w:lineRule="exact"/>
                                <w:rPr>
                                  <w:rFonts w:ascii="Calibri"/>
                                  <w:sz w:val="18"/>
                                </w:rPr>
                              </w:pPr>
                              <w:r>
                                <w:rPr>
                                  <w:rFonts w:ascii="Calibri"/>
                                  <w:color w:val="585858"/>
                                  <w:spacing w:val="-10"/>
                                  <w:position w:val="-2"/>
                                  <w:sz w:val="18"/>
                                </w:rPr>
                                <w:t>3</w:t>
                              </w:r>
                              <w:r>
                                <w:rPr>
                                  <w:rFonts w:ascii="Calibri"/>
                                  <w:color w:val="585858"/>
                                  <w:position w:val="-2"/>
                                  <w:sz w:val="18"/>
                                </w:rPr>
                                <w:tab/>
                              </w:r>
                              <w:r>
                                <w:rPr>
                                  <w:rFonts w:ascii="Calibri"/>
                                  <w:color w:val="585858"/>
                                  <w:spacing w:val="-2"/>
                                  <w:sz w:val="18"/>
                                </w:rPr>
                                <w:t>Palmeraie</w:t>
                              </w:r>
                            </w:p>
                          </w:txbxContent>
                        </wps:txbx>
                        <wps:bodyPr wrap="square" lIns="0" tIns="0" rIns="0" bIns="0" rtlCol="0">
                          <a:noAutofit/>
                        </wps:bodyPr>
                      </wps:wsp>
                      <wps:wsp>
                        <wps:cNvPr id="78" name="Textbox 78"/>
                        <wps:cNvSpPr txBox="1"/>
                        <wps:spPr>
                          <a:xfrm>
                            <a:off x="201803" y="935989"/>
                            <a:ext cx="157480" cy="1471930"/>
                          </a:xfrm>
                          <a:prstGeom prst="rect">
                            <a:avLst/>
                          </a:prstGeom>
                        </wps:spPr>
                        <wps:txbx>
                          <w:txbxContent>
                            <w:p w:rsidR="00C064E6" w:rsidRDefault="00B709C1">
                              <w:pPr>
                                <w:spacing w:line="183" w:lineRule="exact"/>
                                <w:ind w:right="18"/>
                                <w:jc w:val="right"/>
                                <w:rPr>
                                  <w:rFonts w:ascii="Calibri"/>
                                  <w:sz w:val="18"/>
                                </w:rPr>
                              </w:pPr>
                              <w:r>
                                <w:rPr>
                                  <w:rFonts w:ascii="Calibri"/>
                                  <w:color w:val="585858"/>
                                  <w:spacing w:val="-5"/>
                                  <w:sz w:val="18"/>
                                </w:rPr>
                                <w:t>2,5</w:t>
                              </w:r>
                            </w:p>
                            <w:p w:rsidR="00C064E6" w:rsidRDefault="00B709C1">
                              <w:pPr>
                                <w:spacing w:before="208"/>
                                <w:ind w:right="19"/>
                                <w:jc w:val="right"/>
                                <w:rPr>
                                  <w:rFonts w:ascii="Calibri"/>
                                  <w:sz w:val="18"/>
                                </w:rPr>
                              </w:pPr>
                              <w:r>
                                <w:rPr>
                                  <w:rFonts w:ascii="Calibri"/>
                                  <w:color w:val="585858"/>
                                  <w:spacing w:val="-10"/>
                                  <w:sz w:val="18"/>
                                </w:rPr>
                                <w:t>2</w:t>
                              </w:r>
                            </w:p>
                            <w:p w:rsidR="00C064E6" w:rsidRDefault="00B709C1">
                              <w:pPr>
                                <w:spacing w:before="207"/>
                                <w:ind w:right="18"/>
                                <w:jc w:val="right"/>
                                <w:rPr>
                                  <w:rFonts w:ascii="Calibri"/>
                                  <w:sz w:val="18"/>
                                </w:rPr>
                              </w:pPr>
                              <w:r>
                                <w:rPr>
                                  <w:rFonts w:ascii="Calibri"/>
                                  <w:color w:val="585858"/>
                                  <w:spacing w:val="-5"/>
                                  <w:sz w:val="18"/>
                                </w:rPr>
                                <w:t>1,5</w:t>
                              </w:r>
                            </w:p>
                            <w:p w:rsidR="00C064E6" w:rsidRDefault="00B709C1">
                              <w:pPr>
                                <w:spacing w:before="208"/>
                                <w:ind w:right="19"/>
                                <w:jc w:val="right"/>
                                <w:rPr>
                                  <w:rFonts w:ascii="Calibri"/>
                                  <w:sz w:val="18"/>
                                </w:rPr>
                              </w:pPr>
                              <w:r>
                                <w:rPr>
                                  <w:rFonts w:ascii="Calibri"/>
                                  <w:color w:val="585858"/>
                                  <w:spacing w:val="-10"/>
                                  <w:sz w:val="18"/>
                                </w:rPr>
                                <w:t>1</w:t>
                              </w:r>
                            </w:p>
                            <w:p w:rsidR="00C064E6" w:rsidRDefault="00B709C1">
                              <w:pPr>
                                <w:spacing w:before="208"/>
                                <w:ind w:right="18"/>
                                <w:jc w:val="right"/>
                                <w:rPr>
                                  <w:rFonts w:ascii="Calibri"/>
                                  <w:sz w:val="18"/>
                                </w:rPr>
                              </w:pPr>
                              <w:r>
                                <w:rPr>
                                  <w:rFonts w:ascii="Calibri"/>
                                  <w:color w:val="585858"/>
                                  <w:spacing w:val="-5"/>
                                  <w:sz w:val="18"/>
                                </w:rPr>
                                <w:t>0,5</w:t>
                              </w:r>
                            </w:p>
                            <w:p w:rsidR="00C064E6" w:rsidRDefault="00B709C1">
                              <w:pPr>
                                <w:spacing w:before="208" w:line="216" w:lineRule="exact"/>
                                <w:ind w:right="19"/>
                                <w:jc w:val="right"/>
                                <w:rPr>
                                  <w:rFonts w:ascii="Calibri"/>
                                  <w:sz w:val="18"/>
                                </w:rPr>
                              </w:pPr>
                              <w:r>
                                <w:rPr>
                                  <w:rFonts w:ascii="Calibri"/>
                                  <w:color w:val="585858"/>
                                  <w:spacing w:val="-10"/>
                                  <w:sz w:val="18"/>
                                </w:rPr>
                                <w:t>0</w:t>
                              </w:r>
                            </w:p>
                          </w:txbxContent>
                        </wps:txbx>
                        <wps:bodyPr wrap="square" lIns="0" tIns="0" rIns="0" bIns="0" rtlCol="0">
                          <a:noAutofit/>
                        </wps:bodyPr>
                      </wps:wsp>
                      <wps:wsp>
                        <wps:cNvPr id="79" name="Textbox 79"/>
                        <wps:cNvSpPr txBox="1"/>
                        <wps:spPr>
                          <a:xfrm>
                            <a:off x="2306701" y="2436241"/>
                            <a:ext cx="614045" cy="255270"/>
                          </a:xfrm>
                          <a:prstGeom prst="rect">
                            <a:avLst/>
                          </a:prstGeom>
                        </wps:spPr>
                        <wps:txbx>
                          <w:txbxContent>
                            <w:p w:rsidR="00C064E6" w:rsidRDefault="00B709C1">
                              <w:pPr>
                                <w:spacing w:line="183" w:lineRule="exact"/>
                                <w:ind w:right="16"/>
                                <w:jc w:val="center"/>
                                <w:rPr>
                                  <w:rFonts w:ascii="Calibri"/>
                                  <w:sz w:val="18"/>
                                </w:rPr>
                              </w:pPr>
                              <w:r>
                                <w:rPr>
                                  <w:rFonts w:ascii="Calibri"/>
                                  <w:color w:val="585858"/>
                                  <w:sz w:val="18"/>
                                </w:rPr>
                                <w:t>Indice</w:t>
                              </w:r>
                              <w:r>
                                <w:rPr>
                                  <w:rFonts w:ascii="Calibri"/>
                                  <w:color w:val="585858"/>
                                  <w:spacing w:val="-3"/>
                                  <w:sz w:val="18"/>
                                </w:rPr>
                                <w:t xml:space="preserve"> </w:t>
                              </w:r>
                              <w:r>
                                <w:rPr>
                                  <w:rFonts w:ascii="Calibri"/>
                                  <w:color w:val="585858"/>
                                  <w:spacing w:val="-5"/>
                                  <w:sz w:val="18"/>
                                </w:rPr>
                                <w:t>de</w:t>
                              </w:r>
                            </w:p>
                            <w:p w:rsidR="00C064E6" w:rsidRDefault="00B709C1">
                              <w:pPr>
                                <w:spacing w:before="1" w:line="216" w:lineRule="exact"/>
                                <w:ind w:right="18"/>
                                <w:jc w:val="center"/>
                                <w:rPr>
                                  <w:rFonts w:ascii="Calibri"/>
                                  <w:sz w:val="18"/>
                                </w:rPr>
                              </w:pPr>
                              <w:r>
                                <w:rPr>
                                  <w:rFonts w:ascii="Calibri"/>
                                  <w:color w:val="585858"/>
                                  <w:sz w:val="18"/>
                                </w:rPr>
                                <w:t>Shannon</w:t>
                              </w:r>
                              <w:r>
                                <w:rPr>
                                  <w:rFonts w:ascii="Calibri"/>
                                  <w:color w:val="585858"/>
                                  <w:spacing w:val="-3"/>
                                  <w:sz w:val="18"/>
                                </w:rPr>
                                <w:t xml:space="preserve"> </w:t>
                              </w:r>
                              <w:r>
                                <w:rPr>
                                  <w:rFonts w:ascii="Calibri"/>
                                  <w:color w:val="585858"/>
                                  <w:spacing w:val="-4"/>
                                  <w:sz w:val="18"/>
                                </w:rPr>
                                <w:t>(H')</w:t>
                              </w:r>
                            </w:p>
                          </w:txbxContent>
                        </wps:txbx>
                        <wps:bodyPr wrap="square" lIns="0" tIns="0" rIns="0" bIns="0" rtlCol="0">
                          <a:noAutofit/>
                        </wps:bodyPr>
                      </wps:wsp>
                      <wps:wsp>
                        <wps:cNvPr id="80" name="Textbox 80"/>
                        <wps:cNvSpPr txBox="1"/>
                        <wps:spPr>
                          <a:xfrm>
                            <a:off x="3324733" y="2436241"/>
                            <a:ext cx="306070" cy="114300"/>
                          </a:xfrm>
                          <a:prstGeom prst="rect">
                            <a:avLst/>
                          </a:prstGeom>
                        </wps:spPr>
                        <wps:txbx>
                          <w:txbxContent>
                            <w:p w:rsidR="00C064E6" w:rsidRDefault="00B709C1">
                              <w:pPr>
                                <w:spacing w:line="180" w:lineRule="exact"/>
                                <w:rPr>
                                  <w:rFonts w:ascii="Calibri"/>
                                  <w:sz w:val="18"/>
                                </w:rPr>
                              </w:pPr>
                              <w:proofErr w:type="spellStart"/>
                              <w:r>
                                <w:rPr>
                                  <w:rFonts w:ascii="Calibri"/>
                                  <w:color w:val="585858"/>
                                  <w:spacing w:val="-2"/>
                                  <w:sz w:val="18"/>
                                </w:rPr>
                                <w:t>H'max</w:t>
                              </w:r>
                              <w:proofErr w:type="spellEnd"/>
                            </w:p>
                          </w:txbxContent>
                        </wps:txbx>
                        <wps:bodyPr wrap="square" lIns="0" tIns="0" rIns="0" bIns="0" rtlCol="0">
                          <a:noAutofit/>
                        </wps:bodyPr>
                      </wps:wsp>
                      <wps:wsp>
                        <wps:cNvPr id="81" name="Textbox 81"/>
                        <wps:cNvSpPr txBox="1"/>
                        <wps:spPr>
                          <a:xfrm>
                            <a:off x="3991990" y="2436241"/>
                            <a:ext cx="693420" cy="114300"/>
                          </a:xfrm>
                          <a:prstGeom prst="rect">
                            <a:avLst/>
                          </a:prstGeom>
                        </wps:spPr>
                        <wps:txbx>
                          <w:txbxContent>
                            <w:p w:rsidR="00C064E6" w:rsidRDefault="00B709C1">
                              <w:pPr>
                                <w:spacing w:line="180" w:lineRule="exact"/>
                                <w:rPr>
                                  <w:rFonts w:ascii="Calibri" w:hAnsi="Calibri"/>
                                  <w:sz w:val="18"/>
                                </w:rPr>
                              </w:pPr>
                              <w:proofErr w:type="spellStart"/>
                              <w:r>
                                <w:rPr>
                                  <w:rFonts w:ascii="Calibri" w:hAnsi="Calibri"/>
                                  <w:color w:val="585858"/>
                                  <w:sz w:val="18"/>
                                </w:rPr>
                                <w:t>Équitabilité</w:t>
                              </w:r>
                              <w:proofErr w:type="spellEnd"/>
                              <w:r>
                                <w:rPr>
                                  <w:rFonts w:ascii="Calibri" w:hAnsi="Calibri"/>
                                  <w:color w:val="585858"/>
                                  <w:spacing w:val="-7"/>
                                  <w:sz w:val="18"/>
                                </w:rPr>
                                <w:t xml:space="preserve"> </w:t>
                              </w:r>
                              <w:r>
                                <w:rPr>
                                  <w:rFonts w:ascii="Calibri" w:hAnsi="Calibri"/>
                                  <w:color w:val="585858"/>
                                  <w:spacing w:val="-5"/>
                                  <w:sz w:val="18"/>
                                </w:rPr>
                                <w:t>(E)</w:t>
                              </w:r>
                            </w:p>
                          </w:txbxContent>
                        </wps:txbx>
                        <wps:bodyPr wrap="square" lIns="0" tIns="0" rIns="0" bIns="0" rtlCol="0">
                          <a:noAutofit/>
                        </wps:bodyPr>
                      </wps:wsp>
                      <wps:wsp>
                        <wps:cNvPr id="82" name="Textbox 82"/>
                        <wps:cNvSpPr txBox="1"/>
                        <wps:spPr>
                          <a:xfrm>
                            <a:off x="4572" y="4572"/>
                            <a:ext cx="5221605" cy="3953510"/>
                          </a:xfrm>
                          <a:prstGeom prst="rect">
                            <a:avLst/>
                          </a:prstGeom>
                          <a:ln w="9144">
                            <a:solidFill>
                              <a:srgbClr val="000000"/>
                            </a:solidFill>
                            <a:prstDash val="solid"/>
                          </a:ln>
                        </wps:spPr>
                        <wps:txbx>
                          <w:txbxContent>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spacing w:before="269"/>
                                <w:rPr>
                                  <w:sz w:val="24"/>
                                </w:rPr>
                              </w:pPr>
                            </w:p>
                            <w:p w:rsidR="00C064E6" w:rsidRDefault="00B709C1">
                              <w:pPr>
                                <w:ind w:left="427" w:right="429" w:firstLine="2"/>
                                <w:jc w:val="center"/>
                                <w:rPr>
                                  <w:sz w:val="24"/>
                                </w:rPr>
                              </w:pPr>
                              <w:bookmarkStart w:id="29" w:name="_bookmark29"/>
                              <w:bookmarkEnd w:id="29"/>
                              <w:r>
                                <w:rPr>
                                  <w:b/>
                                  <w:sz w:val="24"/>
                                </w:rPr>
                                <w:t xml:space="preserve">Figure </w:t>
                              </w:r>
                              <w:proofErr w:type="gramStart"/>
                              <w:r>
                                <w:rPr>
                                  <w:b/>
                                  <w:sz w:val="24"/>
                                </w:rPr>
                                <w:t>21:</w:t>
                              </w:r>
                              <w:proofErr w:type="gramEnd"/>
                              <w:r>
                                <w:rPr>
                                  <w:b/>
                                  <w:sz w:val="24"/>
                                </w:rPr>
                                <w:t xml:space="preserve"> </w:t>
                              </w:r>
                              <w:r>
                                <w:rPr>
                                  <w:sz w:val="24"/>
                                </w:rPr>
                                <w:t xml:space="preserve">Comparaison des indices écologiques :S, N, H’, </w:t>
                              </w:r>
                              <w:proofErr w:type="spellStart"/>
                              <w:r>
                                <w:rPr>
                                  <w:sz w:val="24"/>
                                </w:rPr>
                                <w:t>Hmax</w:t>
                              </w:r>
                              <w:proofErr w:type="spellEnd"/>
                              <w:r>
                                <w:rPr>
                                  <w:sz w:val="24"/>
                                </w:rPr>
                                <w:t>, E, des communautés</w:t>
                              </w:r>
                              <w:r>
                                <w:rPr>
                                  <w:spacing w:val="-6"/>
                                  <w:sz w:val="24"/>
                                </w:rPr>
                                <w:t xml:space="preserve"> </w:t>
                              </w:r>
                              <w:proofErr w:type="spellStart"/>
                              <w:r>
                                <w:rPr>
                                  <w:sz w:val="24"/>
                                </w:rPr>
                                <w:t>myrmécologiques</w:t>
                              </w:r>
                              <w:proofErr w:type="spellEnd"/>
                              <w:r>
                                <w:rPr>
                                  <w:spacing w:val="-6"/>
                                  <w:sz w:val="24"/>
                                </w:rPr>
                                <w:t xml:space="preserve"> </w:t>
                              </w:r>
                              <w:r>
                                <w:rPr>
                                  <w:sz w:val="24"/>
                                </w:rPr>
                                <w:t>dans</w:t>
                              </w:r>
                              <w:r>
                                <w:rPr>
                                  <w:spacing w:val="-6"/>
                                  <w:sz w:val="24"/>
                                </w:rPr>
                                <w:t xml:space="preserve"> </w:t>
                              </w:r>
                              <w:r>
                                <w:rPr>
                                  <w:sz w:val="24"/>
                                </w:rPr>
                                <w:t>les</w:t>
                              </w:r>
                              <w:r>
                                <w:rPr>
                                  <w:spacing w:val="-6"/>
                                  <w:sz w:val="24"/>
                                </w:rPr>
                                <w:t xml:space="preserve"> </w:t>
                              </w:r>
                              <w:r>
                                <w:rPr>
                                  <w:sz w:val="24"/>
                                </w:rPr>
                                <w:t>trois</w:t>
                              </w:r>
                              <w:r>
                                <w:rPr>
                                  <w:spacing w:val="-6"/>
                                  <w:sz w:val="24"/>
                                </w:rPr>
                                <w:t xml:space="preserve"> </w:t>
                              </w:r>
                              <w:r>
                                <w:rPr>
                                  <w:sz w:val="24"/>
                                </w:rPr>
                                <w:t>agroécosystèmes</w:t>
                              </w:r>
                              <w:r>
                                <w:rPr>
                                  <w:spacing w:val="-6"/>
                                  <w:sz w:val="24"/>
                                </w:rPr>
                                <w:t xml:space="preserve"> </w:t>
                              </w:r>
                              <w:r>
                                <w:rPr>
                                  <w:sz w:val="24"/>
                                </w:rPr>
                                <w:t>sahariens</w:t>
                              </w:r>
                              <w:r>
                                <w:rPr>
                                  <w:spacing w:val="-6"/>
                                  <w:sz w:val="24"/>
                                </w:rPr>
                                <w:t xml:space="preserve"> </w:t>
                              </w:r>
                              <w:r>
                                <w:rPr>
                                  <w:sz w:val="24"/>
                                </w:rPr>
                                <w:t xml:space="preserve">de </w:t>
                              </w:r>
                              <w:r>
                                <w:rPr>
                                  <w:spacing w:val="-2"/>
                                  <w:sz w:val="24"/>
                                </w:rPr>
                                <w:t>Tamanrasset.</w:t>
                              </w:r>
                            </w:p>
                          </w:txbxContent>
                        </wps:txbx>
                        <wps:bodyPr wrap="square" lIns="0" tIns="0" rIns="0" bIns="0" rtlCol="0">
                          <a:noAutofit/>
                        </wps:bodyPr>
                      </wps:wsp>
                    </wpg:wgp>
                  </a:graphicData>
                </a:graphic>
              </wp:inline>
            </w:drawing>
          </mc:Choice>
          <mc:Fallback>
            <w:pict>
              <v:group id="Group 68" o:spid="_x0000_s1039" style="width:411.85pt;height:312pt;mso-position-horizontal-relative:char;mso-position-vertical-relative:line" coordsize="52304,39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">
                <v:shape id="Image 69" o:spid="_x0000_s1040" type="#_x0000_t75" style="position:absolute;left:4449;top:1432;width:43861;height:22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1Ee7DAAAA2wAAAA8AAABkcnMvZG93bnJldi54bWxEj0FrAjEUhO+F/ofwCr3VbKVIuzWKFBQL&#10;9dBt8fzYPDeLm5cleeraX98IgsdhZr5hpvPBd+pIMbWBDTyPClDEdbAtNwZ+f5ZPr6CSIFvsApOB&#10;MyWYz+7vpljacOJvOlbSqAzhVKIBJ9KXWqfakcc0Cj1x9nYhepQsY6NtxFOG+06Pi2KiPbacFxz2&#10;9OGo3lcHb0CCW5237vPrL+xZYvXiN9Vya8zjw7B4ByU0yC18ba+tgckbXL7kH6B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UR7sMAAADbAAAADwAAAAAAAAAAAAAAAACf&#10;AgAAZHJzL2Rvd25yZXYueG1sUEsFBgAAAAAEAAQA9wAAAI8DAAAAAA==&#10;">
                  <v:imagedata r:id="rId37" o:title=""/>
                </v:shape>
                <v:shape id="Graphic 70" o:spid="_x0000_s1041" style="position:absolute;left:8244;top:2392;width:629;height:629;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Yk0sMA&#10;AADbAAAADwAAAGRycy9kb3ducmV2LnhtbERPy2rCQBTdF/yH4Qru6kQXbUkdgyiKlhas9bG9ZG4y&#10;wcydNDOa9O87i0KXh/OeZb2txZ1aXzlWMBknIIhzpysuFRy/1o8vIHxA1lg7JgU/5CGbDx5mmGrX&#10;8SfdD6EUMYR9igpMCE0qpc8NWfRj1xBHrnCtxRBhW0rdYhfDbS2nSfIkLVYcGww2tDSUXw83q6Aw&#10;H7u37XfIz4vLafO+IrvfdVOlRsN+8QoiUB/+xX/urVbwHNfHL/E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Yk0sMAAADbAAAADwAAAAAAAAAAAAAAAACYAgAAZHJzL2Rv&#10;d25yZXYueG1sUEsFBgAAAAAEAAQA9QAAAIgDAAAAAA==&#10;" path="m62483,l,,,62483r62483,l62483,xe" fillcolor="#5b9bd4" stroked="f">
                  <v:path arrowok="t"/>
                </v:shape>
                <v:shape id="Graphic 71" o:spid="_x0000_s1042" style="position:absolute;left:8244;top:4541;width:629;height:629;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WesQA&#10;AADbAAAADwAAAGRycy9kb3ducmV2LnhtbESPT4vCMBTE78J+h/AWvMia6kGXahQpLLiKB//sYW+P&#10;5tkUm5fSRFu/vREEj8PM/IaZLztbiRs1vnSsYDRMQBDnTpdcKDgdf76+QfiArLFyTAru5GG5+OjN&#10;MdWu5T3dDqEQEcI+RQUmhDqV0ueGLPqhq4mjd3aNxRBlU0jdYBvhtpLjJJlIiyXHBYM1ZYbyy+Fq&#10;FWz+toPjJaPrSbYY7ivzv1tnv0r1P7vVDESgLrzDr/ZaK5iO4Pkl/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eVnrEAAAA2wAAAA8AAAAAAAAAAAAAAAAAmAIAAGRycy9k&#10;b3ducmV2LnhtbFBLBQYAAAAABAAEAPUAAACJAwAAAAA=&#10;" path="m62483,l,,,62483r62483,l62483,xe" fillcolor="#ec7c30" stroked="f">
                  <v:path arrowok="t"/>
                </v:shape>
                <v:shape id="Graphic 72" o:spid="_x0000_s1043" style="position:absolute;left:8244;top:6690;width:629;height:629;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JNMQA&#10;AADbAAAADwAAAGRycy9kb3ducmV2LnhtbESPQWvCQBSE70L/w/KE3nRjoNZG1xALVXtUC+3xmX0m&#10;wezbmN3G+O/dQsHjMDPfMIu0N7XoqHWVZQWTcQSCOLe64kLB1+FjNAPhPLLG2jIpuJGDdPk0WGCi&#10;7ZV31O19IQKEXYIKSu+bREqXl2TQjW1DHLyTbQ36INtC6havAW5qGUfRVBqsOCyU2NB7Sfl5/2sU&#10;vMXdmjZTfVzR98sl+1mtu8tnrNTzsM/mIDz1/hH+b2+1gtcY/r6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jyTTEAAAA2wAAAA8AAAAAAAAAAAAAAAAAmAIAAGRycy9k&#10;b3ducmV2LnhtbFBLBQYAAAAABAAEAPUAAACJAwAAAAA=&#10;" path="m62483,l,,,62483r62483,l62483,xe" fillcolor="#a4a4a4" stroked="f">
                  <v:path arrowok="t"/>
                </v:shape>
                <v:shape id="Graphic 73" o:spid="_x0000_s1044" style="position:absolute;left:1478;top:548;width:49352;height:31687;visibility:visible;mso-wrap-style:square;v-text-anchor:top" coordsize="4935220,316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CX8UA&#10;AADbAAAADwAAAGRycy9kb3ducmV2LnhtbESP0WrCQBRE34X+w3KFvtWNbdUSs0oplQo+iGk+4JK9&#10;ZoPZu2l2a1K/3hUKPg4zc4bJ1oNtxJk6XztWMJ0kIIhLp2uuFBTfm6c3ED4ga2wck4I/8rBePYwy&#10;TLXr+UDnPFQiQtinqMCE0KZS+tKQRT9xLXH0jq6zGKLsKqk77CPcNvI5SebSYs1xwWBLH4bKU/5r&#10;FbQ+2XwumtNPMcsvu6+9cWXfvyr1OB7elyACDeEe/m9vtYLFC9y+xB8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8JfxQAAANsAAAAPAAAAAAAAAAAAAAAAAJgCAABkcnMv&#10;ZG93bnJldi54bWxQSwUGAAAAAAQABAD1AAAAigMAAAAA&#10;" path="m,3168396r4934712,l4934712,,,,,3168396xe" filled="f" strokecolor="#d9d9d9" strokeweight=".72pt">
                  <v:path arrowok="t"/>
                </v:shape>
                <v:shape id="Textbox 74" o:spid="_x0000_s1045" type="#_x0000_t202" style="position:absolute;left:2874;top:1215;width:71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C064E6" w:rsidRDefault="00B709C1">
                        <w:pPr>
                          <w:spacing w:line="180" w:lineRule="exact"/>
                          <w:rPr>
                            <w:rFonts w:ascii="Calibri"/>
                            <w:sz w:val="18"/>
                          </w:rPr>
                        </w:pPr>
                        <w:r>
                          <w:rPr>
                            <w:rFonts w:ascii="Calibri"/>
                            <w:color w:val="585858"/>
                            <w:spacing w:val="-10"/>
                            <w:sz w:val="18"/>
                          </w:rPr>
                          <w:t>4</w:t>
                        </w:r>
                      </w:p>
                    </w:txbxContent>
                  </v:textbox>
                </v:shape>
                <v:shape id="Textbox 75" o:spid="_x0000_s1046" type="#_x0000_t202" style="position:absolute;left:9137;top:2175;width:4204;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C064E6" w:rsidRDefault="00B709C1">
                        <w:pPr>
                          <w:spacing w:line="180" w:lineRule="exact"/>
                          <w:rPr>
                            <w:rFonts w:ascii="Calibri"/>
                            <w:sz w:val="18"/>
                          </w:rPr>
                        </w:pPr>
                        <w:r>
                          <w:rPr>
                            <w:rFonts w:ascii="Calibri"/>
                            <w:color w:val="585858"/>
                            <w:spacing w:val="-2"/>
                            <w:sz w:val="18"/>
                          </w:rPr>
                          <w:t>Vignoble</w:t>
                        </w:r>
                      </w:p>
                    </w:txbxContent>
                  </v:textbox>
                </v:shape>
                <v:shape id="Textbox 76" o:spid="_x0000_s1047" type="#_x0000_t202" style="position:absolute;left:2018;top:3928;width:1574;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C064E6" w:rsidRDefault="00B709C1">
                        <w:pPr>
                          <w:spacing w:line="180" w:lineRule="exact"/>
                          <w:rPr>
                            <w:rFonts w:ascii="Calibri"/>
                            <w:sz w:val="18"/>
                          </w:rPr>
                        </w:pPr>
                        <w:r>
                          <w:rPr>
                            <w:rFonts w:ascii="Calibri"/>
                            <w:color w:val="585858"/>
                            <w:spacing w:val="-5"/>
                            <w:sz w:val="18"/>
                          </w:rPr>
                          <w:t>3,5</w:t>
                        </w:r>
                      </w:p>
                    </w:txbxContent>
                  </v:textbox>
                </v:shape>
                <v:shape id="Textbox 77" o:spid="_x0000_s1048" type="#_x0000_t202" style="position:absolute;left:2874;top:4321;width:11049;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C064E6" w:rsidRDefault="00B709C1">
                        <w:pPr>
                          <w:spacing w:line="183" w:lineRule="exact"/>
                          <w:ind w:left="986"/>
                          <w:rPr>
                            <w:rFonts w:ascii="Calibri"/>
                            <w:sz w:val="18"/>
                          </w:rPr>
                        </w:pPr>
                        <w:r>
                          <w:rPr>
                            <w:rFonts w:ascii="Calibri"/>
                            <w:color w:val="585858"/>
                            <w:spacing w:val="-2"/>
                            <w:sz w:val="18"/>
                          </w:rPr>
                          <w:t>Figuier</w:t>
                        </w:r>
                      </w:p>
                      <w:p w:rsidR="00C064E6" w:rsidRDefault="00B709C1">
                        <w:pPr>
                          <w:tabs>
                            <w:tab w:val="left" w:pos="986"/>
                          </w:tabs>
                          <w:spacing w:before="117" w:line="245" w:lineRule="exact"/>
                          <w:rPr>
                            <w:rFonts w:ascii="Calibri"/>
                            <w:sz w:val="18"/>
                          </w:rPr>
                        </w:pPr>
                        <w:r>
                          <w:rPr>
                            <w:rFonts w:ascii="Calibri"/>
                            <w:color w:val="585858"/>
                            <w:spacing w:val="-10"/>
                            <w:position w:val="-2"/>
                            <w:sz w:val="18"/>
                          </w:rPr>
                          <w:t>3</w:t>
                        </w:r>
                        <w:r>
                          <w:rPr>
                            <w:rFonts w:ascii="Calibri"/>
                            <w:color w:val="585858"/>
                            <w:position w:val="-2"/>
                            <w:sz w:val="18"/>
                          </w:rPr>
                          <w:tab/>
                        </w:r>
                        <w:r>
                          <w:rPr>
                            <w:rFonts w:ascii="Calibri"/>
                            <w:color w:val="585858"/>
                            <w:spacing w:val="-2"/>
                            <w:sz w:val="18"/>
                          </w:rPr>
                          <w:t>Palmeraie</w:t>
                        </w:r>
                      </w:p>
                    </w:txbxContent>
                  </v:textbox>
                </v:shape>
                <v:shape id="Textbox 78" o:spid="_x0000_s1049" type="#_x0000_t202" style="position:absolute;left:2018;top:9359;width:1574;height:14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C064E6" w:rsidRDefault="00B709C1">
                        <w:pPr>
                          <w:spacing w:line="183" w:lineRule="exact"/>
                          <w:ind w:right="18"/>
                          <w:jc w:val="right"/>
                          <w:rPr>
                            <w:rFonts w:ascii="Calibri"/>
                            <w:sz w:val="18"/>
                          </w:rPr>
                        </w:pPr>
                        <w:r>
                          <w:rPr>
                            <w:rFonts w:ascii="Calibri"/>
                            <w:color w:val="585858"/>
                            <w:spacing w:val="-5"/>
                            <w:sz w:val="18"/>
                          </w:rPr>
                          <w:t>2,5</w:t>
                        </w:r>
                      </w:p>
                      <w:p w:rsidR="00C064E6" w:rsidRDefault="00B709C1">
                        <w:pPr>
                          <w:spacing w:before="208"/>
                          <w:ind w:right="19"/>
                          <w:jc w:val="right"/>
                          <w:rPr>
                            <w:rFonts w:ascii="Calibri"/>
                            <w:sz w:val="18"/>
                          </w:rPr>
                        </w:pPr>
                        <w:r>
                          <w:rPr>
                            <w:rFonts w:ascii="Calibri"/>
                            <w:color w:val="585858"/>
                            <w:spacing w:val="-10"/>
                            <w:sz w:val="18"/>
                          </w:rPr>
                          <w:t>2</w:t>
                        </w:r>
                      </w:p>
                      <w:p w:rsidR="00C064E6" w:rsidRDefault="00B709C1">
                        <w:pPr>
                          <w:spacing w:before="207"/>
                          <w:ind w:right="18"/>
                          <w:jc w:val="right"/>
                          <w:rPr>
                            <w:rFonts w:ascii="Calibri"/>
                            <w:sz w:val="18"/>
                          </w:rPr>
                        </w:pPr>
                        <w:r>
                          <w:rPr>
                            <w:rFonts w:ascii="Calibri"/>
                            <w:color w:val="585858"/>
                            <w:spacing w:val="-5"/>
                            <w:sz w:val="18"/>
                          </w:rPr>
                          <w:t>1,5</w:t>
                        </w:r>
                      </w:p>
                      <w:p w:rsidR="00C064E6" w:rsidRDefault="00B709C1">
                        <w:pPr>
                          <w:spacing w:before="208"/>
                          <w:ind w:right="19"/>
                          <w:jc w:val="right"/>
                          <w:rPr>
                            <w:rFonts w:ascii="Calibri"/>
                            <w:sz w:val="18"/>
                          </w:rPr>
                        </w:pPr>
                        <w:r>
                          <w:rPr>
                            <w:rFonts w:ascii="Calibri"/>
                            <w:color w:val="585858"/>
                            <w:spacing w:val="-10"/>
                            <w:sz w:val="18"/>
                          </w:rPr>
                          <w:t>1</w:t>
                        </w:r>
                      </w:p>
                      <w:p w:rsidR="00C064E6" w:rsidRDefault="00B709C1">
                        <w:pPr>
                          <w:spacing w:before="208"/>
                          <w:ind w:right="18"/>
                          <w:jc w:val="right"/>
                          <w:rPr>
                            <w:rFonts w:ascii="Calibri"/>
                            <w:sz w:val="18"/>
                          </w:rPr>
                        </w:pPr>
                        <w:r>
                          <w:rPr>
                            <w:rFonts w:ascii="Calibri"/>
                            <w:color w:val="585858"/>
                            <w:spacing w:val="-5"/>
                            <w:sz w:val="18"/>
                          </w:rPr>
                          <w:t>0,5</w:t>
                        </w:r>
                      </w:p>
                      <w:p w:rsidR="00C064E6" w:rsidRDefault="00B709C1">
                        <w:pPr>
                          <w:spacing w:before="208" w:line="216" w:lineRule="exact"/>
                          <w:ind w:right="19"/>
                          <w:jc w:val="right"/>
                          <w:rPr>
                            <w:rFonts w:ascii="Calibri"/>
                            <w:sz w:val="18"/>
                          </w:rPr>
                        </w:pPr>
                        <w:r>
                          <w:rPr>
                            <w:rFonts w:ascii="Calibri"/>
                            <w:color w:val="585858"/>
                            <w:spacing w:val="-10"/>
                            <w:sz w:val="18"/>
                          </w:rPr>
                          <w:t>0</w:t>
                        </w:r>
                      </w:p>
                    </w:txbxContent>
                  </v:textbox>
                </v:shape>
                <v:shape id="Textbox 79" o:spid="_x0000_s1050" type="#_x0000_t202" style="position:absolute;left:23067;top:24362;width:6140;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C064E6" w:rsidRDefault="00B709C1">
                        <w:pPr>
                          <w:spacing w:line="183" w:lineRule="exact"/>
                          <w:ind w:right="16"/>
                          <w:jc w:val="center"/>
                          <w:rPr>
                            <w:rFonts w:ascii="Calibri"/>
                            <w:sz w:val="18"/>
                          </w:rPr>
                        </w:pPr>
                        <w:r>
                          <w:rPr>
                            <w:rFonts w:ascii="Calibri"/>
                            <w:color w:val="585858"/>
                            <w:sz w:val="18"/>
                          </w:rPr>
                          <w:t>Indice</w:t>
                        </w:r>
                        <w:r>
                          <w:rPr>
                            <w:rFonts w:ascii="Calibri"/>
                            <w:color w:val="585858"/>
                            <w:spacing w:val="-3"/>
                            <w:sz w:val="18"/>
                          </w:rPr>
                          <w:t xml:space="preserve"> </w:t>
                        </w:r>
                        <w:r>
                          <w:rPr>
                            <w:rFonts w:ascii="Calibri"/>
                            <w:color w:val="585858"/>
                            <w:spacing w:val="-5"/>
                            <w:sz w:val="18"/>
                          </w:rPr>
                          <w:t>de</w:t>
                        </w:r>
                      </w:p>
                      <w:p w:rsidR="00C064E6" w:rsidRDefault="00B709C1">
                        <w:pPr>
                          <w:spacing w:before="1" w:line="216" w:lineRule="exact"/>
                          <w:ind w:right="18"/>
                          <w:jc w:val="center"/>
                          <w:rPr>
                            <w:rFonts w:ascii="Calibri"/>
                            <w:sz w:val="18"/>
                          </w:rPr>
                        </w:pPr>
                        <w:r>
                          <w:rPr>
                            <w:rFonts w:ascii="Calibri"/>
                            <w:color w:val="585858"/>
                            <w:sz w:val="18"/>
                          </w:rPr>
                          <w:t>Shannon</w:t>
                        </w:r>
                        <w:r>
                          <w:rPr>
                            <w:rFonts w:ascii="Calibri"/>
                            <w:color w:val="585858"/>
                            <w:spacing w:val="-3"/>
                            <w:sz w:val="18"/>
                          </w:rPr>
                          <w:t xml:space="preserve"> </w:t>
                        </w:r>
                        <w:r>
                          <w:rPr>
                            <w:rFonts w:ascii="Calibri"/>
                            <w:color w:val="585858"/>
                            <w:spacing w:val="-4"/>
                            <w:sz w:val="18"/>
                          </w:rPr>
                          <w:t>(H')</w:t>
                        </w:r>
                      </w:p>
                    </w:txbxContent>
                  </v:textbox>
                </v:shape>
                <v:shape id="Textbox 80" o:spid="_x0000_s1051" type="#_x0000_t202" style="position:absolute;left:33247;top:24362;width:306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C064E6" w:rsidRDefault="00B709C1">
                        <w:pPr>
                          <w:spacing w:line="180" w:lineRule="exact"/>
                          <w:rPr>
                            <w:rFonts w:ascii="Calibri"/>
                            <w:sz w:val="18"/>
                          </w:rPr>
                        </w:pPr>
                        <w:r>
                          <w:rPr>
                            <w:rFonts w:ascii="Calibri"/>
                            <w:color w:val="585858"/>
                            <w:spacing w:val="-2"/>
                            <w:sz w:val="18"/>
                          </w:rPr>
                          <w:t>H'max</w:t>
                        </w:r>
                      </w:p>
                    </w:txbxContent>
                  </v:textbox>
                </v:shape>
                <v:shape id="Textbox 81" o:spid="_x0000_s1052" type="#_x0000_t202" style="position:absolute;left:39919;top:24362;width:693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C064E6" w:rsidRDefault="00B709C1">
                        <w:pPr>
                          <w:spacing w:line="180" w:lineRule="exact"/>
                          <w:rPr>
                            <w:rFonts w:ascii="Calibri" w:hAnsi="Calibri"/>
                            <w:sz w:val="18"/>
                          </w:rPr>
                        </w:pPr>
                        <w:r>
                          <w:rPr>
                            <w:rFonts w:ascii="Calibri" w:hAnsi="Calibri"/>
                            <w:color w:val="585858"/>
                            <w:sz w:val="18"/>
                          </w:rPr>
                          <w:t>Équitabilité</w:t>
                        </w:r>
                        <w:r>
                          <w:rPr>
                            <w:rFonts w:ascii="Calibri" w:hAnsi="Calibri"/>
                            <w:color w:val="585858"/>
                            <w:spacing w:val="-7"/>
                            <w:sz w:val="18"/>
                          </w:rPr>
                          <w:t xml:space="preserve"> </w:t>
                        </w:r>
                        <w:r>
                          <w:rPr>
                            <w:rFonts w:ascii="Calibri" w:hAnsi="Calibri"/>
                            <w:color w:val="585858"/>
                            <w:spacing w:val="-5"/>
                            <w:sz w:val="18"/>
                          </w:rPr>
                          <w:t>(E)</w:t>
                        </w:r>
                      </w:p>
                    </w:txbxContent>
                  </v:textbox>
                </v:shape>
                <v:shape id="Textbox 82" o:spid="_x0000_s1053" type="#_x0000_t202" style="position:absolute;left:45;top:45;width:52216;height:39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z98QA&#10;AADbAAAADwAAAGRycy9kb3ducmV2LnhtbESPQWvCQBSE74X+h+UVvNVNRTREV5HSgqAgWmnx9pp9&#10;TYLZt2F3TeK/dwWhx2FmvmHmy97UoiXnK8sK3oYJCOLc6ooLBcevz9cUhA/IGmvLpOBKHpaL56c5&#10;Ztp2vKf2EAoRIewzVFCG0GRS+rwkg35oG+Lo/VlnMETpCqkddhFuajlKkok0WHFcKLGh95Ly8+Fi&#10;FODP5mR7N/79bq8hLbrdcTPdfig1eOlXMxCB+vAffrTXWkE6gv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yc/fEAAAA2wAAAA8AAAAAAAAAAAAAAAAAmAIAAGRycy9k&#10;b3ducmV2LnhtbFBLBQYAAAAABAAEAPUAAACJAwAAAAA=&#10;" filled="f" strokeweight=".72pt">
                  <v:textbox inset="0,0,0,0">
                    <w:txbxContent>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rPr>
                            <w:sz w:val="24"/>
                          </w:rPr>
                        </w:pPr>
                      </w:p>
                      <w:p w:rsidR="00C064E6" w:rsidRDefault="00C064E6">
                        <w:pPr>
                          <w:spacing w:before="269"/>
                          <w:rPr>
                            <w:sz w:val="24"/>
                          </w:rPr>
                        </w:pPr>
                      </w:p>
                      <w:p w:rsidR="00C064E6" w:rsidRDefault="00B709C1">
                        <w:pPr>
                          <w:ind w:left="427" w:right="429" w:firstLine="2"/>
                          <w:jc w:val="center"/>
                          <w:rPr>
                            <w:sz w:val="24"/>
                          </w:rPr>
                        </w:pPr>
                        <w:bookmarkStart w:id="31" w:name="_bookmark29"/>
                        <w:bookmarkEnd w:id="31"/>
                        <w:r>
                          <w:rPr>
                            <w:b/>
                            <w:sz w:val="24"/>
                          </w:rPr>
                          <w:t xml:space="preserve">Figure 21: </w:t>
                        </w:r>
                        <w:r>
                          <w:rPr>
                            <w:sz w:val="24"/>
                          </w:rPr>
                          <w:t>Comparaison des indices écologiques :S, N, H’, Hmax, E, des communautés</w:t>
                        </w:r>
                        <w:r>
                          <w:rPr>
                            <w:spacing w:val="-6"/>
                            <w:sz w:val="24"/>
                          </w:rPr>
                          <w:t xml:space="preserve"> </w:t>
                        </w:r>
                        <w:r>
                          <w:rPr>
                            <w:sz w:val="24"/>
                          </w:rPr>
                          <w:t>myrmécologiques</w:t>
                        </w:r>
                        <w:r>
                          <w:rPr>
                            <w:spacing w:val="-6"/>
                            <w:sz w:val="24"/>
                          </w:rPr>
                          <w:t xml:space="preserve"> </w:t>
                        </w:r>
                        <w:r>
                          <w:rPr>
                            <w:sz w:val="24"/>
                          </w:rPr>
                          <w:t>dans</w:t>
                        </w:r>
                        <w:r>
                          <w:rPr>
                            <w:spacing w:val="-6"/>
                            <w:sz w:val="24"/>
                          </w:rPr>
                          <w:t xml:space="preserve"> </w:t>
                        </w:r>
                        <w:r>
                          <w:rPr>
                            <w:sz w:val="24"/>
                          </w:rPr>
                          <w:t>les</w:t>
                        </w:r>
                        <w:r>
                          <w:rPr>
                            <w:spacing w:val="-6"/>
                            <w:sz w:val="24"/>
                          </w:rPr>
                          <w:t xml:space="preserve"> </w:t>
                        </w:r>
                        <w:r>
                          <w:rPr>
                            <w:sz w:val="24"/>
                          </w:rPr>
                          <w:t>trois</w:t>
                        </w:r>
                        <w:r>
                          <w:rPr>
                            <w:spacing w:val="-6"/>
                            <w:sz w:val="24"/>
                          </w:rPr>
                          <w:t xml:space="preserve"> </w:t>
                        </w:r>
                        <w:r>
                          <w:rPr>
                            <w:sz w:val="24"/>
                          </w:rPr>
                          <w:t>agroécosystèmes</w:t>
                        </w:r>
                        <w:r>
                          <w:rPr>
                            <w:spacing w:val="-6"/>
                            <w:sz w:val="24"/>
                          </w:rPr>
                          <w:t xml:space="preserve"> </w:t>
                        </w:r>
                        <w:r>
                          <w:rPr>
                            <w:sz w:val="24"/>
                          </w:rPr>
                          <w:t>sahariens</w:t>
                        </w:r>
                        <w:r>
                          <w:rPr>
                            <w:spacing w:val="-6"/>
                            <w:sz w:val="24"/>
                          </w:rPr>
                          <w:t xml:space="preserve"> </w:t>
                        </w:r>
                        <w:r>
                          <w:rPr>
                            <w:sz w:val="24"/>
                          </w:rPr>
                          <w:t xml:space="preserve">de </w:t>
                        </w:r>
                        <w:r>
                          <w:rPr>
                            <w:spacing w:val="-2"/>
                            <w:sz w:val="24"/>
                          </w:rPr>
                          <w:t>Tamanrasset.</w:t>
                        </w:r>
                      </w:p>
                    </w:txbxContent>
                  </v:textbox>
                </v:shape>
                <w10:anchorlock/>
              </v:group>
            </w:pict>
          </mc:Fallback>
        </mc:AlternateContent>
      </w:r>
    </w:p>
    <w:p w:rsidR="00C064E6" w:rsidRDefault="00B709C1">
      <w:pPr>
        <w:pStyle w:val="Corpsdetexte"/>
        <w:spacing w:before="51" w:line="360" w:lineRule="auto"/>
        <w:ind w:left="566" w:right="851" w:firstLine="60"/>
        <w:jc w:val="both"/>
      </w:pPr>
      <w:r>
        <w:t xml:space="preserve">Selon les résultats du tableau </w:t>
      </w:r>
      <w:r>
        <w:rPr>
          <w:b/>
        </w:rPr>
        <w:t xml:space="preserve">8 </w:t>
      </w:r>
      <w:r>
        <w:t xml:space="preserve">et les illustrations de la figure </w:t>
      </w:r>
      <w:r>
        <w:rPr>
          <w:b/>
        </w:rPr>
        <w:t>21</w:t>
      </w:r>
      <w:r>
        <w:rPr>
          <w:b/>
          <w:color w:val="FF0000"/>
        </w:rPr>
        <w:t xml:space="preserve">, </w:t>
      </w:r>
      <w:r>
        <w:t>les valeurs de l’indice de diversité</w:t>
      </w:r>
      <w:r>
        <w:rPr>
          <w:spacing w:val="-7"/>
        </w:rPr>
        <w:t xml:space="preserve"> </w:t>
      </w:r>
      <w:r>
        <w:t>de</w:t>
      </w:r>
      <w:r>
        <w:rPr>
          <w:spacing w:val="-7"/>
        </w:rPr>
        <w:t xml:space="preserve"> </w:t>
      </w:r>
      <w:r>
        <w:t>Shannon</w:t>
      </w:r>
      <w:r>
        <w:rPr>
          <w:spacing w:val="-6"/>
        </w:rPr>
        <w:t xml:space="preserve"> </w:t>
      </w:r>
      <w:r>
        <w:t>varient</w:t>
      </w:r>
      <w:r>
        <w:rPr>
          <w:spacing w:val="-6"/>
        </w:rPr>
        <w:t xml:space="preserve"> </w:t>
      </w:r>
      <w:r>
        <w:t>de</w:t>
      </w:r>
      <w:r>
        <w:rPr>
          <w:spacing w:val="-7"/>
        </w:rPr>
        <w:t xml:space="preserve"> </w:t>
      </w:r>
      <w:r>
        <w:t>2,03</w:t>
      </w:r>
      <w:r>
        <w:rPr>
          <w:spacing w:val="-4"/>
        </w:rPr>
        <w:t xml:space="preserve"> </w:t>
      </w:r>
      <w:r>
        <w:t>à</w:t>
      </w:r>
      <w:r>
        <w:rPr>
          <w:spacing w:val="-7"/>
        </w:rPr>
        <w:t xml:space="preserve"> </w:t>
      </w:r>
      <w:r>
        <w:t>2.86</w:t>
      </w:r>
      <w:r>
        <w:rPr>
          <w:spacing w:val="-4"/>
        </w:rPr>
        <w:t xml:space="preserve"> </w:t>
      </w:r>
      <w:r>
        <w:t>bits.</w:t>
      </w:r>
      <w:r>
        <w:rPr>
          <w:spacing w:val="-6"/>
        </w:rPr>
        <w:t xml:space="preserve"> </w:t>
      </w:r>
      <w:r>
        <w:t>Malgré</w:t>
      </w:r>
      <w:r>
        <w:rPr>
          <w:spacing w:val="-7"/>
        </w:rPr>
        <w:t xml:space="preserve"> </w:t>
      </w:r>
      <w:r>
        <w:t>une</w:t>
      </w:r>
      <w:r>
        <w:rPr>
          <w:spacing w:val="-7"/>
        </w:rPr>
        <w:t xml:space="preserve"> </w:t>
      </w:r>
      <w:r>
        <w:t>richesse</w:t>
      </w:r>
      <w:r>
        <w:rPr>
          <w:spacing w:val="-7"/>
        </w:rPr>
        <w:t xml:space="preserve"> </w:t>
      </w:r>
      <w:r>
        <w:t>spécifique</w:t>
      </w:r>
      <w:r>
        <w:rPr>
          <w:spacing w:val="-7"/>
        </w:rPr>
        <w:t xml:space="preserve"> </w:t>
      </w:r>
      <w:r>
        <w:t>plus</w:t>
      </w:r>
      <w:r>
        <w:rPr>
          <w:spacing w:val="-6"/>
        </w:rPr>
        <w:t xml:space="preserve"> </w:t>
      </w:r>
      <w:r>
        <w:t>faible</w:t>
      </w:r>
      <w:r>
        <w:rPr>
          <w:spacing w:val="-7"/>
        </w:rPr>
        <w:t xml:space="preserve"> </w:t>
      </w:r>
      <w:r>
        <w:t xml:space="preserve">que celle du vignoble, la palmeraie affiche un indice de diversité plus élevé (H' = 2,86 bits) et une </w:t>
      </w:r>
      <w:proofErr w:type="spellStart"/>
      <w:r>
        <w:t>équitabilité</w:t>
      </w:r>
      <w:proofErr w:type="spellEnd"/>
      <w:r>
        <w:t xml:space="preserve"> notable (E = 0,77). Ceci peut être expliqué par une répartition plus homogène des individus entre les espèces, sans dominance de certains taxons.</w:t>
      </w:r>
    </w:p>
    <w:p w:rsidR="00C064E6" w:rsidRDefault="00B709C1">
      <w:pPr>
        <w:pStyle w:val="Corpsdetexte"/>
        <w:spacing w:line="360" w:lineRule="auto"/>
        <w:ind w:left="566" w:right="848" w:firstLine="300"/>
        <w:jc w:val="both"/>
      </w:pPr>
      <w:r>
        <w:t>En revanche, les vergers de figuiers et de vigne, qui présentent des richesses spécifiques faibles</w:t>
      </w:r>
      <w:r>
        <w:rPr>
          <w:spacing w:val="-7"/>
        </w:rPr>
        <w:t xml:space="preserve"> </w:t>
      </w:r>
      <w:r>
        <w:t>(S=10</w:t>
      </w:r>
      <w:r>
        <w:rPr>
          <w:spacing w:val="-7"/>
        </w:rPr>
        <w:t xml:space="preserve"> </w:t>
      </w:r>
      <w:r>
        <w:t>:</w:t>
      </w:r>
      <w:r>
        <w:rPr>
          <w:spacing w:val="-7"/>
        </w:rPr>
        <w:t xml:space="preserve"> </w:t>
      </w:r>
      <w:r>
        <w:t>S=13),</w:t>
      </w:r>
      <w:r>
        <w:rPr>
          <w:spacing w:val="-8"/>
        </w:rPr>
        <w:t xml:space="preserve"> </w:t>
      </w:r>
      <w:r>
        <w:t>montrent</w:t>
      </w:r>
      <w:r>
        <w:rPr>
          <w:spacing w:val="-7"/>
        </w:rPr>
        <w:t xml:space="preserve"> </w:t>
      </w:r>
      <w:r>
        <w:t>une</w:t>
      </w:r>
      <w:r>
        <w:rPr>
          <w:spacing w:val="-8"/>
        </w:rPr>
        <w:t xml:space="preserve"> </w:t>
      </w:r>
      <w:r>
        <w:t>diversité</w:t>
      </w:r>
      <w:r>
        <w:rPr>
          <w:spacing w:val="-8"/>
        </w:rPr>
        <w:t xml:space="preserve"> </w:t>
      </w:r>
      <w:r>
        <w:t>modérée</w:t>
      </w:r>
      <w:r>
        <w:rPr>
          <w:spacing w:val="-6"/>
        </w:rPr>
        <w:t xml:space="preserve"> </w:t>
      </w:r>
      <w:r>
        <w:t>(H'</w:t>
      </w:r>
      <w:r>
        <w:rPr>
          <w:spacing w:val="-10"/>
        </w:rPr>
        <w:t xml:space="preserve"> </w:t>
      </w:r>
      <w:r>
        <w:t>=</w:t>
      </w:r>
      <w:r>
        <w:rPr>
          <w:spacing w:val="-6"/>
        </w:rPr>
        <w:t xml:space="preserve"> </w:t>
      </w:r>
      <w:r>
        <w:t>2,03</w:t>
      </w:r>
      <w:r>
        <w:rPr>
          <w:spacing w:val="-7"/>
        </w:rPr>
        <w:t xml:space="preserve"> </w:t>
      </w:r>
      <w:r>
        <w:t>bits</w:t>
      </w:r>
      <w:r>
        <w:rPr>
          <w:spacing w:val="-4"/>
        </w:rPr>
        <w:t xml:space="preserve"> </w:t>
      </w:r>
      <w:r>
        <w:t>;</w:t>
      </w:r>
      <w:r>
        <w:rPr>
          <w:spacing w:val="-7"/>
        </w:rPr>
        <w:t xml:space="preserve"> </w:t>
      </w:r>
      <w:r>
        <w:t>H’=2.05)</w:t>
      </w:r>
      <w:r>
        <w:rPr>
          <w:spacing w:val="-8"/>
        </w:rPr>
        <w:t xml:space="preserve"> </w:t>
      </w:r>
      <w:r>
        <w:t>mais</w:t>
      </w:r>
      <w:r>
        <w:rPr>
          <w:spacing w:val="-7"/>
        </w:rPr>
        <w:t xml:space="preserve"> </w:t>
      </w:r>
      <w:r>
        <w:t>dominée par quelques espèces abondantes (</w:t>
      </w:r>
      <w:r w:rsidR="006B06BF">
        <w:rPr>
          <w:i/>
        </w:rPr>
        <w:t>Sp1</w:t>
      </w:r>
      <w:r>
        <w:rPr>
          <w:i/>
        </w:rPr>
        <w:t xml:space="preserve">, </w:t>
      </w:r>
      <w:r w:rsidR="006B06BF">
        <w:rPr>
          <w:i/>
        </w:rPr>
        <w:t>Sp8</w:t>
      </w:r>
      <w:r>
        <w:rPr>
          <w:i/>
        </w:rPr>
        <w:t xml:space="preserve">, </w:t>
      </w:r>
      <w:r w:rsidR="006B06BF">
        <w:rPr>
          <w:i/>
        </w:rPr>
        <w:t>Sp2</w:t>
      </w:r>
      <w:r>
        <w:t>),</w:t>
      </w:r>
      <w:r>
        <w:rPr>
          <w:spacing w:val="-8"/>
        </w:rPr>
        <w:t xml:space="preserve"> </w:t>
      </w:r>
      <w:r>
        <w:t>aux</w:t>
      </w:r>
      <w:r>
        <w:rPr>
          <w:spacing w:val="-5"/>
        </w:rPr>
        <w:t xml:space="preserve"> </w:t>
      </w:r>
      <w:r>
        <w:t>côtés</w:t>
      </w:r>
      <w:r>
        <w:rPr>
          <w:spacing w:val="-8"/>
        </w:rPr>
        <w:t xml:space="preserve"> </w:t>
      </w:r>
      <w:r>
        <w:t>de</w:t>
      </w:r>
      <w:r>
        <w:rPr>
          <w:spacing w:val="-8"/>
        </w:rPr>
        <w:t xml:space="preserve"> </w:t>
      </w:r>
      <w:r w:rsidR="00145FCB">
        <w:rPr>
          <w:i/>
        </w:rPr>
        <w:t>Sp19</w:t>
      </w:r>
      <w:r>
        <w:rPr>
          <w:i/>
        </w:rPr>
        <w:t>.</w:t>
      </w:r>
      <w:r>
        <w:rPr>
          <w:i/>
          <w:spacing w:val="-6"/>
        </w:rPr>
        <w:t xml:space="preserve"> </w:t>
      </w:r>
      <w:r>
        <w:t>et</w:t>
      </w:r>
      <w:r>
        <w:rPr>
          <w:spacing w:val="-7"/>
        </w:rPr>
        <w:t xml:space="preserve"> </w:t>
      </w:r>
      <w:r w:rsidR="00145FCB">
        <w:rPr>
          <w:i/>
        </w:rPr>
        <w:t>Sp9</w:t>
      </w:r>
      <w:r>
        <w:t>,</w:t>
      </w:r>
      <w:r>
        <w:rPr>
          <w:spacing w:val="-7"/>
        </w:rPr>
        <w:t xml:space="preserve"> </w:t>
      </w:r>
      <w:r>
        <w:t>suggérant</w:t>
      </w:r>
      <w:r>
        <w:rPr>
          <w:spacing w:val="-7"/>
        </w:rPr>
        <w:t xml:space="preserve"> </w:t>
      </w:r>
      <w:r>
        <w:t>un</w:t>
      </w:r>
      <w:r>
        <w:rPr>
          <w:spacing w:val="-7"/>
        </w:rPr>
        <w:t xml:space="preserve"> </w:t>
      </w:r>
      <w:r>
        <w:t>habitat</w:t>
      </w:r>
      <w:r>
        <w:rPr>
          <w:spacing w:val="-7"/>
        </w:rPr>
        <w:t xml:space="preserve"> </w:t>
      </w:r>
      <w:r>
        <w:t>ouvert,</w:t>
      </w:r>
      <w:r>
        <w:rPr>
          <w:spacing w:val="-8"/>
        </w:rPr>
        <w:t xml:space="preserve"> </w:t>
      </w:r>
      <w:r>
        <w:t>à</w:t>
      </w:r>
      <w:r>
        <w:rPr>
          <w:spacing w:val="-6"/>
        </w:rPr>
        <w:t xml:space="preserve"> </w:t>
      </w:r>
      <w:r>
        <w:t>forte insolation, favorable à des espèces thermophiles spécialistes ou généralistes. Ceci est traduit par des valeurs d’</w:t>
      </w:r>
      <w:proofErr w:type="spellStart"/>
      <w:r>
        <w:t>équitabilité</w:t>
      </w:r>
      <w:proofErr w:type="spellEnd"/>
      <w:r>
        <w:t xml:space="preserve"> égales à 0,51 et 0.61.</w:t>
      </w:r>
    </w:p>
    <w:p w:rsidR="00C064E6" w:rsidRDefault="00B709C1">
      <w:pPr>
        <w:pStyle w:val="Corpsdetexte"/>
        <w:spacing w:line="360" w:lineRule="auto"/>
        <w:ind w:left="566" w:right="851" w:firstLine="302"/>
        <w:jc w:val="both"/>
      </w:pPr>
      <w:r>
        <w:t>L’analyse</w:t>
      </w:r>
      <w:r>
        <w:rPr>
          <w:spacing w:val="-11"/>
        </w:rPr>
        <w:t xml:space="preserve"> </w:t>
      </w:r>
      <w:r>
        <w:t>de</w:t>
      </w:r>
      <w:r>
        <w:rPr>
          <w:spacing w:val="-12"/>
        </w:rPr>
        <w:t xml:space="preserve"> </w:t>
      </w:r>
      <w:r>
        <w:t>la</w:t>
      </w:r>
      <w:r>
        <w:rPr>
          <w:spacing w:val="-11"/>
        </w:rPr>
        <w:t xml:space="preserve"> </w:t>
      </w:r>
      <w:r>
        <w:t>variance</w:t>
      </w:r>
      <w:r>
        <w:rPr>
          <w:spacing w:val="-10"/>
        </w:rPr>
        <w:t xml:space="preserve"> </w:t>
      </w:r>
      <w:r>
        <w:rPr>
          <w:b/>
        </w:rPr>
        <w:t>(</w:t>
      </w:r>
      <w:proofErr w:type="spellStart"/>
      <w:r>
        <w:rPr>
          <w:b/>
        </w:rPr>
        <w:t>Tab.</w:t>
      </w:r>
      <w:proofErr w:type="spellEnd"/>
      <w:r>
        <w:rPr>
          <w:b/>
          <w:spacing w:val="-10"/>
        </w:rPr>
        <w:t xml:space="preserve"> </w:t>
      </w:r>
      <w:r>
        <w:rPr>
          <w:b/>
        </w:rPr>
        <w:t>9)</w:t>
      </w:r>
      <w:r>
        <w:rPr>
          <w:b/>
          <w:spacing w:val="-11"/>
        </w:rPr>
        <w:t xml:space="preserve"> </w:t>
      </w:r>
      <w:r>
        <w:t>ne</w:t>
      </w:r>
      <w:r>
        <w:rPr>
          <w:spacing w:val="-12"/>
        </w:rPr>
        <w:t xml:space="preserve"> </w:t>
      </w:r>
      <w:r>
        <w:t>montre</w:t>
      </w:r>
      <w:r>
        <w:rPr>
          <w:spacing w:val="-12"/>
        </w:rPr>
        <w:t xml:space="preserve"> </w:t>
      </w:r>
      <w:r>
        <w:t>aucune</w:t>
      </w:r>
      <w:r>
        <w:rPr>
          <w:spacing w:val="-12"/>
        </w:rPr>
        <w:t xml:space="preserve"> </w:t>
      </w:r>
      <w:r>
        <w:t>différence</w:t>
      </w:r>
      <w:r>
        <w:rPr>
          <w:spacing w:val="-12"/>
        </w:rPr>
        <w:t xml:space="preserve"> </w:t>
      </w:r>
      <w:r>
        <w:t>significative</w:t>
      </w:r>
      <w:r>
        <w:rPr>
          <w:spacing w:val="-11"/>
        </w:rPr>
        <w:t xml:space="preserve"> </w:t>
      </w:r>
      <w:r>
        <w:t>entre</w:t>
      </w:r>
      <w:r>
        <w:rPr>
          <w:spacing w:val="-12"/>
        </w:rPr>
        <w:t xml:space="preserve"> </w:t>
      </w:r>
      <w:r>
        <w:t>les</w:t>
      </w:r>
      <w:r>
        <w:rPr>
          <w:spacing w:val="-11"/>
        </w:rPr>
        <w:t xml:space="preserve"> </w:t>
      </w:r>
      <w:r>
        <w:t>valeurs des indices écologiques calculés pour chaque agroécosystèmes (</w:t>
      </w:r>
      <w:r>
        <w:rPr>
          <w:i/>
        </w:rPr>
        <w:t>p=</w:t>
      </w:r>
      <w:r>
        <w:t>0.9997).</w:t>
      </w:r>
    </w:p>
    <w:p w:rsidR="00C064E6" w:rsidRDefault="00B709C1">
      <w:pPr>
        <w:pStyle w:val="Corpsdetexte"/>
        <w:spacing w:before="1"/>
        <w:ind w:left="566"/>
        <w:jc w:val="both"/>
      </w:pPr>
      <w:bookmarkStart w:id="30" w:name="_bookmark30"/>
      <w:bookmarkEnd w:id="30"/>
      <w:r>
        <w:rPr>
          <w:b/>
        </w:rPr>
        <w:t>Tableau</w:t>
      </w:r>
      <w:r>
        <w:rPr>
          <w:b/>
          <w:spacing w:val="-3"/>
        </w:rPr>
        <w:t xml:space="preserve"> </w:t>
      </w:r>
      <w:proofErr w:type="gramStart"/>
      <w:r>
        <w:rPr>
          <w:b/>
        </w:rPr>
        <w:t>9:</w:t>
      </w:r>
      <w:proofErr w:type="gramEnd"/>
      <w:r>
        <w:rPr>
          <w:b/>
          <w:spacing w:val="-2"/>
        </w:rPr>
        <w:t xml:space="preserve"> </w:t>
      </w:r>
      <w:r>
        <w:t>ANOVA</w:t>
      </w:r>
      <w:r>
        <w:rPr>
          <w:spacing w:val="-1"/>
        </w:rPr>
        <w:t xml:space="preserve"> </w:t>
      </w:r>
      <w:r>
        <w:t>sur</w:t>
      </w:r>
      <w:r>
        <w:rPr>
          <w:spacing w:val="1"/>
        </w:rPr>
        <w:t xml:space="preserve"> </w:t>
      </w:r>
      <w:r>
        <w:t>les</w:t>
      </w:r>
      <w:r>
        <w:rPr>
          <w:spacing w:val="-1"/>
        </w:rPr>
        <w:t xml:space="preserve"> </w:t>
      </w:r>
      <w:r>
        <w:t>indices</w:t>
      </w:r>
      <w:r>
        <w:rPr>
          <w:spacing w:val="-1"/>
        </w:rPr>
        <w:t xml:space="preserve"> </w:t>
      </w:r>
      <w:r>
        <w:t>écologiques</w:t>
      </w:r>
      <w:r>
        <w:rPr>
          <w:spacing w:val="29"/>
        </w:rPr>
        <w:t xml:space="preserve">  </w:t>
      </w:r>
      <w:r>
        <w:t>dans les</w:t>
      </w:r>
      <w:r>
        <w:rPr>
          <w:spacing w:val="-1"/>
        </w:rPr>
        <w:t xml:space="preserve"> </w:t>
      </w:r>
      <w:r>
        <w:t xml:space="preserve">trois </w:t>
      </w:r>
      <w:r>
        <w:rPr>
          <w:spacing w:val="-2"/>
        </w:rPr>
        <w:t>agroécosystèmes</w:t>
      </w:r>
    </w:p>
    <w:p w:rsidR="00C064E6" w:rsidRDefault="00C064E6">
      <w:pPr>
        <w:pStyle w:val="Corpsdetexte"/>
        <w:spacing w:before="9"/>
        <w:rPr>
          <w:sz w:val="17"/>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6"/>
        <w:gridCol w:w="2267"/>
        <w:gridCol w:w="1561"/>
        <w:gridCol w:w="2128"/>
      </w:tblGrid>
      <w:tr w:rsidR="00C064E6">
        <w:trPr>
          <w:trHeight w:val="712"/>
        </w:trPr>
        <w:tc>
          <w:tcPr>
            <w:tcW w:w="2266" w:type="dxa"/>
          </w:tcPr>
          <w:p w:rsidR="00C064E6" w:rsidRDefault="00B709C1">
            <w:pPr>
              <w:pStyle w:val="TableParagraph"/>
              <w:spacing w:line="275" w:lineRule="exact"/>
              <w:ind w:left="247"/>
              <w:rPr>
                <w:b/>
                <w:sz w:val="24"/>
              </w:rPr>
            </w:pPr>
            <w:r>
              <w:rPr>
                <w:b/>
                <w:sz w:val="24"/>
              </w:rPr>
              <w:t>ANOVA</w:t>
            </w:r>
            <w:r>
              <w:rPr>
                <w:b/>
                <w:spacing w:val="-1"/>
                <w:sz w:val="24"/>
              </w:rPr>
              <w:t xml:space="preserve"> </w:t>
            </w:r>
            <w:r>
              <w:rPr>
                <w:b/>
                <w:sz w:val="24"/>
              </w:rPr>
              <w:t xml:space="preserve">one </w:t>
            </w:r>
            <w:proofErr w:type="spellStart"/>
            <w:r>
              <w:rPr>
                <w:b/>
                <w:spacing w:val="-5"/>
                <w:sz w:val="24"/>
              </w:rPr>
              <w:t>way</w:t>
            </w:r>
            <w:proofErr w:type="spellEnd"/>
          </w:p>
        </w:tc>
        <w:tc>
          <w:tcPr>
            <w:tcW w:w="2267" w:type="dxa"/>
          </w:tcPr>
          <w:p w:rsidR="00C064E6" w:rsidRDefault="00B709C1">
            <w:pPr>
              <w:pStyle w:val="TableParagraph"/>
              <w:spacing w:before="207"/>
              <w:ind w:left="8"/>
              <w:jc w:val="center"/>
              <w:rPr>
                <w:b/>
                <w:sz w:val="24"/>
              </w:rPr>
            </w:pPr>
            <w:proofErr w:type="spellStart"/>
            <w:r>
              <w:rPr>
                <w:b/>
                <w:sz w:val="24"/>
              </w:rPr>
              <w:t>Sum</w:t>
            </w:r>
            <w:proofErr w:type="spellEnd"/>
            <w:r>
              <w:rPr>
                <w:b/>
                <w:spacing w:val="-6"/>
                <w:sz w:val="24"/>
              </w:rPr>
              <w:t xml:space="preserve"> </w:t>
            </w:r>
            <w:r>
              <w:rPr>
                <w:b/>
                <w:sz w:val="24"/>
              </w:rPr>
              <w:t>of</w:t>
            </w:r>
            <w:r>
              <w:rPr>
                <w:b/>
                <w:spacing w:val="1"/>
                <w:sz w:val="24"/>
              </w:rPr>
              <w:t xml:space="preserve"> </w:t>
            </w:r>
            <w:proofErr w:type="spellStart"/>
            <w:r>
              <w:rPr>
                <w:b/>
                <w:spacing w:val="-4"/>
                <w:sz w:val="24"/>
              </w:rPr>
              <w:t>sqrs</w:t>
            </w:r>
            <w:proofErr w:type="spellEnd"/>
          </w:p>
        </w:tc>
        <w:tc>
          <w:tcPr>
            <w:tcW w:w="1561" w:type="dxa"/>
          </w:tcPr>
          <w:p w:rsidR="00C064E6" w:rsidRDefault="00B709C1">
            <w:pPr>
              <w:pStyle w:val="TableParagraph"/>
              <w:spacing w:before="207"/>
              <w:ind w:left="6" w:right="1"/>
              <w:jc w:val="center"/>
              <w:rPr>
                <w:b/>
                <w:sz w:val="24"/>
              </w:rPr>
            </w:pPr>
            <w:proofErr w:type="spellStart"/>
            <w:r>
              <w:rPr>
                <w:b/>
                <w:spacing w:val="-5"/>
                <w:sz w:val="24"/>
              </w:rPr>
              <w:t>df</w:t>
            </w:r>
            <w:proofErr w:type="spellEnd"/>
          </w:p>
        </w:tc>
        <w:tc>
          <w:tcPr>
            <w:tcW w:w="2128" w:type="dxa"/>
          </w:tcPr>
          <w:p w:rsidR="00C064E6" w:rsidRDefault="00B709C1">
            <w:pPr>
              <w:pStyle w:val="TableParagraph"/>
              <w:spacing w:before="207"/>
              <w:ind w:left="2"/>
              <w:jc w:val="center"/>
              <w:rPr>
                <w:b/>
                <w:sz w:val="24"/>
              </w:rPr>
            </w:pPr>
            <w:r>
              <w:rPr>
                <w:b/>
                <w:sz w:val="24"/>
              </w:rPr>
              <w:t xml:space="preserve">p </w:t>
            </w:r>
            <w:r>
              <w:rPr>
                <w:b/>
                <w:spacing w:val="-2"/>
                <w:sz w:val="24"/>
              </w:rPr>
              <w:t>(</w:t>
            </w:r>
            <w:proofErr w:type="spellStart"/>
            <w:r>
              <w:rPr>
                <w:b/>
                <w:spacing w:val="-2"/>
                <w:sz w:val="24"/>
              </w:rPr>
              <w:t>same</w:t>
            </w:r>
            <w:proofErr w:type="spellEnd"/>
            <w:r>
              <w:rPr>
                <w:b/>
                <w:spacing w:val="-2"/>
                <w:sz w:val="24"/>
              </w:rPr>
              <w:t>)</w:t>
            </w:r>
          </w:p>
        </w:tc>
      </w:tr>
      <w:tr w:rsidR="00C064E6">
        <w:trPr>
          <w:trHeight w:val="414"/>
        </w:trPr>
        <w:tc>
          <w:tcPr>
            <w:tcW w:w="2266" w:type="dxa"/>
          </w:tcPr>
          <w:p w:rsidR="00C064E6" w:rsidRDefault="00C064E6">
            <w:pPr>
              <w:pStyle w:val="TableParagraph"/>
              <w:ind w:left="0"/>
            </w:pPr>
          </w:p>
        </w:tc>
        <w:tc>
          <w:tcPr>
            <w:tcW w:w="2267" w:type="dxa"/>
          </w:tcPr>
          <w:p w:rsidR="00C064E6" w:rsidRDefault="00B709C1">
            <w:pPr>
              <w:pStyle w:val="TableParagraph"/>
              <w:spacing w:before="51"/>
              <w:ind w:left="8" w:right="2"/>
              <w:jc w:val="center"/>
              <w:rPr>
                <w:sz w:val="24"/>
              </w:rPr>
            </w:pPr>
            <w:r>
              <w:rPr>
                <w:spacing w:val="-2"/>
                <w:sz w:val="24"/>
              </w:rPr>
              <w:t>0.0431614</w:t>
            </w:r>
          </w:p>
        </w:tc>
        <w:tc>
          <w:tcPr>
            <w:tcW w:w="1561" w:type="dxa"/>
          </w:tcPr>
          <w:p w:rsidR="00C064E6" w:rsidRDefault="00B709C1">
            <w:pPr>
              <w:pStyle w:val="TableParagraph"/>
              <w:spacing w:before="51"/>
              <w:ind w:left="6"/>
              <w:jc w:val="center"/>
              <w:rPr>
                <w:sz w:val="24"/>
              </w:rPr>
            </w:pPr>
            <w:r>
              <w:rPr>
                <w:spacing w:val="-10"/>
                <w:sz w:val="24"/>
              </w:rPr>
              <w:t>2</w:t>
            </w:r>
          </w:p>
        </w:tc>
        <w:tc>
          <w:tcPr>
            <w:tcW w:w="2128" w:type="dxa"/>
          </w:tcPr>
          <w:p w:rsidR="00C064E6" w:rsidRDefault="00B709C1">
            <w:pPr>
              <w:pStyle w:val="TableParagraph"/>
              <w:spacing w:before="51"/>
              <w:ind w:left="2" w:right="1"/>
              <w:jc w:val="center"/>
              <w:rPr>
                <w:sz w:val="24"/>
              </w:rPr>
            </w:pPr>
            <w:r>
              <w:rPr>
                <w:spacing w:val="-2"/>
                <w:sz w:val="24"/>
              </w:rPr>
              <w:t>0.9997</w:t>
            </w:r>
          </w:p>
        </w:tc>
      </w:tr>
    </w:tbl>
    <w:p w:rsidR="00C064E6" w:rsidRDefault="00C064E6">
      <w:pPr>
        <w:pStyle w:val="TableParagraph"/>
        <w:jc w:val="center"/>
        <w:rPr>
          <w:sz w:val="24"/>
        </w:rPr>
        <w:sectPr w:rsidR="00C064E6">
          <w:pgSz w:w="11910" w:h="16840"/>
          <w:pgMar w:top="168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Titre3"/>
        <w:numPr>
          <w:ilvl w:val="0"/>
          <w:numId w:val="20"/>
        </w:numPr>
        <w:tabs>
          <w:tab w:val="left" w:pos="1166"/>
        </w:tabs>
        <w:spacing w:before="72"/>
        <w:ind w:left="1166"/>
        <w:jc w:val="left"/>
      </w:pPr>
      <w:r>
        <w:lastRenderedPageBreak/>
        <w:t>Description</w:t>
      </w:r>
      <w:r>
        <w:rPr>
          <w:spacing w:val="-5"/>
        </w:rPr>
        <w:t xml:space="preserve"> </w:t>
      </w:r>
      <w:r>
        <w:t>taxinomique</w:t>
      </w:r>
      <w:r>
        <w:rPr>
          <w:spacing w:val="-2"/>
        </w:rPr>
        <w:t xml:space="preserve"> </w:t>
      </w:r>
      <w:r>
        <w:t>et</w:t>
      </w:r>
      <w:r>
        <w:rPr>
          <w:spacing w:val="-2"/>
        </w:rPr>
        <w:t xml:space="preserve"> </w:t>
      </w:r>
      <w:r>
        <w:t>écologique</w:t>
      </w:r>
      <w:r>
        <w:rPr>
          <w:spacing w:val="-3"/>
        </w:rPr>
        <w:t xml:space="preserve"> </w:t>
      </w:r>
      <w:r>
        <w:t>des</w:t>
      </w:r>
      <w:r>
        <w:rPr>
          <w:spacing w:val="-2"/>
        </w:rPr>
        <w:t xml:space="preserve"> </w:t>
      </w:r>
      <w:r>
        <w:t>espèces</w:t>
      </w:r>
      <w:r>
        <w:rPr>
          <w:spacing w:val="-2"/>
        </w:rPr>
        <w:t xml:space="preserve"> dominantes</w:t>
      </w:r>
    </w:p>
    <w:p w:rsidR="00C064E6" w:rsidRDefault="00B87722">
      <w:pPr>
        <w:pStyle w:val="Titre4"/>
        <w:numPr>
          <w:ilvl w:val="1"/>
          <w:numId w:val="20"/>
        </w:numPr>
        <w:tabs>
          <w:tab w:val="left" w:pos="1706"/>
        </w:tabs>
        <w:spacing w:before="137"/>
      </w:pPr>
      <w:r>
        <w:t>Sp1</w:t>
      </w:r>
    </w:p>
    <w:p w:rsidR="00C064E6" w:rsidRDefault="00C064E6">
      <w:pPr>
        <w:pStyle w:val="Corpsdetexte"/>
        <w:spacing w:before="135"/>
        <w:rPr>
          <w:b/>
          <w:i/>
          <w:sz w:val="20"/>
        </w:rPr>
      </w:pPr>
    </w:p>
    <w:p w:rsidR="00C064E6" w:rsidRDefault="00B709C1">
      <w:pPr>
        <w:spacing w:before="42"/>
        <w:ind w:left="2659"/>
        <w:rPr>
          <w:i/>
          <w:sz w:val="24"/>
        </w:rPr>
      </w:pPr>
      <w:bookmarkStart w:id="31" w:name="_bookmark31"/>
      <w:bookmarkEnd w:id="31"/>
      <w:r>
        <w:rPr>
          <w:b/>
          <w:sz w:val="24"/>
        </w:rPr>
        <w:t>Figure</w:t>
      </w:r>
      <w:r>
        <w:rPr>
          <w:b/>
          <w:spacing w:val="-1"/>
          <w:sz w:val="24"/>
        </w:rPr>
        <w:t xml:space="preserve"> </w:t>
      </w:r>
      <w:proofErr w:type="gramStart"/>
      <w:r>
        <w:rPr>
          <w:b/>
          <w:sz w:val="24"/>
        </w:rPr>
        <w:t>22:</w:t>
      </w:r>
      <w:proofErr w:type="gramEnd"/>
      <w:r>
        <w:rPr>
          <w:b/>
          <w:spacing w:val="58"/>
          <w:sz w:val="24"/>
        </w:rPr>
        <w:t xml:space="preserve"> </w:t>
      </w:r>
      <w:r w:rsidR="00B87722">
        <w:rPr>
          <w:i/>
          <w:sz w:val="24"/>
        </w:rPr>
        <w:t>Sp1</w:t>
      </w:r>
    </w:p>
    <w:p w:rsidR="00C064E6" w:rsidRDefault="00C064E6">
      <w:pPr>
        <w:pStyle w:val="Corpsdetexte"/>
        <w:rPr>
          <w:i/>
        </w:rPr>
      </w:pPr>
    </w:p>
    <w:p w:rsidR="00C064E6" w:rsidRDefault="00C064E6">
      <w:pPr>
        <w:pStyle w:val="Corpsdetexte"/>
        <w:spacing w:before="51"/>
        <w:rPr>
          <w:i/>
        </w:rPr>
      </w:pPr>
    </w:p>
    <w:p w:rsidR="00C064E6" w:rsidRDefault="00B709C1">
      <w:pPr>
        <w:pStyle w:val="Corpsdetexte"/>
        <w:spacing w:line="360" w:lineRule="auto"/>
        <w:ind w:left="566" w:right="850"/>
        <w:jc w:val="both"/>
      </w:pPr>
      <w:r>
        <w:rPr>
          <w:b/>
        </w:rPr>
        <w:t xml:space="preserve">Description </w:t>
      </w:r>
      <w:r>
        <w:t xml:space="preserve">: Espèce bien connue des zones arides, </w:t>
      </w:r>
      <w:r w:rsidR="00B87722">
        <w:rPr>
          <w:i/>
        </w:rPr>
        <w:t>Sp1</w:t>
      </w:r>
      <w:r>
        <w:rPr>
          <w:i/>
        </w:rPr>
        <w:t xml:space="preserve"> </w:t>
      </w:r>
      <w:r>
        <w:t>possède un corps élancé de couleur grise à noire, avec de longues pattes adaptées à la course rapide.</w:t>
      </w:r>
    </w:p>
    <w:p w:rsidR="00C064E6" w:rsidRDefault="00B709C1">
      <w:pPr>
        <w:spacing w:line="360" w:lineRule="auto"/>
        <w:ind w:left="566" w:right="850"/>
        <w:jc w:val="both"/>
        <w:rPr>
          <w:b/>
          <w:sz w:val="24"/>
        </w:rPr>
      </w:pPr>
      <w:r>
        <w:rPr>
          <w:b/>
          <w:sz w:val="24"/>
        </w:rPr>
        <w:t>Écologie</w:t>
      </w:r>
      <w:r>
        <w:rPr>
          <w:b/>
          <w:spacing w:val="-2"/>
          <w:sz w:val="24"/>
        </w:rPr>
        <w:t xml:space="preserve"> </w:t>
      </w:r>
      <w:r>
        <w:rPr>
          <w:b/>
          <w:sz w:val="24"/>
        </w:rPr>
        <w:t>et</w:t>
      </w:r>
      <w:r>
        <w:rPr>
          <w:b/>
          <w:spacing w:val="-2"/>
          <w:sz w:val="24"/>
        </w:rPr>
        <w:t xml:space="preserve"> </w:t>
      </w:r>
      <w:r>
        <w:rPr>
          <w:b/>
          <w:sz w:val="24"/>
        </w:rPr>
        <w:t xml:space="preserve">comportement </w:t>
      </w:r>
      <w:r>
        <w:rPr>
          <w:sz w:val="24"/>
        </w:rPr>
        <w:t>:</w:t>
      </w:r>
      <w:r>
        <w:rPr>
          <w:spacing w:val="-1"/>
          <w:sz w:val="24"/>
        </w:rPr>
        <w:t xml:space="preserve"> </w:t>
      </w:r>
      <w:r>
        <w:rPr>
          <w:sz w:val="24"/>
        </w:rPr>
        <w:t>les</w:t>
      </w:r>
      <w:r>
        <w:rPr>
          <w:spacing w:val="-2"/>
          <w:sz w:val="24"/>
        </w:rPr>
        <w:t xml:space="preserve"> </w:t>
      </w:r>
      <w:r>
        <w:rPr>
          <w:sz w:val="24"/>
        </w:rPr>
        <w:t>espèces</w:t>
      </w:r>
      <w:r>
        <w:rPr>
          <w:spacing w:val="-1"/>
          <w:sz w:val="24"/>
        </w:rPr>
        <w:t xml:space="preserve"> </w:t>
      </w:r>
      <w:r>
        <w:rPr>
          <w:sz w:val="24"/>
        </w:rPr>
        <w:t>du</w:t>
      </w:r>
      <w:r>
        <w:rPr>
          <w:spacing w:val="-1"/>
          <w:sz w:val="24"/>
        </w:rPr>
        <w:t xml:space="preserve"> </w:t>
      </w:r>
      <w:r>
        <w:rPr>
          <w:sz w:val="24"/>
        </w:rPr>
        <w:t xml:space="preserve">genre </w:t>
      </w:r>
      <w:proofErr w:type="spellStart"/>
      <w:r>
        <w:rPr>
          <w:i/>
          <w:sz w:val="24"/>
        </w:rPr>
        <w:t>Cataglyphis</w:t>
      </w:r>
      <w:proofErr w:type="spellEnd"/>
      <w:r>
        <w:rPr>
          <w:i/>
          <w:sz w:val="24"/>
        </w:rPr>
        <w:t xml:space="preserve"> </w:t>
      </w:r>
      <w:r>
        <w:rPr>
          <w:sz w:val="24"/>
        </w:rPr>
        <w:t>sont</w:t>
      </w:r>
      <w:r>
        <w:rPr>
          <w:spacing w:val="-3"/>
          <w:sz w:val="24"/>
        </w:rPr>
        <w:t xml:space="preserve"> </w:t>
      </w:r>
      <w:r>
        <w:rPr>
          <w:sz w:val="24"/>
        </w:rPr>
        <w:t>des</w:t>
      </w:r>
      <w:r>
        <w:rPr>
          <w:spacing w:val="-1"/>
          <w:sz w:val="24"/>
        </w:rPr>
        <w:t xml:space="preserve"> </w:t>
      </w:r>
      <w:r>
        <w:rPr>
          <w:sz w:val="24"/>
        </w:rPr>
        <w:t>espèces</w:t>
      </w:r>
      <w:r>
        <w:rPr>
          <w:spacing w:val="-1"/>
          <w:sz w:val="24"/>
        </w:rPr>
        <w:t xml:space="preserve"> </w:t>
      </w:r>
      <w:r>
        <w:rPr>
          <w:sz w:val="24"/>
        </w:rPr>
        <w:t>typiques</w:t>
      </w:r>
      <w:r>
        <w:rPr>
          <w:spacing w:val="-2"/>
          <w:sz w:val="24"/>
        </w:rPr>
        <w:t xml:space="preserve"> </w:t>
      </w:r>
      <w:r>
        <w:rPr>
          <w:sz w:val="24"/>
        </w:rPr>
        <w:t>de</w:t>
      </w:r>
      <w:r>
        <w:rPr>
          <w:spacing w:val="-2"/>
          <w:sz w:val="24"/>
        </w:rPr>
        <w:t xml:space="preserve"> </w:t>
      </w:r>
      <w:r>
        <w:rPr>
          <w:sz w:val="24"/>
        </w:rPr>
        <w:t xml:space="preserve">la zone saharienne d’après </w:t>
      </w:r>
      <w:proofErr w:type="spellStart"/>
      <w:r>
        <w:rPr>
          <w:b/>
          <w:sz w:val="24"/>
        </w:rPr>
        <w:t>Delye</w:t>
      </w:r>
      <w:proofErr w:type="spellEnd"/>
      <w:r>
        <w:rPr>
          <w:b/>
          <w:sz w:val="24"/>
        </w:rPr>
        <w:t xml:space="preserve"> (1967).</w:t>
      </w:r>
    </w:p>
    <w:p w:rsidR="00C064E6" w:rsidRDefault="00B87722">
      <w:pPr>
        <w:pStyle w:val="Corpsdetexte"/>
        <w:spacing w:line="360" w:lineRule="auto"/>
        <w:ind w:left="566" w:right="851"/>
        <w:jc w:val="both"/>
      </w:pPr>
      <w:r>
        <w:rPr>
          <w:i/>
        </w:rPr>
        <w:t>Sp1</w:t>
      </w:r>
      <w:r w:rsidR="00B709C1">
        <w:rPr>
          <w:i/>
          <w:spacing w:val="-1"/>
        </w:rPr>
        <w:t xml:space="preserve"> </w:t>
      </w:r>
      <w:r w:rsidR="00B709C1">
        <w:t>est</w:t>
      </w:r>
      <w:r w:rsidR="00B709C1">
        <w:rPr>
          <w:spacing w:val="-6"/>
        </w:rPr>
        <w:t xml:space="preserve"> </w:t>
      </w:r>
      <w:r w:rsidR="00B709C1">
        <w:t>une</w:t>
      </w:r>
      <w:r w:rsidR="00B709C1">
        <w:rPr>
          <w:spacing w:val="-3"/>
        </w:rPr>
        <w:t xml:space="preserve"> </w:t>
      </w:r>
      <w:r w:rsidR="00B709C1">
        <w:t>fourmi</w:t>
      </w:r>
      <w:r w:rsidR="00B709C1">
        <w:rPr>
          <w:spacing w:val="-2"/>
        </w:rPr>
        <w:t xml:space="preserve"> </w:t>
      </w:r>
      <w:r w:rsidR="00B709C1">
        <w:t>du</w:t>
      </w:r>
      <w:r w:rsidR="00B709C1">
        <w:rPr>
          <w:spacing w:val="-1"/>
        </w:rPr>
        <w:t xml:space="preserve"> </w:t>
      </w:r>
      <w:r w:rsidR="00B709C1">
        <w:t>désert</w:t>
      </w:r>
      <w:r w:rsidR="00B709C1">
        <w:rPr>
          <w:spacing w:val="-3"/>
        </w:rPr>
        <w:t xml:space="preserve"> </w:t>
      </w:r>
      <w:r w:rsidR="00B709C1">
        <w:t>aux</w:t>
      </w:r>
      <w:r w:rsidR="00B709C1">
        <w:rPr>
          <w:spacing w:val="-2"/>
        </w:rPr>
        <w:t xml:space="preserve"> </w:t>
      </w:r>
      <w:r w:rsidR="00B709C1">
        <w:t>adaptations</w:t>
      </w:r>
      <w:r w:rsidR="00B709C1">
        <w:rPr>
          <w:spacing w:val="-2"/>
        </w:rPr>
        <w:t xml:space="preserve"> </w:t>
      </w:r>
      <w:r w:rsidR="00B709C1">
        <w:t>remarquables</w:t>
      </w:r>
      <w:r w:rsidR="00B709C1">
        <w:rPr>
          <w:spacing w:val="-2"/>
        </w:rPr>
        <w:t xml:space="preserve"> </w:t>
      </w:r>
      <w:r w:rsidR="00B709C1">
        <w:t>:</w:t>
      </w:r>
      <w:r w:rsidR="00B709C1">
        <w:rPr>
          <w:spacing w:val="-2"/>
        </w:rPr>
        <w:t xml:space="preserve"> </w:t>
      </w:r>
      <w:proofErr w:type="spellStart"/>
      <w:r w:rsidR="00B709C1">
        <w:t>thermotolérance</w:t>
      </w:r>
      <w:proofErr w:type="spellEnd"/>
      <w:r w:rsidR="00B709C1">
        <w:t xml:space="preserve"> extrême (jusqu'à 50°C+), système enzymatique de détoxification efficace et stratégies de recherche alimentaire optimisées. L'étude de </w:t>
      </w:r>
      <w:r w:rsidR="00B709C1">
        <w:rPr>
          <w:b/>
        </w:rPr>
        <w:t xml:space="preserve">Hamza et al. (2023) </w:t>
      </w:r>
      <w:r w:rsidR="00B709C1">
        <w:t xml:space="preserve">révèle son potentiel comme </w:t>
      </w:r>
      <w:proofErr w:type="spellStart"/>
      <w:r w:rsidR="00B709C1">
        <w:t>bioindicateur</w:t>
      </w:r>
      <w:proofErr w:type="spellEnd"/>
      <w:r w:rsidR="00B709C1">
        <w:t xml:space="preserve"> de pollution et modèle d'étude des écosystèmes arides face aux changements climatiques. Ces caractéristiques en font une espèce clé pour la recherche en écologie et en monitoring environnemental.</w:t>
      </w:r>
    </w:p>
    <w:p w:rsidR="00C064E6" w:rsidRDefault="00B709C1">
      <w:pPr>
        <w:spacing w:before="1" w:line="362" w:lineRule="auto"/>
        <w:ind w:left="566" w:right="854"/>
        <w:jc w:val="both"/>
        <w:rPr>
          <w:b/>
          <w:sz w:val="24"/>
        </w:rPr>
      </w:pPr>
      <w:r>
        <w:rPr>
          <w:b/>
          <w:sz w:val="24"/>
        </w:rPr>
        <w:t xml:space="preserve">Rôle écologique </w:t>
      </w:r>
      <w:r>
        <w:rPr>
          <w:sz w:val="24"/>
        </w:rPr>
        <w:t xml:space="preserve">: Excellent nécrophage, il joue un rôle important dans le recyclage de la matière organique en milieu désertique </w:t>
      </w:r>
      <w:r>
        <w:rPr>
          <w:b/>
          <w:sz w:val="24"/>
        </w:rPr>
        <w:t>(</w:t>
      </w:r>
      <w:proofErr w:type="spellStart"/>
      <w:r>
        <w:rPr>
          <w:b/>
          <w:sz w:val="24"/>
        </w:rPr>
        <w:t>Wehner</w:t>
      </w:r>
      <w:proofErr w:type="spellEnd"/>
      <w:r>
        <w:rPr>
          <w:b/>
          <w:sz w:val="24"/>
        </w:rPr>
        <w:t xml:space="preserve"> et al. 1992).</w:t>
      </w:r>
    </w:p>
    <w:p w:rsidR="00C064E6" w:rsidRDefault="00C064E6">
      <w:pPr>
        <w:spacing w:line="362" w:lineRule="auto"/>
        <w:jc w:val="both"/>
        <w:rPr>
          <w:b/>
          <w:sz w:val="24"/>
        </w:rPr>
        <w:sectPr w:rsidR="00C064E6">
          <w:pgSz w:w="11910" w:h="16840"/>
          <w:pgMar w:top="174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B7F03">
      <w:pPr>
        <w:pStyle w:val="Titre4"/>
        <w:numPr>
          <w:ilvl w:val="1"/>
          <w:numId w:val="20"/>
        </w:numPr>
        <w:tabs>
          <w:tab w:val="left" w:pos="1706"/>
        </w:tabs>
        <w:spacing w:before="72"/>
      </w:pPr>
      <w:r>
        <w:lastRenderedPageBreak/>
        <w:t>Sp2</w:t>
      </w:r>
    </w:p>
    <w:p w:rsidR="00C064E6" w:rsidRDefault="00C064E6">
      <w:pPr>
        <w:pStyle w:val="Corpsdetexte"/>
        <w:spacing w:before="157"/>
        <w:rPr>
          <w:b/>
          <w:i/>
          <w:sz w:val="20"/>
        </w:rPr>
      </w:pPr>
    </w:p>
    <w:p w:rsidR="00C064E6" w:rsidRDefault="00B709C1">
      <w:pPr>
        <w:spacing w:before="86"/>
        <w:ind w:left="2472"/>
        <w:rPr>
          <w:i/>
          <w:sz w:val="24"/>
        </w:rPr>
      </w:pPr>
      <w:bookmarkStart w:id="32" w:name="_bookmark32"/>
      <w:bookmarkEnd w:id="32"/>
      <w:r>
        <w:rPr>
          <w:b/>
          <w:sz w:val="24"/>
        </w:rPr>
        <w:t>Figure</w:t>
      </w:r>
      <w:r>
        <w:rPr>
          <w:b/>
          <w:spacing w:val="-1"/>
          <w:sz w:val="24"/>
        </w:rPr>
        <w:t xml:space="preserve"> </w:t>
      </w:r>
      <w:proofErr w:type="gramStart"/>
      <w:r>
        <w:rPr>
          <w:b/>
          <w:sz w:val="24"/>
        </w:rPr>
        <w:t>23:</w:t>
      </w:r>
      <w:proofErr w:type="gramEnd"/>
      <w:r>
        <w:rPr>
          <w:b/>
          <w:spacing w:val="-2"/>
          <w:sz w:val="24"/>
        </w:rPr>
        <w:t xml:space="preserve"> </w:t>
      </w:r>
      <w:r w:rsidR="00BB7F03">
        <w:rPr>
          <w:i/>
          <w:sz w:val="24"/>
        </w:rPr>
        <w:t>Sp2</w:t>
      </w:r>
    </w:p>
    <w:p w:rsidR="00C064E6" w:rsidRDefault="00C064E6">
      <w:pPr>
        <w:pStyle w:val="Corpsdetexte"/>
        <w:rPr>
          <w:i/>
        </w:rPr>
      </w:pPr>
    </w:p>
    <w:p w:rsidR="00C064E6" w:rsidRDefault="00C064E6">
      <w:pPr>
        <w:pStyle w:val="Corpsdetexte"/>
        <w:spacing w:before="51"/>
        <w:rPr>
          <w:i/>
        </w:rPr>
      </w:pPr>
    </w:p>
    <w:p w:rsidR="00C064E6" w:rsidRDefault="00B709C1">
      <w:pPr>
        <w:pStyle w:val="Corpsdetexte"/>
        <w:spacing w:line="360" w:lineRule="auto"/>
        <w:ind w:left="566" w:right="851"/>
        <w:jc w:val="both"/>
      </w:pPr>
      <w:r>
        <w:rPr>
          <w:b/>
        </w:rPr>
        <w:t>Description</w:t>
      </w:r>
      <w:r>
        <w:rPr>
          <w:b/>
          <w:spacing w:val="-11"/>
        </w:rPr>
        <w:t xml:space="preserve"> </w:t>
      </w:r>
      <w:r>
        <w:rPr>
          <w:b/>
        </w:rPr>
        <w:t>:</w:t>
      </w:r>
      <w:r>
        <w:rPr>
          <w:b/>
          <w:spacing w:val="-13"/>
        </w:rPr>
        <w:t xml:space="preserve"> </w:t>
      </w:r>
      <w:r>
        <w:t>Selon</w:t>
      </w:r>
      <w:r>
        <w:rPr>
          <w:spacing w:val="-11"/>
        </w:rPr>
        <w:t xml:space="preserve"> </w:t>
      </w:r>
      <w:r>
        <w:rPr>
          <w:b/>
        </w:rPr>
        <w:t>André</w:t>
      </w:r>
      <w:r>
        <w:rPr>
          <w:b/>
          <w:spacing w:val="-13"/>
        </w:rPr>
        <w:t xml:space="preserve"> </w:t>
      </w:r>
      <w:r>
        <w:rPr>
          <w:b/>
        </w:rPr>
        <w:t>(1882)</w:t>
      </w:r>
      <w:r>
        <w:t>,</w:t>
      </w:r>
      <w:r>
        <w:rPr>
          <w:spacing w:val="-12"/>
        </w:rPr>
        <w:t xml:space="preserve"> </w:t>
      </w:r>
      <w:r>
        <w:t>le</w:t>
      </w:r>
      <w:r>
        <w:rPr>
          <w:spacing w:val="39"/>
        </w:rPr>
        <w:t xml:space="preserve"> </w:t>
      </w:r>
      <w:r>
        <w:t>corps</w:t>
      </w:r>
      <w:r>
        <w:rPr>
          <w:spacing w:val="-13"/>
        </w:rPr>
        <w:t xml:space="preserve"> </w:t>
      </w:r>
      <w:r>
        <w:t>de</w:t>
      </w:r>
      <w:r>
        <w:rPr>
          <w:spacing w:val="-13"/>
        </w:rPr>
        <w:t xml:space="preserve"> </w:t>
      </w:r>
      <w:r>
        <w:t>cette</w:t>
      </w:r>
      <w:r>
        <w:rPr>
          <w:spacing w:val="-13"/>
        </w:rPr>
        <w:t xml:space="preserve"> </w:t>
      </w:r>
      <w:r>
        <w:t>espèce</w:t>
      </w:r>
      <w:r>
        <w:rPr>
          <w:spacing w:val="-11"/>
        </w:rPr>
        <w:t xml:space="preserve"> </w:t>
      </w:r>
      <w:r>
        <w:t>est</w:t>
      </w:r>
      <w:r>
        <w:rPr>
          <w:spacing w:val="-11"/>
        </w:rPr>
        <w:t xml:space="preserve"> </w:t>
      </w:r>
      <w:r>
        <w:t>entièrement</w:t>
      </w:r>
      <w:r>
        <w:rPr>
          <w:spacing w:val="-9"/>
        </w:rPr>
        <w:t xml:space="preserve"> </w:t>
      </w:r>
      <w:r>
        <w:t>jaune</w:t>
      </w:r>
      <w:r>
        <w:rPr>
          <w:spacing w:val="-14"/>
        </w:rPr>
        <w:t xml:space="preserve"> </w:t>
      </w:r>
      <w:r>
        <w:t>avec</w:t>
      </w:r>
      <w:r>
        <w:rPr>
          <w:spacing w:val="-13"/>
        </w:rPr>
        <w:t xml:space="preserve"> </w:t>
      </w:r>
      <w:r>
        <w:t>un</w:t>
      </w:r>
      <w:r>
        <w:rPr>
          <w:spacing w:val="-12"/>
        </w:rPr>
        <w:t xml:space="preserve"> </w:t>
      </w:r>
      <w:r>
        <w:t>léger assombrissement à l'extrémité de l'abdomen, recouvert d'une couche de poils argentés sur le thorax et les articles des pattes.</w:t>
      </w:r>
    </w:p>
    <w:p w:rsidR="00C064E6" w:rsidRDefault="00B709C1">
      <w:pPr>
        <w:pStyle w:val="Corpsdetexte"/>
        <w:spacing w:before="1" w:line="360" w:lineRule="auto"/>
        <w:ind w:left="566" w:right="855"/>
        <w:jc w:val="both"/>
      </w:pPr>
      <w:r>
        <w:rPr>
          <w:b/>
        </w:rPr>
        <w:t xml:space="preserve">Écologie et comportement : </w:t>
      </w:r>
      <w:r>
        <w:t>Présente dans les milieux sablonneux ouverts, elle a un comportement opportuniste et une grande capacité de navigation à vue.</w:t>
      </w:r>
    </w:p>
    <w:p w:rsidR="00C064E6" w:rsidRDefault="00B709C1">
      <w:pPr>
        <w:spacing w:line="360" w:lineRule="auto"/>
        <w:ind w:left="566" w:right="851"/>
        <w:jc w:val="both"/>
        <w:rPr>
          <w:b/>
          <w:sz w:val="24"/>
        </w:rPr>
      </w:pPr>
      <w:r>
        <w:rPr>
          <w:b/>
          <w:sz w:val="24"/>
        </w:rPr>
        <w:t>Rôle</w:t>
      </w:r>
      <w:r>
        <w:rPr>
          <w:b/>
          <w:spacing w:val="-4"/>
          <w:sz w:val="24"/>
        </w:rPr>
        <w:t xml:space="preserve"> </w:t>
      </w:r>
      <w:r>
        <w:rPr>
          <w:b/>
          <w:sz w:val="24"/>
        </w:rPr>
        <w:t>écologique</w:t>
      </w:r>
      <w:r>
        <w:rPr>
          <w:b/>
          <w:spacing w:val="-4"/>
          <w:sz w:val="24"/>
        </w:rPr>
        <w:t xml:space="preserve"> </w:t>
      </w:r>
      <w:r>
        <w:rPr>
          <w:b/>
          <w:sz w:val="24"/>
        </w:rPr>
        <w:t>:</w:t>
      </w:r>
      <w:r>
        <w:rPr>
          <w:b/>
          <w:spacing w:val="-3"/>
          <w:sz w:val="24"/>
        </w:rPr>
        <w:t xml:space="preserve"> </w:t>
      </w:r>
      <w:r>
        <w:rPr>
          <w:sz w:val="24"/>
        </w:rPr>
        <w:t>Comme</w:t>
      </w:r>
      <w:r>
        <w:rPr>
          <w:spacing w:val="-4"/>
          <w:sz w:val="24"/>
        </w:rPr>
        <w:t xml:space="preserve"> </w:t>
      </w:r>
      <w:r>
        <w:rPr>
          <w:sz w:val="24"/>
        </w:rPr>
        <w:t>les</w:t>
      </w:r>
      <w:r>
        <w:rPr>
          <w:spacing w:val="-3"/>
          <w:sz w:val="24"/>
        </w:rPr>
        <w:t xml:space="preserve"> </w:t>
      </w:r>
      <w:r>
        <w:rPr>
          <w:sz w:val="24"/>
        </w:rPr>
        <w:t>autres</w:t>
      </w:r>
      <w:r>
        <w:rPr>
          <w:spacing w:val="-2"/>
          <w:sz w:val="24"/>
        </w:rPr>
        <w:t xml:space="preserve"> </w:t>
      </w:r>
      <w:proofErr w:type="spellStart"/>
      <w:r>
        <w:rPr>
          <w:i/>
          <w:sz w:val="24"/>
        </w:rPr>
        <w:t>Cataglyphis</w:t>
      </w:r>
      <w:proofErr w:type="spellEnd"/>
      <w:r>
        <w:rPr>
          <w:sz w:val="24"/>
        </w:rPr>
        <w:t>,</w:t>
      </w:r>
      <w:r>
        <w:rPr>
          <w:spacing w:val="-3"/>
          <w:sz w:val="24"/>
        </w:rPr>
        <w:t xml:space="preserve"> </w:t>
      </w:r>
      <w:r>
        <w:rPr>
          <w:sz w:val="24"/>
        </w:rPr>
        <w:t>elle</w:t>
      </w:r>
      <w:r>
        <w:rPr>
          <w:spacing w:val="-4"/>
          <w:sz w:val="24"/>
        </w:rPr>
        <w:t xml:space="preserve"> </w:t>
      </w:r>
      <w:r>
        <w:rPr>
          <w:sz w:val="24"/>
        </w:rPr>
        <w:t>participe</w:t>
      </w:r>
      <w:r>
        <w:rPr>
          <w:spacing w:val="-2"/>
          <w:sz w:val="24"/>
        </w:rPr>
        <w:t xml:space="preserve"> </w:t>
      </w:r>
      <w:r>
        <w:rPr>
          <w:sz w:val="24"/>
        </w:rPr>
        <w:t>activement</w:t>
      </w:r>
      <w:r>
        <w:rPr>
          <w:spacing w:val="-3"/>
          <w:sz w:val="24"/>
        </w:rPr>
        <w:t xml:space="preserve"> </w:t>
      </w:r>
      <w:r>
        <w:rPr>
          <w:sz w:val="24"/>
        </w:rPr>
        <w:t>à</w:t>
      </w:r>
      <w:r>
        <w:rPr>
          <w:spacing w:val="-3"/>
          <w:sz w:val="24"/>
        </w:rPr>
        <w:t xml:space="preserve"> </w:t>
      </w:r>
      <w:r>
        <w:rPr>
          <w:sz w:val="24"/>
        </w:rPr>
        <w:t>l’élimination</w:t>
      </w:r>
      <w:r>
        <w:rPr>
          <w:spacing w:val="-3"/>
          <w:sz w:val="24"/>
        </w:rPr>
        <w:t xml:space="preserve"> </w:t>
      </w:r>
      <w:r>
        <w:rPr>
          <w:sz w:val="24"/>
        </w:rPr>
        <w:t xml:space="preserve">des cadavres d’insectes, favorisant l’équilibre des sols pauvres </w:t>
      </w:r>
      <w:r>
        <w:rPr>
          <w:b/>
          <w:sz w:val="24"/>
        </w:rPr>
        <w:t>(André, 1881).</w:t>
      </w:r>
    </w:p>
    <w:p w:rsidR="00C064E6" w:rsidRDefault="00C064E6">
      <w:pPr>
        <w:spacing w:line="360" w:lineRule="auto"/>
        <w:jc w:val="both"/>
        <w:rPr>
          <w:b/>
          <w:sz w:val="24"/>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B7F03">
      <w:pPr>
        <w:pStyle w:val="Titre4"/>
        <w:numPr>
          <w:ilvl w:val="1"/>
          <w:numId w:val="20"/>
        </w:numPr>
        <w:tabs>
          <w:tab w:val="left" w:pos="1706"/>
        </w:tabs>
      </w:pPr>
      <w:r>
        <w:lastRenderedPageBreak/>
        <w:t>Sp3</w:t>
      </w:r>
    </w:p>
    <w:p w:rsidR="00C064E6" w:rsidRDefault="00C064E6">
      <w:pPr>
        <w:pStyle w:val="Corpsdetexte"/>
        <w:spacing w:before="6"/>
        <w:rPr>
          <w:b/>
          <w:i/>
          <w:sz w:val="19"/>
        </w:rPr>
      </w:pPr>
    </w:p>
    <w:p w:rsidR="00C064E6" w:rsidRDefault="00B709C1">
      <w:pPr>
        <w:spacing w:before="42"/>
        <w:ind w:left="2659"/>
        <w:rPr>
          <w:i/>
          <w:sz w:val="24"/>
        </w:rPr>
      </w:pPr>
      <w:bookmarkStart w:id="33" w:name="_bookmark33"/>
      <w:bookmarkEnd w:id="33"/>
      <w:r>
        <w:rPr>
          <w:b/>
          <w:sz w:val="24"/>
        </w:rPr>
        <w:t>Figure</w:t>
      </w:r>
      <w:r>
        <w:rPr>
          <w:b/>
          <w:spacing w:val="-1"/>
          <w:sz w:val="24"/>
        </w:rPr>
        <w:t xml:space="preserve"> </w:t>
      </w:r>
      <w:proofErr w:type="gramStart"/>
      <w:r>
        <w:rPr>
          <w:b/>
          <w:sz w:val="24"/>
        </w:rPr>
        <w:t>24:</w:t>
      </w:r>
      <w:proofErr w:type="gramEnd"/>
      <w:r>
        <w:rPr>
          <w:b/>
          <w:spacing w:val="-2"/>
          <w:sz w:val="24"/>
        </w:rPr>
        <w:t xml:space="preserve"> </w:t>
      </w:r>
      <w:r w:rsidR="00BB7F03">
        <w:rPr>
          <w:i/>
          <w:sz w:val="24"/>
        </w:rPr>
        <w:t>Sp3</w:t>
      </w:r>
    </w:p>
    <w:p w:rsidR="00C064E6" w:rsidRDefault="00C064E6">
      <w:pPr>
        <w:pStyle w:val="Corpsdetexte"/>
        <w:rPr>
          <w:i/>
        </w:rPr>
      </w:pPr>
    </w:p>
    <w:p w:rsidR="00C064E6" w:rsidRDefault="00C064E6">
      <w:pPr>
        <w:pStyle w:val="Corpsdetexte"/>
        <w:spacing w:before="51"/>
        <w:rPr>
          <w:i/>
        </w:rPr>
      </w:pPr>
    </w:p>
    <w:p w:rsidR="00C064E6" w:rsidRDefault="00B709C1">
      <w:pPr>
        <w:pStyle w:val="Corpsdetexte"/>
        <w:spacing w:line="360" w:lineRule="auto"/>
        <w:ind w:left="566" w:right="851"/>
        <w:jc w:val="both"/>
      </w:pPr>
      <w:r>
        <w:rPr>
          <w:b/>
        </w:rPr>
        <w:t>Description</w:t>
      </w:r>
      <w:r>
        <w:rPr>
          <w:b/>
          <w:spacing w:val="-5"/>
        </w:rPr>
        <w:t xml:space="preserve"> </w:t>
      </w:r>
      <w:r>
        <w:rPr>
          <w:b/>
        </w:rPr>
        <w:t>:</w:t>
      </w:r>
      <w:r>
        <w:rPr>
          <w:b/>
          <w:spacing w:val="-6"/>
        </w:rPr>
        <w:t xml:space="preserve"> </w:t>
      </w:r>
      <w:r>
        <w:t>Selon</w:t>
      </w:r>
      <w:r>
        <w:rPr>
          <w:spacing w:val="-5"/>
        </w:rPr>
        <w:t xml:space="preserve"> </w:t>
      </w:r>
      <w:r>
        <w:rPr>
          <w:b/>
        </w:rPr>
        <w:t>Forel</w:t>
      </w:r>
      <w:r>
        <w:rPr>
          <w:b/>
          <w:spacing w:val="-5"/>
        </w:rPr>
        <w:t xml:space="preserve"> </w:t>
      </w:r>
      <w:r>
        <w:rPr>
          <w:b/>
        </w:rPr>
        <w:t>(1909),</w:t>
      </w:r>
      <w:r>
        <w:rPr>
          <w:b/>
          <w:spacing w:val="-6"/>
        </w:rPr>
        <w:t xml:space="preserve"> </w:t>
      </w:r>
      <w:r>
        <w:t>cette</w:t>
      </w:r>
      <w:r>
        <w:rPr>
          <w:spacing w:val="-7"/>
        </w:rPr>
        <w:t xml:space="preserve"> </w:t>
      </w:r>
      <w:r>
        <w:t>espèce</w:t>
      </w:r>
      <w:r>
        <w:rPr>
          <w:spacing w:val="-7"/>
        </w:rPr>
        <w:t xml:space="preserve"> </w:t>
      </w:r>
      <w:r>
        <w:t>se</w:t>
      </w:r>
      <w:r>
        <w:rPr>
          <w:spacing w:val="-4"/>
        </w:rPr>
        <w:t xml:space="preserve"> </w:t>
      </w:r>
      <w:r>
        <w:t>caractérise</w:t>
      </w:r>
      <w:r>
        <w:rPr>
          <w:spacing w:val="-7"/>
        </w:rPr>
        <w:t xml:space="preserve"> </w:t>
      </w:r>
      <w:r>
        <w:t>par</w:t>
      </w:r>
      <w:r>
        <w:rPr>
          <w:spacing w:val="-7"/>
        </w:rPr>
        <w:t xml:space="preserve"> </w:t>
      </w:r>
      <w:r>
        <w:t>un</w:t>
      </w:r>
      <w:r>
        <w:rPr>
          <w:spacing w:val="-6"/>
        </w:rPr>
        <w:t xml:space="preserve"> </w:t>
      </w:r>
      <w:r>
        <w:t>corps</w:t>
      </w:r>
      <w:r>
        <w:rPr>
          <w:spacing w:val="-6"/>
        </w:rPr>
        <w:t xml:space="preserve"> </w:t>
      </w:r>
      <w:r>
        <w:t>très</w:t>
      </w:r>
      <w:r>
        <w:rPr>
          <w:spacing w:val="-6"/>
        </w:rPr>
        <w:t xml:space="preserve"> </w:t>
      </w:r>
      <w:r>
        <w:t>luisant</w:t>
      </w:r>
      <w:r>
        <w:rPr>
          <w:spacing w:val="-5"/>
        </w:rPr>
        <w:t xml:space="preserve"> </w:t>
      </w:r>
      <w:r>
        <w:t>avec</w:t>
      </w:r>
      <w:r>
        <w:rPr>
          <w:spacing w:val="-7"/>
        </w:rPr>
        <w:t xml:space="preserve"> </w:t>
      </w:r>
      <w:r>
        <w:t>une pilosité réduite, présentant seulement quelques poils sur l'</w:t>
      </w:r>
      <w:proofErr w:type="spellStart"/>
      <w:r>
        <w:t>épistome</w:t>
      </w:r>
      <w:proofErr w:type="spellEnd"/>
      <w:r>
        <w:t xml:space="preserve"> et une pubescence très courte.</w:t>
      </w:r>
      <w:r>
        <w:rPr>
          <w:spacing w:val="-14"/>
        </w:rPr>
        <w:t xml:space="preserve"> </w:t>
      </w:r>
      <w:r>
        <w:t>La</w:t>
      </w:r>
      <w:r>
        <w:rPr>
          <w:spacing w:val="-14"/>
        </w:rPr>
        <w:t xml:space="preserve"> </w:t>
      </w:r>
      <w:r>
        <w:t>tête</w:t>
      </w:r>
      <w:r>
        <w:rPr>
          <w:spacing w:val="-15"/>
        </w:rPr>
        <w:t xml:space="preserve"> </w:t>
      </w:r>
      <w:r>
        <w:t>est</w:t>
      </w:r>
      <w:r>
        <w:rPr>
          <w:spacing w:val="-15"/>
        </w:rPr>
        <w:t xml:space="preserve"> </w:t>
      </w:r>
      <w:r>
        <w:t>carrée</w:t>
      </w:r>
      <w:r>
        <w:rPr>
          <w:spacing w:val="-14"/>
        </w:rPr>
        <w:t xml:space="preserve"> </w:t>
      </w:r>
      <w:r>
        <w:t>aussi</w:t>
      </w:r>
      <w:r>
        <w:rPr>
          <w:spacing w:val="-15"/>
        </w:rPr>
        <w:t xml:space="preserve"> </w:t>
      </w:r>
      <w:r>
        <w:t>large</w:t>
      </w:r>
      <w:r>
        <w:rPr>
          <w:spacing w:val="-15"/>
        </w:rPr>
        <w:t xml:space="preserve"> </w:t>
      </w:r>
      <w:r>
        <w:t>que</w:t>
      </w:r>
      <w:r>
        <w:rPr>
          <w:spacing w:val="-14"/>
        </w:rPr>
        <w:t xml:space="preserve"> </w:t>
      </w:r>
      <w:r>
        <w:t>longue,</w:t>
      </w:r>
      <w:r>
        <w:rPr>
          <w:spacing w:val="-15"/>
        </w:rPr>
        <w:t xml:space="preserve"> </w:t>
      </w:r>
      <w:r>
        <w:t>le</w:t>
      </w:r>
      <w:r>
        <w:rPr>
          <w:spacing w:val="-14"/>
        </w:rPr>
        <w:t xml:space="preserve"> </w:t>
      </w:r>
      <w:proofErr w:type="spellStart"/>
      <w:r>
        <w:t>mésonotum</w:t>
      </w:r>
      <w:proofErr w:type="spellEnd"/>
      <w:r>
        <w:rPr>
          <w:spacing w:val="-15"/>
        </w:rPr>
        <w:t xml:space="preserve"> </w:t>
      </w:r>
      <w:r>
        <w:t>en</w:t>
      </w:r>
      <w:r>
        <w:rPr>
          <w:spacing w:val="-15"/>
        </w:rPr>
        <w:t xml:space="preserve"> </w:t>
      </w:r>
      <w:r>
        <w:t>forme</w:t>
      </w:r>
      <w:r>
        <w:rPr>
          <w:spacing w:val="-15"/>
        </w:rPr>
        <w:t xml:space="preserve"> </w:t>
      </w:r>
      <w:r>
        <w:t>de</w:t>
      </w:r>
      <w:r>
        <w:rPr>
          <w:spacing w:val="-14"/>
        </w:rPr>
        <w:t xml:space="preserve"> </w:t>
      </w:r>
      <w:r>
        <w:t>selle</w:t>
      </w:r>
      <w:r>
        <w:rPr>
          <w:spacing w:val="-15"/>
        </w:rPr>
        <w:t xml:space="preserve"> </w:t>
      </w:r>
      <w:r>
        <w:t>caractéristique. Les</w:t>
      </w:r>
      <w:r>
        <w:rPr>
          <w:spacing w:val="-15"/>
        </w:rPr>
        <w:t xml:space="preserve"> </w:t>
      </w:r>
      <w:r>
        <w:t>mandibules</w:t>
      </w:r>
      <w:r>
        <w:rPr>
          <w:spacing w:val="-15"/>
        </w:rPr>
        <w:t xml:space="preserve"> </w:t>
      </w:r>
      <w:r>
        <w:t>sont</w:t>
      </w:r>
      <w:r>
        <w:rPr>
          <w:spacing w:val="-15"/>
        </w:rPr>
        <w:t xml:space="preserve"> </w:t>
      </w:r>
      <w:r>
        <w:t>striées</w:t>
      </w:r>
      <w:r>
        <w:rPr>
          <w:spacing w:val="-15"/>
        </w:rPr>
        <w:t xml:space="preserve"> </w:t>
      </w:r>
      <w:r>
        <w:t>à</w:t>
      </w:r>
      <w:r>
        <w:rPr>
          <w:spacing w:val="-15"/>
        </w:rPr>
        <w:t xml:space="preserve"> </w:t>
      </w:r>
      <w:r>
        <w:t>5</w:t>
      </w:r>
      <w:r>
        <w:rPr>
          <w:spacing w:val="-15"/>
        </w:rPr>
        <w:t xml:space="preserve"> </w:t>
      </w:r>
      <w:r>
        <w:t>dents,</w:t>
      </w:r>
      <w:r>
        <w:rPr>
          <w:spacing w:val="-15"/>
        </w:rPr>
        <w:t xml:space="preserve"> </w:t>
      </w:r>
      <w:r>
        <w:t>dont</w:t>
      </w:r>
      <w:r>
        <w:rPr>
          <w:spacing w:val="-15"/>
        </w:rPr>
        <w:t xml:space="preserve"> </w:t>
      </w:r>
      <w:r>
        <w:t>une</w:t>
      </w:r>
      <w:r>
        <w:rPr>
          <w:spacing w:val="-15"/>
        </w:rPr>
        <w:t xml:space="preserve"> </w:t>
      </w:r>
      <w:r>
        <w:t>longue</w:t>
      </w:r>
      <w:r>
        <w:rPr>
          <w:spacing w:val="-15"/>
        </w:rPr>
        <w:t xml:space="preserve"> </w:t>
      </w:r>
      <w:r>
        <w:t>et</w:t>
      </w:r>
      <w:r>
        <w:rPr>
          <w:spacing w:val="-15"/>
        </w:rPr>
        <w:t xml:space="preserve"> </w:t>
      </w:r>
      <w:r>
        <w:t>crochue.</w:t>
      </w:r>
      <w:r>
        <w:rPr>
          <w:spacing w:val="-14"/>
        </w:rPr>
        <w:t xml:space="preserve"> </w:t>
      </w:r>
      <w:r>
        <w:t>L'écaille</w:t>
      </w:r>
      <w:r>
        <w:rPr>
          <w:spacing w:val="-15"/>
        </w:rPr>
        <w:t xml:space="preserve"> </w:t>
      </w:r>
      <w:proofErr w:type="spellStart"/>
      <w:r>
        <w:t>pétiolaire</w:t>
      </w:r>
      <w:proofErr w:type="spellEnd"/>
      <w:r>
        <w:rPr>
          <w:spacing w:val="-15"/>
        </w:rPr>
        <w:t xml:space="preserve"> </w:t>
      </w:r>
      <w:r>
        <w:t>est</w:t>
      </w:r>
      <w:r>
        <w:rPr>
          <w:spacing w:val="-15"/>
        </w:rPr>
        <w:t xml:space="preserve"> </w:t>
      </w:r>
      <w:r>
        <w:t>épaisse et non échancrée, les tibias sont armés de petites épines.</w:t>
      </w:r>
    </w:p>
    <w:p w:rsidR="00C064E6" w:rsidRDefault="00B709C1">
      <w:pPr>
        <w:pStyle w:val="Corpsdetexte"/>
        <w:spacing w:before="2" w:line="360" w:lineRule="auto"/>
        <w:ind w:left="566" w:right="847"/>
        <w:jc w:val="both"/>
      </w:pPr>
      <w:r>
        <w:rPr>
          <w:b/>
        </w:rPr>
        <w:t>Écologie</w:t>
      </w:r>
      <w:r>
        <w:rPr>
          <w:b/>
          <w:spacing w:val="-8"/>
        </w:rPr>
        <w:t xml:space="preserve"> </w:t>
      </w:r>
      <w:r>
        <w:rPr>
          <w:b/>
        </w:rPr>
        <w:t>et</w:t>
      </w:r>
      <w:r>
        <w:rPr>
          <w:b/>
          <w:spacing w:val="-8"/>
        </w:rPr>
        <w:t xml:space="preserve"> </w:t>
      </w:r>
      <w:r>
        <w:rPr>
          <w:b/>
        </w:rPr>
        <w:t>comportement</w:t>
      </w:r>
      <w:r>
        <w:rPr>
          <w:b/>
          <w:spacing w:val="-8"/>
        </w:rPr>
        <w:t xml:space="preserve"> </w:t>
      </w:r>
      <w:r>
        <w:rPr>
          <w:b/>
        </w:rPr>
        <w:t>:</w:t>
      </w:r>
      <w:r>
        <w:rPr>
          <w:b/>
          <w:spacing w:val="-5"/>
        </w:rPr>
        <w:t xml:space="preserve"> </w:t>
      </w:r>
      <w:r>
        <w:t>espèce</w:t>
      </w:r>
      <w:r>
        <w:rPr>
          <w:spacing w:val="-8"/>
        </w:rPr>
        <w:t xml:space="preserve"> </w:t>
      </w:r>
      <w:r>
        <w:t>commune</w:t>
      </w:r>
      <w:r>
        <w:rPr>
          <w:spacing w:val="-8"/>
        </w:rPr>
        <w:t xml:space="preserve"> </w:t>
      </w:r>
      <w:r>
        <w:t>répartis</w:t>
      </w:r>
      <w:r>
        <w:rPr>
          <w:spacing w:val="-7"/>
        </w:rPr>
        <w:t xml:space="preserve"> </w:t>
      </w:r>
      <w:r>
        <w:t>le</w:t>
      </w:r>
      <w:r>
        <w:rPr>
          <w:spacing w:val="-8"/>
        </w:rPr>
        <w:t xml:space="preserve"> </w:t>
      </w:r>
      <w:r>
        <w:t>long</w:t>
      </w:r>
      <w:r>
        <w:rPr>
          <w:spacing w:val="-9"/>
        </w:rPr>
        <w:t xml:space="preserve"> </w:t>
      </w:r>
      <w:r>
        <w:t>des</w:t>
      </w:r>
      <w:r>
        <w:rPr>
          <w:spacing w:val="-7"/>
        </w:rPr>
        <w:t xml:space="preserve"> </w:t>
      </w:r>
      <w:r>
        <w:t>oueds</w:t>
      </w:r>
      <w:r>
        <w:rPr>
          <w:spacing w:val="-7"/>
        </w:rPr>
        <w:t xml:space="preserve"> </w:t>
      </w:r>
      <w:r>
        <w:t>présahariens</w:t>
      </w:r>
      <w:r>
        <w:rPr>
          <w:spacing w:val="-7"/>
        </w:rPr>
        <w:t xml:space="preserve"> </w:t>
      </w:r>
      <w:r>
        <w:t xml:space="preserve">(rivières semi-asséchées, à assèchement saisonnier) d'Afrique du Nord </w:t>
      </w:r>
      <w:r>
        <w:rPr>
          <w:b/>
        </w:rPr>
        <w:t>(</w:t>
      </w:r>
      <w:proofErr w:type="spellStart"/>
      <w:r>
        <w:rPr>
          <w:b/>
        </w:rPr>
        <w:t>Jowers</w:t>
      </w:r>
      <w:proofErr w:type="spellEnd"/>
      <w:r>
        <w:rPr>
          <w:b/>
        </w:rPr>
        <w:t xml:space="preserve"> et al. 2013)</w:t>
      </w:r>
      <w:r>
        <w:t>. Elle fréquente généralement les sols caillouteux des zones semi-désertiques. Comportement solitaire, rapide et discret.</w:t>
      </w:r>
    </w:p>
    <w:p w:rsidR="00C064E6" w:rsidRDefault="00B709C1">
      <w:pPr>
        <w:spacing w:line="360" w:lineRule="auto"/>
        <w:ind w:left="566" w:right="850"/>
        <w:jc w:val="both"/>
        <w:rPr>
          <w:b/>
          <w:sz w:val="24"/>
        </w:rPr>
      </w:pPr>
      <w:r>
        <w:rPr>
          <w:b/>
          <w:sz w:val="24"/>
        </w:rPr>
        <w:t xml:space="preserve">Rôle écologique : </w:t>
      </w:r>
      <w:r>
        <w:rPr>
          <w:sz w:val="24"/>
        </w:rPr>
        <w:t xml:space="preserve">Moins dominante que </w:t>
      </w:r>
      <w:r w:rsidR="00BB7F03">
        <w:rPr>
          <w:i/>
          <w:sz w:val="24"/>
        </w:rPr>
        <w:t>Sp1</w:t>
      </w:r>
      <w:r>
        <w:rPr>
          <w:sz w:val="24"/>
        </w:rPr>
        <w:t xml:space="preserve">, mais elle participe à la même niche fonctionnelle en tant que nécrophage secondaire </w:t>
      </w:r>
      <w:r>
        <w:rPr>
          <w:b/>
          <w:sz w:val="24"/>
        </w:rPr>
        <w:t>(</w:t>
      </w:r>
      <w:proofErr w:type="spellStart"/>
      <w:r>
        <w:rPr>
          <w:b/>
          <w:sz w:val="24"/>
        </w:rPr>
        <w:t>Jowers</w:t>
      </w:r>
      <w:proofErr w:type="spellEnd"/>
      <w:r>
        <w:rPr>
          <w:b/>
          <w:sz w:val="24"/>
        </w:rPr>
        <w:t xml:space="preserve"> et al. 2013).</w:t>
      </w:r>
    </w:p>
    <w:p w:rsidR="00C064E6" w:rsidRDefault="00C064E6">
      <w:pPr>
        <w:spacing w:line="360" w:lineRule="auto"/>
        <w:jc w:val="both"/>
        <w:rPr>
          <w:b/>
          <w:sz w:val="24"/>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516434">
      <w:pPr>
        <w:pStyle w:val="Titre4"/>
        <w:numPr>
          <w:ilvl w:val="1"/>
          <w:numId w:val="20"/>
        </w:numPr>
        <w:tabs>
          <w:tab w:val="left" w:pos="1646"/>
        </w:tabs>
        <w:ind w:left="1646" w:hanging="720"/>
      </w:pPr>
      <w:r>
        <w:lastRenderedPageBreak/>
        <w:t>Sp4</w:t>
      </w:r>
    </w:p>
    <w:p w:rsidR="00C064E6" w:rsidRDefault="00C064E6">
      <w:pPr>
        <w:pStyle w:val="Corpsdetexte"/>
        <w:spacing w:before="71"/>
        <w:rPr>
          <w:b/>
          <w:i/>
          <w:sz w:val="20"/>
        </w:rPr>
      </w:pPr>
    </w:p>
    <w:p w:rsidR="00C064E6" w:rsidRDefault="00B709C1">
      <w:pPr>
        <w:spacing w:before="39"/>
        <w:ind w:left="2479"/>
        <w:rPr>
          <w:i/>
          <w:sz w:val="24"/>
        </w:rPr>
      </w:pPr>
      <w:bookmarkStart w:id="34" w:name="_bookmark34"/>
      <w:bookmarkEnd w:id="34"/>
      <w:r>
        <w:rPr>
          <w:b/>
          <w:sz w:val="24"/>
        </w:rPr>
        <w:t>Figure</w:t>
      </w:r>
      <w:r>
        <w:rPr>
          <w:b/>
          <w:spacing w:val="-1"/>
          <w:sz w:val="24"/>
        </w:rPr>
        <w:t xml:space="preserve"> </w:t>
      </w:r>
      <w:proofErr w:type="gramStart"/>
      <w:r>
        <w:rPr>
          <w:b/>
          <w:sz w:val="24"/>
        </w:rPr>
        <w:t>25:</w:t>
      </w:r>
      <w:proofErr w:type="gramEnd"/>
      <w:r>
        <w:rPr>
          <w:b/>
          <w:spacing w:val="-2"/>
          <w:sz w:val="24"/>
        </w:rPr>
        <w:t xml:space="preserve"> </w:t>
      </w:r>
      <w:r w:rsidR="00516434">
        <w:rPr>
          <w:i/>
          <w:sz w:val="24"/>
        </w:rPr>
        <w:t>Sp4</w:t>
      </w:r>
    </w:p>
    <w:p w:rsidR="00C064E6" w:rsidRDefault="00C064E6">
      <w:pPr>
        <w:pStyle w:val="Corpsdetexte"/>
        <w:rPr>
          <w:i/>
        </w:rPr>
      </w:pPr>
    </w:p>
    <w:p w:rsidR="00C064E6" w:rsidRDefault="00C064E6">
      <w:pPr>
        <w:pStyle w:val="Corpsdetexte"/>
        <w:spacing w:before="51"/>
        <w:rPr>
          <w:i/>
        </w:rPr>
      </w:pPr>
    </w:p>
    <w:p w:rsidR="00C064E6" w:rsidRDefault="00B709C1">
      <w:pPr>
        <w:pStyle w:val="Corpsdetexte"/>
        <w:spacing w:line="360" w:lineRule="auto"/>
        <w:ind w:left="566" w:right="851"/>
        <w:jc w:val="both"/>
        <w:rPr>
          <w:b/>
        </w:rPr>
      </w:pPr>
      <w:r>
        <w:rPr>
          <w:b/>
        </w:rPr>
        <w:t xml:space="preserve">Description </w:t>
      </w:r>
      <w:r>
        <w:t>: Surnommée « fourmi argentée du Sahara », cette espèce est l’une des plus emblématiques</w:t>
      </w:r>
      <w:r>
        <w:rPr>
          <w:spacing w:val="-4"/>
        </w:rPr>
        <w:t xml:space="preserve"> </w:t>
      </w:r>
      <w:r>
        <w:t>du</w:t>
      </w:r>
      <w:r>
        <w:rPr>
          <w:spacing w:val="-4"/>
        </w:rPr>
        <w:t xml:space="preserve"> </w:t>
      </w:r>
      <w:r>
        <w:t>désert</w:t>
      </w:r>
      <w:r>
        <w:rPr>
          <w:spacing w:val="-3"/>
        </w:rPr>
        <w:t xml:space="preserve"> </w:t>
      </w:r>
      <w:r>
        <w:t>grâce</w:t>
      </w:r>
      <w:r>
        <w:rPr>
          <w:spacing w:val="-3"/>
        </w:rPr>
        <w:t xml:space="preserve"> </w:t>
      </w:r>
      <w:r>
        <w:t>à</w:t>
      </w:r>
      <w:r>
        <w:rPr>
          <w:spacing w:val="-5"/>
        </w:rPr>
        <w:t xml:space="preserve"> </w:t>
      </w:r>
      <w:r>
        <w:t>sa</w:t>
      </w:r>
      <w:r>
        <w:rPr>
          <w:spacing w:val="-5"/>
        </w:rPr>
        <w:t xml:space="preserve"> </w:t>
      </w:r>
      <w:r>
        <w:t>couleur</w:t>
      </w:r>
      <w:r>
        <w:rPr>
          <w:spacing w:val="-4"/>
        </w:rPr>
        <w:t xml:space="preserve"> </w:t>
      </w:r>
      <w:r>
        <w:t>argentée</w:t>
      </w:r>
      <w:r>
        <w:rPr>
          <w:spacing w:val="-6"/>
        </w:rPr>
        <w:t xml:space="preserve"> </w:t>
      </w:r>
      <w:r>
        <w:t>brillante</w:t>
      </w:r>
      <w:r>
        <w:rPr>
          <w:spacing w:val="-4"/>
        </w:rPr>
        <w:t xml:space="preserve"> </w:t>
      </w:r>
      <w:r>
        <w:t>qui</w:t>
      </w:r>
      <w:r>
        <w:rPr>
          <w:spacing w:val="-1"/>
        </w:rPr>
        <w:t xml:space="preserve"> </w:t>
      </w:r>
      <w:r>
        <w:t>réfléchit</w:t>
      </w:r>
      <w:r>
        <w:rPr>
          <w:spacing w:val="-4"/>
        </w:rPr>
        <w:t xml:space="preserve"> </w:t>
      </w:r>
      <w:r>
        <w:t>la</w:t>
      </w:r>
      <w:r>
        <w:rPr>
          <w:spacing w:val="-4"/>
        </w:rPr>
        <w:t xml:space="preserve"> </w:t>
      </w:r>
      <w:r>
        <w:t>chaleur.</w:t>
      </w:r>
      <w:r>
        <w:rPr>
          <w:spacing w:val="-3"/>
        </w:rPr>
        <w:t xml:space="preserve"> </w:t>
      </w:r>
      <w:r>
        <w:t>L’aspect argenté</w:t>
      </w:r>
      <w:r>
        <w:rPr>
          <w:spacing w:val="-10"/>
        </w:rPr>
        <w:t xml:space="preserve"> </w:t>
      </w:r>
      <w:r>
        <w:t>de</w:t>
      </w:r>
      <w:r>
        <w:rPr>
          <w:spacing w:val="-11"/>
        </w:rPr>
        <w:t xml:space="preserve"> </w:t>
      </w:r>
      <w:r>
        <w:t>la</w:t>
      </w:r>
      <w:r>
        <w:rPr>
          <w:spacing w:val="-10"/>
        </w:rPr>
        <w:t xml:space="preserve"> </w:t>
      </w:r>
      <w:r>
        <w:t>fourmi</w:t>
      </w:r>
      <w:r>
        <w:rPr>
          <w:spacing w:val="-9"/>
        </w:rPr>
        <w:t xml:space="preserve"> </w:t>
      </w:r>
      <w:r>
        <w:t>est</w:t>
      </w:r>
      <w:r>
        <w:rPr>
          <w:spacing w:val="-9"/>
        </w:rPr>
        <w:t xml:space="preserve"> </w:t>
      </w:r>
      <w:r>
        <w:t>du</w:t>
      </w:r>
      <w:r>
        <w:rPr>
          <w:spacing w:val="-10"/>
        </w:rPr>
        <w:t xml:space="preserve"> </w:t>
      </w:r>
      <w:r>
        <w:t>à</w:t>
      </w:r>
      <w:r>
        <w:rPr>
          <w:spacing w:val="-11"/>
        </w:rPr>
        <w:t xml:space="preserve"> </w:t>
      </w:r>
      <w:r>
        <w:t>ces</w:t>
      </w:r>
      <w:r>
        <w:rPr>
          <w:spacing w:val="-8"/>
        </w:rPr>
        <w:t xml:space="preserve"> </w:t>
      </w:r>
      <w:r>
        <w:t>poils</w:t>
      </w:r>
      <w:r>
        <w:rPr>
          <w:spacing w:val="-9"/>
        </w:rPr>
        <w:t xml:space="preserve"> </w:t>
      </w:r>
      <w:r>
        <w:t>recouvrant</w:t>
      </w:r>
      <w:r>
        <w:rPr>
          <w:spacing w:val="-9"/>
        </w:rPr>
        <w:t xml:space="preserve"> </w:t>
      </w:r>
      <w:r>
        <w:t>la</w:t>
      </w:r>
      <w:r>
        <w:rPr>
          <w:spacing w:val="-10"/>
        </w:rPr>
        <w:t xml:space="preserve"> </w:t>
      </w:r>
      <w:r>
        <w:t>partie</w:t>
      </w:r>
      <w:r>
        <w:rPr>
          <w:spacing w:val="-10"/>
        </w:rPr>
        <w:t xml:space="preserve"> </w:t>
      </w:r>
      <w:r>
        <w:t>dorsale</w:t>
      </w:r>
      <w:r>
        <w:rPr>
          <w:spacing w:val="-10"/>
        </w:rPr>
        <w:t xml:space="preserve"> </w:t>
      </w:r>
      <w:r>
        <w:t>du</w:t>
      </w:r>
      <w:r>
        <w:rPr>
          <w:spacing w:val="-7"/>
        </w:rPr>
        <w:t xml:space="preserve"> </w:t>
      </w:r>
      <w:r>
        <w:t>corps</w:t>
      </w:r>
      <w:r>
        <w:rPr>
          <w:spacing w:val="-8"/>
        </w:rPr>
        <w:t xml:space="preserve"> </w:t>
      </w:r>
      <w:r>
        <w:rPr>
          <w:b/>
        </w:rPr>
        <w:t>(</w:t>
      </w:r>
      <w:proofErr w:type="spellStart"/>
      <w:r>
        <w:rPr>
          <w:b/>
        </w:rPr>
        <w:t>Willot</w:t>
      </w:r>
      <w:proofErr w:type="spellEnd"/>
      <w:r>
        <w:rPr>
          <w:b/>
          <w:spacing w:val="-10"/>
        </w:rPr>
        <w:t xml:space="preserve"> </w:t>
      </w:r>
      <w:r>
        <w:rPr>
          <w:b/>
        </w:rPr>
        <w:t>et</w:t>
      </w:r>
      <w:r>
        <w:rPr>
          <w:b/>
          <w:spacing w:val="-10"/>
        </w:rPr>
        <w:t xml:space="preserve"> </w:t>
      </w:r>
      <w:r>
        <w:rPr>
          <w:b/>
        </w:rPr>
        <w:t>al.</w:t>
      </w:r>
      <w:r>
        <w:rPr>
          <w:b/>
          <w:spacing w:val="-9"/>
        </w:rPr>
        <w:t xml:space="preserve"> </w:t>
      </w:r>
      <w:r>
        <w:rPr>
          <w:b/>
        </w:rPr>
        <w:t xml:space="preserve">2016). Écologie et comportement </w:t>
      </w:r>
      <w:r>
        <w:t>: Excellente coureuse, elle est extrêmement bien adaptée au sable brûlant</w:t>
      </w:r>
      <w:r>
        <w:rPr>
          <w:spacing w:val="-4"/>
        </w:rPr>
        <w:t xml:space="preserve"> </w:t>
      </w:r>
      <w:r>
        <w:t>des</w:t>
      </w:r>
      <w:r>
        <w:rPr>
          <w:spacing w:val="-4"/>
        </w:rPr>
        <w:t xml:space="preserve"> </w:t>
      </w:r>
      <w:r>
        <w:t>dunes</w:t>
      </w:r>
      <w:r>
        <w:rPr>
          <w:spacing w:val="-4"/>
        </w:rPr>
        <w:t xml:space="preserve"> </w:t>
      </w:r>
      <w:r>
        <w:t>sahariennes.</w:t>
      </w:r>
      <w:r>
        <w:rPr>
          <w:spacing w:val="-3"/>
        </w:rPr>
        <w:t xml:space="preserve"> </w:t>
      </w:r>
      <w:r>
        <w:t>Ses</w:t>
      </w:r>
      <w:r>
        <w:rPr>
          <w:spacing w:val="-4"/>
        </w:rPr>
        <w:t xml:space="preserve"> </w:t>
      </w:r>
      <w:r>
        <w:t>poils</w:t>
      </w:r>
      <w:r>
        <w:rPr>
          <w:spacing w:val="-4"/>
        </w:rPr>
        <w:t xml:space="preserve"> </w:t>
      </w:r>
      <w:r>
        <w:t>présentent</w:t>
      </w:r>
      <w:r>
        <w:rPr>
          <w:spacing w:val="-4"/>
        </w:rPr>
        <w:t xml:space="preserve"> </w:t>
      </w:r>
      <w:r>
        <w:t>une</w:t>
      </w:r>
      <w:r>
        <w:rPr>
          <w:spacing w:val="-4"/>
        </w:rPr>
        <w:t xml:space="preserve"> </w:t>
      </w:r>
      <w:r>
        <w:t>section</w:t>
      </w:r>
      <w:r>
        <w:rPr>
          <w:spacing w:val="-4"/>
        </w:rPr>
        <w:t xml:space="preserve"> </w:t>
      </w:r>
      <w:r>
        <w:t>triangulaire</w:t>
      </w:r>
      <w:r>
        <w:rPr>
          <w:spacing w:val="-3"/>
        </w:rPr>
        <w:t xml:space="preserve"> </w:t>
      </w:r>
      <w:r>
        <w:t>avec</w:t>
      </w:r>
      <w:r>
        <w:rPr>
          <w:spacing w:val="-4"/>
        </w:rPr>
        <w:t xml:space="preserve"> </w:t>
      </w:r>
      <w:r>
        <w:t>deux</w:t>
      </w:r>
      <w:r>
        <w:rPr>
          <w:spacing w:val="-2"/>
        </w:rPr>
        <w:t xml:space="preserve"> </w:t>
      </w:r>
      <w:r>
        <w:t xml:space="preserve">surfaces ondulées, ce qui permet une réflexion optique élevée dans le visible et le proche infrarouge (NIR) du spectre, tout en maximisant l'émissivité thermique dans l'infrarouge moyen (MIR). Ces deux effets expliquent ses remarquables propriétés thermorégulatrices, permettant à la fourmi de maintenir un état stable thermique plus bas et de supporter la température élevée de son habitat naturel. Elle n'est active que quelques minutes par jour, à l'heure la plus chaude </w:t>
      </w:r>
      <w:r>
        <w:rPr>
          <w:b/>
        </w:rPr>
        <w:t>(</w:t>
      </w:r>
      <w:proofErr w:type="spellStart"/>
      <w:r>
        <w:rPr>
          <w:b/>
        </w:rPr>
        <w:t>Willot</w:t>
      </w:r>
      <w:proofErr w:type="spellEnd"/>
      <w:r>
        <w:rPr>
          <w:b/>
        </w:rPr>
        <w:t xml:space="preserve"> et al. 2016).</w:t>
      </w:r>
    </w:p>
    <w:p w:rsidR="00C064E6" w:rsidRDefault="00B709C1">
      <w:pPr>
        <w:pStyle w:val="Corpsdetexte"/>
        <w:spacing w:before="2" w:line="362" w:lineRule="auto"/>
        <w:ind w:left="566" w:right="850"/>
        <w:jc w:val="both"/>
        <w:rPr>
          <w:b/>
        </w:rPr>
      </w:pPr>
      <w:r>
        <w:rPr>
          <w:b/>
        </w:rPr>
        <w:t>Rôle</w:t>
      </w:r>
      <w:r>
        <w:rPr>
          <w:b/>
          <w:spacing w:val="-12"/>
        </w:rPr>
        <w:t xml:space="preserve"> </w:t>
      </w:r>
      <w:r>
        <w:rPr>
          <w:b/>
        </w:rPr>
        <w:t>écologique</w:t>
      </w:r>
      <w:r>
        <w:rPr>
          <w:b/>
          <w:spacing w:val="-11"/>
        </w:rPr>
        <w:t xml:space="preserve"> </w:t>
      </w:r>
      <w:r>
        <w:t>:</w:t>
      </w:r>
      <w:r>
        <w:rPr>
          <w:spacing w:val="-10"/>
        </w:rPr>
        <w:t xml:space="preserve"> </w:t>
      </w:r>
      <w:r>
        <w:t>Elle</w:t>
      </w:r>
      <w:r>
        <w:rPr>
          <w:spacing w:val="-11"/>
        </w:rPr>
        <w:t xml:space="preserve"> </w:t>
      </w:r>
      <w:r>
        <w:t>est</w:t>
      </w:r>
      <w:r>
        <w:rPr>
          <w:spacing w:val="-10"/>
        </w:rPr>
        <w:t xml:space="preserve"> </w:t>
      </w:r>
      <w:r>
        <w:t>un</w:t>
      </w:r>
      <w:r>
        <w:rPr>
          <w:spacing w:val="-11"/>
        </w:rPr>
        <w:t xml:space="preserve"> </w:t>
      </w:r>
      <w:r>
        <w:t>excellent</w:t>
      </w:r>
      <w:r>
        <w:rPr>
          <w:spacing w:val="-10"/>
        </w:rPr>
        <w:t xml:space="preserve"> </w:t>
      </w:r>
      <w:r>
        <w:t>exemple</w:t>
      </w:r>
      <w:r>
        <w:rPr>
          <w:spacing w:val="-12"/>
        </w:rPr>
        <w:t xml:space="preserve"> </w:t>
      </w:r>
      <w:r>
        <w:t>d’adaptation</w:t>
      </w:r>
      <w:r>
        <w:rPr>
          <w:spacing w:val="-10"/>
        </w:rPr>
        <w:t xml:space="preserve"> </w:t>
      </w:r>
      <w:r>
        <w:t>extrême,</w:t>
      </w:r>
      <w:r>
        <w:rPr>
          <w:spacing w:val="-11"/>
        </w:rPr>
        <w:t xml:space="preserve"> </w:t>
      </w:r>
      <w:r>
        <w:t>et</w:t>
      </w:r>
      <w:r>
        <w:rPr>
          <w:spacing w:val="-10"/>
        </w:rPr>
        <w:t xml:space="preserve"> </w:t>
      </w:r>
      <w:r>
        <w:t>participe</w:t>
      </w:r>
      <w:r>
        <w:rPr>
          <w:spacing w:val="-11"/>
        </w:rPr>
        <w:t xml:space="preserve"> </w:t>
      </w:r>
      <w:r>
        <w:t>au</w:t>
      </w:r>
      <w:r>
        <w:rPr>
          <w:spacing w:val="-11"/>
        </w:rPr>
        <w:t xml:space="preserve"> </w:t>
      </w:r>
      <w:r>
        <w:t xml:space="preserve">nettoyage des sols tout en servant de modèle biologique dans les études de </w:t>
      </w:r>
      <w:proofErr w:type="spellStart"/>
      <w:r>
        <w:t>biomimétisme</w:t>
      </w:r>
      <w:proofErr w:type="spellEnd"/>
      <w:r>
        <w:t xml:space="preserve"> </w:t>
      </w:r>
      <w:r>
        <w:rPr>
          <w:b/>
        </w:rPr>
        <w:t>(</w:t>
      </w:r>
      <w:proofErr w:type="spellStart"/>
      <w:r>
        <w:rPr>
          <w:b/>
        </w:rPr>
        <w:t>Willot</w:t>
      </w:r>
      <w:proofErr w:type="spellEnd"/>
      <w:r>
        <w:rPr>
          <w:b/>
        </w:rPr>
        <w:t xml:space="preserve"> et al. </w:t>
      </w:r>
      <w:r>
        <w:rPr>
          <w:b/>
          <w:spacing w:val="-2"/>
        </w:rPr>
        <w:t>2016).</w:t>
      </w:r>
    </w:p>
    <w:p w:rsidR="00C064E6" w:rsidRDefault="00C064E6">
      <w:pPr>
        <w:pStyle w:val="Corpsdetexte"/>
        <w:spacing w:line="362" w:lineRule="auto"/>
        <w:jc w:val="both"/>
        <w:rPr>
          <w:b/>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C064E6">
      <w:pPr>
        <w:pStyle w:val="Corpsdetexte"/>
        <w:spacing w:before="29"/>
        <w:rPr>
          <w:b/>
        </w:rPr>
      </w:pPr>
    </w:p>
    <w:p w:rsidR="00C064E6" w:rsidRDefault="00516434">
      <w:pPr>
        <w:pStyle w:val="Titre4"/>
        <w:numPr>
          <w:ilvl w:val="1"/>
          <w:numId w:val="20"/>
        </w:numPr>
        <w:tabs>
          <w:tab w:val="left" w:pos="1646"/>
        </w:tabs>
        <w:spacing w:before="0"/>
        <w:ind w:left="1646" w:hanging="720"/>
      </w:pPr>
      <w:r>
        <w:t>Sp5</w:t>
      </w:r>
    </w:p>
    <w:p w:rsidR="00C064E6" w:rsidRDefault="00C064E6">
      <w:pPr>
        <w:pStyle w:val="Corpsdetexte"/>
        <w:rPr>
          <w:b/>
          <w:i/>
          <w:sz w:val="19"/>
        </w:rPr>
      </w:pPr>
    </w:p>
    <w:p w:rsidR="00C064E6" w:rsidRDefault="00B709C1">
      <w:pPr>
        <w:spacing w:before="91"/>
        <w:ind w:left="2328"/>
        <w:rPr>
          <w:i/>
          <w:sz w:val="24"/>
        </w:rPr>
      </w:pPr>
      <w:bookmarkStart w:id="35" w:name="_bookmark35"/>
      <w:bookmarkEnd w:id="35"/>
      <w:r>
        <w:rPr>
          <w:b/>
          <w:sz w:val="24"/>
        </w:rPr>
        <w:t>Figure</w:t>
      </w:r>
      <w:r>
        <w:rPr>
          <w:b/>
          <w:spacing w:val="-2"/>
          <w:sz w:val="24"/>
        </w:rPr>
        <w:t xml:space="preserve"> </w:t>
      </w:r>
      <w:proofErr w:type="gramStart"/>
      <w:r>
        <w:rPr>
          <w:b/>
          <w:sz w:val="24"/>
        </w:rPr>
        <w:t>26:</w:t>
      </w:r>
      <w:proofErr w:type="gramEnd"/>
      <w:r>
        <w:rPr>
          <w:b/>
          <w:spacing w:val="59"/>
          <w:sz w:val="24"/>
        </w:rPr>
        <w:t xml:space="preserve"> </w:t>
      </w:r>
      <w:r w:rsidR="00516434">
        <w:rPr>
          <w:i/>
          <w:sz w:val="24"/>
        </w:rPr>
        <w:t>Sp5</w:t>
      </w:r>
    </w:p>
    <w:p w:rsidR="00C064E6" w:rsidRDefault="00C064E6">
      <w:pPr>
        <w:pStyle w:val="Corpsdetexte"/>
        <w:rPr>
          <w:i/>
        </w:rPr>
      </w:pPr>
    </w:p>
    <w:p w:rsidR="00C064E6" w:rsidRDefault="00C064E6">
      <w:pPr>
        <w:pStyle w:val="Corpsdetexte"/>
        <w:spacing w:before="51"/>
        <w:rPr>
          <w:i/>
        </w:rPr>
      </w:pPr>
    </w:p>
    <w:p w:rsidR="00C064E6" w:rsidRDefault="00B709C1">
      <w:pPr>
        <w:spacing w:line="360" w:lineRule="auto"/>
        <w:ind w:left="566" w:right="848"/>
        <w:jc w:val="both"/>
        <w:rPr>
          <w:sz w:val="24"/>
        </w:rPr>
      </w:pPr>
      <w:r>
        <w:rPr>
          <w:b/>
          <w:sz w:val="24"/>
        </w:rPr>
        <w:t xml:space="preserve">Description : </w:t>
      </w:r>
      <w:r>
        <w:rPr>
          <w:sz w:val="24"/>
        </w:rPr>
        <w:t xml:space="preserve">Selon </w:t>
      </w:r>
      <w:proofErr w:type="spellStart"/>
      <w:r>
        <w:rPr>
          <w:b/>
          <w:sz w:val="24"/>
        </w:rPr>
        <w:t>Santschi</w:t>
      </w:r>
      <w:proofErr w:type="spellEnd"/>
      <w:r>
        <w:rPr>
          <w:b/>
          <w:sz w:val="24"/>
        </w:rPr>
        <w:t xml:space="preserve"> (1929) </w:t>
      </w:r>
      <w:r>
        <w:rPr>
          <w:sz w:val="24"/>
        </w:rPr>
        <w:t xml:space="preserve">elle est proche de </w:t>
      </w:r>
      <w:r w:rsidR="00516434">
        <w:rPr>
          <w:i/>
          <w:sz w:val="24"/>
        </w:rPr>
        <w:t>Sp1</w:t>
      </w:r>
      <w:r>
        <w:rPr>
          <w:sz w:val="24"/>
        </w:rPr>
        <w:t xml:space="preserve">. Les antennes, pattes d'un brun noirâtre, tête d'un rouge terne. Le scape est un peu plus étroit que </w:t>
      </w:r>
      <w:proofErr w:type="spellStart"/>
      <w:r>
        <w:rPr>
          <w:i/>
          <w:sz w:val="24"/>
        </w:rPr>
        <w:t>desertorum</w:t>
      </w:r>
      <w:proofErr w:type="spellEnd"/>
      <w:r>
        <w:rPr>
          <w:i/>
          <w:sz w:val="24"/>
        </w:rPr>
        <w:t xml:space="preserve"> </w:t>
      </w:r>
      <w:r>
        <w:rPr>
          <w:sz w:val="24"/>
        </w:rPr>
        <w:t xml:space="preserve">et le </w:t>
      </w:r>
      <w:proofErr w:type="spellStart"/>
      <w:r>
        <w:rPr>
          <w:sz w:val="24"/>
        </w:rPr>
        <w:t>propodeum</w:t>
      </w:r>
      <w:proofErr w:type="spellEnd"/>
      <w:r>
        <w:rPr>
          <w:sz w:val="24"/>
        </w:rPr>
        <w:t xml:space="preserve"> légèrement plus convexe.</w:t>
      </w:r>
    </w:p>
    <w:p w:rsidR="00C064E6" w:rsidRDefault="00B709C1">
      <w:pPr>
        <w:spacing w:line="360" w:lineRule="auto"/>
        <w:ind w:left="566" w:right="848"/>
        <w:jc w:val="both"/>
        <w:rPr>
          <w:b/>
          <w:sz w:val="24"/>
        </w:rPr>
      </w:pPr>
      <w:r>
        <w:rPr>
          <w:b/>
          <w:sz w:val="24"/>
        </w:rPr>
        <w:t>Écologie</w:t>
      </w:r>
      <w:r>
        <w:rPr>
          <w:b/>
          <w:spacing w:val="-1"/>
          <w:sz w:val="24"/>
        </w:rPr>
        <w:t xml:space="preserve"> </w:t>
      </w:r>
      <w:r>
        <w:rPr>
          <w:b/>
          <w:sz w:val="24"/>
        </w:rPr>
        <w:t>et</w:t>
      </w:r>
      <w:r>
        <w:rPr>
          <w:b/>
          <w:spacing w:val="-2"/>
          <w:sz w:val="24"/>
        </w:rPr>
        <w:t xml:space="preserve"> </w:t>
      </w:r>
      <w:r>
        <w:rPr>
          <w:b/>
          <w:sz w:val="24"/>
        </w:rPr>
        <w:t>comportement :</w:t>
      </w:r>
      <w:r>
        <w:rPr>
          <w:b/>
          <w:spacing w:val="-1"/>
          <w:sz w:val="24"/>
        </w:rPr>
        <w:t xml:space="preserve"> </w:t>
      </w:r>
      <w:r w:rsidR="00E3299D">
        <w:rPr>
          <w:i/>
          <w:sz w:val="24"/>
        </w:rPr>
        <w:t>Sp5</w:t>
      </w:r>
      <w:r>
        <w:rPr>
          <w:i/>
          <w:spacing w:val="-1"/>
          <w:sz w:val="24"/>
        </w:rPr>
        <w:t xml:space="preserve"> </w:t>
      </w:r>
      <w:r>
        <w:rPr>
          <w:sz w:val="24"/>
        </w:rPr>
        <w:t>se</w:t>
      </w:r>
      <w:r>
        <w:rPr>
          <w:spacing w:val="-1"/>
          <w:sz w:val="24"/>
        </w:rPr>
        <w:t xml:space="preserve"> </w:t>
      </w:r>
      <w:r>
        <w:rPr>
          <w:sz w:val="24"/>
        </w:rPr>
        <w:t>distingue</w:t>
      </w:r>
      <w:r>
        <w:rPr>
          <w:spacing w:val="-2"/>
          <w:sz w:val="24"/>
        </w:rPr>
        <w:t xml:space="preserve"> </w:t>
      </w:r>
      <w:r>
        <w:rPr>
          <w:sz w:val="24"/>
        </w:rPr>
        <w:t>des</w:t>
      </w:r>
      <w:r>
        <w:rPr>
          <w:spacing w:val="-1"/>
          <w:sz w:val="24"/>
        </w:rPr>
        <w:t xml:space="preserve"> </w:t>
      </w:r>
      <w:r>
        <w:rPr>
          <w:sz w:val="24"/>
        </w:rPr>
        <w:t>autres</w:t>
      </w:r>
      <w:r>
        <w:rPr>
          <w:spacing w:val="-1"/>
          <w:sz w:val="24"/>
        </w:rPr>
        <w:t xml:space="preserve"> </w:t>
      </w:r>
      <w:r>
        <w:rPr>
          <w:sz w:val="24"/>
        </w:rPr>
        <w:t>espèces</w:t>
      </w:r>
      <w:r>
        <w:rPr>
          <w:spacing w:val="-1"/>
          <w:sz w:val="24"/>
        </w:rPr>
        <w:t xml:space="preserve"> </w:t>
      </w:r>
      <w:r>
        <w:rPr>
          <w:sz w:val="24"/>
        </w:rPr>
        <w:t>du genre</w:t>
      </w:r>
      <w:r>
        <w:rPr>
          <w:spacing w:val="-2"/>
          <w:sz w:val="24"/>
        </w:rPr>
        <w:t xml:space="preserve"> </w:t>
      </w:r>
      <w:r>
        <w:rPr>
          <w:sz w:val="24"/>
        </w:rPr>
        <w:t>par sa</w:t>
      </w:r>
      <w:r>
        <w:rPr>
          <w:spacing w:val="-15"/>
          <w:sz w:val="24"/>
        </w:rPr>
        <w:t xml:space="preserve"> </w:t>
      </w:r>
      <w:r>
        <w:rPr>
          <w:sz w:val="24"/>
        </w:rPr>
        <w:t>préférence</w:t>
      </w:r>
      <w:r>
        <w:rPr>
          <w:spacing w:val="-15"/>
          <w:sz w:val="24"/>
        </w:rPr>
        <w:t xml:space="preserve"> </w:t>
      </w:r>
      <w:r>
        <w:rPr>
          <w:sz w:val="24"/>
        </w:rPr>
        <w:t>pour</w:t>
      </w:r>
      <w:r>
        <w:rPr>
          <w:spacing w:val="-15"/>
          <w:sz w:val="24"/>
        </w:rPr>
        <w:t xml:space="preserve"> </w:t>
      </w:r>
      <w:r>
        <w:rPr>
          <w:sz w:val="24"/>
        </w:rPr>
        <w:t>les</w:t>
      </w:r>
      <w:r>
        <w:rPr>
          <w:spacing w:val="-15"/>
          <w:sz w:val="24"/>
        </w:rPr>
        <w:t xml:space="preserve"> </w:t>
      </w:r>
      <w:r>
        <w:rPr>
          <w:sz w:val="24"/>
        </w:rPr>
        <w:t>habitats</w:t>
      </w:r>
      <w:r>
        <w:rPr>
          <w:spacing w:val="-15"/>
          <w:sz w:val="24"/>
        </w:rPr>
        <w:t xml:space="preserve"> </w:t>
      </w:r>
      <w:r>
        <w:rPr>
          <w:sz w:val="24"/>
        </w:rPr>
        <w:t>ombragés</w:t>
      </w:r>
      <w:r>
        <w:rPr>
          <w:spacing w:val="-15"/>
          <w:sz w:val="24"/>
        </w:rPr>
        <w:t xml:space="preserve"> </w:t>
      </w:r>
      <w:proofErr w:type="gramStart"/>
      <w:r>
        <w:rPr>
          <w:sz w:val="24"/>
        </w:rPr>
        <w:t>ex:</w:t>
      </w:r>
      <w:proofErr w:type="gramEnd"/>
      <w:r>
        <w:rPr>
          <w:spacing w:val="-15"/>
          <w:sz w:val="24"/>
        </w:rPr>
        <w:t xml:space="preserve"> </w:t>
      </w:r>
      <w:r>
        <w:rPr>
          <w:sz w:val="24"/>
        </w:rPr>
        <w:t>lisières</w:t>
      </w:r>
      <w:r>
        <w:rPr>
          <w:spacing w:val="-15"/>
          <w:sz w:val="24"/>
        </w:rPr>
        <w:t xml:space="preserve"> </w:t>
      </w:r>
      <w:r>
        <w:rPr>
          <w:sz w:val="24"/>
        </w:rPr>
        <w:t>d'oasis,</w:t>
      </w:r>
      <w:r>
        <w:rPr>
          <w:spacing w:val="-15"/>
          <w:sz w:val="24"/>
        </w:rPr>
        <w:t xml:space="preserve"> </w:t>
      </w:r>
      <w:r>
        <w:rPr>
          <w:sz w:val="24"/>
        </w:rPr>
        <w:t>sous</w:t>
      </w:r>
      <w:r>
        <w:rPr>
          <w:spacing w:val="-15"/>
          <w:sz w:val="24"/>
        </w:rPr>
        <w:t xml:space="preserve"> </w:t>
      </w:r>
      <w:r>
        <w:rPr>
          <w:sz w:val="24"/>
        </w:rPr>
        <w:t>couvert</w:t>
      </w:r>
      <w:r>
        <w:rPr>
          <w:spacing w:val="-15"/>
          <w:sz w:val="24"/>
        </w:rPr>
        <w:t xml:space="preserve"> </w:t>
      </w:r>
      <w:r>
        <w:rPr>
          <w:sz w:val="24"/>
        </w:rPr>
        <w:t>végétal,</w:t>
      </w:r>
      <w:r>
        <w:rPr>
          <w:spacing w:val="-15"/>
          <w:sz w:val="24"/>
        </w:rPr>
        <w:t xml:space="preserve"> </w:t>
      </w:r>
      <w:r>
        <w:rPr>
          <w:sz w:val="24"/>
        </w:rPr>
        <w:t xml:space="preserve">contrairement à ses congénères thermophiles comme </w:t>
      </w:r>
      <w:r w:rsidR="00E3299D">
        <w:rPr>
          <w:i/>
          <w:sz w:val="24"/>
        </w:rPr>
        <w:t>Sp4</w:t>
      </w:r>
      <w:r>
        <w:rPr>
          <w:i/>
          <w:sz w:val="24"/>
        </w:rPr>
        <w:t xml:space="preserve"> </w:t>
      </w:r>
      <w:r>
        <w:rPr>
          <w:sz w:val="24"/>
        </w:rPr>
        <w:t>qui colonisent les zones désertiques ouvertes.</w:t>
      </w:r>
      <w:r>
        <w:rPr>
          <w:spacing w:val="-2"/>
          <w:sz w:val="24"/>
        </w:rPr>
        <w:t xml:space="preserve"> </w:t>
      </w:r>
      <w:r>
        <w:rPr>
          <w:sz w:val="24"/>
        </w:rPr>
        <w:t>Son</w:t>
      </w:r>
      <w:r>
        <w:rPr>
          <w:spacing w:val="-2"/>
          <w:sz w:val="24"/>
        </w:rPr>
        <w:t xml:space="preserve"> </w:t>
      </w:r>
      <w:r>
        <w:rPr>
          <w:sz w:val="24"/>
        </w:rPr>
        <w:t>activité</w:t>
      </w:r>
      <w:r>
        <w:rPr>
          <w:spacing w:val="-3"/>
          <w:sz w:val="24"/>
        </w:rPr>
        <w:t xml:space="preserve"> </w:t>
      </w:r>
      <w:r>
        <w:rPr>
          <w:sz w:val="24"/>
        </w:rPr>
        <w:t>est</w:t>
      </w:r>
      <w:r>
        <w:rPr>
          <w:spacing w:val="-2"/>
          <w:sz w:val="24"/>
        </w:rPr>
        <w:t xml:space="preserve"> </w:t>
      </w:r>
      <w:r>
        <w:rPr>
          <w:sz w:val="24"/>
        </w:rPr>
        <w:t>diurne</w:t>
      </w:r>
      <w:r>
        <w:rPr>
          <w:spacing w:val="-4"/>
          <w:sz w:val="24"/>
        </w:rPr>
        <w:t xml:space="preserve"> </w:t>
      </w:r>
      <w:r>
        <w:rPr>
          <w:sz w:val="24"/>
        </w:rPr>
        <w:t>et</w:t>
      </w:r>
      <w:r>
        <w:rPr>
          <w:spacing w:val="-2"/>
          <w:sz w:val="24"/>
        </w:rPr>
        <w:t xml:space="preserve"> </w:t>
      </w:r>
      <w:r>
        <w:rPr>
          <w:sz w:val="24"/>
        </w:rPr>
        <w:t>opportuniste,</w:t>
      </w:r>
      <w:r>
        <w:rPr>
          <w:spacing w:val="-3"/>
          <w:sz w:val="24"/>
        </w:rPr>
        <w:t xml:space="preserve"> </w:t>
      </w:r>
      <w:r>
        <w:rPr>
          <w:sz w:val="24"/>
        </w:rPr>
        <w:t>exploitant</w:t>
      </w:r>
      <w:r>
        <w:rPr>
          <w:spacing w:val="-2"/>
          <w:sz w:val="24"/>
        </w:rPr>
        <w:t xml:space="preserve"> </w:t>
      </w:r>
      <w:r>
        <w:rPr>
          <w:sz w:val="24"/>
        </w:rPr>
        <w:t>des</w:t>
      </w:r>
      <w:r>
        <w:rPr>
          <w:spacing w:val="-2"/>
          <w:sz w:val="24"/>
        </w:rPr>
        <w:t xml:space="preserve"> </w:t>
      </w:r>
      <w:r>
        <w:rPr>
          <w:sz w:val="24"/>
        </w:rPr>
        <w:t>ressources</w:t>
      </w:r>
      <w:r>
        <w:rPr>
          <w:spacing w:val="-2"/>
          <w:sz w:val="24"/>
        </w:rPr>
        <w:t xml:space="preserve"> </w:t>
      </w:r>
      <w:r>
        <w:rPr>
          <w:sz w:val="24"/>
        </w:rPr>
        <w:t>alimentaires</w:t>
      </w:r>
      <w:r>
        <w:rPr>
          <w:spacing w:val="-2"/>
          <w:sz w:val="24"/>
        </w:rPr>
        <w:t xml:space="preserve"> </w:t>
      </w:r>
      <w:r>
        <w:rPr>
          <w:sz w:val="24"/>
        </w:rPr>
        <w:t xml:space="preserve">variées tout en évitant les températures extrêmes </w:t>
      </w:r>
      <w:r>
        <w:rPr>
          <w:b/>
          <w:sz w:val="24"/>
        </w:rPr>
        <w:t>(</w:t>
      </w:r>
      <w:proofErr w:type="spellStart"/>
      <w:r>
        <w:rPr>
          <w:b/>
          <w:sz w:val="24"/>
        </w:rPr>
        <w:t>Cagniant</w:t>
      </w:r>
      <w:proofErr w:type="spellEnd"/>
      <w:r>
        <w:rPr>
          <w:b/>
          <w:sz w:val="24"/>
        </w:rPr>
        <w:t xml:space="preserve">, 2009 ; </w:t>
      </w:r>
      <w:proofErr w:type="spellStart"/>
      <w:r>
        <w:rPr>
          <w:b/>
          <w:sz w:val="24"/>
        </w:rPr>
        <w:t>Wehner</w:t>
      </w:r>
      <w:proofErr w:type="spellEnd"/>
      <w:r>
        <w:rPr>
          <w:b/>
          <w:sz w:val="24"/>
        </w:rPr>
        <w:t>, 2020).</w:t>
      </w:r>
    </w:p>
    <w:p w:rsidR="00C064E6" w:rsidRDefault="00C064E6">
      <w:pPr>
        <w:spacing w:line="360" w:lineRule="auto"/>
        <w:jc w:val="both"/>
        <w:rPr>
          <w:b/>
          <w:sz w:val="24"/>
        </w:rPr>
        <w:sectPr w:rsidR="00C064E6">
          <w:pgSz w:w="11910" w:h="16840"/>
          <w:pgMar w:top="19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E3299D">
      <w:pPr>
        <w:pStyle w:val="Titre4"/>
        <w:numPr>
          <w:ilvl w:val="1"/>
          <w:numId w:val="20"/>
        </w:numPr>
        <w:tabs>
          <w:tab w:val="left" w:pos="1646"/>
        </w:tabs>
        <w:ind w:left="1646" w:hanging="720"/>
      </w:pPr>
      <w:r>
        <w:lastRenderedPageBreak/>
        <w:t>Sp6</w:t>
      </w:r>
    </w:p>
    <w:p w:rsidR="00C064E6" w:rsidRDefault="00C064E6">
      <w:pPr>
        <w:pStyle w:val="Corpsdetexte"/>
        <w:spacing w:before="3"/>
        <w:rPr>
          <w:b/>
          <w:i/>
          <w:sz w:val="4"/>
        </w:rPr>
      </w:pPr>
    </w:p>
    <w:p w:rsidR="00C064E6" w:rsidRDefault="00B709C1">
      <w:pPr>
        <w:spacing w:before="42"/>
        <w:ind w:left="2779"/>
        <w:rPr>
          <w:i/>
          <w:sz w:val="24"/>
        </w:rPr>
      </w:pPr>
      <w:bookmarkStart w:id="36" w:name="_bookmark36"/>
      <w:bookmarkEnd w:id="36"/>
      <w:r>
        <w:rPr>
          <w:b/>
          <w:sz w:val="24"/>
        </w:rPr>
        <w:t>Figure</w:t>
      </w:r>
      <w:r>
        <w:rPr>
          <w:b/>
          <w:spacing w:val="-1"/>
          <w:sz w:val="24"/>
        </w:rPr>
        <w:t xml:space="preserve"> </w:t>
      </w:r>
      <w:proofErr w:type="gramStart"/>
      <w:r>
        <w:rPr>
          <w:b/>
          <w:sz w:val="24"/>
        </w:rPr>
        <w:t>27:</w:t>
      </w:r>
      <w:proofErr w:type="gramEnd"/>
      <w:r>
        <w:rPr>
          <w:b/>
          <w:spacing w:val="-1"/>
          <w:sz w:val="24"/>
        </w:rPr>
        <w:t xml:space="preserve"> </w:t>
      </w:r>
      <w:r w:rsidR="00E3299D">
        <w:rPr>
          <w:i/>
          <w:sz w:val="24"/>
        </w:rPr>
        <w:t>Sp6</w:t>
      </w:r>
    </w:p>
    <w:p w:rsidR="00C064E6" w:rsidRDefault="00C064E6">
      <w:pPr>
        <w:pStyle w:val="Corpsdetexte"/>
        <w:rPr>
          <w:i/>
        </w:rPr>
      </w:pPr>
    </w:p>
    <w:p w:rsidR="00C064E6" w:rsidRDefault="00C064E6">
      <w:pPr>
        <w:pStyle w:val="Corpsdetexte"/>
        <w:spacing w:before="53"/>
        <w:rPr>
          <w:i/>
        </w:rPr>
      </w:pPr>
    </w:p>
    <w:p w:rsidR="00C064E6" w:rsidRDefault="00B709C1">
      <w:pPr>
        <w:pStyle w:val="Corpsdetexte"/>
        <w:spacing w:line="360" w:lineRule="auto"/>
        <w:ind w:left="566" w:right="851"/>
        <w:jc w:val="both"/>
      </w:pPr>
      <w:r>
        <w:rPr>
          <w:b/>
        </w:rPr>
        <w:t xml:space="preserve">Description : </w:t>
      </w:r>
      <w:r>
        <w:t xml:space="preserve">Selon </w:t>
      </w:r>
      <w:r>
        <w:rPr>
          <w:b/>
        </w:rPr>
        <w:t xml:space="preserve">Forel (1904), </w:t>
      </w:r>
      <w:r>
        <w:t xml:space="preserve">cette espèce méditerranéenne se caractérise par sa grande taille (9-16 mm), sa coloration foncée et sa sculpture </w:t>
      </w:r>
      <w:proofErr w:type="spellStart"/>
      <w:r>
        <w:t>cuticulaire</w:t>
      </w:r>
      <w:proofErr w:type="spellEnd"/>
      <w:r>
        <w:t xml:space="preserve"> mate. Elle présente une tête large aux côtés convexes, un thorax robuste et des pattes à base rouge-jaunâtre.</w:t>
      </w:r>
    </w:p>
    <w:p w:rsidR="00C064E6" w:rsidRDefault="00B709C1">
      <w:pPr>
        <w:spacing w:line="360" w:lineRule="auto"/>
        <w:ind w:left="566" w:right="850"/>
        <w:jc w:val="both"/>
        <w:rPr>
          <w:b/>
          <w:sz w:val="24"/>
        </w:rPr>
      </w:pPr>
      <w:r>
        <w:rPr>
          <w:b/>
          <w:sz w:val="24"/>
        </w:rPr>
        <w:t>Rôle</w:t>
      </w:r>
      <w:r>
        <w:rPr>
          <w:b/>
          <w:spacing w:val="-12"/>
          <w:sz w:val="24"/>
        </w:rPr>
        <w:t xml:space="preserve"> </w:t>
      </w:r>
      <w:r>
        <w:rPr>
          <w:b/>
          <w:sz w:val="24"/>
        </w:rPr>
        <w:t>écologique</w:t>
      </w:r>
      <w:r>
        <w:rPr>
          <w:b/>
          <w:spacing w:val="-12"/>
          <w:sz w:val="24"/>
        </w:rPr>
        <w:t xml:space="preserve"> </w:t>
      </w:r>
      <w:r>
        <w:rPr>
          <w:b/>
          <w:sz w:val="24"/>
        </w:rPr>
        <w:t>:</w:t>
      </w:r>
      <w:r>
        <w:rPr>
          <w:b/>
          <w:spacing w:val="-11"/>
          <w:sz w:val="24"/>
        </w:rPr>
        <w:t xml:space="preserve"> </w:t>
      </w:r>
      <w:r>
        <w:rPr>
          <w:sz w:val="24"/>
        </w:rPr>
        <w:t>joue</w:t>
      </w:r>
      <w:r>
        <w:rPr>
          <w:spacing w:val="-11"/>
          <w:sz w:val="24"/>
        </w:rPr>
        <w:t xml:space="preserve"> </w:t>
      </w:r>
      <w:r>
        <w:rPr>
          <w:sz w:val="24"/>
        </w:rPr>
        <w:t>un</w:t>
      </w:r>
      <w:r>
        <w:rPr>
          <w:spacing w:val="-11"/>
          <w:sz w:val="24"/>
        </w:rPr>
        <w:t xml:space="preserve"> </w:t>
      </w:r>
      <w:r>
        <w:rPr>
          <w:sz w:val="24"/>
        </w:rPr>
        <w:t>rôle</w:t>
      </w:r>
      <w:r>
        <w:rPr>
          <w:spacing w:val="-12"/>
          <w:sz w:val="24"/>
        </w:rPr>
        <w:t xml:space="preserve"> </w:t>
      </w:r>
      <w:r>
        <w:rPr>
          <w:sz w:val="24"/>
        </w:rPr>
        <w:t>dans</w:t>
      </w:r>
      <w:r>
        <w:rPr>
          <w:spacing w:val="-10"/>
          <w:sz w:val="24"/>
        </w:rPr>
        <w:t xml:space="preserve"> </w:t>
      </w:r>
      <w:r>
        <w:rPr>
          <w:sz w:val="24"/>
        </w:rPr>
        <w:t>la</w:t>
      </w:r>
      <w:r>
        <w:rPr>
          <w:spacing w:val="-11"/>
          <w:sz w:val="24"/>
        </w:rPr>
        <w:t xml:space="preserve"> </w:t>
      </w:r>
      <w:r>
        <w:rPr>
          <w:sz w:val="24"/>
        </w:rPr>
        <w:t>prédation</w:t>
      </w:r>
      <w:r>
        <w:rPr>
          <w:spacing w:val="-11"/>
          <w:sz w:val="24"/>
        </w:rPr>
        <w:t xml:space="preserve"> </w:t>
      </w:r>
      <w:r>
        <w:rPr>
          <w:sz w:val="24"/>
        </w:rPr>
        <w:t>des</w:t>
      </w:r>
      <w:r>
        <w:rPr>
          <w:spacing w:val="-10"/>
          <w:sz w:val="24"/>
        </w:rPr>
        <w:t xml:space="preserve"> </w:t>
      </w:r>
      <w:r>
        <w:rPr>
          <w:sz w:val="24"/>
        </w:rPr>
        <w:t>petits</w:t>
      </w:r>
      <w:r>
        <w:rPr>
          <w:spacing w:val="-10"/>
          <w:sz w:val="24"/>
        </w:rPr>
        <w:t xml:space="preserve"> </w:t>
      </w:r>
      <w:r>
        <w:rPr>
          <w:sz w:val="24"/>
        </w:rPr>
        <w:t>arthropodes</w:t>
      </w:r>
      <w:r>
        <w:rPr>
          <w:spacing w:val="-10"/>
          <w:sz w:val="24"/>
        </w:rPr>
        <w:t xml:space="preserve"> </w:t>
      </w:r>
      <w:r>
        <w:rPr>
          <w:sz w:val="24"/>
        </w:rPr>
        <w:t>et</w:t>
      </w:r>
      <w:r>
        <w:rPr>
          <w:spacing w:val="-10"/>
          <w:sz w:val="24"/>
        </w:rPr>
        <w:t xml:space="preserve"> </w:t>
      </w:r>
      <w:r>
        <w:rPr>
          <w:sz w:val="24"/>
        </w:rPr>
        <w:t>dans</w:t>
      </w:r>
      <w:r>
        <w:rPr>
          <w:spacing w:val="-10"/>
          <w:sz w:val="24"/>
        </w:rPr>
        <w:t xml:space="preserve"> </w:t>
      </w:r>
      <w:r>
        <w:rPr>
          <w:sz w:val="24"/>
        </w:rPr>
        <w:t>la</w:t>
      </w:r>
      <w:r>
        <w:rPr>
          <w:spacing w:val="-11"/>
          <w:sz w:val="24"/>
        </w:rPr>
        <w:t xml:space="preserve"> </w:t>
      </w:r>
      <w:r>
        <w:rPr>
          <w:sz w:val="24"/>
        </w:rPr>
        <w:t>dispersion</w:t>
      </w:r>
      <w:r>
        <w:rPr>
          <w:spacing w:val="-10"/>
          <w:sz w:val="24"/>
        </w:rPr>
        <w:t xml:space="preserve"> </w:t>
      </w:r>
      <w:r>
        <w:rPr>
          <w:sz w:val="24"/>
        </w:rPr>
        <w:t xml:space="preserve">des graines, contribuant ainsi à la régénération végétale </w:t>
      </w:r>
      <w:proofErr w:type="spellStart"/>
      <w:r>
        <w:rPr>
          <w:b/>
          <w:sz w:val="24"/>
        </w:rPr>
        <w:t>Hölldobler</w:t>
      </w:r>
      <w:proofErr w:type="spellEnd"/>
      <w:r>
        <w:rPr>
          <w:b/>
          <w:sz w:val="24"/>
        </w:rPr>
        <w:t xml:space="preserve"> &amp; Wilson (1990).</w:t>
      </w:r>
    </w:p>
    <w:p w:rsidR="00C064E6" w:rsidRDefault="00C064E6">
      <w:pPr>
        <w:spacing w:line="360" w:lineRule="auto"/>
        <w:jc w:val="both"/>
        <w:rPr>
          <w:b/>
          <w:sz w:val="24"/>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E3299D">
      <w:pPr>
        <w:pStyle w:val="Titre4"/>
        <w:numPr>
          <w:ilvl w:val="1"/>
          <w:numId w:val="20"/>
        </w:numPr>
        <w:tabs>
          <w:tab w:val="left" w:pos="1646"/>
        </w:tabs>
        <w:ind w:left="1646" w:hanging="720"/>
      </w:pPr>
      <w:r>
        <w:lastRenderedPageBreak/>
        <w:t>Sp7</w:t>
      </w:r>
    </w:p>
    <w:p w:rsidR="00C064E6" w:rsidRDefault="00C064E6">
      <w:pPr>
        <w:pStyle w:val="Corpsdetexte"/>
        <w:spacing w:before="5"/>
        <w:rPr>
          <w:b/>
          <w:i/>
          <w:sz w:val="18"/>
        </w:rPr>
      </w:pPr>
    </w:p>
    <w:p w:rsidR="00C064E6" w:rsidRDefault="00B709C1">
      <w:pPr>
        <w:spacing w:before="36"/>
        <w:ind w:left="2524"/>
        <w:rPr>
          <w:i/>
          <w:sz w:val="24"/>
        </w:rPr>
      </w:pPr>
      <w:bookmarkStart w:id="37" w:name="_bookmark37"/>
      <w:bookmarkEnd w:id="37"/>
      <w:r>
        <w:rPr>
          <w:b/>
          <w:sz w:val="24"/>
        </w:rPr>
        <w:t>Figure</w:t>
      </w:r>
      <w:r>
        <w:rPr>
          <w:b/>
          <w:spacing w:val="-1"/>
          <w:sz w:val="24"/>
        </w:rPr>
        <w:t xml:space="preserve"> </w:t>
      </w:r>
      <w:proofErr w:type="gramStart"/>
      <w:r>
        <w:rPr>
          <w:b/>
          <w:sz w:val="24"/>
        </w:rPr>
        <w:t>28:</w:t>
      </w:r>
      <w:proofErr w:type="gramEnd"/>
      <w:r>
        <w:rPr>
          <w:b/>
          <w:spacing w:val="-1"/>
          <w:sz w:val="24"/>
        </w:rPr>
        <w:t xml:space="preserve"> </w:t>
      </w:r>
      <w:r w:rsidR="00E3299D">
        <w:rPr>
          <w:i/>
          <w:sz w:val="24"/>
        </w:rPr>
        <w:t>Sp7</w:t>
      </w:r>
    </w:p>
    <w:p w:rsidR="00C064E6" w:rsidRDefault="00C064E6">
      <w:pPr>
        <w:pStyle w:val="Corpsdetexte"/>
        <w:rPr>
          <w:i/>
        </w:rPr>
      </w:pPr>
    </w:p>
    <w:p w:rsidR="00C064E6" w:rsidRDefault="00C064E6">
      <w:pPr>
        <w:pStyle w:val="Corpsdetexte"/>
        <w:spacing w:before="51"/>
        <w:rPr>
          <w:i/>
        </w:rPr>
      </w:pPr>
    </w:p>
    <w:p w:rsidR="00C064E6" w:rsidRDefault="00B709C1">
      <w:pPr>
        <w:pStyle w:val="Corpsdetexte"/>
        <w:spacing w:line="360" w:lineRule="auto"/>
        <w:ind w:left="566" w:right="849"/>
        <w:jc w:val="both"/>
      </w:pPr>
      <w:r>
        <w:rPr>
          <w:b/>
        </w:rPr>
        <w:t xml:space="preserve">Description : </w:t>
      </w:r>
      <w:r>
        <w:t xml:space="preserve">Selon </w:t>
      </w:r>
      <w:proofErr w:type="spellStart"/>
      <w:r>
        <w:rPr>
          <w:b/>
        </w:rPr>
        <w:t>Santschi</w:t>
      </w:r>
      <w:proofErr w:type="spellEnd"/>
      <w:r>
        <w:rPr>
          <w:b/>
        </w:rPr>
        <w:t xml:space="preserve"> (1926), </w:t>
      </w:r>
      <w:r w:rsidR="00CC6620">
        <w:rPr>
          <w:i/>
        </w:rPr>
        <w:t>Sp7</w:t>
      </w:r>
      <w:r>
        <w:rPr>
          <w:i/>
        </w:rPr>
        <w:t xml:space="preserve"> </w:t>
      </w:r>
      <w:r>
        <w:t>(12-13 mm) est caractérisée par une tête large (3,5 mm) rectangulaire aux bords droits, des yeux convexes occupant le quart antérieur latéral,</w:t>
      </w:r>
      <w:r>
        <w:rPr>
          <w:spacing w:val="-4"/>
        </w:rPr>
        <w:t xml:space="preserve"> </w:t>
      </w:r>
      <w:r>
        <w:t>et</w:t>
      </w:r>
      <w:r>
        <w:rPr>
          <w:spacing w:val="-4"/>
        </w:rPr>
        <w:t xml:space="preserve"> </w:t>
      </w:r>
      <w:r>
        <w:t>un</w:t>
      </w:r>
      <w:r>
        <w:rPr>
          <w:spacing w:val="-4"/>
        </w:rPr>
        <w:t xml:space="preserve"> </w:t>
      </w:r>
      <w:r>
        <w:t>scape</w:t>
      </w:r>
      <w:r>
        <w:rPr>
          <w:spacing w:val="-5"/>
        </w:rPr>
        <w:t xml:space="preserve"> </w:t>
      </w:r>
      <w:r>
        <w:t>dépassant</w:t>
      </w:r>
      <w:r>
        <w:rPr>
          <w:spacing w:val="-4"/>
        </w:rPr>
        <w:t xml:space="preserve"> </w:t>
      </w:r>
      <w:r>
        <w:t>notablement</w:t>
      </w:r>
      <w:r>
        <w:rPr>
          <w:spacing w:val="-4"/>
        </w:rPr>
        <w:t xml:space="preserve"> </w:t>
      </w:r>
      <w:r>
        <w:t>le</w:t>
      </w:r>
      <w:r>
        <w:rPr>
          <w:spacing w:val="-4"/>
        </w:rPr>
        <w:t xml:space="preserve"> </w:t>
      </w:r>
      <w:r>
        <w:t>bord</w:t>
      </w:r>
      <w:r>
        <w:rPr>
          <w:spacing w:val="-4"/>
        </w:rPr>
        <w:t xml:space="preserve"> </w:t>
      </w:r>
      <w:r>
        <w:t>céphalique</w:t>
      </w:r>
      <w:r>
        <w:rPr>
          <w:spacing w:val="-5"/>
        </w:rPr>
        <w:t xml:space="preserve"> </w:t>
      </w:r>
      <w:r>
        <w:t>postérieur.</w:t>
      </w:r>
      <w:r>
        <w:rPr>
          <w:spacing w:val="-3"/>
        </w:rPr>
        <w:t xml:space="preserve"> </w:t>
      </w:r>
      <w:r>
        <w:t>Le</w:t>
      </w:r>
      <w:r>
        <w:rPr>
          <w:spacing w:val="-3"/>
        </w:rPr>
        <w:t xml:space="preserve"> </w:t>
      </w:r>
      <w:r>
        <w:t>thorax</w:t>
      </w:r>
      <w:r>
        <w:rPr>
          <w:spacing w:val="-2"/>
        </w:rPr>
        <w:t xml:space="preserve"> </w:t>
      </w:r>
      <w:r>
        <w:t>(2,5</w:t>
      </w:r>
      <w:r>
        <w:rPr>
          <w:spacing w:val="-5"/>
        </w:rPr>
        <w:t xml:space="preserve"> </w:t>
      </w:r>
      <w:r>
        <w:t>mm</w:t>
      </w:r>
      <w:r>
        <w:rPr>
          <w:spacing w:val="-4"/>
        </w:rPr>
        <w:t xml:space="preserve"> </w:t>
      </w:r>
      <w:r>
        <w:t xml:space="preserve">de large au </w:t>
      </w:r>
      <w:proofErr w:type="spellStart"/>
      <w:r>
        <w:t>mésonotum</w:t>
      </w:r>
      <w:proofErr w:type="spellEnd"/>
      <w:r>
        <w:t xml:space="preserve">) est brun-noirâtre avec un </w:t>
      </w:r>
      <w:proofErr w:type="spellStart"/>
      <w:r>
        <w:t>scutellum</w:t>
      </w:r>
      <w:proofErr w:type="spellEnd"/>
      <w:r>
        <w:t xml:space="preserve"> roussâtre. Les tibias postérieurs (2,4 mm) épineux.</w:t>
      </w:r>
    </w:p>
    <w:p w:rsidR="00C064E6" w:rsidRDefault="00B709C1">
      <w:pPr>
        <w:pStyle w:val="Corpsdetexte"/>
        <w:spacing w:before="2" w:line="360" w:lineRule="auto"/>
        <w:ind w:left="566" w:right="848"/>
        <w:jc w:val="both"/>
      </w:pPr>
      <w:r>
        <w:rPr>
          <w:b/>
        </w:rPr>
        <w:t>Écologie</w:t>
      </w:r>
      <w:r>
        <w:rPr>
          <w:b/>
          <w:spacing w:val="-6"/>
        </w:rPr>
        <w:t xml:space="preserve"> </w:t>
      </w:r>
      <w:r>
        <w:rPr>
          <w:b/>
        </w:rPr>
        <w:t>&amp;</w:t>
      </w:r>
      <w:r>
        <w:rPr>
          <w:b/>
          <w:spacing w:val="-4"/>
        </w:rPr>
        <w:t xml:space="preserve"> </w:t>
      </w:r>
      <w:r>
        <w:rPr>
          <w:b/>
        </w:rPr>
        <w:t>comportement</w:t>
      </w:r>
      <w:r>
        <w:rPr>
          <w:b/>
          <w:spacing w:val="-6"/>
        </w:rPr>
        <w:t xml:space="preserve"> </w:t>
      </w:r>
      <w:r>
        <w:rPr>
          <w:b/>
        </w:rPr>
        <w:t>:</w:t>
      </w:r>
      <w:r>
        <w:rPr>
          <w:b/>
          <w:spacing w:val="-2"/>
        </w:rPr>
        <w:t xml:space="preserve"> </w:t>
      </w:r>
      <w:r>
        <w:t>typique</w:t>
      </w:r>
      <w:r>
        <w:rPr>
          <w:spacing w:val="-4"/>
        </w:rPr>
        <w:t xml:space="preserve"> </w:t>
      </w:r>
      <w:r>
        <w:t>de</w:t>
      </w:r>
      <w:r>
        <w:rPr>
          <w:spacing w:val="-5"/>
        </w:rPr>
        <w:t xml:space="preserve"> </w:t>
      </w:r>
      <w:r>
        <w:t>la</w:t>
      </w:r>
      <w:r>
        <w:rPr>
          <w:spacing w:val="-5"/>
        </w:rPr>
        <w:t xml:space="preserve"> </w:t>
      </w:r>
      <w:r>
        <w:t>zone</w:t>
      </w:r>
      <w:r>
        <w:rPr>
          <w:spacing w:val="-5"/>
        </w:rPr>
        <w:t xml:space="preserve"> </w:t>
      </w:r>
      <w:r>
        <w:t>saharienne</w:t>
      </w:r>
      <w:r>
        <w:rPr>
          <w:spacing w:val="-6"/>
        </w:rPr>
        <w:t xml:space="preserve"> </w:t>
      </w:r>
      <w:r>
        <w:t>d’après</w:t>
      </w:r>
      <w:r>
        <w:rPr>
          <w:spacing w:val="-1"/>
        </w:rPr>
        <w:t xml:space="preserve"> </w:t>
      </w:r>
      <w:proofErr w:type="spellStart"/>
      <w:r>
        <w:rPr>
          <w:b/>
        </w:rPr>
        <w:t>Delye</w:t>
      </w:r>
      <w:proofErr w:type="spellEnd"/>
      <w:r>
        <w:rPr>
          <w:b/>
          <w:spacing w:val="-4"/>
        </w:rPr>
        <w:t xml:space="preserve"> </w:t>
      </w:r>
      <w:r>
        <w:rPr>
          <w:b/>
        </w:rPr>
        <w:t>(1967),</w:t>
      </w:r>
      <w:r>
        <w:rPr>
          <w:b/>
          <w:spacing w:val="-5"/>
        </w:rPr>
        <w:t xml:space="preserve"> </w:t>
      </w:r>
      <w:r>
        <w:t>cette</w:t>
      </w:r>
      <w:r>
        <w:rPr>
          <w:spacing w:val="-4"/>
        </w:rPr>
        <w:t xml:space="preserve"> </w:t>
      </w:r>
      <w:r>
        <w:t>espèce est</w:t>
      </w:r>
      <w:r>
        <w:rPr>
          <w:spacing w:val="-1"/>
        </w:rPr>
        <w:t xml:space="preserve"> </w:t>
      </w:r>
      <w:r>
        <w:t>principalement</w:t>
      </w:r>
      <w:r>
        <w:rPr>
          <w:spacing w:val="-1"/>
        </w:rPr>
        <w:t xml:space="preserve"> </w:t>
      </w:r>
      <w:r>
        <w:t>active en</w:t>
      </w:r>
      <w:r>
        <w:rPr>
          <w:spacing w:val="-1"/>
        </w:rPr>
        <w:t xml:space="preserve"> </w:t>
      </w:r>
      <w:r>
        <w:t>journée</w:t>
      </w:r>
      <w:r>
        <w:rPr>
          <w:spacing w:val="-2"/>
        </w:rPr>
        <w:t xml:space="preserve"> </w:t>
      </w:r>
      <w:r>
        <w:t>dans</w:t>
      </w:r>
      <w:r>
        <w:rPr>
          <w:spacing w:val="-1"/>
        </w:rPr>
        <w:t xml:space="preserve"> </w:t>
      </w:r>
      <w:r>
        <w:t>les</w:t>
      </w:r>
      <w:r>
        <w:rPr>
          <w:spacing w:val="-2"/>
        </w:rPr>
        <w:t xml:space="preserve"> </w:t>
      </w:r>
      <w:r>
        <w:t>zones</w:t>
      </w:r>
      <w:r>
        <w:rPr>
          <w:spacing w:val="-1"/>
        </w:rPr>
        <w:t xml:space="preserve"> </w:t>
      </w:r>
      <w:r>
        <w:t>chaudes</w:t>
      </w:r>
      <w:r>
        <w:rPr>
          <w:spacing w:val="-1"/>
        </w:rPr>
        <w:t xml:space="preserve"> </w:t>
      </w:r>
      <w:r>
        <w:t>et</w:t>
      </w:r>
      <w:r>
        <w:rPr>
          <w:spacing w:val="-1"/>
        </w:rPr>
        <w:t xml:space="preserve"> </w:t>
      </w:r>
      <w:r>
        <w:t>ensoleillées. Elle</w:t>
      </w:r>
      <w:r>
        <w:rPr>
          <w:spacing w:val="-2"/>
        </w:rPr>
        <w:t xml:space="preserve"> </w:t>
      </w:r>
      <w:r>
        <w:t>niche</w:t>
      </w:r>
      <w:r>
        <w:rPr>
          <w:spacing w:val="-3"/>
        </w:rPr>
        <w:t xml:space="preserve"> </w:t>
      </w:r>
      <w:r>
        <w:t>sous</w:t>
      </w:r>
      <w:r>
        <w:rPr>
          <w:spacing w:val="-1"/>
        </w:rPr>
        <w:t xml:space="preserve"> </w:t>
      </w:r>
      <w:r>
        <w:t>les pierres ou dans le sol sablonneux, souvent à proximité de racines ou de végétation sèche.</w:t>
      </w:r>
    </w:p>
    <w:p w:rsidR="00C064E6" w:rsidRDefault="00B709C1">
      <w:pPr>
        <w:pStyle w:val="Corpsdetexte"/>
        <w:spacing w:line="360" w:lineRule="auto"/>
        <w:ind w:left="566" w:right="852"/>
        <w:jc w:val="both"/>
        <w:rPr>
          <w:b/>
        </w:rPr>
      </w:pPr>
      <w:r>
        <w:rPr>
          <w:b/>
        </w:rPr>
        <w:t xml:space="preserve">Rôle écologique : </w:t>
      </w:r>
      <w:r>
        <w:t>est un prédateur opportuniste qui contribue à la régulation des populations de petits arthropodes</w:t>
      </w:r>
      <w:r>
        <w:rPr>
          <w:b/>
        </w:rPr>
        <w:t>.</w:t>
      </w:r>
    </w:p>
    <w:p w:rsidR="00C064E6" w:rsidRDefault="00C064E6">
      <w:pPr>
        <w:pStyle w:val="Corpsdetexte"/>
        <w:spacing w:line="360" w:lineRule="auto"/>
        <w:jc w:val="both"/>
        <w:rPr>
          <w:b/>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CC6620">
      <w:pPr>
        <w:pStyle w:val="Titre4"/>
        <w:numPr>
          <w:ilvl w:val="1"/>
          <w:numId w:val="20"/>
        </w:numPr>
        <w:tabs>
          <w:tab w:val="left" w:pos="1586"/>
        </w:tabs>
        <w:ind w:left="1586" w:hanging="660"/>
      </w:pPr>
      <w:r>
        <w:lastRenderedPageBreak/>
        <w:t>Sp8</w:t>
      </w:r>
    </w:p>
    <w:p w:rsidR="00C064E6" w:rsidRDefault="00C064E6">
      <w:pPr>
        <w:pStyle w:val="Corpsdetexte"/>
        <w:spacing w:before="10"/>
        <w:rPr>
          <w:b/>
          <w:i/>
          <w:sz w:val="13"/>
        </w:rPr>
      </w:pPr>
    </w:p>
    <w:p w:rsidR="00C064E6" w:rsidRDefault="00B709C1">
      <w:pPr>
        <w:spacing w:before="44"/>
        <w:ind w:left="2659"/>
        <w:rPr>
          <w:i/>
          <w:sz w:val="24"/>
        </w:rPr>
      </w:pPr>
      <w:bookmarkStart w:id="38" w:name="_bookmark38"/>
      <w:bookmarkEnd w:id="38"/>
      <w:r>
        <w:rPr>
          <w:b/>
          <w:sz w:val="24"/>
        </w:rPr>
        <w:t>Figure</w:t>
      </w:r>
      <w:r>
        <w:rPr>
          <w:b/>
          <w:spacing w:val="-1"/>
          <w:sz w:val="24"/>
        </w:rPr>
        <w:t xml:space="preserve"> </w:t>
      </w:r>
      <w:proofErr w:type="gramStart"/>
      <w:r>
        <w:rPr>
          <w:b/>
          <w:sz w:val="24"/>
        </w:rPr>
        <w:t>29:</w:t>
      </w:r>
      <w:proofErr w:type="gramEnd"/>
      <w:r>
        <w:rPr>
          <w:b/>
          <w:spacing w:val="-2"/>
          <w:sz w:val="24"/>
        </w:rPr>
        <w:t xml:space="preserve"> </w:t>
      </w:r>
      <w:r w:rsidR="00CC6620">
        <w:rPr>
          <w:i/>
          <w:sz w:val="24"/>
        </w:rPr>
        <w:t>Sp8</w:t>
      </w:r>
    </w:p>
    <w:p w:rsidR="00C064E6" w:rsidRDefault="00C064E6">
      <w:pPr>
        <w:pStyle w:val="Corpsdetexte"/>
        <w:rPr>
          <w:i/>
        </w:rPr>
      </w:pPr>
    </w:p>
    <w:p w:rsidR="00C064E6" w:rsidRDefault="00C064E6">
      <w:pPr>
        <w:pStyle w:val="Corpsdetexte"/>
        <w:spacing w:before="50"/>
        <w:rPr>
          <w:i/>
        </w:rPr>
      </w:pPr>
    </w:p>
    <w:p w:rsidR="00C064E6" w:rsidRDefault="00B709C1">
      <w:pPr>
        <w:pStyle w:val="Corpsdetexte"/>
        <w:spacing w:line="360" w:lineRule="auto"/>
        <w:ind w:left="566" w:right="848"/>
        <w:jc w:val="both"/>
      </w:pPr>
      <w:r>
        <w:rPr>
          <w:b/>
        </w:rPr>
        <w:t xml:space="preserve">Description : </w:t>
      </w:r>
      <w:r>
        <w:t xml:space="preserve">Selon </w:t>
      </w:r>
      <w:r>
        <w:rPr>
          <w:b/>
        </w:rPr>
        <w:t xml:space="preserve">Fabricius cité par </w:t>
      </w:r>
      <w:proofErr w:type="spellStart"/>
      <w:r>
        <w:rPr>
          <w:b/>
        </w:rPr>
        <w:t>Mayr</w:t>
      </w:r>
      <w:proofErr w:type="spellEnd"/>
      <w:r>
        <w:rPr>
          <w:b/>
        </w:rPr>
        <w:t xml:space="preserve"> (1862), </w:t>
      </w:r>
      <w:r>
        <w:t xml:space="preserve">cette espèce trapue (9-11 mm) se reconnaît à sa tête rouge foncé contrastant avec un corps noir, et à sa pilosité caractéristique. </w:t>
      </w:r>
      <w:proofErr w:type="spellStart"/>
      <w:r>
        <w:t>Aabdomen</w:t>
      </w:r>
      <w:proofErr w:type="spellEnd"/>
      <w:r>
        <w:t xml:space="preserve"> densément couvert de poils dorés appliqués, tandis que le thorax et le </w:t>
      </w:r>
      <w:proofErr w:type="spellStart"/>
      <w:r>
        <w:t>clypéus</w:t>
      </w:r>
      <w:proofErr w:type="spellEnd"/>
      <w:r>
        <w:t xml:space="preserve"> présentent une pubescence modérée. La tête, plus large que le thorax, montre une ponctuation fine</w:t>
      </w:r>
      <w:r>
        <w:rPr>
          <w:spacing w:val="-2"/>
        </w:rPr>
        <w:t xml:space="preserve"> </w:t>
      </w:r>
      <w:r>
        <w:t>et dense, avec</w:t>
      </w:r>
      <w:r>
        <w:rPr>
          <w:spacing w:val="-1"/>
        </w:rPr>
        <w:t xml:space="preserve"> </w:t>
      </w:r>
      <w:r>
        <w:t>trois fossettes</w:t>
      </w:r>
      <w:r>
        <w:rPr>
          <w:spacing w:val="-1"/>
        </w:rPr>
        <w:t xml:space="preserve"> </w:t>
      </w:r>
      <w:proofErr w:type="spellStart"/>
      <w:r>
        <w:t>ocelliformes</w:t>
      </w:r>
      <w:proofErr w:type="spellEnd"/>
      <w:r>
        <w:t xml:space="preserve">. Le </w:t>
      </w:r>
      <w:proofErr w:type="spellStart"/>
      <w:r>
        <w:t>métanotum</w:t>
      </w:r>
      <w:proofErr w:type="spellEnd"/>
      <w:r>
        <w:t xml:space="preserve"> est marqué</w:t>
      </w:r>
      <w:r>
        <w:rPr>
          <w:spacing w:val="-1"/>
        </w:rPr>
        <w:t xml:space="preserve"> </w:t>
      </w:r>
      <w:r>
        <w:t>par</w:t>
      </w:r>
      <w:r>
        <w:rPr>
          <w:spacing w:val="-1"/>
        </w:rPr>
        <w:t xml:space="preserve"> </w:t>
      </w:r>
      <w:r>
        <w:t>une</w:t>
      </w:r>
      <w:r>
        <w:rPr>
          <w:spacing w:val="-1"/>
        </w:rPr>
        <w:t xml:space="preserve"> </w:t>
      </w:r>
      <w:r>
        <w:t>arête arquée terminée par des dents émoussées.</w:t>
      </w:r>
    </w:p>
    <w:p w:rsidR="00C064E6" w:rsidRDefault="00B709C1">
      <w:pPr>
        <w:spacing w:before="1" w:line="360" w:lineRule="auto"/>
        <w:ind w:left="566" w:right="851"/>
        <w:jc w:val="both"/>
        <w:rPr>
          <w:b/>
          <w:sz w:val="24"/>
        </w:rPr>
      </w:pPr>
      <w:r>
        <w:rPr>
          <w:b/>
          <w:sz w:val="24"/>
        </w:rPr>
        <w:t>Rôle</w:t>
      </w:r>
      <w:r>
        <w:rPr>
          <w:b/>
          <w:spacing w:val="-9"/>
          <w:sz w:val="24"/>
        </w:rPr>
        <w:t xml:space="preserve"> </w:t>
      </w:r>
      <w:r>
        <w:rPr>
          <w:b/>
          <w:sz w:val="24"/>
        </w:rPr>
        <w:t>écologique</w:t>
      </w:r>
      <w:r>
        <w:rPr>
          <w:b/>
          <w:spacing w:val="-8"/>
          <w:sz w:val="24"/>
        </w:rPr>
        <w:t xml:space="preserve"> </w:t>
      </w:r>
      <w:r>
        <w:rPr>
          <w:sz w:val="24"/>
        </w:rPr>
        <w:t>:</w:t>
      </w:r>
      <w:r>
        <w:rPr>
          <w:spacing w:val="-5"/>
          <w:sz w:val="24"/>
        </w:rPr>
        <w:t xml:space="preserve"> </w:t>
      </w:r>
      <w:r>
        <w:rPr>
          <w:sz w:val="24"/>
        </w:rPr>
        <w:t>Importante</w:t>
      </w:r>
      <w:r>
        <w:rPr>
          <w:spacing w:val="-9"/>
          <w:sz w:val="24"/>
        </w:rPr>
        <w:t xml:space="preserve"> </w:t>
      </w:r>
      <w:r>
        <w:rPr>
          <w:sz w:val="24"/>
        </w:rPr>
        <w:t>pour</w:t>
      </w:r>
      <w:r>
        <w:rPr>
          <w:spacing w:val="-9"/>
          <w:sz w:val="24"/>
        </w:rPr>
        <w:t xml:space="preserve"> </w:t>
      </w:r>
      <w:r>
        <w:rPr>
          <w:sz w:val="24"/>
        </w:rPr>
        <w:t>la</w:t>
      </w:r>
      <w:r>
        <w:rPr>
          <w:spacing w:val="-8"/>
          <w:sz w:val="24"/>
        </w:rPr>
        <w:t xml:space="preserve"> </w:t>
      </w:r>
      <w:r>
        <w:rPr>
          <w:sz w:val="24"/>
        </w:rPr>
        <w:t>pollinisation</w:t>
      </w:r>
      <w:r>
        <w:rPr>
          <w:spacing w:val="-8"/>
          <w:sz w:val="24"/>
        </w:rPr>
        <w:t xml:space="preserve"> </w:t>
      </w:r>
      <w:r>
        <w:rPr>
          <w:sz w:val="24"/>
        </w:rPr>
        <w:t>indirecte</w:t>
      </w:r>
      <w:r>
        <w:rPr>
          <w:spacing w:val="-9"/>
          <w:sz w:val="24"/>
        </w:rPr>
        <w:t xml:space="preserve"> </w:t>
      </w:r>
      <w:r>
        <w:rPr>
          <w:sz w:val="24"/>
        </w:rPr>
        <w:t>et</w:t>
      </w:r>
      <w:r>
        <w:rPr>
          <w:spacing w:val="-8"/>
          <w:sz w:val="24"/>
        </w:rPr>
        <w:t xml:space="preserve"> </w:t>
      </w:r>
      <w:r>
        <w:rPr>
          <w:sz w:val="24"/>
        </w:rPr>
        <w:t>les</w:t>
      </w:r>
      <w:r>
        <w:rPr>
          <w:spacing w:val="-9"/>
          <w:sz w:val="24"/>
        </w:rPr>
        <w:t xml:space="preserve"> </w:t>
      </w:r>
      <w:r>
        <w:rPr>
          <w:sz w:val="24"/>
        </w:rPr>
        <w:t>interactions</w:t>
      </w:r>
      <w:r>
        <w:rPr>
          <w:spacing w:val="-8"/>
          <w:sz w:val="24"/>
        </w:rPr>
        <w:t xml:space="preserve"> </w:t>
      </w:r>
      <w:r>
        <w:rPr>
          <w:sz w:val="24"/>
        </w:rPr>
        <w:t>mutualistes</w:t>
      </w:r>
      <w:r>
        <w:rPr>
          <w:spacing w:val="-8"/>
          <w:sz w:val="24"/>
        </w:rPr>
        <w:t xml:space="preserve"> </w:t>
      </w:r>
      <w:r>
        <w:rPr>
          <w:sz w:val="24"/>
        </w:rPr>
        <w:t xml:space="preserve">avec les pucerons et cochenilles </w:t>
      </w:r>
      <w:r>
        <w:rPr>
          <w:b/>
          <w:sz w:val="24"/>
        </w:rPr>
        <w:t>(</w:t>
      </w:r>
      <w:proofErr w:type="spellStart"/>
      <w:r>
        <w:rPr>
          <w:b/>
          <w:sz w:val="24"/>
        </w:rPr>
        <w:t>Mayr</w:t>
      </w:r>
      <w:proofErr w:type="spellEnd"/>
      <w:r>
        <w:rPr>
          <w:b/>
          <w:sz w:val="24"/>
        </w:rPr>
        <w:t>, 1862).</w:t>
      </w:r>
    </w:p>
    <w:p w:rsidR="00C064E6" w:rsidRDefault="00C064E6">
      <w:pPr>
        <w:spacing w:line="360" w:lineRule="auto"/>
        <w:jc w:val="both"/>
        <w:rPr>
          <w:b/>
          <w:sz w:val="24"/>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0A7ABE">
      <w:pPr>
        <w:pStyle w:val="Titre4"/>
        <w:numPr>
          <w:ilvl w:val="1"/>
          <w:numId w:val="20"/>
        </w:numPr>
        <w:tabs>
          <w:tab w:val="left" w:pos="1586"/>
        </w:tabs>
        <w:ind w:left="1586" w:hanging="660"/>
      </w:pPr>
      <w:r>
        <w:lastRenderedPageBreak/>
        <w:t>Sp9</w:t>
      </w:r>
    </w:p>
    <w:p w:rsidR="00C064E6" w:rsidRDefault="00C064E6">
      <w:pPr>
        <w:pStyle w:val="Corpsdetexte"/>
        <w:spacing w:before="2"/>
        <w:rPr>
          <w:b/>
          <w:i/>
          <w:sz w:val="11"/>
        </w:rPr>
      </w:pPr>
    </w:p>
    <w:p w:rsidR="00C064E6" w:rsidRDefault="00B709C1">
      <w:pPr>
        <w:spacing w:before="42"/>
        <w:ind w:left="2613"/>
        <w:rPr>
          <w:i/>
          <w:sz w:val="24"/>
        </w:rPr>
      </w:pPr>
      <w:bookmarkStart w:id="39" w:name="_bookmark39"/>
      <w:bookmarkEnd w:id="39"/>
      <w:r>
        <w:rPr>
          <w:b/>
          <w:sz w:val="24"/>
        </w:rPr>
        <w:t>Figure</w:t>
      </w:r>
      <w:r>
        <w:rPr>
          <w:b/>
          <w:spacing w:val="-1"/>
          <w:sz w:val="24"/>
        </w:rPr>
        <w:t xml:space="preserve"> </w:t>
      </w:r>
      <w:proofErr w:type="gramStart"/>
      <w:r>
        <w:rPr>
          <w:b/>
          <w:sz w:val="24"/>
        </w:rPr>
        <w:t>30:</w:t>
      </w:r>
      <w:proofErr w:type="gramEnd"/>
      <w:r>
        <w:rPr>
          <w:b/>
          <w:spacing w:val="-2"/>
          <w:sz w:val="24"/>
        </w:rPr>
        <w:t xml:space="preserve"> </w:t>
      </w:r>
      <w:r w:rsidR="000A7ABE">
        <w:rPr>
          <w:i/>
          <w:sz w:val="24"/>
        </w:rPr>
        <w:t>Sp9</w:t>
      </w:r>
    </w:p>
    <w:p w:rsidR="00C064E6" w:rsidRDefault="00C064E6">
      <w:pPr>
        <w:pStyle w:val="Corpsdetexte"/>
        <w:rPr>
          <w:i/>
        </w:rPr>
      </w:pPr>
    </w:p>
    <w:p w:rsidR="00C064E6" w:rsidRDefault="00C064E6">
      <w:pPr>
        <w:pStyle w:val="Corpsdetexte"/>
        <w:spacing w:before="51"/>
        <w:rPr>
          <w:i/>
        </w:rPr>
      </w:pPr>
    </w:p>
    <w:p w:rsidR="00C064E6" w:rsidRDefault="00B709C1">
      <w:pPr>
        <w:pStyle w:val="Corpsdetexte"/>
        <w:spacing w:line="360" w:lineRule="auto"/>
        <w:ind w:left="566" w:right="853"/>
        <w:jc w:val="both"/>
      </w:pPr>
      <w:r>
        <w:rPr>
          <w:b/>
        </w:rPr>
        <w:t xml:space="preserve">Description </w:t>
      </w:r>
      <w:r>
        <w:t xml:space="preserve">: Selon </w:t>
      </w:r>
      <w:r>
        <w:rPr>
          <w:b/>
        </w:rPr>
        <w:t xml:space="preserve">Emery (1897), </w:t>
      </w:r>
      <w:r>
        <w:t>c’est une petite fourmi (2,5-4 mm) au corps brillant et faiblement pubescent. Tête ovale avec antennes relativement longues, thorax élancé et pétiole à un nœud distinctif.</w:t>
      </w:r>
    </w:p>
    <w:p w:rsidR="00C064E6" w:rsidRDefault="00B709C1">
      <w:pPr>
        <w:pStyle w:val="Corpsdetexte"/>
        <w:spacing w:line="360" w:lineRule="auto"/>
        <w:ind w:left="566" w:right="849"/>
        <w:jc w:val="both"/>
      </w:pPr>
      <w:r>
        <w:rPr>
          <w:b/>
        </w:rPr>
        <w:t xml:space="preserve">Écologie et comportement </w:t>
      </w:r>
      <w:r>
        <w:t>: Espèce typique des zones arides et semi-arides, construisant des nids modestes</w:t>
      </w:r>
      <w:r>
        <w:rPr>
          <w:spacing w:val="-1"/>
        </w:rPr>
        <w:t xml:space="preserve"> </w:t>
      </w:r>
      <w:r>
        <w:t>dans le</w:t>
      </w:r>
      <w:r>
        <w:rPr>
          <w:spacing w:val="-1"/>
        </w:rPr>
        <w:t xml:space="preserve"> </w:t>
      </w:r>
      <w:r>
        <w:t>sol</w:t>
      </w:r>
      <w:r>
        <w:rPr>
          <w:spacing w:val="-2"/>
        </w:rPr>
        <w:t xml:space="preserve"> </w:t>
      </w:r>
      <w:r>
        <w:t>ou sous les</w:t>
      </w:r>
      <w:r>
        <w:rPr>
          <w:spacing w:val="-1"/>
        </w:rPr>
        <w:t xml:space="preserve"> </w:t>
      </w:r>
      <w:r>
        <w:t>pierres. Présente</w:t>
      </w:r>
      <w:r>
        <w:rPr>
          <w:spacing w:val="-1"/>
        </w:rPr>
        <w:t xml:space="preserve"> </w:t>
      </w:r>
      <w:r>
        <w:t>à</w:t>
      </w:r>
      <w:r>
        <w:rPr>
          <w:spacing w:val="-1"/>
        </w:rPr>
        <w:t xml:space="preserve"> </w:t>
      </w:r>
      <w:r>
        <w:t>de</w:t>
      </w:r>
      <w:r>
        <w:rPr>
          <w:spacing w:val="-1"/>
        </w:rPr>
        <w:t xml:space="preserve"> </w:t>
      </w:r>
      <w:r>
        <w:t>très fortes densités là</w:t>
      </w:r>
      <w:r>
        <w:rPr>
          <w:spacing w:val="-1"/>
        </w:rPr>
        <w:t xml:space="preserve"> </w:t>
      </w:r>
      <w:r>
        <w:t xml:space="preserve">où l'humidité est suffisante et où le couvert herbacé est important, et domine la communauté locale de fourmis, caractéristiques qui rappellent une espèce invasive. Les </w:t>
      </w:r>
      <w:proofErr w:type="spellStart"/>
      <w:r>
        <w:t>supercolonies</w:t>
      </w:r>
      <w:proofErr w:type="spellEnd"/>
      <w:r>
        <w:t xml:space="preserve"> sont toutefois génétiquement diversifiées. Cette espèce étende localement son aire de répartition dans les zones</w:t>
      </w:r>
      <w:r>
        <w:rPr>
          <w:spacing w:val="-8"/>
        </w:rPr>
        <w:t xml:space="preserve"> </w:t>
      </w:r>
      <w:r>
        <w:t>de</w:t>
      </w:r>
      <w:r>
        <w:rPr>
          <w:spacing w:val="-9"/>
        </w:rPr>
        <w:t xml:space="preserve"> </w:t>
      </w:r>
      <w:r>
        <w:t>perturbations</w:t>
      </w:r>
      <w:r>
        <w:rPr>
          <w:spacing w:val="-8"/>
        </w:rPr>
        <w:t xml:space="preserve"> </w:t>
      </w:r>
      <w:r>
        <w:t>humaines,</w:t>
      </w:r>
      <w:r>
        <w:rPr>
          <w:spacing w:val="-8"/>
        </w:rPr>
        <w:t xml:space="preserve"> </w:t>
      </w:r>
      <w:r>
        <w:t>où</w:t>
      </w:r>
      <w:r>
        <w:rPr>
          <w:spacing w:val="-8"/>
        </w:rPr>
        <w:t xml:space="preserve"> </w:t>
      </w:r>
      <w:r>
        <w:t>sa</w:t>
      </w:r>
      <w:r>
        <w:rPr>
          <w:spacing w:val="-9"/>
        </w:rPr>
        <w:t xml:space="preserve"> </w:t>
      </w:r>
      <w:r>
        <w:t>population</w:t>
      </w:r>
      <w:r>
        <w:rPr>
          <w:spacing w:val="-8"/>
        </w:rPr>
        <w:t xml:space="preserve"> </w:t>
      </w:r>
      <w:r>
        <w:t>connaît</w:t>
      </w:r>
      <w:r>
        <w:rPr>
          <w:spacing w:val="-8"/>
        </w:rPr>
        <w:t xml:space="preserve"> </w:t>
      </w:r>
      <w:r>
        <w:t>une</w:t>
      </w:r>
      <w:r>
        <w:rPr>
          <w:spacing w:val="-9"/>
        </w:rPr>
        <w:t xml:space="preserve"> </w:t>
      </w:r>
      <w:r>
        <w:t>explosion</w:t>
      </w:r>
      <w:r>
        <w:rPr>
          <w:spacing w:val="-5"/>
        </w:rPr>
        <w:t xml:space="preserve"> </w:t>
      </w:r>
      <w:r>
        <w:rPr>
          <w:b/>
        </w:rPr>
        <w:t>(</w:t>
      </w:r>
      <w:proofErr w:type="spellStart"/>
      <w:r>
        <w:rPr>
          <w:b/>
        </w:rPr>
        <w:t>Sorger</w:t>
      </w:r>
      <w:proofErr w:type="spellEnd"/>
      <w:r>
        <w:rPr>
          <w:b/>
          <w:spacing w:val="-9"/>
        </w:rPr>
        <w:t xml:space="preserve"> </w:t>
      </w:r>
      <w:r>
        <w:rPr>
          <w:b/>
        </w:rPr>
        <w:t>et</w:t>
      </w:r>
      <w:r>
        <w:rPr>
          <w:b/>
          <w:spacing w:val="-9"/>
        </w:rPr>
        <w:t xml:space="preserve"> </w:t>
      </w:r>
      <w:proofErr w:type="gramStart"/>
      <w:r>
        <w:rPr>
          <w:b/>
        </w:rPr>
        <w:t>al.,</w:t>
      </w:r>
      <w:proofErr w:type="gramEnd"/>
      <w:r>
        <w:rPr>
          <w:b/>
          <w:spacing w:val="-8"/>
        </w:rPr>
        <w:t xml:space="preserve"> </w:t>
      </w:r>
      <w:r>
        <w:rPr>
          <w:b/>
        </w:rPr>
        <w:t xml:space="preserve">2016). Rôle écologique : </w:t>
      </w:r>
      <w:r>
        <w:t>Joue un rôle écologique clé dans les écosystèmes désertiques fragiles.</w:t>
      </w:r>
    </w:p>
    <w:p w:rsidR="00C064E6" w:rsidRDefault="00C064E6">
      <w:pPr>
        <w:pStyle w:val="Corpsdetexte"/>
        <w:spacing w:line="360" w:lineRule="auto"/>
        <w:jc w:val="both"/>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0A7ABE">
      <w:pPr>
        <w:pStyle w:val="Titre4"/>
        <w:numPr>
          <w:ilvl w:val="1"/>
          <w:numId w:val="20"/>
        </w:numPr>
        <w:tabs>
          <w:tab w:val="left" w:pos="1982"/>
        </w:tabs>
        <w:ind w:left="1982" w:hanging="1056"/>
      </w:pPr>
      <w:r>
        <w:lastRenderedPageBreak/>
        <w:t>Sp10</w:t>
      </w:r>
    </w:p>
    <w:p w:rsidR="00C064E6" w:rsidRDefault="00C064E6">
      <w:pPr>
        <w:pStyle w:val="Corpsdetexte"/>
        <w:spacing w:before="21"/>
        <w:rPr>
          <w:b/>
          <w:i/>
          <w:sz w:val="20"/>
        </w:rPr>
      </w:pPr>
    </w:p>
    <w:p w:rsidR="00C064E6" w:rsidRDefault="00B709C1">
      <w:pPr>
        <w:spacing w:before="47"/>
        <w:ind w:left="2726"/>
        <w:rPr>
          <w:i/>
          <w:sz w:val="24"/>
        </w:rPr>
      </w:pPr>
      <w:bookmarkStart w:id="40" w:name="_bookmark40"/>
      <w:bookmarkEnd w:id="40"/>
      <w:r>
        <w:rPr>
          <w:b/>
          <w:sz w:val="24"/>
        </w:rPr>
        <w:t>Figure</w:t>
      </w:r>
      <w:r>
        <w:rPr>
          <w:b/>
          <w:spacing w:val="-1"/>
          <w:sz w:val="24"/>
        </w:rPr>
        <w:t xml:space="preserve"> </w:t>
      </w:r>
      <w:proofErr w:type="gramStart"/>
      <w:r>
        <w:rPr>
          <w:b/>
          <w:sz w:val="24"/>
        </w:rPr>
        <w:t>31:</w:t>
      </w:r>
      <w:proofErr w:type="gramEnd"/>
      <w:r>
        <w:rPr>
          <w:b/>
          <w:spacing w:val="-2"/>
          <w:sz w:val="24"/>
        </w:rPr>
        <w:t xml:space="preserve"> </w:t>
      </w:r>
      <w:r w:rsidR="000A7ABE">
        <w:rPr>
          <w:i/>
          <w:sz w:val="24"/>
        </w:rPr>
        <w:t>Sp10</w:t>
      </w:r>
    </w:p>
    <w:p w:rsidR="00C064E6" w:rsidRDefault="00C064E6">
      <w:pPr>
        <w:pStyle w:val="Corpsdetexte"/>
        <w:rPr>
          <w:i/>
        </w:rPr>
      </w:pPr>
    </w:p>
    <w:p w:rsidR="00C064E6" w:rsidRDefault="00C064E6">
      <w:pPr>
        <w:pStyle w:val="Corpsdetexte"/>
        <w:spacing w:before="50"/>
        <w:rPr>
          <w:i/>
        </w:rPr>
      </w:pPr>
    </w:p>
    <w:p w:rsidR="00C064E6" w:rsidRDefault="00B709C1">
      <w:pPr>
        <w:pStyle w:val="Corpsdetexte"/>
        <w:spacing w:line="360" w:lineRule="auto"/>
        <w:ind w:left="566" w:right="855"/>
        <w:jc w:val="both"/>
        <w:rPr>
          <w:b/>
        </w:rPr>
      </w:pPr>
      <w:r>
        <w:rPr>
          <w:b/>
        </w:rPr>
        <w:t>Description</w:t>
      </w:r>
      <w:r>
        <w:rPr>
          <w:b/>
          <w:spacing w:val="-1"/>
        </w:rPr>
        <w:t xml:space="preserve"> </w:t>
      </w:r>
      <w:r>
        <w:t>: Le</w:t>
      </w:r>
      <w:r>
        <w:rPr>
          <w:spacing w:val="-1"/>
        </w:rPr>
        <w:t xml:space="preserve"> </w:t>
      </w:r>
      <w:r>
        <w:t xml:space="preserve">genre </w:t>
      </w:r>
      <w:r w:rsidR="000A7ABE">
        <w:t>Sp10</w:t>
      </w:r>
      <w:r>
        <w:rPr>
          <w:spacing w:val="-3"/>
        </w:rPr>
        <w:t xml:space="preserve"> </w:t>
      </w:r>
      <w:r>
        <w:t>regroupe</w:t>
      </w:r>
      <w:r>
        <w:rPr>
          <w:spacing w:val="-3"/>
        </w:rPr>
        <w:t xml:space="preserve"> </w:t>
      </w:r>
      <w:r>
        <w:t>des espèces</w:t>
      </w:r>
      <w:r>
        <w:rPr>
          <w:spacing w:val="-2"/>
        </w:rPr>
        <w:t xml:space="preserve"> </w:t>
      </w:r>
      <w:r>
        <w:t>morphologiquement</w:t>
      </w:r>
      <w:r>
        <w:rPr>
          <w:spacing w:val="-2"/>
        </w:rPr>
        <w:t xml:space="preserve"> </w:t>
      </w:r>
      <w:r>
        <w:t>proches,</w:t>
      </w:r>
      <w:r>
        <w:rPr>
          <w:spacing w:val="-2"/>
        </w:rPr>
        <w:t xml:space="preserve"> </w:t>
      </w:r>
      <w:r>
        <w:t xml:space="preserve">difficiles à distinguer sans analyse </w:t>
      </w:r>
      <w:proofErr w:type="spellStart"/>
      <w:r>
        <w:t>morphométrique</w:t>
      </w:r>
      <w:proofErr w:type="spellEnd"/>
      <w:r>
        <w:t xml:space="preserve"> ou génétique. Elles sont généralement petites à moyennes, de teinte brunâtre </w:t>
      </w:r>
      <w:r>
        <w:rPr>
          <w:b/>
        </w:rPr>
        <w:t>(Bolton, 2022).</w:t>
      </w:r>
    </w:p>
    <w:p w:rsidR="00C064E6" w:rsidRDefault="00B709C1" w:rsidP="00446C22">
      <w:pPr>
        <w:pStyle w:val="Corpsdetexte"/>
        <w:spacing w:before="1" w:line="360" w:lineRule="auto"/>
        <w:ind w:left="566" w:right="853"/>
        <w:jc w:val="both"/>
      </w:pPr>
      <w:r>
        <w:rPr>
          <w:b/>
        </w:rPr>
        <w:t xml:space="preserve">Rôle écologique </w:t>
      </w:r>
      <w:r>
        <w:t>: Leur diversité fonctionnelle permet une large gamme d’interactions avec d'autres</w:t>
      </w:r>
      <w:r>
        <w:rPr>
          <w:spacing w:val="-10"/>
        </w:rPr>
        <w:t xml:space="preserve"> </w:t>
      </w:r>
      <w:r>
        <w:t>arthropodes,</w:t>
      </w:r>
      <w:r>
        <w:rPr>
          <w:spacing w:val="-8"/>
        </w:rPr>
        <w:t xml:space="preserve"> </w:t>
      </w:r>
      <w:r>
        <w:t>et</w:t>
      </w:r>
      <w:r>
        <w:rPr>
          <w:spacing w:val="-10"/>
        </w:rPr>
        <w:t xml:space="preserve"> </w:t>
      </w:r>
      <w:r>
        <w:t>elles</w:t>
      </w:r>
      <w:r>
        <w:rPr>
          <w:spacing w:val="-11"/>
        </w:rPr>
        <w:t xml:space="preserve"> </w:t>
      </w:r>
      <w:r>
        <w:t>peuvent</w:t>
      </w:r>
      <w:r>
        <w:rPr>
          <w:spacing w:val="-10"/>
        </w:rPr>
        <w:t xml:space="preserve"> </w:t>
      </w:r>
      <w:r>
        <w:t>influencer</w:t>
      </w:r>
      <w:r>
        <w:rPr>
          <w:spacing w:val="-9"/>
        </w:rPr>
        <w:t xml:space="preserve"> </w:t>
      </w:r>
      <w:r>
        <w:t>indirectement</w:t>
      </w:r>
      <w:r>
        <w:rPr>
          <w:spacing w:val="-10"/>
        </w:rPr>
        <w:t xml:space="preserve"> </w:t>
      </w:r>
      <w:r>
        <w:t>la</w:t>
      </w:r>
      <w:r>
        <w:rPr>
          <w:spacing w:val="-9"/>
        </w:rPr>
        <w:t xml:space="preserve"> </w:t>
      </w:r>
      <w:r>
        <w:t>dynamique</w:t>
      </w:r>
      <w:r>
        <w:rPr>
          <w:spacing w:val="-12"/>
        </w:rPr>
        <w:t xml:space="preserve"> </w:t>
      </w:r>
      <w:r>
        <w:t>des</w:t>
      </w:r>
      <w:r>
        <w:rPr>
          <w:spacing w:val="-10"/>
        </w:rPr>
        <w:t xml:space="preserve"> </w:t>
      </w:r>
      <w:r>
        <w:t>ravageurs</w:t>
      </w:r>
      <w:r>
        <w:rPr>
          <w:spacing w:val="-11"/>
        </w:rPr>
        <w:t xml:space="preserve"> </w:t>
      </w:r>
      <w:r>
        <w:t>et</w:t>
      </w:r>
      <w:r>
        <w:rPr>
          <w:spacing w:val="-10"/>
        </w:rPr>
        <w:t xml:space="preserve"> </w:t>
      </w:r>
      <w:r>
        <w:t xml:space="preserve">la décomposition </w:t>
      </w:r>
    </w:p>
    <w:p w:rsidR="00C064E6" w:rsidRDefault="00C064E6">
      <w:pPr>
        <w:pStyle w:val="Corpsdetexte"/>
        <w:spacing w:line="360" w:lineRule="auto"/>
        <w:jc w:val="both"/>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592985">
      <w:pPr>
        <w:pStyle w:val="Titre4"/>
        <w:numPr>
          <w:ilvl w:val="1"/>
          <w:numId w:val="20"/>
        </w:numPr>
        <w:tabs>
          <w:tab w:val="left" w:pos="1982"/>
        </w:tabs>
        <w:ind w:left="1982" w:hanging="1056"/>
      </w:pPr>
      <w:r>
        <w:lastRenderedPageBreak/>
        <w:t>Sp11</w:t>
      </w:r>
    </w:p>
    <w:p w:rsidR="00C064E6" w:rsidRDefault="00C064E6">
      <w:pPr>
        <w:pStyle w:val="Corpsdetexte"/>
        <w:spacing w:before="8"/>
        <w:rPr>
          <w:b/>
          <w:i/>
          <w:sz w:val="13"/>
        </w:rPr>
      </w:pPr>
    </w:p>
    <w:p w:rsidR="00C064E6" w:rsidRDefault="00B709C1">
      <w:pPr>
        <w:spacing w:before="45"/>
        <w:ind w:left="2592"/>
        <w:rPr>
          <w:i/>
          <w:sz w:val="24"/>
        </w:rPr>
      </w:pPr>
      <w:bookmarkStart w:id="41" w:name="_bookmark41"/>
      <w:bookmarkEnd w:id="41"/>
      <w:r>
        <w:rPr>
          <w:b/>
          <w:sz w:val="24"/>
        </w:rPr>
        <w:t>Figure</w:t>
      </w:r>
      <w:r>
        <w:rPr>
          <w:b/>
          <w:spacing w:val="-1"/>
          <w:sz w:val="24"/>
        </w:rPr>
        <w:t xml:space="preserve"> </w:t>
      </w:r>
      <w:proofErr w:type="gramStart"/>
      <w:r>
        <w:rPr>
          <w:b/>
          <w:sz w:val="24"/>
        </w:rPr>
        <w:t>32:</w:t>
      </w:r>
      <w:proofErr w:type="gramEnd"/>
      <w:r>
        <w:rPr>
          <w:b/>
          <w:spacing w:val="-1"/>
          <w:sz w:val="24"/>
        </w:rPr>
        <w:t xml:space="preserve"> </w:t>
      </w:r>
      <w:r w:rsidR="00592985">
        <w:rPr>
          <w:i/>
          <w:sz w:val="24"/>
        </w:rPr>
        <w:t>Sp11</w:t>
      </w:r>
    </w:p>
    <w:p w:rsidR="00C064E6" w:rsidRDefault="00C064E6">
      <w:pPr>
        <w:pStyle w:val="Corpsdetexte"/>
        <w:rPr>
          <w:i/>
        </w:rPr>
      </w:pPr>
    </w:p>
    <w:p w:rsidR="00C064E6" w:rsidRDefault="00C064E6">
      <w:pPr>
        <w:pStyle w:val="Corpsdetexte"/>
        <w:spacing w:before="53"/>
        <w:rPr>
          <w:i/>
        </w:rPr>
      </w:pPr>
    </w:p>
    <w:p w:rsidR="00C064E6" w:rsidRDefault="00B709C1">
      <w:pPr>
        <w:pStyle w:val="Corpsdetexte"/>
        <w:spacing w:line="360" w:lineRule="auto"/>
        <w:ind w:left="566" w:right="849"/>
        <w:jc w:val="both"/>
        <w:rPr>
          <w:b/>
        </w:rPr>
      </w:pPr>
      <w:r>
        <w:rPr>
          <w:b/>
        </w:rPr>
        <w:t xml:space="preserve">Description : </w:t>
      </w:r>
      <w:r>
        <w:t xml:space="preserve">Fourmi de petite taille (2,4-2,7 mm), au corps lisse et luisant, de couleur brun foncé à noire aux reflets luisants, avec une tête </w:t>
      </w:r>
      <w:proofErr w:type="spellStart"/>
      <w:r>
        <w:t>subtriangulaire</w:t>
      </w:r>
      <w:proofErr w:type="spellEnd"/>
      <w:r>
        <w:t xml:space="preserve"> légèrement plus longue que large. Elle se distingue par ses mandibules jaunâtres à 4-5 dents lisses, une pilosité éparse comprenant des poils dressés sur l'abdomen et le bord buccal, ainsi qu'une pubescence courte et uniforme recouvrant l'ensemble du corps </w:t>
      </w:r>
      <w:r>
        <w:rPr>
          <w:b/>
        </w:rPr>
        <w:t>(</w:t>
      </w:r>
      <w:proofErr w:type="spellStart"/>
      <w:r>
        <w:rPr>
          <w:b/>
        </w:rPr>
        <w:t>Santschi</w:t>
      </w:r>
      <w:proofErr w:type="spellEnd"/>
      <w:r>
        <w:rPr>
          <w:b/>
        </w:rPr>
        <w:t>, 1926).</w:t>
      </w:r>
    </w:p>
    <w:p w:rsidR="00C064E6" w:rsidRDefault="00B709C1">
      <w:pPr>
        <w:spacing w:line="360" w:lineRule="auto"/>
        <w:ind w:left="566" w:right="851"/>
        <w:jc w:val="both"/>
        <w:rPr>
          <w:b/>
          <w:sz w:val="24"/>
        </w:rPr>
      </w:pPr>
      <w:r>
        <w:rPr>
          <w:b/>
          <w:sz w:val="24"/>
        </w:rPr>
        <w:t>Rôle</w:t>
      </w:r>
      <w:r>
        <w:rPr>
          <w:b/>
          <w:spacing w:val="-15"/>
          <w:sz w:val="24"/>
        </w:rPr>
        <w:t xml:space="preserve"> </w:t>
      </w:r>
      <w:r>
        <w:rPr>
          <w:b/>
          <w:sz w:val="24"/>
        </w:rPr>
        <w:t>écologique</w:t>
      </w:r>
      <w:r>
        <w:rPr>
          <w:b/>
          <w:spacing w:val="-15"/>
          <w:sz w:val="24"/>
        </w:rPr>
        <w:t xml:space="preserve"> </w:t>
      </w:r>
      <w:r>
        <w:rPr>
          <w:b/>
          <w:sz w:val="24"/>
        </w:rPr>
        <w:t>:</w:t>
      </w:r>
      <w:r>
        <w:rPr>
          <w:b/>
          <w:spacing w:val="-12"/>
          <w:sz w:val="24"/>
        </w:rPr>
        <w:t xml:space="preserve"> </w:t>
      </w:r>
      <w:r>
        <w:rPr>
          <w:sz w:val="24"/>
        </w:rPr>
        <w:t>Elle</w:t>
      </w:r>
      <w:r>
        <w:rPr>
          <w:spacing w:val="-15"/>
          <w:sz w:val="24"/>
        </w:rPr>
        <w:t xml:space="preserve"> </w:t>
      </w:r>
      <w:r>
        <w:rPr>
          <w:sz w:val="24"/>
        </w:rPr>
        <w:t>est</w:t>
      </w:r>
      <w:r>
        <w:rPr>
          <w:spacing w:val="-14"/>
          <w:sz w:val="24"/>
        </w:rPr>
        <w:t xml:space="preserve"> </w:t>
      </w:r>
      <w:r>
        <w:rPr>
          <w:sz w:val="24"/>
        </w:rPr>
        <w:t>assez</w:t>
      </w:r>
      <w:r>
        <w:rPr>
          <w:spacing w:val="-14"/>
          <w:sz w:val="24"/>
        </w:rPr>
        <w:t xml:space="preserve"> </w:t>
      </w:r>
      <w:r>
        <w:rPr>
          <w:sz w:val="24"/>
        </w:rPr>
        <w:t>discrète,</w:t>
      </w:r>
      <w:r>
        <w:rPr>
          <w:spacing w:val="-13"/>
          <w:sz w:val="24"/>
        </w:rPr>
        <w:t xml:space="preserve"> </w:t>
      </w:r>
      <w:r>
        <w:rPr>
          <w:sz w:val="24"/>
        </w:rPr>
        <w:t>souvent</w:t>
      </w:r>
      <w:r>
        <w:rPr>
          <w:spacing w:val="-14"/>
          <w:sz w:val="24"/>
        </w:rPr>
        <w:t xml:space="preserve"> </w:t>
      </w:r>
      <w:r>
        <w:rPr>
          <w:sz w:val="24"/>
        </w:rPr>
        <w:t>peu</w:t>
      </w:r>
      <w:r>
        <w:rPr>
          <w:spacing w:val="-14"/>
          <w:sz w:val="24"/>
        </w:rPr>
        <w:t xml:space="preserve"> </w:t>
      </w:r>
      <w:r>
        <w:rPr>
          <w:sz w:val="24"/>
        </w:rPr>
        <w:t>abondante.</w:t>
      </w:r>
      <w:r>
        <w:rPr>
          <w:spacing w:val="-14"/>
          <w:sz w:val="24"/>
        </w:rPr>
        <w:t xml:space="preserve"> </w:t>
      </w:r>
      <w:r>
        <w:rPr>
          <w:sz w:val="24"/>
        </w:rPr>
        <w:t>Son</w:t>
      </w:r>
      <w:r>
        <w:rPr>
          <w:spacing w:val="-14"/>
          <w:sz w:val="24"/>
        </w:rPr>
        <w:t xml:space="preserve"> </w:t>
      </w:r>
      <w:r>
        <w:rPr>
          <w:sz w:val="24"/>
        </w:rPr>
        <w:t>rôle</w:t>
      </w:r>
      <w:r>
        <w:rPr>
          <w:spacing w:val="-14"/>
          <w:sz w:val="24"/>
        </w:rPr>
        <w:t xml:space="preserve"> </w:t>
      </w:r>
      <w:r>
        <w:rPr>
          <w:sz w:val="24"/>
        </w:rPr>
        <w:t>reste</w:t>
      </w:r>
      <w:r>
        <w:rPr>
          <w:spacing w:val="-15"/>
          <w:sz w:val="24"/>
        </w:rPr>
        <w:t xml:space="preserve"> </w:t>
      </w:r>
      <w:r>
        <w:rPr>
          <w:sz w:val="24"/>
        </w:rPr>
        <w:t>peu</w:t>
      </w:r>
      <w:r>
        <w:rPr>
          <w:spacing w:val="-14"/>
          <w:sz w:val="24"/>
        </w:rPr>
        <w:t xml:space="preserve"> </w:t>
      </w:r>
      <w:r>
        <w:rPr>
          <w:sz w:val="24"/>
        </w:rPr>
        <w:t>documenté, mais</w:t>
      </w:r>
      <w:r>
        <w:rPr>
          <w:spacing w:val="-1"/>
          <w:sz w:val="24"/>
        </w:rPr>
        <w:t xml:space="preserve"> </w:t>
      </w:r>
      <w:r>
        <w:rPr>
          <w:i/>
          <w:sz w:val="24"/>
        </w:rPr>
        <w:t>T.</w:t>
      </w:r>
      <w:r>
        <w:rPr>
          <w:i/>
          <w:spacing w:val="-1"/>
          <w:sz w:val="24"/>
        </w:rPr>
        <w:t xml:space="preserve"> </w:t>
      </w:r>
      <w:proofErr w:type="spellStart"/>
      <w:r>
        <w:rPr>
          <w:i/>
          <w:sz w:val="24"/>
        </w:rPr>
        <w:t>simulans</w:t>
      </w:r>
      <w:proofErr w:type="spellEnd"/>
      <w:r>
        <w:rPr>
          <w:i/>
          <w:spacing w:val="-3"/>
          <w:sz w:val="24"/>
        </w:rPr>
        <w:t xml:space="preserve"> </w:t>
      </w:r>
      <w:r>
        <w:rPr>
          <w:sz w:val="24"/>
        </w:rPr>
        <w:t>pourrait</w:t>
      </w:r>
      <w:r>
        <w:rPr>
          <w:spacing w:val="-1"/>
          <w:sz w:val="24"/>
        </w:rPr>
        <w:t xml:space="preserve"> </w:t>
      </w:r>
      <w:r>
        <w:rPr>
          <w:sz w:val="24"/>
        </w:rPr>
        <w:t>participer</w:t>
      </w:r>
      <w:r>
        <w:rPr>
          <w:spacing w:val="-3"/>
          <w:sz w:val="24"/>
        </w:rPr>
        <w:t xml:space="preserve"> </w:t>
      </w:r>
      <w:r>
        <w:rPr>
          <w:sz w:val="24"/>
        </w:rPr>
        <w:t>au</w:t>
      </w:r>
      <w:r>
        <w:rPr>
          <w:spacing w:val="-1"/>
          <w:sz w:val="24"/>
        </w:rPr>
        <w:t xml:space="preserve"> </w:t>
      </w:r>
      <w:r>
        <w:rPr>
          <w:sz w:val="24"/>
        </w:rPr>
        <w:t>contrôle</w:t>
      </w:r>
      <w:r>
        <w:rPr>
          <w:spacing w:val="-2"/>
          <w:sz w:val="24"/>
        </w:rPr>
        <w:t xml:space="preserve"> </w:t>
      </w:r>
      <w:r>
        <w:rPr>
          <w:sz w:val="24"/>
        </w:rPr>
        <w:t>des</w:t>
      </w:r>
      <w:r>
        <w:rPr>
          <w:spacing w:val="-1"/>
          <w:sz w:val="24"/>
        </w:rPr>
        <w:t xml:space="preserve"> </w:t>
      </w:r>
      <w:proofErr w:type="spellStart"/>
      <w:r>
        <w:rPr>
          <w:sz w:val="24"/>
        </w:rPr>
        <w:t>micro-arthropodes</w:t>
      </w:r>
      <w:proofErr w:type="spellEnd"/>
      <w:r>
        <w:rPr>
          <w:spacing w:val="-1"/>
          <w:sz w:val="24"/>
        </w:rPr>
        <w:t xml:space="preserve"> </w:t>
      </w:r>
      <w:r>
        <w:rPr>
          <w:sz w:val="24"/>
        </w:rPr>
        <w:t>et</w:t>
      </w:r>
      <w:r>
        <w:rPr>
          <w:spacing w:val="-1"/>
          <w:sz w:val="24"/>
        </w:rPr>
        <w:t xml:space="preserve"> </w:t>
      </w:r>
      <w:r>
        <w:rPr>
          <w:sz w:val="24"/>
        </w:rPr>
        <w:t>à la</w:t>
      </w:r>
      <w:r>
        <w:rPr>
          <w:spacing w:val="-2"/>
          <w:sz w:val="24"/>
        </w:rPr>
        <w:t xml:space="preserve"> </w:t>
      </w:r>
      <w:r>
        <w:rPr>
          <w:sz w:val="24"/>
        </w:rPr>
        <w:t>structuration</w:t>
      </w:r>
      <w:r>
        <w:rPr>
          <w:spacing w:val="-1"/>
          <w:sz w:val="24"/>
        </w:rPr>
        <w:t xml:space="preserve"> </w:t>
      </w:r>
      <w:r>
        <w:rPr>
          <w:sz w:val="24"/>
        </w:rPr>
        <w:t xml:space="preserve">des communautés du sol </w:t>
      </w:r>
      <w:r>
        <w:rPr>
          <w:b/>
          <w:sz w:val="24"/>
        </w:rPr>
        <w:t>(</w:t>
      </w:r>
      <w:proofErr w:type="spellStart"/>
      <w:r>
        <w:rPr>
          <w:b/>
          <w:sz w:val="24"/>
        </w:rPr>
        <w:t>Hölldobler</w:t>
      </w:r>
      <w:proofErr w:type="spellEnd"/>
      <w:r>
        <w:rPr>
          <w:b/>
          <w:sz w:val="24"/>
        </w:rPr>
        <w:t xml:space="preserve"> &amp; Wilson, 1990).</w:t>
      </w:r>
    </w:p>
    <w:p w:rsidR="00C064E6" w:rsidRDefault="00C064E6">
      <w:pPr>
        <w:spacing w:line="360" w:lineRule="auto"/>
        <w:jc w:val="both"/>
        <w:rPr>
          <w:b/>
          <w:sz w:val="24"/>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A16281">
      <w:pPr>
        <w:pStyle w:val="Titre4"/>
        <w:numPr>
          <w:ilvl w:val="1"/>
          <w:numId w:val="20"/>
        </w:numPr>
        <w:tabs>
          <w:tab w:val="left" w:pos="1982"/>
        </w:tabs>
        <w:ind w:left="1982" w:hanging="1056"/>
      </w:pPr>
      <w:r>
        <w:lastRenderedPageBreak/>
        <w:t>Sp12</w:t>
      </w:r>
    </w:p>
    <w:p w:rsidR="00C064E6" w:rsidRDefault="00C064E6">
      <w:pPr>
        <w:pStyle w:val="Corpsdetexte"/>
        <w:spacing w:before="9"/>
        <w:rPr>
          <w:b/>
          <w:i/>
          <w:sz w:val="11"/>
        </w:rPr>
      </w:pPr>
    </w:p>
    <w:p w:rsidR="00C064E6" w:rsidRDefault="00B709C1">
      <w:pPr>
        <w:spacing w:before="47"/>
        <w:ind w:left="2868"/>
        <w:rPr>
          <w:i/>
          <w:sz w:val="24"/>
        </w:rPr>
      </w:pPr>
      <w:bookmarkStart w:id="42" w:name="_bookmark42"/>
      <w:bookmarkEnd w:id="42"/>
      <w:r>
        <w:rPr>
          <w:b/>
          <w:sz w:val="24"/>
        </w:rPr>
        <w:t>Figure</w:t>
      </w:r>
      <w:r>
        <w:rPr>
          <w:b/>
          <w:spacing w:val="-1"/>
          <w:sz w:val="24"/>
        </w:rPr>
        <w:t xml:space="preserve"> </w:t>
      </w:r>
      <w:proofErr w:type="gramStart"/>
      <w:r>
        <w:rPr>
          <w:b/>
          <w:sz w:val="24"/>
        </w:rPr>
        <w:t>33:</w:t>
      </w:r>
      <w:proofErr w:type="gramEnd"/>
      <w:r>
        <w:rPr>
          <w:b/>
          <w:spacing w:val="-1"/>
          <w:sz w:val="24"/>
        </w:rPr>
        <w:t xml:space="preserve"> </w:t>
      </w:r>
      <w:r w:rsidR="00A16281">
        <w:rPr>
          <w:i/>
          <w:sz w:val="24"/>
        </w:rPr>
        <w:t>Sp12</w:t>
      </w:r>
    </w:p>
    <w:p w:rsidR="00C064E6" w:rsidRDefault="00C064E6">
      <w:pPr>
        <w:pStyle w:val="Corpsdetexte"/>
        <w:rPr>
          <w:i/>
        </w:rPr>
      </w:pPr>
    </w:p>
    <w:p w:rsidR="00C064E6" w:rsidRDefault="00C064E6">
      <w:pPr>
        <w:pStyle w:val="Corpsdetexte"/>
        <w:spacing w:before="51"/>
        <w:rPr>
          <w:i/>
        </w:rPr>
      </w:pPr>
    </w:p>
    <w:p w:rsidR="00C064E6" w:rsidRDefault="00B709C1">
      <w:pPr>
        <w:pStyle w:val="Corpsdetexte"/>
        <w:spacing w:line="360" w:lineRule="auto"/>
        <w:ind w:left="566" w:right="850"/>
        <w:jc w:val="both"/>
        <w:rPr>
          <w:b/>
        </w:rPr>
      </w:pPr>
      <w:r>
        <w:rPr>
          <w:b/>
        </w:rPr>
        <w:t xml:space="preserve">Description : </w:t>
      </w:r>
      <w:r w:rsidR="00A16281">
        <w:rPr>
          <w:i/>
        </w:rPr>
        <w:t>Sp12</w:t>
      </w:r>
      <w:r>
        <w:rPr>
          <w:i/>
        </w:rPr>
        <w:t xml:space="preserve"> </w:t>
      </w:r>
      <w:r>
        <w:t xml:space="preserve">se caractérise par une faible distance </w:t>
      </w:r>
      <w:proofErr w:type="spellStart"/>
      <w:r>
        <w:t>postoculaire</w:t>
      </w:r>
      <w:proofErr w:type="spellEnd"/>
      <w:r>
        <w:t xml:space="preserve">, une fine </w:t>
      </w:r>
      <w:proofErr w:type="spellStart"/>
      <w:r>
        <w:t>microsculpture</w:t>
      </w:r>
      <w:proofErr w:type="spellEnd"/>
      <w:r>
        <w:t xml:space="preserve"> </w:t>
      </w:r>
      <w:proofErr w:type="spellStart"/>
      <w:r>
        <w:t>périfovéolaire</w:t>
      </w:r>
      <w:proofErr w:type="spellEnd"/>
      <w:r>
        <w:t xml:space="preserve"> au vertex, un </w:t>
      </w:r>
      <w:proofErr w:type="spellStart"/>
      <w:r>
        <w:t>postpétiole</w:t>
      </w:r>
      <w:proofErr w:type="spellEnd"/>
      <w:r>
        <w:t xml:space="preserve"> étroit et un sternite </w:t>
      </w:r>
      <w:proofErr w:type="spellStart"/>
      <w:r>
        <w:t>postpétiolaire</w:t>
      </w:r>
      <w:proofErr w:type="spellEnd"/>
      <w:r>
        <w:t xml:space="preserve"> complètement plat. Les ouvrières sont généralement bicolores : tête dorsale brun moyen, </w:t>
      </w:r>
      <w:proofErr w:type="spellStart"/>
      <w:r>
        <w:t>mésosoma</w:t>
      </w:r>
      <w:proofErr w:type="spellEnd"/>
      <w:r>
        <w:t xml:space="preserve"> et taille brun orangé clair, </w:t>
      </w:r>
      <w:proofErr w:type="spellStart"/>
      <w:r>
        <w:t>gastre</w:t>
      </w:r>
      <w:proofErr w:type="spellEnd"/>
      <w:r>
        <w:t xml:space="preserve"> brun foncé. De profil, le pétiole présente un pédoncule court, une face antérieure faiblement concave et un nœud ample dont la pente caudale est beaucoup plus raide que la pente antérieure. En vue dorsale, un nœud allongé qui fusionne progressivement avec le pédoncule antérieur </w:t>
      </w:r>
      <w:r>
        <w:rPr>
          <w:b/>
        </w:rPr>
        <w:t>(</w:t>
      </w:r>
      <w:proofErr w:type="spellStart"/>
      <w:r>
        <w:rPr>
          <w:b/>
        </w:rPr>
        <w:t>Heinze</w:t>
      </w:r>
      <w:proofErr w:type="spellEnd"/>
      <w:r>
        <w:rPr>
          <w:b/>
        </w:rPr>
        <w:t xml:space="preserve"> et al.2002)</w:t>
      </w:r>
    </w:p>
    <w:p w:rsidR="00C064E6" w:rsidRDefault="00C064E6">
      <w:pPr>
        <w:pStyle w:val="Corpsdetexte"/>
        <w:spacing w:line="360" w:lineRule="auto"/>
        <w:jc w:val="both"/>
        <w:rPr>
          <w:b/>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A16281">
      <w:pPr>
        <w:pStyle w:val="Titre4"/>
        <w:numPr>
          <w:ilvl w:val="1"/>
          <w:numId w:val="20"/>
        </w:numPr>
        <w:tabs>
          <w:tab w:val="left" w:pos="1982"/>
        </w:tabs>
        <w:ind w:left="1982" w:hanging="1056"/>
      </w:pPr>
      <w:r>
        <w:lastRenderedPageBreak/>
        <w:t>Sp13</w:t>
      </w:r>
    </w:p>
    <w:p w:rsidR="00C064E6" w:rsidRDefault="00C064E6">
      <w:pPr>
        <w:pStyle w:val="Corpsdetexte"/>
        <w:spacing w:before="11"/>
        <w:rPr>
          <w:b/>
          <w:i/>
          <w:sz w:val="10"/>
        </w:rPr>
      </w:pPr>
    </w:p>
    <w:p w:rsidR="00C064E6" w:rsidRDefault="00B709C1">
      <w:pPr>
        <w:spacing w:before="40"/>
        <w:ind w:left="2613"/>
        <w:rPr>
          <w:i/>
          <w:sz w:val="24"/>
        </w:rPr>
      </w:pPr>
      <w:bookmarkStart w:id="43" w:name="_bookmark43"/>
      <w:bookmarkEnd w:id="43"/>
      <w:r>
        <w:rPr>
          <w:b/>
          <w:sz w:val="24"/>
        </w:rPr>
        <w:t>Figure</w:t>
      </w:r>
      <w:r>
        <w:rPr>
          <w:b/>
          <w:spacing w:val="-1"/>
          <w:sz w:val="24"/>
        </w:rPr>
        <w:t xml:space="preserve"> </w:t>
      </w:r>
      <w:proofErr w:type="gramStart"/>
      <w:r>
        <w:rPr>
          <w:b/>
          <w:sz w:val="24"/>
        </w:rPr>
        <w:t>34:</w:t>
      </w:r>
      <w:proofErr w:type="gramEnd"/>
      <w:r>
        <w:rPr>
          <w:b/>
          <w:spacing w:val="-1"/>
          <w:sz w:val="24"/>
        </w:rPr>
        <w:t xml:space="preserve"> </w:t>
      </w:r>
      <w:r w:rsidR="00A16281">
        <w:rPr>
          <w:i/>
          <w:sz w:val="24"/>
        </w:rPr>
        <w:t>Sp13</w:t>
      </w:r>
    </w:p>
    <w:p w:rsidR="00C064E6" w:rsidRDefault="00C064E6">
      <w:pPr>
        <w:pStyle w:val="Corpsdetexte"/>
        <w:rPr>
          <w:i/>
        </w:rPr>
      </w:pPr>
    </w:p>
    <w:p w:rsidR="00C064E6" w:rsidRDefault="00C064E6">
      <w:pPr>
        <w:pStyle w:val="Corpsdetexte"/>
        <w:spacing w:before="50"/>
        <w:rPr>
          <w:i/>
        </w:rPr>
      </w:pPr>
    </w:p>
    <w:p w:rsidR="00C064E6" w:rsidRDefault="00B709C1">
      <w:pPr>
        <w:pStyle w:val="Corpsdetexte"/>
        <w:spacing w:before="1" w:line="360" w:lineRule="auto"/>
        <w:ind w:left="566" w:right="1568"/>
        <w:jc w:val="both"/>
        <w:rPr>
          <w:b/>
        </w:rPr>
      </w:pPr>
      <w:r>
        <w:rPr>
          <w:b/>
        </w:rPr>
        <w:t>Description</w:t>
      </w:r>
      <w:r>
        <w:rPr>
          <w:b/>
          <w:spacing w:val="-13"/>
        </w:rPr>
        <w:t xml:space="preserve"> </w:t>
      </w:r>
      <w:r>
        <w:t>:</w:t>
      </w:r>
      <w:r>
        <w:rPr>
          <w:spacing w:val="-14"/>
        </w:rPr>
        <w:t xml:space="preserve"> </w:t>
      </w:r>
      <w:r w:rsidR="00B67C93">
        <w:rPr>
          <w:i/>
        </w:rPr>
        <w:t>Sp13</w:t>
      </w:r>
      <w:r>
        <w:rPr>
          <w:i/>
          <w:spacing w:val="-12"/>
        </w:rPr>
        <w:t xml:space="preserve"> </w:t>
      </w:r>
      <w:r>
        <w:t>est</w:t>
      </w:r>
      <w:r>
        <w:rPr>
          <w:spacing w:val="-13"/>
        </w:rPr>
        <w:t xml:space="preserve"> </w:t>
      </w:r>
      <w:r>
        <w:t>une</w:t>
      </w:r>
      <w:r>
        <w:rPr>
          <w:spacing w:val="-15"/>
        </w:rPr>
        <w:t xml:space="preserve"> </w:t>
      </w:r>
      <w:r>
        <w:t>petite</w:t>
      </w:r>
      <w:r>
        <w:rPr>
          <w:spacing w:val="-15"/>
        </w:rPr>
        <w:t xml:space="preserve"> </w:t>
      </w:r>
      <w:r>
        <w:t>fourmi</w:t>
      </w:r>
      <w:r>
        <w:rPr>
          <w:spacing w:val="-13"/>
        </w:rPr>
        <w:t xml:space="preserve"> </w:t>
      </w:r>
      <w:r>
        <w:t>mesurant</w:t>
      </w:r>
      <w:r>
        <w:rPr>
          <w:spacing w:val="-14"/>
        </w:rPr>
        <w:t xml:space="preserve"> </w:t>
      </w:r>
      <w:r>
        <w:t>entre</w:t>
      </w:r>
      <w:r>
        <w:rPr>
          <w:spacing w:val="-15"/>
        </w:rPr>
        <w:t xml:space="preserve"> </w:t>
      </w:r>
      <w:r>
        <w:t>1,6</w:t>
      </w:r>
      <w:r>
        <w:rPr>
          <w:spacing w:val="-14"/>
        </w:rPr>
        <w:t xml:space="preserve"> </w:t>
      </w:r>
      <w:r>
        <w:t>et</w:t>
      </w:r>
      <w:r>
        <w:rPr>
          <w:spacing w:val="-14"/>
        </w:rPr>
        <w:t xml:space="preserve"> </w:t>
      </w:r>
      <w:r>
        <w:t>1,8</w:t>
      </w:r>
      <w:r>
        <w:rPr>
          <w:spacing w:val="-14"/>
        </w:rPr>
        <w:t xml:space="preserve"> </w:t>
      </w:r>
      <w:r>
        <w:t>mm, à</w:t>
      </w:r>
      <w:r>
        <w:rPr>
          <w:spacing w:val="-14"/>
        </w:rPr>
        <w:t xml:space="preserve"> </w:t>
      </w:r>
      <w:r>
        <w:t>sculpture</w:t>
      </w:r>
      <w:r>
        <w:rPr>
          <w:spacing w:val="-15"/>
        </w:rPr>
        <w:t xml:space="preserve"> </w:t>
      </w:r>
      <w:r>
        <w:t>fine</w:t>
      </w:r>
      <w:r>
        <w:rPr>
          <w:spacing w:val="-14"/>
        </w:rPr>
        <w:t xml:space="preserve"> </w:t>
      </w:r>
      <w:r>
        <w:t>et</w:t>
      </w:r>
      <w:r>
        <w:rPr>
          <w:spacing w:val="-13"/>
        </w:rPr>
        <w:t xml:space="preserve"> </w:t>
      </w:r>
      <w:r>
        <w:t>aspect</w:t>
      </w:r>
      <w:r>
        <w:rPr>
          <w:spacing w:val="-13"/>
        </w:rPr>
        <w:t xml:space="preserve"> </w:t>
      </w:r>
      <w:r>
        <w:t>compact</w:t>
      </w:r>
      <w:r>
        <w:rPr>
          <w:spacing w:val="-13"/>
        </w:rPr>
        <w:t xml:space="preserve"> </w:t>
      </w:r>
      <w:r>
        <w:t>reconnaissable</w:t>
      </w:r>
      <w:r>
        <w:rPr>
          <w:spacing w:val="-14"/>
        </w:rPr>
        <w:t xml:space="preserve"> </w:t>
      </w:r>
      <w:r>
        <w:t>par</w:t>
      </w:r>
      <w:r>
        <w:rPr>
          <w:spacing w:val="-14"/>
        </w:rPr>
        <w:t xml:space="preserve"> </w:t>
      </w:r>
      <w:r>
        <w:t>son</w:t>
      </w:r>
      <w:r>
        <w:rPr>
          <w:spacing w:val="-13"/>
        </w:rPr>
        <w:t xml:space="preserve"> </w:t>
      </w:r>
      <w:r>
        <w:t>dernier</w:t>
      </w:r>
      <w:r>
        <w:rPr>
          <w:spacing w:val="-14"/>
        </w:rPr>
        <w:t xml:space="preserve"> </w:t>
      </w:r>
      <w:r>
        <w:t>article</w:t>
      </w:r>
      <w:r>
        <w:rPr>
          <w:spacing w:val="-14"/>
        </w:rPr>
        <w:t xml:space="preserve"> </w:t>
      </w:r>
      <w:r>
        <w:t>antennaire</w:t>
      </w:r>
      <w:r>
        <w:rPr>
          <w:spacing w:val="-14"/>
        </w:rPr>
        <w:t xml:space="preserve"> </w:t>
      </w:r>
      <w:r>
        <w:t>large et</w:t>
      </w:r>
      <w:r>
        <w:rPr>
          <w:spacing w:val="-3"/>
        </w:rPr>
        <w:t xml:space="preserve"> </w:t>
      </w:r>
      <w:r>
        <w:t>bombé,</w:t>
      </w:r>
      <w:r>
        <w:rPr>
          <w:spacing w:val="-3"/>
        </w:rPr>
        <w:t xml:space="preserve"> </w:t>
      </w:r>
      <w:r>
        <w:t>plus</w:t>
      </w:r>
      <w:r>
        <w:rPr>
          <w:spacing w:val="-3"/>
        </w:rPr>
        <w:t xml:space="preserve"> </w:t>
      </w:r>
      <w:r>
        <w:t>grand</w:t>
      </w:r>
      <w:r>
        <w:rPr>
          <w:spacing w:val="-3"/>
        </w:rPr>
        <w:t xml:space="preserve"> </w:t>
      </w:r>
      <w:r>
        <w:t>que</w:t>
      </w:r>
      <w:r>
        <w:rPr>
          <w:spacing w:val="-2"/>
        </w:rPr>
        <w:t xml:space="preserve"> </w:t>
      </w:r>
      <w:r>
        <w:t>les</w:t>
      </w:r>
      <w:r>
        <w:rPr>
          <w:spacing w:val="-3"/>
        </w:rPr>
        <w:t xml:space="preserve"> </w:t>
      </w:r>
      <w:r>
        <w:t>trois</w:t>
      </w:r>
      <w:r>
        <w:rPr>
          <w:spacing w:val="-3"/>
        </w:rPr>
        <w:t xml:space="preserve"> </w:t>
      </w:r>
      <w:r>
        <w:t>précédents</w:t>
      </w:r>
      <w:r>
        <w:rPr>
          <w:spacing w:val="-3"/>
        </w:rPr>
        <w:t xml:space="preserve"> </w:t>
      </w:r>
      <w:r>
        <w:t>réunis.</w:t>
      </w:r>
      <w:r>
        <w:rPr>
          <w:spacing w:val="-3"/>
        </w:rPr>
        <w:t xml:space="preserve"> </w:t>
      </w:r>
      <w:r>
        <w:t>Son</w:t>
      </w:r>
      <w:r>
        <w:rPr>
          <w:spacing w:val="-3"/>
        </w:rPr>
        <w:t xml:space="preserve"> </w:t>
      </w:r>
      <w:proofErr w:type="spellStart"/>
      <w:r>
        <w:t>clypeus</w:t>
      </w:r>
      <w:proofErr w:type="spellEnd"/>
      <w:r>
        <w:rPr>
          <w:spacing w:val="-1"/>
        </w:rPr>
        <w:t xml:space="preserve"> </w:t>
      </w:r>
      <w:r>
        <w:t>est</w:t>
      </w:r>
      <w:r>
        <w:rPr>
          <w:spacing w:val="-3"/>
        </w:rPr>
        <w:t xml:space="preserve"> </w:t>
      </w:r>
      <w:r>
        <w:t>étroit,</w:t>
      </w:r>
      <w:r>
        <w:rPr>
          <w:spacing w:val="-3"/>
        </w:rPr>
        <w:t xml:space="preserve"> </w:t>
      </w:r>
      <w:r>
        <w:t>marqué</w:t>
      </w:r>
      <w:r>
        <w:rPr>
          <w:spacing w:val="-5"/>
        </w:rPr>
        <w:t xml:space="preserve"> </w:t>
      </w:r>
      <w:r>
        <w:t xml:space="preserve">par deux crêtes longitudinales parallèles. Le corps, finement ponctué et densément pubescent, présente une coloration jaunâtre à brun noir sur l’abdomen </w:t>
      </w:r>
      <w:r>
        <w:rPr>
          <w:b/>
        </w:rPr>
        <w:t>(Forel. 1881).</w:t>
      </w:r>
    </w:p>
    <w:p w:rsidR="00C064E6" w:rsidRDefault="00B709C1">
      <w:pPr>
        <w:spacing w:before="1" w:line="360" w:lineRule="auto"/>
        <w:ind w:left="566" w:right="1573"/>
        <w:jc w:val="both"/>
        <w:rPr>
          <w:b/>
          <w:sz w:val="24"/>
        </w:rPr>
      </w:pPr>
      <w:r>
        <w:rPr>
          <w:b/>
          <w:sz w:val="24"/>
        </w:rPr>
        <w:t>Écologie</w:t>
      </w:r>
      <w:r>
        <w:rPr>
          <w:b/>
          <w:spacing w:val="-15"/>
          <w:sz w:val="24"/>
        </w:rPr>
        <w:t xml:space="preserve"> </w:t>
      </w:r>
      <w:r>
        <w:rPr>
          <w:b/>
          <w:sz w:val="24"/>
        </w:rPr>
        <w:t>et</w:t>
      </w:r>
      <w:r>
        <w:rPr>
          <w:b/>
          <w:spacing w:val="-15"/>
          <w:sz w:val="24"/>
        </w:rPr>
        <w:t xml:space="preserve"> </w:t>
      </w:r>
      <w:r>
        <w:rPr>
          <w:b/>
          <w:sz w:val="24"/>
        </w:rPr>
        <w:t>comportement</w:t>
      </w:r>
      <w:r>
        <w:rPr>
          <w:b/>
          <w:spacing w:val="-15"/>
          <w:sz w:val="24"/>
        </w:rPr>
        <w:t xml:space="preserve"> </w:t>
      </w:r>
      <w:r>
        <w:rPr>
          <w:sz w:val="24"/>
        </w:rPr>
        <w:t>:</w:t>
      </w:r>
      <w:r>
        <w:rPr>
          <w:spacing w:val="-15"/>
          <w:sz w:val="24"/>
        </w:rPr>
        <w:t xml:space="preserve"> </w:t>
      </w:r>
      <w:r>
        <w:rPr>
          <w:sz w:val="24"/>
        </w:rPr>
        <w:t>espèce</w:t>
      </w:r>
      <w:r>
        <w:rPr>
          <w:spacing w:val="-15"/>
          <w:sz w:val="24"/>
        </w:rPr>
        <w:t xml:space="preserve"> </w:t>
      </w:r>
      <w:r>
        <w:rPr>
          <w:sz w:val="24"/>
        </w:rPr>
        <w:t>invasive</w:t>
      </w:r>
      <w:r>
        <w:rPr>
          <w:spacing w:val="-15"/>
          <w:sz w:val="24"/>
        </w:rPr>
        <w:t xml:space="preserve"> </w:t>
      </w:r>
      <w:r>
        <w:rPr>
          <w:sz w:val="24"/>
        </w:rPr>
        <w:t>dans</w:t>
      </w:r>
      <w:r>
        <w:rPr>
          <w:spacing w:val="-15"/>
          <w:sz w:val="24"/>
        </w:rPr>
        <w:t xml:space="preserve"> </w:t>
      </w:r>
      <w:r>
        <w:rPr>
          <w:sz w:val="24"/>
        </w:rPr>
        <w:t>certaines</w:t>
      </w:r>
      <w:r>
        <w:rPr>
          <w:spacing w:val="-15"/>
          <w:sz w:val="24"/>
        </w:rPr>
        <w:t xml:space="preserve"> </w:t>
      </w:r>
      <w:r>
        <w:rPr>
          <w:sz w:val="24"/>
        </w:rPr>
        <w:t>régions,</w:t>
      </w:r>
      <w:r>
        <w:rPr>
          <w:spacing w:val="-15"/>
          <w:sz w:val="24"/>
        </w:rPr>
        <w:t xml:space="preserve"> </w:t>
      </w:r>
      <w:r>
        <w:rPr>
          <w:sz w:val="24"/>
        </w:rPr>
        <w:t>elle</w:t>
      </w:r>
      <w:r>
        <w:rPr>
          <w:spacing w:val="-15"/>
          <w:sz w:val="24"/>
        </w:rPr>
        <w:t xml:space="preserve"> </w:t>
      </w:r>
      <w:r>
        <w:rPr>
          <w:sz w:val="24"/>
        </w:rPr>
        <w:t>peut</w:t>
      </w:r>
      <w:r>
        <w:rPr>
          <w:spacing w:val="-15"/>
          <w:sz w:val="24"/>
        </w:rPr>
        <w:t xml:space="preserve"> </w:t>
      </w:r>
      <w:r>
        <w:rPr>
          <w:sz w:val="24"/>
        </w:rPr>
        <w:t xml:space="preserve">remplacer les espèces locales dans des habitats perturbés </w:t>
      </w:r>
      <w:r>
        <w:rPr>
          <w:b/>
          <w:sz w:val="24"/>
        </w:rPr>
        <w:t>(Forel. 1881).</w:t>
      </w:r>
    </w:p>
    <w:p w:rsidR="00C064E6" w:rsidRDefault="00C064E6">
      <w:pPr>
        <w:spacing w:line="360" w:lineRule="auto"/>
        <w:jc w:val="both"/>
        <w:rPr>
          <w:b/>
          <w:sz w:val="24"/>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67C93">
      <w:pPr>
        <w:pStyle w:val="Titre4"/>
        <w:numPr>
          <w:ilvl w:val="1"/>
          <w:numId w:val="20"/>
        </w:numPr>
        <w:tabs>
          <w:tab w:val="left" w:pos="1982"/>
        </w:tabs>
        <w:ind w:left="1982" w:hanging="1056"/>
      </w:pPr>
      <w:r>
        <w:lastRenderedPageBreak/>
        <w:t>Sp14</w:t>
      </w:r>
    </w:p>
    <w:p w:rsidR="00C064E6" w:rsidRDefault="00C064E6">
      <w:pPr>
        <w:pStyle w:val="Corpsdetexte"/>
        <w:spacing w:before="1"/>
        <w:rPr>
          <w:b/>
          <w:i/>
          <w:sz w:val="15"/>
        </w:rPr>
      </w:pPr>
    </w:p>
    <w:p w:rsidR="00C064E6" w:rsidRDefault="00B709C1">
      <w:pPr>
        <w:spacing w:before="35"/>
        <w:ind w:left="2560"/>
        <w:rPr>
          <w:i/>
          <w:sz w:val="24"/>
        </w:rPr>
      </w:pPr>
      <w:bookmarkStart w:id="44" w:name="_bookmark44"/>
      <w:bookmarkEnd w:id="44"/>
      <w:r>
        <w:rPr>
          <w:b/>
          <w:sz w:val="24"/>
        </w:rPr>
        <w:t>Figure</w:t>
      </w:r>
      <w:r>
        <w:rPr>
          <w:b/>
          <w:spacing w:val="-1"/>
          <w:sz w:val="24"/>
        </w:rPr>
        <w:t xml:space="preserve"> </w:t>
      </w:r>
      <w:proofErr w:type="gramStart"/>
      <w:r>
        <w:rPr>
          <w:b/>
          <w:sz w:val="24"/>
        </w:rPr>
        <w:t>35:</w:t>
      </w:r>
      <w:proofErr w:type="gramEnd"/>
      <w:r>
        <w:rPr>
          <w:b/>
          <w:spacing w:val="-1"/>
          <w:sz w:val="24"/>
        </w:rPr>
        <w:t xml:space="preserve"> </w:t>
      </w:r>
      <w:r w:rsidR="00B67C93">
        <w:rPr>
          <w:i/>
          <w:sz w:val="24"/>
        </w:rPr>
        <w:t>Sp14</w:t>
      </w:r>
    </w:p>
    <w:p w:rsidR="00C064E6" w:rsidRDefault="00C064E6">
      <w:pPr>
        <w:pStyle w:val="Corpsdetexte"/>
        <w:rPr>
          <w:i/>
        </w:rPr>
      </w:pPr>
    </w:p>
    <w:p w:rsidR="00C064E6" w:rsidRDefault="00C064E6">
      <w:pPr>
        <w:pStyle w:val="Corpsdetexte"/>
        <w:spacing w:before="50"/>
        <w:rPr>
          <w:i/>
        </w:rPr>
      </w:pPr>
    </w:p>
    <w:p w:rsidR="00C064E6" w:rsidRDefault="00B709C1">
      <w:pPr>
        <w:pStyle w:val="Corpsdetexte"/>
        <w:spacing w:line="360" w:lineRule="auto"/>
        <w:ind w:left="566" w:right="855"/>
        <w:jc w:val="both"/>
        <w:rPr>
          <w:b/>
        </w:rPr>
      </w:pPr>
      <w:r>
        <w:rPr>
          <w:b/>
        </w:rPr>
        <w:t xml:space="preserve">Description : </w:t>
      </w:r>
      <w:r>
        <w:t xml:space="preserve">Tête allongée, distance </w:t>
      </w:r>
      <w:proofErr w:type="spellStart"/>
      <w:r>
        <w:t>postoculaire</w:t>
      </w:r>
      <w:proofErr w:type="spellEnd"/>
      <w:r>
        <w:t xml:space="preserve"> très grande. Spire courte, marge occipitale droite. Lamelles frontales convergeant. Yeux petits, </w:t>
      </w:r>
      <w:proofErr w:type="spellStart"/>
      <w:r>
        <w:t>clypéus</w:t>
      </w:r>
      <w:proofErr w:type="spellEnd"/>
      <w:r>
        <w:t xml:space="preserve"> et lames frontales </w:t>
      </w:r>
      <w:proofErr w:type="spellStart"/>
      <w:r>
        <w:t>carinulées</w:t>
      </w:r>
      <w:proofErr w:type="spellEnd"/>
      <w:r>
        <w:t xml:space="preserve"> longitudinalement </w:t>
      </w:r>
      <w:r>
        <w:rPr>
          <w:b/>
        </w:rPr>
        <w:t>(Seifert, 2003).</w:t>
      </w:r>
    </w:p>
    <w:p w:rsidR="00C064E6" w:rsidRDefault="00B709C1">
      <w:pPr>
        <w:pStyle w:val="Corpsdetexte"/>
        <w:spacing w:before="1" w:line="360" w:lineRule="auto"/>
        <w:ind w:left="566" w:right="853"/>
        <w:jc w:val="both"/>
      </w:pPr>
      <w:r>
        <w:rPr>
          <w:b/>
        </w:rPr>
        <w:t xml:space="preserve">Écologie et comportement </w:t>
      </w:r>
      <w:r>
        <w:t>: Cette espèce semble préférer les zones semi-ombragées. Elle est souvent peu abondante dans les échantillons.</w:t>
      </w:r>
    </w:p>
    <w:p w:rsidR="00C064E6" w:rsidRDefault="00B709C1">
      <w:pPr>
        <w:spacing w:before="1" w:line="360" w:lineRule="auto"/>
        <w:ind w:left="566" w:right="853"/>
        <w:jc w:val="both"/>
        <w:rPr>
          <w:b/>
          <w:sz w:val="24"/>
        </w:rPr>
      </w:pPr>
      <w:r>
        <w:rPr>
          <w:b/>
          <w:sz w:val="24"/>
        </w:rPr>
        <w:t xml:space="preserve">Rôle écologique </w:t>
      </w:r>
      <w:r>
        <w:rPr>
          <w:sz w:val="24"/>
        </w:rPr>
        <w:t xml:space="preserve">: Ingénieur du </w:t>
      </w:r>
      <w:proofErr w:type="spellStart"/>
      <w:r>
        <w:rPr>
          <w:sz w:val="24"/>
        </w:rPr>
        <w:t>microhabitat</w:t>
      </w:r>
      <w:proofErr w:type="spellEnd"/>
      <w:r>
        <w:rPr>
          <w:sz w:val="24"/>
        </w:rPr>
        <w:t xml:space="preserve"> des sols, niche dans les sols secs, améliorant la microporosité et le cycle des nutriments </w:t>
      </w:r>
      <w:r>
        <w:rPr>
          <w:b/>
          <w:sz w:val="24"/>
        </w:rPr>
        <w:t>(Seifert, 2003).</w:t>
      </w:r>
    </w:p>
    <w:p w:rsidR="00C064E6" w:rsidRDefault="00C064E6">
      <w:pPr>
        <w:spacing w:line="360" w:lineRule="auto"/>
        <w:jc w:val="both"/>
        <w:rPr>
          <w:b/>
          <w:sz w:val="24"/>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67C93">
      <w:pPr>
        <w:pStyle w:val="Titre4"/>
        <w:numPr>
          <w:ilvl w:val="1"/>
          <w:numId w:val="20"/>
        </w:numPr>
        <w:tabs>
          <w:tab w:val="left" w:pos="2042"/>
        </w:tabs>
        <w:ind w:left="2042" w:hanging="1116"/>
      </w:pPr>
      <w:r>
        <w:lastRenderedPageBreak/>
        <w:t>Sp15</w:t>
      </w:r>
    </w:p>
    <w:p w:rsidR="00C064E6" w:rsidRDefault="00C064E6">
      <w:pPr>
        <w:pStyle w:val="Corpsdetexte"/>
        <w:spacing w:before="78"/>
        <w:rPr>
          <w:b/>
          <w:i/>
          <w:sz w:val="20"/>
        </w:rPr>
      </w:pPr>
    </w:p>
    <w:p w:rsidR="00C064E6" w:rsidRDefault="00B709C1">
      <w:pPr>
        <w:spacing w:before="62"/>
        <w:ind w:left="2402"/>
        <w:rPr>
          <w:i/>
          <w:sz w:val="24"/>
        </w:rPr>
      </w:pPr>
      <w:bookmarkStart w:id="45" w:name="_bookmark45"/>
      <w:bookmarkEnd w:id="45"/>
      <w:r>
        <w:rPr>
          <w:b/>
          <w:sz w:val="24"/>
        </w:rPr>
        <w:t>Figure</w:t>
      </w:r>
      <w:r>
        <w:rPr>
          <w:b/>
          <w:spacing w:val="-1"/>
          <w:sz w:val="24"/>
        </w:rPr>
        <w:t xml:space="preserve"> </w:t>
      </w:r>
      <w:proofErr w:type="gramStart"/>
      <w:r>
        <w:rPr>
          <w:b/>
          <w:sz w:val="24"/>
        </w:rPr>
        <w:t>36:</w:t>
      </w:r>
      <w:proofErr w:type="gramEnd"/>
      <w:r>
        <w:rPr>
          <w:b/>
          <w:spacing w:val="58"/>
          <w:sz w:val="24"/>
        </w:rPr>
        <w:t xml:space="preserve"> </w:t>
      </w:r>
      <w:r w:rsidR="00B67C93">
        <w:rPr>
          <w:i/>
          <w:sz w:val="24"/>
        </w:rPr>
        <w:t>Sp15</w:t>
      </w:r>
    </w:p>
    <w:p w:rsidR="00C064E6" w:rsidRDefault="00C064E6">
      <w:pPr>
        <w:pStyle w:val="Corpsdetexte"/>
        <w:rPr>
          <w:i/>
        </w:rPr>
      </w:pPr>
    </w:p>
    <w:p w:rsidR="00C064E6" w:rsidRDefault="00C064E6">
      <w:pPr>
        <w:pStyle w:val="Corpsdetexte"/>
        <w:spacing w:before="55"/>
        <w:rPr>
          <w:i/>
        </w:rPr>
      </w:pPr>
    </w:p>
    <w:p w:rsidR="00C064E6" w:rsidRDefault="00B709C1">
      <w:pPr>
        <w:pStyle w:val="Corpsdetexte"/>
        <w:spacing w:line="360" w:lineRule="auto"/>
        <w:ind w:left="566" w:right="852"/>
        <w:jc w:val="both"/>
        <w:rPr>
          <w:b/>
        </w:rPr>
      </w:pPr>
      <w:r>
        <w:rPr>
          <w:b/>
        </w:rPr>
        <w:t xml:space="preserve">Description : </w:t>
      </w:r>
      <w:r>
        <w:t xml:space="preserve">couleur brune, de teinte variable, mais le </w:t>
      </w:r>
      <w:proofErr w:type="spellStart"/>
      <w:r>
        <w:t>gastre</w:t>
      </w:r>
      <w:proofErr w:type="spellEnd"/>
      <w:r>
        <w:t xml:space="preserve"> généralement plus foncé que la tête et le </w:t>
      </w:r>
      <w:proofErr w:type="spellStart"/>
      <w:r>
        <w:t>mésosoma</w:t>
      </w:r>
      <w:proofErr w:type="spellEnd"/>
      <w:r>
        <w:t xml:space="preserve">. </w:t>
      </w:r>
      <w:proofErr w:type="spellStart"/>
      <w:r>
        <w:t>Mésosoma</w:t>
      </w:r>
      <w:proofErr w:type="spellEnd"/>
      <w:r>
        <w:t xml:space="preserve"> sans soies dressées, de profil avec un sillon </w:t>
      </w:r>
      <w:proofErr w:type="spellStart"/>
      <w:r>
        <w:t>métanotal</w:t>
      </w:r>
      <w:proofErr w:type="spellEnd"/>
      <w:r>
        <w:t xml:space="preserve"> faiblement imprimé. Pétiole et </w:t>
      </w:r>
      <w:proofErr w:type="spellStart"/>
      <w:r>
        <w:t>postpétiole</w:t>
      </w:r>
      <w:proofErr w:type="spellEnd"/>
      <w:r>
        <w:t xml:space="preserve"> portant chacun une seule paire de soies. Premier tergite gastrique avec une rangée transversale apicale de soies. Surface céphalique réticulée </w:t>
      </w:r>
      <w:r>
        <w:rPr>
          <w:b/>
        </w:rPr>
        <w:t>(Smith, 1858).</w:t>
      </w:r>
    </w:p>
    <w:p w:rsidR="00C064E6" w:rsidRDefault="00B709C1">
      <w:pPr>
        <w:spacing w:before="2" w:line="360" w:lineRule="auto"/>
        <w:ind w:left="566" w:right="853"/>
        <w:jc w:val="both"/>
        <w:rPr>
          <w:b/>
          <w:sz w:val="24"/>
        </w:rPr>
      </w:pPr>
      <w:r>
        <w:rPr>
          <w:b/>
          <w:sz w:val="24"/>
        </w:rPr>
        <w:t>Rôle</w:t>
      </w:r>
      <w:r>
        <w:rPr>
          <w:b/>
          <w:spacing w:val="-14"/>
          <w:sz w:val="24"/>
        </w:rPr>
        <w:t xml:space="preserve"> </w:t>
      </w:r>
      <w:r>
        <w:rPr>
          <w:b/>
          <w:sz w:val="24"/>
        </w:rPr>
        <w:t>écologique</w:t>
      </w:r>
      <w:r>
        <w:rPr>
          <w:b/>
          <w:spacing w:val="-13"/>
          <w:sz w:val="24"/>
        </w:rPr>
        <w:t xml:space="preserve"> </w:t>
      </w:r>
      <w:r>
        <w:rPr>
          <w:sz w:val="24"/>
        </w:rPr>
        <w:t>:</w:t>
      </w:r>
      <w:r>
        <w:rPr>
          <w:spacing w:val="-13"/>
          <w:sz w:val="24"/>
        </w:rPr>
        <w:t xml:space="preserve"> </w:t>
      </w:r>
      <w:r>
        <w:rPr>
          <w:sz w:val="24"/>
        </w:rPr>
        <w:t>joue</w:t>
      </w:r>
      <w:r>
        <w:rPr>
          <w:spacing w:val="-14"/>
          <w:sz w:val="24"/>
        </w:rPr>
        <w:t xml:space="preserve"> </w:t>
      </w:r>
      <w:r>
        <w:rPr>
          <w:sz w:val="24"/>
        </w:rPr>
        <w:t>un</w:t>
      </w:r>
      <w:r>
        <w:rPr>
          <w:spacing w:val="-13"/>
          <w:sz w:val="24"/>
        </w:rPr>
        <w:t xml:space="preserve"> </w:t>
      </w:r>
      <w:r>
        <w:rPr>
          <w:sz w:val="24"/>
        </w:rPr>
        <w:t>rôle</w:t>
      </w:r>
      <w:r>
        <w:rPr>
          <w:spacing w:val="-14"/>
          <w:sz w:val="24"/>
        </w:rPr>
        <w:t xml:space="preserve"> </w:t>
      </w:r>
      <w:r>
        <w:rPr>
          <w:sz w:val="24"/>
        </w:rPr>
        <w:t>opportuniste</w:t>
      </w:r>
      <w:r>
        <w:rPr>
          <w:spacing w:val="-13"/>
          <w:sz w:val="24"/>
        </w:rPr>
        <w:t xml:space="preserve"> </w:t>
      </w:r>
      <w:r>
        <w:rPr>
          <w:sz w:val="24"/>
        </w:rPr>
        <w:t>dans</w:t>
      </w:r>
      <w:r>
        <w:rPr>
          <w:spacing w:val="-13"/>
          <w:sz w:val="24"/>
        </w:rPr>
        <w:t xml:space="preserve"> </w:t>
      </w:r>
      <w:r>
        <w:rPr>
          <w:sz w:val="24"/>
        </w:rPr>
        <w:t>la</w:t>
      </w:r>
      <w:r>
        <w:rPr>
          <w:spacing w:val="-14"/>
          <w:sz w:val="24"/>
        </w:rPr>
        <w:t xml:space="preserve"> </w:t>
      </w:r>
      <w:r>
        <w:rPr>
          <w:sz w:val="24"/>
        </w:rPr>
        <w:t>décomposition</w:t>
      </w:r>
      <w:r>
        <w:rPr>
          <w:spacing w:val="-13"/>
          <w:sz w:val="24"/>
        </w:rPr>
        <w:t xml:space="preserve"> </w:t>
      </w:r>
      <w:r>
        <w:rPr>
          <w:sz w:val="24"/>
        </w:rPr>
        <w:t>de</w:t>
      </w:r>
      <w:r>
        <w:rPr>
          <w:spacing w:val="-14"/>
          <w:sz w:val="24"/>
        </w:rPr>
        <w:t xml:space="preserve"> </w:t>
      </w:r>
      <w:r>
        <w:rPr>
          <w:sz w:val="24"/>
        </w:rPr>
        <w:t>la</w:t>
      </w:r>
      <w:r>
        <w:rPr>
          <w:spacing w:val="-14"/>
          <w:sz w:val="24"/>
        </w:rPr>
        <w:t xml:space="preserve"> </w:t>
      </w:r>
      <w:r>
        <w:rPr>
          <w:sz w:val="24"/>
        </w:rPr>
        <w:t>matière</w:t>
      </w:r>
      <w:r>
        <w:rPr>
          <w:spacing w:val="-14"/>
          <w:sz w:val="24"/>
        </w:rPr>
        <w:t xml:space="preserve"> </w:t>
      </w:r>
      <w:r>
        <w:rPr>
          <w:sz w:val="24"/>
        </w:rPr>
        <w:t>organique,</w:t>
      </w:r>
      <w:r>
        <w:rPr>
          <w:spacing w:val="-14"/>
          <w:sz w:val="24"/>
        </w:rPr>
        <w:t xml:space="preserve"> </w:t>
      </w:r>
      <w:r>
        <w:rPr>
          <w:sz w:val="24"/>
        </w:rPr>
        <w:t xml:space="preserve">tout en s’alimentant parfois sur des graines ou des insectes morts </w:t>
      </w:r>
      <w:r>
        <w:rPr>
          <w:b/>
          <w:sz w:val="24"/>
        </w:rPr>
        <w:t>(</w:t>
      </w:r>
      <w:proofErr w:type="spellStart"/>
      <w:r>
        <w:rPr>
          <w:b/>
          <w:sz w:val="24"/>
        </w:rPr>
        <w:t>Sharaf</w:t>
      </w:r>
      <w:proofErr w:type="spellEnd"/>
      <w:r>
        <w:rPr>
          <w:b/>
          <w:sz w:val="24"/>
        </w:rPr>
        <w:t xml:space="preserve"> et </w:t>
      </w:r>
      <w:proofErr w:type="gramStart"/>
      <w:r>
        <w:rPr>
          <w:b/>
          <w:sz w:val="24"/>
        </w:rPr>
        <w:t>al.,</w:t>
      </w:r>
      <w:proofErr w:type="gramEnd"/>
      <w:r>
        <w:rPr>
          <w:b/>
          <w:sz w:val="24"/>
        </w:rPr>
        <w:t xml:space="preserve"> 2024).</w:t>
      </w:r>
    </w:p>
    <w:p w:rsidR="00C064E6" w:rsidRDefault="00C064E6">
      <w:pPr>
        <w:spacing w:line="360" w:lineRule="auto"/>
        <w:jc w:val="both"/>
        <w:rPr>
          <w:b/>
          <w:sz w:val="24"/>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703E5A">
      <w:pPr>
        <w:pStyle w:val="Titre4"/>
        <w:numPr>
          <w:ilvl w:val="1"/>
          <w:numId w:val="20"/>
        </w:numPr>
        <w:tabs>
          <w:tab w:val="left" w:pos="1982"/>
        </w:tabs>
        <w:ind w:left="1982" w:hanging="1056"/>
      </w:pPr>
      <w:r>
        <w:lastRenderedPageBreak/>
        <w:t>Sp16</w:t>
      </w:r>
    </w:p>
    <w:p w:rsidR="00C064E6" w:rsidRDefault="00C064E6">
      <w:pPr>
        <w:pStyle w:val="Corpsdetexte"/>
        <w:spacing w:before="1"/>
        <w:rPr>
          <w:b/>
          <w:i/>
          <w:sz w:val="10"/>
        </w:rPr>
      </w:pPr>
    </w:p>
    <w:p w:rsidR="00C064E6" w:rsidRDefault="00B709C1">
      <w:pPr>
        <w:spacing w:before="32"/>
        <w:ind w:left="2560"/>
        <w:rPr>
          <w:i/>
          <w:sz w:val="24"/>
        </w:rPr>
      </w:pPr>
      <w:bookmarkStart w:id="46" w:name="_bookmark46"/>
      <w:bookmarkEnd w:id="46"/>
      <w:r>
        <w:rPr>
          <w:b/>
          <w:sz w:val="24"/>
        </w:rPr>
        <w:t>Figure</w:t>
      </w:r>
      <w:r>
        <w:rPr>
          <w:b/>
          <w:spacing w:val="-1"/>
          <w:sz w:val="24"/>
        </w:rPr>
        <w:t xml:space="preserve"> </w:t>
      </w:r>
      <w:proofErr w:type="gramStart"/>
      <w:r>
        <w:rPr>
          <w:b/>
          <w:sz w:val="24"/>
        </w:rPr>
        <w:t>37:</w:t>
      </w:r>
      <w:proofErr w:type="gramEnd"/>
      <w:r>
        <w:rPr>
          <w:b/>
          <w:spacing w:val="-2"/>
          <w:sz w:val="24"/>
        </w:rPr>
        <w:t xml:space="preserve"> </w:t>
      </w:r>
      <w:r w:rsidR="00703E5A">
        <w:rPr>
          <w:i/>
          <w:sz w:val="24"/>
        </w:rPr>
        <w:t>Sp16</w:t>
      </w:r>
    </w:p>
    <w:p w:rsidR="00C064E6" w:rsidRDefault="00C064E6">
      <w:pPr>
        <w:pStyle w:val="Corpsdetexte"/>
        <w:rPr>
          <w:i/>
        </w:rPr>
      </w:pPr>
    </w:p>
    <w:p w:rsidR="00C064E6" w:rsidRDefault="00C064E6">
      <w:pPr>
        <w:pStyle w:val="Corpsdetexte"/>
        <w:spacing w:before="53"/>
        <w:rPr>
          <w:i/>
        </w:rPr>
      </w:pPr>
    </w:p>
    <w:p w:rsidR="00C064E6" w:rsidRDefault="00B709C1">
      <w:pPr>
        <w:pStyle w:val="Corpsdetexte"/>
        <w:spacing w:line="360" w:lineRule="auto"/>
        <w:ind w:left="566" w:right="850"/>
        <w:jc w:val="both"/>
      </w:pPr>
      <w:r>
        <w:rPr>
          <w:b/>
        </w:rPr>
        <w:t xml:space="preserve">Description : </w:t>
      </w:r>
      <w:r>
        <w:t xml:space="preserve">Petite fourmi (3-3,2 mm) brun foncé à tête et </w:t>
      </w:r>
      <w:proofErr w:type="spellStart"/>
      <w:r>
        <w:t>gastre</w:t>
      </w:r>
      <w:proofErr w:type="spellEnd"/>
      <w:r>
        <w:t xml:space="preserve"> noirâtres, caractérisée par une tête densément striée longitudinalement à l'avant et transversalement à l'occiput, avec une ponctuation</w:t>
      </w:r>
      <w:r>
        <w:rPr>
          <w:spacing w:val="-1"/>
        </w:rPr>
        <w:t xml:space="preserve"> </w:t>
      </w:r>
      <w:r>
        <w:t>mixte</w:t>
      </w:r>
      <w:r>
        <w:rPr>
          <w:spacing w:val="-2"/>
        </w:rPr>
        <w:t xml:space="preserve"> </w:t>
      </w:r>
      <w:r>
        <w:t>(fine</w:t>
      </w:r>
      <w:r>
        <w:rPr>
          <w:spacing w:val="-2"/>
        </w:rPr>
        <w:t xml:space="preserve"> </w:t>
      </w:r>
      <w:r>
        <w:t>+</w:t>
      </w:r>
      <w:r>
        <w:rPr>
          <w:spacing w:val="-2"/>
        </w:rPr>
        <w:t xml:space="preserve"> </w:t>
      </w:r>
      <w:r>
        <w:t>gros</w:t>
      </w:r>
      <w:r>
        <w:rPr>
          <w:spacing w:val="-2"/>
        </w:rPr>
        <w:t xml:space="preserve"> </w:t>
      </w:r>
      <w:r>
        <w:t>points</w:t>
      </w:r>
      <w:r>
        <w:rPr>
          <w:spacing w:val="-1"/>
        </w:rPr>
        <w:t xml:space="preserve"> </w:t>
      </w:r>
      <w:r>
        <w:t>épars).</w:t>
      </w:r>
      <w:r>
        <w:rPr>
          <w:spacing w:val="-1"/>
        </w:rPr>
        <w:t xml:space="preserve"> </w:t>
      </w:r>
      <w:r>
        <w:t>Son</w:t>
      </w:r>
      <w:r>
        <w:rPr>
          <w:spacing w:val="-1"/>
        </w:rPr>
        <w:t xml:space="preserve"> </w:t>
      </w:r>
      <w:r>
        <w:t>thorax allongé</w:t>
      </w:r>
      <w:r>
        <w:rPr>
          <w:spacing w:val="-2"/>
        </w:rPr>
        <w:t xml:space="preserve"> </w:t>
      </w:r>
      <w:r>
        <w:t>présente</w:t>
      </w:r>
      <w:r>
        <w:rPr>
          <w:spacing w:val="-2"/>
        </w:rPr>
        <w:t xml:space="preserve"> </w:t>
      </w:r>
      <w:r>
        <w:t>un</w:t>
      </w:r>
      <w:r>
        <w:rPr>
          <w:spacing w:val="-1"/>
        </w:rPr>
        <w:t xml:space="preserve"> </w:t>
      </w:r>
      <w:proofErr w:type="spellStart"/>
      <w:r>
        <w:t>pronotum</w:t>
      </w:r>
      <w:proofErr w:type="spellEnd"/>
      <w:r>
        <w:rPr>
          <w:spacing w:val="-1"/>
        </w:rPr>
        <w:t xml:space="preserve"> </w:t>
      </w:r>
      <w:r>
        <w:t xml:space="preserve">sculpté comme la tête et un </w:t>
      </w:r>
      <w:proofErr w:type="spellStart"/>
      <w:r>
        <w:t>épinotum</w:t>
      </w:r>
      <w:proofErr w:type="spellEnd"/>
      <w:r>
        <w:t xml:space="preserve"> fortement réticulé </w:t>
      </w:r>
      <w:r>
        <w:rPr>
          <w:b/>
        </w:rPr>
        <w:t>(</w:t>
      </w:r>
      <w:proofErr w:type="spellStart"/>
      <w:r>
        <w:rPr>
          <w:b/>
        </w:rPr>
        <w:t>Santschi</w:t>
      </w:r>
      <w:proofErr w:type="spellEnd"/>
      <w:r>
        <w:rPr>
          <w:b/>
        </w:rPr>
        <w:t>, 1936)</w:t>
      </w:r>
      <w:r>
        <w:t>.</w:t>
      </w:r>
    </w:p>
    <w:p w:rsidR="00C064E6" w:rsidRDefault="00B709C1">
      <w:pPr>
        <w:spacing w:line="274" w:lineRule="exact"/>
        <w:ind w:left="566"/>
        <w:jc w:val="both"/>
        <w:rPr>
          <w:sz w:val="24"/>
        </w:rPr>
      </w:pPr>
      <w:r>
        <w:rPr>
          <w:b/>
          <w:sz w:val="24"/>
        </w:rPr>
        <w:t>Ecologie</w:t>
      </w:r>
      <w:r>
        <w:rPr>
          <w:b/>
          <w:spacing w:val="-13"/>
          <w:sz w:val="24"/>
        </w:rPr>
        <w:t xml:space="preserve"> </w:t>
      </w:r>
      <w:r>
        <w:rPr>
          <w:b/>
          <w:sz w:val="24"/>
        </w:rPr>
        <w:t>et</w:t>
      </w:r>
      <w:r>
        <w:rPr>
          <w:b/>
          <w:spacing w:val="-10"/>
          <w:sz w:val="24"/>
        </w:rPr>
        <w:t xml:space="preserve"> </w:t>
      </w:r>
      <w:r>
        <w:rPr>
          <w:b/>
          <w:sz w:val="24"/>
        </w:rPr>
        <w:t>comportement</w:t>
      </w:r>
      <w:r>
        <w:rPr>
          <w:b/>
          <w:spacing w:val="-8"/>
          <w:sz w:val="24"/>
        </w:rPr>
        <w:t xml:space="preserve"> </w:t>
      </w:r>
      <w:r>
        <w:rPr>
          <w:b/>
          <w:sz w:val="24"/>
        </w:rPr>
        <w:t>:</w:t>
      </w:r>
      <w:r>
        <w:rPr>
          <w:b/>
          <w:spacing w:val="-10"/>
          <w:sz w:val="24"/>
        </w:rPr>
        <w:t xml:space="preserve"> </w:t>
      </w:r>
      <w:r>
        <w:rPr>
          <w:sz w:val="24"/>
        </w:rPr>
        <w:t>Elle</w:t>
      </w:r>
      <w:r>
        <w:rPr>
          <w:spacing w:val="-10"/>
          <w:sz w:val="24"/>
        </w:rPr>
        <w:t xml:space="preserve"> </w:t>
      </w:r>
      <w:r>
        <w:rPr>
          <w:sz w:val="24"/>
        </w:rPr>
        <w:t>est</w:t>
      </w:r>
      <w:r>
        <w:rPr>
          <w:spacing w:val="-8"/>
          <w:sz w:val="24"/>
        </w:rPr>
        <w:t xml:space="preserve"> </w:t>
      </w:r>
      <w:r>
        <w:rPr>
          <w:sz w:val="24"/>
        </w:rPr>
        <w:t>adaptée</w:t>
      </w:r>
      <w:r>
        <w:rPr>
          <w:spacing w:val="-11"/>
          <w:sz w:val="24"/>
        </w:rPr>
        <w:t xml:space="preserve"> </w:t>
      </w:r>
      <w:r>
        <w:rPr>
          <w:sz w:val="24"/>
        </w:rPr>
        <w:t>aux</w:t>
      </w:r>
      <w:r>
        <w:rPr>
          <w:spacing w:val="-8"/>
          <w:sz w:val="24"/>
        </w:rPr>
        <w:t xml:space="preserve"> </w:t>
      </w:r>
      <w:r>
        <w:rPr>
          <w:sz w:val="24"/>
        </w:rPr>
        <w:t>températures</w:t>
      </w:r>
      <w:r>
        <w:rPr>
          <w:spacing w:val="-9"/>
          <w:sz w:val="24"/>
        </w:rPr>
        <w:t xml:space="preserve"> </w:t>
      </w:r>
      <w:r>
        <w:rPr>
          <w:sz w:val="24"/>
        </w:rPr>
        <w:t>élevées</w:t>
      </w:r>
      <w:r>
        <w:rPr>
          <w:spacing w:val="-9"/>
          <w:sz w:val="24"/>
        </w:rPr>
        <w:t xml:space="preserve"> </w:t>
      </w:r>
      <w:r>
        <w:rPr>
          <w:sz w:val="24"/>
        </w:rPr>
        <w:t>et</w:t>
      </w:r>
      <w:r>
        <w:rPr>
          <w:spacing w:val="-9"/>
          <w:sz w:val="24"/>
        </w:rPr>
        <w:t xml:space="preserve"> </w:t>
      </w:r>
      <w:r>
        <w:rPr>
          <w:sz w:val="24"/>
        </w:rPr>
        <w:t>aux</w:t>
      </w:r>
      <w:r>
        <w:rPr>
          <w:spacing w:val="-8"/>
          <w:sz w:val="24"/>
        </w:rPr>
        <w:t xml:space="preserve"> </w:t>
      </w:r>
      <w:r>
        <w:rPr>
          <w:sz w:val="24"/>
        </w:rPr>
        <w:t>substrats</w:t>
      </w:r>
      <w:r>
        <w:rPr>
          <w:spacing w:val="-8"/>
          <w:sz w:val="24"/>
        </w:rPr>
        <w:t xml:space="preserve"> </w:t>
      </w:r>
      <w:r>
        <w:rPr>
          <w:spacing w:val="-2"/>
          <w:sz w:val="24"/>
        </w:rPr>
        <w:t>sableux</w:t>
      </w:r>
    </w:p>
    <w:p w:rsidR="00C064E6" w:rsidRDefault="00B709C1">
      <w:pPr>
        <w:pStyle w:val="Titre3"/>
        <w:spacing w:before="144"/>
        <w:ind w:left="566"/>
      </w:pPr>
      <w:r>
        <w:t>(</w:t>
      </w:r>
      <w:proofErr w:type="spellStart"/>
      <w:r>
        <w:t>Santschi</w:t>
      </w:r>
      <w:proofErr w:type="spellEnd"/>
      <w:r>
        <w:t>,</w:t>
      </w:r>
      <w:r>
        <w:rPr>
          <w:spacing w:val="-2"/>
        </w:rPr>
        <w:t xml:space="preserve"> 1936).</w:t>
      </w:r>
    </w:p>
    <w:p w:rsidR="00C064E6" w:rsidRDefault="00C064E6">
      <w:pPr>
        <w:pStyle w:val="Titre3"/>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C064E6">
      <w:pPr>
        <w:pStyle w:val="Corpsdetexte"/>
        <w:spacing w:before="7"/>
        <w:rPr>
          <w:b/>
        </w:rPr>
      </w:pPr>
    </w:p>
    <w:p w:rsidR="00C064E6" w:rsidRDefault="00703E5A">
      <w:pPr>
        <w:pStyle w:val="Titre4"/>
        <w:numPr>
          <w:ilvl w:val="1"/>
          <w:numId w:val="20"/>
        </w:numPr>
        <w:tabs>
          <w:tab w:val="left" w:pos="2042"/>
        </w:tabs>
        <w:spacing w:before="0"/>
        <w:ind w:left="2042" w:hanging="1116"/>
      </w:pPr>
      <w:r>
        <w:t>Sp17</w:t>
      </w:r>
    </w:p>
    <w:p w:rsidR="00C064E6" w:rsidRDefault="00C064E6">
      <w:pPr>
        <w:pStyle w:val="Corpsdetexte"/>
        <w:spacing w:before="8"/>
        <w:rPr>
          <w:b/>
          <w:i/>
          <w:sz w:val="10"/>
        </w:rPr>
      </w:pPr>
    </w:p>
    <w:p w:rsidR="00C064E6" w:rsidRDefault="00B709C1">
      <w:pPr>
        <w:spacing w:before="38"/>
        <w:ind w:left="2551"/>
        <w:rPr>
          <w:i/>
          <w:sz w:val="24"/>
        </w:rPr>
      </w:pPr>
      <w:bookmarkStart w:id="47" w:name="_bookmark47"/>
      <w:bookmarkEnd w:id="47"/>
      <w:r>
        <w:rPr>
          <w:b/>
          <w:sz w:val="24"/>
        </w:rPr>
        <w:t>Figure</w:t>
      </w:r>
      <w:r>
        <w:rPr>
          <w:b/>
          <w:spacing w:val="-2"/>
          <w:sz w:val="24"/>
        </w:rPr>
        <w:t xml:space="preserve"> </w:t>
      </w:r>
      <w:proofErr w:type="gramStart"/>
      <w:r>
        <w:rPr>
          <w:b/>
          <w:sz w:val="24"/>
        </w:rPr>
        <w:t>38:</w:t>
      </w:r>
      <w:proofErr w:type="gramEnd"/>
      <w:r>
        <w:rPr>
          <w:b/>
          <w:spacing w:val="-1"/>
          <w:sz w:val="24"/>
        </w:rPr>
        <w:t xml:space="preserve"> </w:t>
      </w:r>
      <w:r w:rsidR="00703E5A">
        <w:rPr>
          <w:i/>
          <w:sz w:val="24"/>
        </w:rPr>
        <w:t>Sp17</w:t>
      </w:r>
    </w:p>
    <w:p w:rsidR="00C064E6" w:rsidRDefault="00C064E6">
      <w:pPr>
        <w:pStyle w:val="Corpsdetexte"/>
        <w:rPr>
          <w:i/>
        </w:rPr>
      </w:pPr>
    </w:p>
    <w:p w:rsidR="00C064E6" w:rsidRDefault="00C064E6">
      <w:pPr>
        <w:pStyle w:val="Corpsdetexte"/>
        <w:spacing w:before="51"/>
        <w:rPr>
          <w:i/>
        </w:rPr>
      </w:pPr>
    </w:p>
    <w:p w:rsidR="00C064E6" w:rsidRDefault="00B709C1">
      <w:pPr>
        <w:spacing w:line="360" w:lineRule="auto"/>
        <w:ind w:left="566" w:right="854"/>
        <w:jc w:val="both"/>
        <w:rPr>
          <w:b/>
          <w:sz w:val="24"/>
        </w:rPr>
      </w:pPr>
      <w:r>
        <w:rPr>
          <w:b/>
          <w:sz w:val="24"/>
        </w:rPr>
        <w:t xml:space="preserve">Description : </w:t>
      </w:r>
      <w:r w:rsidR="00703E5A">
        <w:rPr>
          <w:i/>
          <w:sz w:val="24"/>
        </w:rPr>
        <w:t>Sp17</w:t>
      </w:r>
      <w:r>
        <w:rPr>
          <w:i/>
          <w:sz w:val="24"/>
        </w:rPr>
        <w:t xml:space="preserve"> </w:t>
      </w:r>
      <w:r>
        <w:rPr>
          <w:sz w:val="24"/>
        </w:rPr>
        <w:t>est une espèce à coloration généralement brun rougeâtre (</w:t>
      </w:r>
      <w:proofErr w:type="spellStart"/>
      <w:r>
        <w:rPr>
          <w:b/>
          <w:sz w:val="24"/>
        </w:rPr>
        <w:t>Collingwood</w:t>
      </w:r>
      <w:proofErr w:type="spellEnd"/>
      <w:r>
        <w:rPr>
          <w:b/>
          <w:sz w:val="24"/>
        </w:rPr>
        <w:t xml:space="preserve"> &amp; Agosti</w:t>
      </w:r>
      <w:proofErr w:type="gramStart"/>
      <w:r>
        <w:rPr>
          <w:b/>
          <w:sz w:val="24"/>
        </w:rPr>
        <w:t>,1996</w:t>
      </w:r>
      <w:proofErr w:type="gramEnd"/>
      <w:r>
        <w:rPr>
          <w:b/>
          <w:sz w:val="24"/>
        </w:rPr>
        <w:t>).</w:t>
      </w:r>
    </w:p>
    <w:p w:rsidR="00C064E6" w:rsidRDefault="00B709C1">
      <w:pPr>
        <w:pStyle w:val="Corpsdetexte"/>
        <w:spacing w:line="360" w:lineRule="auto"/>
        <w:ind w:left="566" w:right="850"/>
        <w:jc w:val="both"/>
      </w:pPr>
      <w:r>
        <w:rPr>
          <w:b/>
        </w:rPr>
        <w:t xml:space="preserve">Ecologie et comportement : </w:t>
      </w:r>
      <w:r>
        <w:t>Elle fréquente les sols secs et les milieux agricoles semi- ombragés, avec un régime granivore opportuniste.</w:t>
      </w:r>
    </w:p>
    <w:p w:rsidR="00C064E6" w:rsidRDefault="00B709C1">
      <w:pPr>
        <w:pStyle w:val="Corpsdetexte"/>
        <w:spacing w:line="360" w:lineRule="auto"/>
        <w:ind w:left="566" w:right="846"/>
        <w:jc w:val="both"/>
      </w:pPr>
      <w:r>
        <w:rPr>
          <w:b/>
        </w:rPr>
        <w:t xml:space="preserve">Rôle écologique : </w:t>
      </w:r>
      <w:r>
        <w:t xml:space="preserve">Les </w:t>
      </w:r>
      <w:proofErr w:type="spellStart"/>
      <w:r>
        <w:t>Pheidole</w:t>
      </w:r>
      <w:proofErr w:type="spellEnd"/>
      <w:r>
        <w:t xml:space="preserve"> </w:t>
      </w:r>
      <w:proofErr w:type="spellStart"/>
      <w:r>
        <w:t>spp</w:t>
      </w:r>
      <w:proofErr w:type="spellEnd"/>
      <w:r>
        <w:t xml:space="preserve">. </w:t>
      </w:r>
      <w:proofErr w:type="gramStart"/>
      <w:r>
        <w:t>sont</w:t>
      </w:r>
      <w:proofErr w:type="gramEnd"/>
      <w:r>
        <w:t xml:space="preserve"> des prédateurs majeurs (</w:t>
      </w:r>
      <w:proofErr w:type="spellStart"/>
      <w:r>
        <w:rPr>
          <w:b/>
        </w:rPr>
        <w:t>Way</w:t>
      </w:r>
      <w:proofErr w:type="spellEnd"/>
      <w:r>
        <w:rPr>
          <w:b/>
        </w:rPr>
        <w:t xml:space="preserve"> &amp; Khoo, 1992). </w:t>
      </w:r>
      <w:r>
        <w:t xml:space="preserve">Ces fonctions sont caractéristiques du genre </w:t>
      </w:r>
      <w:proofErr w:type="spellStart"/>
      <w:r>
        <w:t>Pheidole</w:t>
      </w:r>
      <w:proofErr w:type="spellEnd"/>
      <w:r>
        <w:t>, reconnu pour son impact positif sur les agroécosystèmes arides.</w:t>
      </w:r>
    </w:p>
    <w:p w:rsidR="00C064E6" w:rsidRDefault="00C064E6">
      <w:pPr>
        <w:pStyle w:val="Corpsdetexte"/>
        <w:spacing w:line="360" w:lineRule="auto"/>
        <w:jc w:val="both"/>
        <w:sectPr w:rsidR="00C064E6">
          <w:pgSz w:w="11910" w:h="16840"/>
          <w:pgMar w:top="19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AB7622">
      <w:pPr>
        <w:pStyle w:val="Titre4"/>
        <w:numPr>
          <w:ilvl w:val="1"/>
          <w:numId w:val="20"/>
        </w:numPr>
        <w:tabs>
          <w:tab w:val="left" w:pos="2042"/>
        </w:tabs>
        <w:ind w:left="2042" w:hanging="1116"/>
      </w:pPr>
      <w:r>
        <w:lastRenderedPageBreak/>
        <w:t>Sp18</w:t>
      </w:r>
    </w:p>
    <w:p w:rsidR="00C064E6" w:rsidRDefault="00C064E6">
      <w:pPr>
        <w:pStyle w:val="Corpsdetexte"/>
        <w:spacing w:before="7"/>
        <w:rPr>
          <w:b/>
          <w:i/>
          <w:sz w:val="16"/>
        </w:rPr>
      </w:pPr>
    </w:p>
    <w:p w:rsidR="00C064E6" w:rsidRDefault="00B709C1">
      <w:pPr>
        <w:spacing w:before="86"/>
        <w:ind w:left="2457"/>
        <w:rPr>
          <w:i/>
          <w:sz w:val="24"/>
        </w:rPr>
      </w:pPr>
      <w:bookmarkStart w:id="48" w:name="_bookmark48"/>
      <w:bookmarkEnd w:id="48"/>
      <w:r>
        <w:rPr>
          <w:b/>
          <w:sz w:val="24"/>
        </w:rPr>
        <w:t>Figure</w:t>
      </w:r>
      <w:r>
        <w:rPr>
          <w:b/>
          <w:spacing w:val="-2"/>
          <w:sz w:val="24"/>
        </w:rPr>
        <w:t xml:space="preserve"> </w:t>
      </w:r>
      <w:proofErr w:type="gramStart"/>
      <w:r>
        <w:rPr>
          <w:b/>
          <w:sz w:val="24"/>
        </w:rPr>
        <w:t>39:</w:t>
      </w:r>
      <w:proofErr w:type="gramEnd"/>
      <w:r>
        <w:rPr>
          <w:b/>
          <w:spacing w:val="-1"/>
          <w:sz w:val="24"/>
        </w:rPr>
        <w:t xml:space="preserve"> </w:t>
      </w:r>
      <w:r w:rsidR="00AB7622">
        <w:rPr>
          <w:i/>
          <w:sz w:val="24"/>
        </w:rPr>
        <w:t>Sp18</w:t>
      </w:r>
    </w:p>
    <w:p w:rsidR="00C064E6" w:rsidRDefault="00C064E6">
      <w:pPr>
        <w:pStyle w:val="Corpsdetexte"/>
        <w:rPr>
          <w:i/>
        </w:rPr>
      </w:pPr>
    </w:p>
    <w:p w:rsidR="00C064E6" w:rsidRDefault="00C064E6">
      <w:pPr>
        <w:pStyle w:val="Corpsdetexte"/>
        <w:spacing w:before="63"/>
        <w:rPr>
          <w:i/>
        </w:rPr>
      </w:pPr>
    </w:p>
    <w:p w:rsidR="00C064E6" w:rsidRDefault="00B709C1">
      <w:pPr>
        <w:pStyle w:val="Corpsdetexte"/>
        <w:spacing w:line="360" w:lineRule="auto"/>
        <w:ind w:left="566" w:right="852" w:firstLine="60"/>
        <w:jc w:val="both"/>
        <w:rPr>
          <w:b/>
        </w:rPr>
      </w:pPr>
      <w:r>
        <w:rPr>
          <w:b/>
        </w:rPr>
        <w:t>Description</w:t>
      </w:r>
      <w:r>
        <w:rPr>
          <w:b/>
          <w:spacing w:val="-3"/>
        </w:rPr>
        <w:t xml:space="preserve"> </w:t>
      </w:r>
      <w:r>
        <w:t>:</w:t>
      </w:r>
      <w:r>
        <w:rPr>
          <w:spacing w:val="-3"/>
        </w:rPr>
        <w:t xml:space="preserve"> </w:t>
      </w:r>
      <w:r>
        <w:t>Anciennement</w:t>
      </w:r>
      <w:r>
        <w:rPr>
          <w:spacing w:val="-3"/>
        </w:rPr>
        <w:t xml:space="preserve"> </w:t>
      </w:r>
      <w:r>
        <w:t>inclus</w:t>
      </w:r>
      <w:r>
        <w:rPr>
          <w:spacing w:val="-3"/>
        </w:rPr>
        <w:t xml:space="preserve"> </w:t>
      </w:r>
      <w:r>
        <w:t>dans</w:t>
      </w:r>
      <w:r>
        <w:rPr>
          <w:spacing w:val="-1"/>
        </w:rPr>
        <w:t xml:space="preserve"> </w:t>
      </w:r>
      <w:r>
        <w:t>le</w:t>
      </w:r>
      <w:r>
        <w:rPr>
          <w:spacing w:val="-2"/>
        </w:rPr>
        <w:t xml:space="preserve"> </w:t>
      </w:r>
      <w:r>
        <w:t>genre</w:t>
      </w:r>
      <w:r>
        <w:rPr>
          <w:spacing w:val="-2"/>
        </w:rPr>
        <w:t xml:space="preserve"> </w:t>
      </w:r>
      <w:proofErr w:type="spellStart"/>
      <w:r>
        <w:rPr>
          <w:i/>
        </w:rPr>
        <w:t>Monomorium</w:t>
      </w:r>
      <w:proofErr w:type="spellEnd"/>
      <w:r>
        <w:t>,</w:t>
      </w:r>
      <w:r>
        <w:rPr>
          <w:spacing w:val="-1"/>
        </w:rPr>
        <w:t xml:space="preserve"> </w:t>
      </w:r>
      <w:r>
        <w:t>ce</w:t>
      </w:r>
      <w:r>
        <w:rPr>
          <w:spacing w:val="-2"/>
        </w:rPr>
        <w:t xml:space="preserve"> </w:t>
      </w:r>
      <w:r>
        <w:t>taxon</w:t>
      </w:r>
      <w:r>
        <w:rPr>
          <w:spacing w:val="-3"/>
        </w:rPr>
        <w:t xml:space="preserve"> </w:t>
      </w:r>
      <w:r>
        <w:t>se</w:t>
      </w:r>
      <w:r>
        <w:rPr>
          <w:spacing w:val="-4"/>
        </w:rPr>
        <w:t xml:space="preserve"> </w:t>
      </w:r>
      <w:r>
        <w:t>distingue</w:t>
      </w:r>
      <w:r>
        <w:rPr>
          <w:spacing w:val="-4"/>
        </w:rPr>
        <w:t xml:space="preserve"> </w:t>
      </w:r>
      <w:r>
        <w:t>par</w:t>
      </w:r>
      <w:r>
        <w:rPr>
          <w:spacing w:val="-3"/>
        </w:rPr>
        <w:t xml:space="preserve"> </w:t>
      </w:r>
      <w:r>
        <w:t>une taille</w:t>
      </w:r>
      <w:r>
        <w:rPr>
          <w:spacing w:val="-15"/>
        </w:rPr>
        <w:t xml:space="preserve"> </w:t>
      </w:r>
      <w:r>
        <w:t>petite</w:t>
      </w:r>
      <w:r>
        <w:rPr>
          <w:spacing w:val="-15"/>
        </w:rPr>
        <w:t xml:space="preserve"> </w:t>
      </w:r>
      <w:r>
        <w:t>(2-3</w:t>
      </w:r>
      <w:r>
        <w:rPr>
          <w:spacing w:val="-14"/>
        </w:rPr>
        <w:t xml:space="preserve"> </w:t>
      </w:r>
      <w:r>
        <w:t>mm)</w:t>
      </w:r>
      <w:r>
        <w:rPr>
          <w:spacing w:val="-15"/>
        </w:rPr>
        <w:t xml:space="preserve"> </w:t>
      </w:r>
      <w:r>
        <w:t>uniformément</w:t>
      </w:r>
      <w:r>
        <w:rPr>
          <w:spacing w:val="-14"/>
        </w:rPr>
        <w:t xml:space="preserve"> </w:t>
      </w:r>
      <w:r>
        <w:t>brun</w:t>
      </w:r>
      <w:r>
        <w:rPr>
          <w:spacing w:val="-15"/>
        </w:rPr>
        <w:t xml:space="preserve"> </w:t>
      </w:r>
      <w:r>
        <w:t>foncé</w:t>
      </w:r>
      <w:r>
        <w:rPr>
          <w:spacing w:val="-13"/>
        </w:rPr>
        <w:t xml:space="preserve"> </w:t>
      </w:r>
      <w:r>
        <w:t>(parfois</w:t>
      </w:r>
      <w:r>
        <w:rPr>
          <w:spacing w:val="-14"/>
        </w:rPr>
        <w:t xml:space="preserve"> </w:t>
      </w:r>
      <w:r>
        <w:t>avec</w:t>
      </w:r>
      <w:r>
        <w:rPr>
          <w:spacing w:val="-15"/>
        </w:rPr>
        <w:t xml:space="preserve"> </w:t>
      </w:r>
      <w:r>
        <w:t>une</w:t>
      </w:r>
      <w:r>
        <w:rPr>
          <w:spacing w:val="-13"/>
        </w:rPr>
        <w:t xml:space="preserve"> </w:t>
      </w:r>
      <w:r>
        <w:t>tache</w:t>
      </w:r>
      <w:r>
        <w:rPr>
          <w:spacing w:val="-13"/>
        </w:rPr>
        <w:t xml:space="preserve"> </w:t>
      </w:r>
      <w:r>
        <w:t>pâle</w:t>
      </w:r>
      <w:r>
        <w:rPr>
          <w:spacing w:val="-13"/>
        </w:rPr>
        <w:t xml:space="preserve"> </w:t>
      </w:r>
      <w:r>
        <w:t>à</w:t>
      </w:r>
      <w:r>
        <w:rPr>
          <w:spacing w:val="-15"/>
        </w:rPr>
        <w:t xml:space="preserve"> </w:t>
      </w:r>
      <w:r>
        <w:t>la</w:t>
      </w:r>
      <w:r>
        <w:rPr>
          <w:spacing w:val="-15"/>
        </w:rPr>
        <w:t xml:space="preserve"> </w:t>
      </w:r>
      <w:r>
        <w:t>base</w:t>
      </w:r>
      <w:r>
        <w:rPr>
          <w:spacing w:val="-15"/>
        </w:rPr>
        <w:t xml:space="preserve"> </w:t>
      </w:r>
      <w:r>
        <w:t>du</w:t>
      </w:r>
      <w:r>
        <w:rPr>
          <w:spacing w:val="-12"/>
        </w:rPr>
        <w:t xml:space="preserve"> </w:t>
      </w:r>
      <w:proofErr w:type="spellStart"/>
      <w:r>
        <w:t>gastre</w:t>
      </w:r>
      <w:proofErr w:type="spellEnd"/>
      <w:r>
        <w:t xml:space="preserve">), morphologiquement proche de </w:t>
      </w:r>
      <w:r>
        <w:rPr>
          <w:i/>
        </w:rPr>
        <w:t xml:space="preserve">T. </w:t>
      </w:r>
      <w:proofErr w:type="spellStart"/>
      <w:r>
        <w:rPr>
          <w:i/>
        </w:rPr>
        <w:t>destructor</w:t>
      </w:r>
      <w:proofErr w:type="spellEnd"/>
      <w:r>
        <w:rPr>
          <w:i/>
        </w:rPr>
        <w:t xml:space="preserve"> </w:t>
      </w:r>
      <w:r>
        <w:t xml:space="preserve">mais s'en distinguant par sa coloration constante et son absence de comportement invasif </w:t>
      </w:r>
      <w:r>
        <w:rPr>
          <w:b/>
        </w:rPr>
        <w:t>(Forel, 1902).</w:t>
      </w:r>
    </w:p>
    <w:p w:rsidR="00C064E6" w:rsidRDefault="00C064E6">
      <w:pPr>
        <w:pStyle w:val="Corpsdetexte"/>
        <w:spacing w:line="360" w:lineRule="auto"/>
        <w:jc w:val="both"/>
        <w:rPr>
          <w:b/>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AB7622">
      <w:pPr>
        <w:pStyle w:val="Titre4"/>
        <w:numPr>
          <w:ilvl w:val="1"/>
          <w:numId w:val="20"/>
        </w:numPr>
        <w:tabs>
          <w:tab w:val="left" w:pos="2042"/>
        </w:tabs>
        <w:ind w:left="2042" w:hanging="1116"/>
      </w:pPr>
      <w:r>
        <w:lastRenderedPageBreak/>
        <w:t>Sp19</w:t>
      </w:r>
    </w:p>
    <w:p w:rsidR="00C064E6" w:rsidRDefault="00C064E6">
      <w:pPr>
        <w:pStyle w:val="Corpsdetexte"/>
        <w:spacing w:before="7"/>
        <w:rPr>
          <w:b/>
          <w:i/>
          <w:sz w:val="16"/>
        </w:rPr>
      </w:pPr>
    </w:p>
    <w:p w:rsidR="00C064E6" w:rsidRDefault="00B709C1">
      <w:pPr>
        <w:spacing w:before="47"/>
        <w:ind w:left="2642"/>
        <w:rPr>
          <w:i/>
          <w:sz w:val="24"/>
        </w:rPr>
      </w:pPr>
      <w:bookmarkStart w:id="49" w:name="_bookmark49"/>
      <w:bookmarkEnd w:id="49"/>
      <w:r>
        <w:rPr>
          <w:b/>
          <w:sz w:val="24"/>
        </w:rPr>
        <w:t>Figure</w:t>
      </w:r>
      <w:r>
        <w:rPr>
          <w:b/>
          <w:spacing w:val="-1"/>
          <w:sz w:val="24"/>
        </w:rPr>
        <w:t xml:space="preserve"> </w:t>
      </w:r>
      <w:proofErr w:type="gramStart"/>
      <w:r>
        <w:rPr>
          <w:b/>
          <w:sz w:val="24"/>
        </w:rPr>
        <w:t>40:</w:t>
      </w:r>
      <w:proofErr w:type="gramEnd"/>
      <w:r>
        <w:rPr>
          <w:b/>
          <w:spacing w:val="-2"/>
          <w:sz w:val="24"/>
        </w:rPr>
        <w:t xml:space="preserve"> </w:t>
      </w:r>
      <w:r w:rsidR="00AB7622">
        <w:rPr>
          <w:i/>
          <w:sz w:val="24"/>
        </w:rPr>
        <w:t>Sp19</w:t>
      </w:r>
    </w:p>
    <w:p w:rsidR="00C064E6" w:rsidRDefault="00C064E6">
      <w:pPr>
        <w:pStyle w:val="Corpsdetexte"/>
        <w:rPr>
          <w:i/>
        </w:rPr>
      </w:pPr>
    </w:p>
    <w:p w:rsidR="00C064E6" w:rsidRDefault="00C064E6">
      <w:pPr>
        <w:pStyle w:val="Corpsdetexte"/>
        <w:spacing w:before="51"/>
        <w:rPr>
          <w:i/>
        </w:rPr>
      </w:pPr>
    </w:p>
    <w:p w:rsidR="00C064E6" w:rsidRDefault="00B709C1">
      <w:pPr>
        <w:pStyle w:val="Corpsdetexte"/>
        <w:spacing w:line="360" w:lineRule="auto"/>
        <w:ind w:left="566" w:right="850"/>
        <w:jc w:val="both"/>
      </w:pPr>
      <w:r>
        <w:rPr>
          <w:b/>
        </w:rPr>
        <w:t xml:space="preserve">Description : </w:t>
      </w:r>
      <w:r w:rsidR="00AB7622">
        <w:rPr>
          <w:i/>
        </w:rPr>
        <w:t>Sp19</w:t>
      </w:r>
      <w:r>
        <w:rPr>
          <w:i/>
        </w:rPr>
        <w:t xml:space="preserve"> </w:t>
      </w:r>
      <w:r>
        <w:t xml:space="preserve">se distingue par sa couleur jaune-orange à brun clair, son profil </w:t>
      </w:r>
      <w:proofErr w:type="spellStart"/>
      <w:r>
        <w:t>mésosomal</w:t>
      </w:r>
      <w:proofErr w:type="spellEnd"/>
      <w:r>
        <w:t xml:space="preserve"> aplati, et ses poils dressés abondants sur le </w:t>
      </w:r>
      <w:proofErr w:type="spellStart"/>
      <w:r>
        <w:t>mésosome</w:t>
      </w:r>
      <w:proofErr w:type="spellEnd"/>
      <w:r>
        <w:t xml:space="preserve">. Elle possède un </w:t>
      </w:r>
      <w:proofErr w:type="spellStart"/>
      <w:r>
        <w:t>clypéus</w:t>
      </w:r>
      <w:proofErr w:type="spellEnd"/>
      <w:r>
        <w:t xml:space="preserve"> </w:t>
      </w:r>
      <w:proofErr w:type="spellStart"/>
      <w:r>
        <w:t>triden-té</w:t>
      </w:r>
      <w:proofErr w:type="spellEnd"/>
      <w:r>
        <w:t xml:space="preserve"> variable, des ocelles absents ou rudimentaires, et un pétiole robuste. Son </w:t>
      </w:r>
      <w:proofErr w:type="spellStart"/>
      <w:r>
        <w:t>intégument</w:t>
      </w:r>
      <w:proofErr w:type="spellEnd"/>
      <w:r>
        <w:t xml:space="preserve"> est </w:t>
      </w:r>
      <w:proofErr w:type="spellStart"/>
      <w:r>
        <w:t>fi-nement</w:t>
      </w:r>
      <w:proofErr w:type="spellEnd"/>
      <w:r>
        <w:t xml:space="preserve"> coriace avec des </w:t>
      </w:r>
      <w:proofErr w:type="spellStart"/>
      <w:r>
        <w:t>carinules</w:t>
      </w:r>
      <w:proofErr w:type="spellEnd"/>
      <w:r>
        <w:t xml:space="preserve"> longitudinales sur le </w:t>
      </w:r>
      <w:proofErr w:type="spellStart"/>
      <w:r>
        <w:t>propodéum</w:t>
      </w:r>
      <w:proofErr w:type="spellEnd"/>
      <w:r>
        <w:t>.</w:t>
      </w:r>
    </w:p>
    <w:p w:rsidR="00C064E6" w:rsidRDefault="00C064E6">
      <w:pPr>
        <w:pStyle w:val="Corpsdetexte"/>
        <w:spacing w:before="139"/>
      </w:pPr>
    </w:p>
    <w:p w:rsidR="00C064E6" w:rsidRDefault="00B709C1">
      <w:pPr>
        <w:pStyle w:val="Corpsdetexte"/>
        <w:spacing w:line="360" w:lineRule="auto"/>
        <w:ind w:left="566" w:right="850"/>
        <w:jc w:val="both"/>
        <w:rPr>
          <w:b/>
        </w:rPr>
      </w:pPr>
      <w:r>
        <w:rPr>
          <w:b/>
        </w:rPr>
        <w:t xml:space="preserve">Ecologie et comportement : </w:t>
      </w:r>
      <w:r w:rsidR="00AB7622">
        <w:rPr>
          <w:i/>
        </w:rPr>
        <w:t>Sp19</w:t>
      </w:r>
      <w:r>
        <w:rPr>
          <w:i/>
        </w:rPr>
        <w:t xml:space="preserve"> </w:t>
      </w:r>
      <w:r>
        <w:t>est une fourmi arboricole largement répandu</w:t>
      </w:r>
      <w:r>
        <w:rPr>
          <w:spacing w:val="-6"/>
        </w:rPr>
        <w:t xml:space="preserve"> </w:t>
      </w:r>
      <w:r>
        <w:t>dans</w:t>
      </w:r>
      <w:r>
        <w:rPr>
          <w:spacing w:val="-6"/>
        </w:rPr>
        <w:t xml:space="preserve"> </w:t>
      </w:r>
      <w:r>
        <w:t>la</w:t>
      </w:r>
      <w:r>
        <w:rPr>
          <w:spacing w:val="-6"/>
        </w:rPr>
        <w:t xml:space="preserve"> </w:t>
      </w:r>
      <w:r>
        <w:t>région</w:t>
      </w:r>
      <w:r>
        <w:rPr>
          <w:spacing w:val="-5"/>
        </w:rPr>
        <w:t xml:space="preserve"> </w:t>
      </w:r>
      <w:proofErr w:type="spellStart"/>
      <w:r>
        <w:t>afrotropicale</w:t>
      </w:r>
      <w:proofErr w:type="spellEnd"/>
      <w:r>
        <w:t>,</w:t>
      </w:r>
      <w:r>
        <w:rPr>
          <w:spacing w:val="-6"/>
        </w:rPr>
        <w:t xml:space="preserve"> </w:t>
      </w:r>
      <w:r>
        <w:t>de</w:t>
      </w:r>
      <w:r>
        <w:rPr>
          <w:spacing w:val="-6"/>
        </w:rPr>
        <w:t xml:space="preserve"> </w:t>
      </w:r>
      <w:r>
        <w:t>la</w:t>
      </w:r>
      <w:r>
        <w:rPr>
          <w:spacing w:val="-6"/>
        </w:rPr>
        <w:t xml:space="preserve"> </w:t>
      </w:r>
      <w:r>
        <w:t>péninsule</w:t>
      </w:r>
      <w:r>
        <w:rPr>
          <w:spacing w:val="-6"/>
        </w:rPr>
        <w:t xml:space="preserve"> </w:t>
      </w:r>
      <w:proofErr w:type="spellStart"/>
      <w:r>
        <w:t>ara-bique</w:t>
      </w:r>
      <w:proofErr w:type="spellEnd"/>
      <w:r>
        <w:rPr>
          <w:spacing w:val="-6"/>
        </w:rPr>
        <w:t xml:space="preserve"> </w:t>
      </w:r>
      <w:r>
        <w:t>et</w:t>
      </w:r>
      <w:r>
        <w:rPr>
          <w:spacing w:val="-5"/>
        </w:rPr>
        <w:t xml:space="preserve"> </w:t>
      </w:r>
      <w:r>
        <w:t>du</w:t>
      </w:r>
      <w:r>
        <w:rPr>
          <w:spacing w:val="-6"/>
        </w:rPr>
        <w:t xml:space="preserve"> </w:t>
      </w:r>
      <w:r>
        <w:t>Sahara</w:t>
      </w:r>
      <w:r>
        <w:rPr>
          <w:spacing w:val="-5"/>
        </w:rPr>
        <w:t xml:space="preserve"> </w:t>
      </w:r>
      <w:r>
        <w:t>à</w:t>
      </w:r>
      <w:r>
        <w:rPr>
          <w:spacing w:val="-6"/>
        </w:rPr>
        <w:t xml:space="preserve"> </w:t>
      </w:r>
      <w:r>
        <w:t>l'Afrique</w:t>
      </w:r>
      <w:r>
        <w:rPr>
          <w:spacing w:val="-6"/>
        </w:rPr>
        <w:t xml:space="preserve"> </w:t>
      </w:r>
      <w:r>
        <w:t>du</w:t>
      </w:r>
      <w:r>
        <w:rPr>
          <w:spacing w:val="-6"/>
        </w:rPr>
        <w:t xml:space="preserve"> </w:t>
      </w:r>
      <w:r>
        <w:t>Sud. Cette</w:t>
      </w:r>
      <w:r>
        <w:rPr>
          <w:spacing w:val="-6"/>
        </w:rPr>
        <w:t xml:space="preserve"> </w:t>
      </w:r>
      <w:r>
        <w:t>espèce</w:t>
      </w:r>
      <w:r>
        <w:rPr>
          <w:spacing w:val="-3"/>
        </w:rPr>
        <w:t xml:space="preserve"> </w:t>
      </w:r>
      <w:r>
        <w:t>est</w:t>
      </w:r>
      <w:r>
        <w:rPr>
          <w:spacing w:val="-4"/>
        </w:rPr>
        <w:t xml:space="preserve"> </w:t>
      </w:r>
      <w:r>
        <w:t>un</w:t>
      </w:r>
      <w:r>
        <w:rPr>
          <w:spacing w:val="-5"/>
        </w:rPr>
        <w:t xml:space="preserve"> </w:t>
      </w:r>
      <w:r>
        <w:t>habitant</w:t>
      </w:r>
      <w:r>
        <w:rPr>
          <w:spacing w:val="-2"/>
        </w:rPr>
        <w:t xml:space="preserve"> </w:t>
      </w:r>
      <w:r>
        <w:t>généraliste</w:t>
      </w:r>
      <w:r>
        <w:rPr>
          <w:spacing w:val="-5"/>
        </w:rPr>
        <w:t xml:space="preserve"> </w:t>
      </w:r>
      <w:r>
        <w:t>des</w:t>
      </w:r>
      <w:r>
        <w:rPr>
          <w:spacing w:val="-5"/>
        </w:rPr>
        <w:t xml:space="preserve"> </w:t>
      </w:r>
      <w:r>
        <w:t>brindilles</w:t>
      </w:r>
      <w:r>
        <w:rPr>
          <w:spacing w:val="-5"/>
        </w:rPr>
        <w:t xml:space="preserve"> </w:t>
      </w:r>
      <w:r>
        <w:t>mortes</w:t>
      </w:r>
      <w:r>
        <w:rPr>
          <w:spacing w:val="-5"/>
        </w:rPr>
        <w:t xml:space="preserve"> </w:t>
      </w:r>
      <w:r>
        <w:t>et</w:t>
      </w:r>
      <w:r>
        <w:rPr>
          <w:spacing w:val="-2"/>
        </w:rPr>
        <w:t xml:space="preserve"> </w:t>
      </w:r>
      <w:r>
        <w:t>semble</w:t>
      </w:r>
      <w:r>
        <w:rPr>
          <w:spacing w:val="-6"/>
        </w:rPr>
        <w:t xml:space="preserve"> </w:t>
      </w:r>
      <w:r>
        <w:t>plus</w:t>
      </w:r>
      <w:r>
        <w:rPr>
          <w:spacing w:val="-5"/>
        </w:rPr>
        <w:t xml:space="preserve"> </w:t>
      </w:r>
      <w:r>
        <w:t>commune</w:t>
      </w:r>
      <w:r>
        <w:rPr>
          <w:spacing w:val="-6"/>
        </w:rPr>
        <w:t xml:space="preserve"> </w:t>
      </w:r>
      <w:r>
        <w:t>dans</w:t>
      </w:r>
      <w:r>
        <w:rPr>
          <w:spacing w:val="-5"/>
        </w:rPr>
        <w:t xml:space="preserve"> </w:t>
      </w:r>
      <w:r>
        <w:t xml:space="preserve">les environnements semi-arides que dans la forêt </w:t>
      </w:r>
      <w:proofErr w:type="spellStart"/>
      <w:r>
        <w:t>tropi-cale</w:t>
      </w:r>
      <w:proofErr w:type="spellEnd"/>
      <w:r>
        <w:t xml:space="preserve"> (</w:t>
      </w:r>
      <w:r>
        <w:rPr>
          <w:b/>
        </w:rPr>
        <w:t>Ward, 2006).</w:t>
      </w:r>
    </w:p>
    <w:p w:rsidR="00C064E6" w:rsidRDefault="00C064E6">
      <w:pPr>
        <w:pStyle w:val="Corpsdetexte"/>
        <w:spacing w:line="360" w:lineRule="auto"/>
        <w:jc w:val="both"/>
        <w:rPr>
          <w:b/>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C064E6">
      <w:pPr>
        <w:pStyle w:val="Corpsdetexte"/>
        <w:rPr>
          <w:b/>
          <w:sz w:val="44"/>
        </w:rPr>
      </w:pPr>
    </w:p>
    <w:p w:rsidR="00C064E6" w:rsidRDefault="00C064E6">
      <w:pPr>
        <w:pStyle w:val="Corpsdetexte"/>
        <w:rPr>
          <w:b/>
          <w:sz w:val="44"/>
        </w:rPr>
      </w:pPr>
    </w:p>
    <w:p w:rsidR="00C064E6" w:rsidRDefault="00C064E6">
      <w:pPr>
        <w:pStyle w:val="Corpsdetexte"/>
        <w:rPr>
          <w:b/>
          <w:sz w:val="44"/>
        </w:rPr>
      </w:pPr>
    </w:p>
    <w:p w:rsidR="00C064E6" w:rsidRDefault="00C064E6">
      <w:pPr>
        <w:pStyle w:val="Corpsdetexte"/>
        <w:rPr>
          <w:b/>
          <w:sz w:val="44"/>
        </w:rPr>
      </w:pPr>
    </w:p>
    <w:p w:rsidR="00C064E6" w:rsidRDefault="00C064E6">
      <w:pPr>
        <w:pStyle w:val="Corpsdetexte"/>
        <w:rPr>
          <w:b/>
          <w:sz w:val="44"/>
        </w:rPr>
      </w:pPr>
    </w:p>
    <w:p w:rsidR="00C064E6" w:rsidRDefault="00C064E6">
      <w:pPr>
        <w:pStyle w:val="Corpsdetexte"/>
        <w:spacing w:before="472"/>
        <w:rPr>
          <w:b/>
          <w:sz w:val="44"/>
        </w:rPr>
      </w:pPr>
    </w:p>
    <w:p w:rsidR="00C064E6" w:rsidRDefault="00B709C1">
      <w:pPr>
        <w:pStyle w:val="Titre1"/>
        <w:jc w:val="center"/>
      </w:pPr>
      <w:r>
        <w:rPr>
          <w:spacing w:val="-2"/>
          <w:w w:val="130"/>
        </w:rPr>
        <w:t>CONCLUSION</w:t>
      </w:r>
    </w:p>
    <w:p w:rsidR="00C064E6" w:rsidRDefault="00C064E6">
      <w:pPr>
        <w:pStyle w:val="Titre1"/>
        <w:jc w:val="center"/>
        <w:sectPr w:rsidR="00C064E6">
          <w:pgSz w:w="11910" w:h="16840"/>
          <w:pgMar w:top="19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Titre2"/>
        <w:spacing w:before="77"/>
        <w:ind w:left="626"/>
        <w:jc w:val="both"/>
      </w:pPr>
      <w:r>
        <w:rPr>
          <w:w w:val="130"/>
        </w:rPr>
        <w:lastRenderedPageBreak/>
        <w:t>CONCLUSION</w:t>
      </w:r>
      <w:r>
        <w:rPr>
          <w:spacing w:val="25"/>
          <w:w w:val="130"/>
        </w:rPr>
        <w:t xml:space="preserve"> </w:t>
      </w:r>
      <w:r>
        <w:rPr>
          <w:spacing w:val="-10"/>
          <w:w w:val="130"/>
        </w:rPr>
        <w:t>:</w:t>
      </w:r>
    </w:p>
    <w:p w:rsidR="00C064E6" w:rsidRDefault="00B709C1">
      <w:pPr>
        <w:pStyle w:val="Corpsdetexte"/>
        <w:spacing w:before="186" w:line="360" w:lineRule="auto"/>
        <w:ind w:left="566" w:right="849" w:firstLine="602"/>
        <w:jc w:val="both"/>
      </w:pPr>
      <w:bookmarkStart w:id="50" w:name="_GoBack"/>
      <w:bookmarkEnd w:id="50"/>
      <w:r>
        <w:t>Le présent travail a pour objectif l’étude de la diversité des fourmis dans trois agroécosystèmes</w:t>
      </w:r>
      <w:r>
        <w:rPr>
          <w:spacing w:val="-3"/>
        </w:rPr>
        <w:t xml:space="preserve"> </w:t>
      </w:r>
      <w:r>
        <w:t>sahariens</w:t>
      </w:r>
      <w:r>
        <w:rPr>
          <w:spacing w:val="-3"/>
        </w:rPr>
        <w:t xml:space="preserve"> </w:t>
      </w:r>
      <w:r>
        <w:t>de</w:t>
      </w:r>
      <w:r>
        <w:rPr>
          <w:spacing w:val="-4"/>
        </w:rPr>
        <w:t xml:space="preserve"> </w:t>
      </w:r>
      <w:r>
        <w:t>la</w:t>
      </w:r>
      <w:r>
        <w:rPr>
          <w:spacing w:val="-2"/>
        </w:rPr>
        <w:t xml:space="preserve"> </w:t>
      </w:r>
      <w:r>
        <w:t>région</w:t>
      </w:r>
      <w:r>
        <w:rPr>
          <w:spacing w:val="-3"/>
        </w:rPr>
        <w:t xml:space="preserve"> </w:t>
      </w:r>
      <w:r>
        <w:t>de</w:t>
      </w:r>
      <w:r>
        <w:rPr>
          <w:spacing w:val="-4"/>
        </w:rPr>
        <w:t xml:space="preserve"> </w:t>
      </w:r>
      <w:r>
        <w:t>Tamanrasset</w:t>
      </w:r>
      <w:r>
        <w:rPr>
          <w:spacing w:val="-3"/>
        </w:rPr>
        <w:t xml:space="preserve"> </w:t>
      </w:r>
      <w:r>
        <w:t>(vignoble,</w:t>
      </w:r>
      <w:r>
        <w:rPr>
          <w:spacing w:val="-2"/>
        </w:rPr>
        <w:t xml:space="preserve"> </w:t>
      </w:r>
      <w:r>
        <w:t>figuier, palmeraie).</w:t>
      </w:r>
      <w:r>
        <w:rPr>
          <w:spacing w:val="-3"/>
        </w:rPr>
        <w:t xml:space="preserve"> </w:t>
      </w:r>
      <w:r>
        <w:t>Pour</w:t>
      </w:r>
      <w:r>
        <w:rPr>
          <w:spacing w:val="-2"/>
        </w:rPr>
        <w:t xml:space="preserve"> </w:t>
      </w:r>
      <w:r>
        <w:t>ce faire, un échantillonnage des fourmis basé sur l’utilisation de trois méthodes de capture est réalisé pendant la période estivale (juin, juillet et</w:t>
      </w:r>
      <w:r>
        <w:rPr>
          <w:spacing w:val="-3"/>
        </w:rPr>
        <w:t xml:space="preserve"> </w:t>
      </w:r>
      <w:r>
        <w:t xml:space="preserve">aout) de l’année 2021. En effet, </w:t>
      </w:r>
      <w:r>
        <w:rPr>
          <w:b/>
        </w:rPr>
        <w:t xml:space="preserve">l’inventaire taxinomique </w:t>
      </w:r>
      <w:r>
        <w:t>a révélé la présence de 19 espèces de fourmis réparties entre trois sous-familles (</w:t>
      </w:r>
      <w:proofErr w:type="spellStart"/>
      <w:r>
        <w:t>Formicinae</w:t>
      </w:r>
      <w:proofErr w:type="spellEnd"/>
      <w:r>
        <w:t xml:space="preserve">, </w:t>
      </w:r>
      <w:proofErr w:type="spellStart"/>
      <w:r>
        <w:t>Myrmicinae</w:t>
      </w:r>
      <w:proofErr w:type="spellEnd"/>
      <w:r>
        <w:t xml:space="preserve">, </w:t>
      </w:r>
      <w:proofErr w:type="spellStart"/>
      <w:r>
        <w:t>Pseudomyrmecinae</w:t>
      </w:r>
      <w:proofErr w:type="spellEnd"/>
      <w:r>
        <w:t xml:space="preserve">), avec une nette dominance des </w:t>
      </w:r>
      <w:proofErr w:type="spellStart"/>
      <w:r>
        <w:t>Formicinae</w:t>
      </w:r>
      <w:proofErr w:type="spellEnd"/>
      <w:r>
        <w:t xml:space="preserve"> – notamment</w:t>
      </w:r>
      <w:r>
        <w:rPr>
          <w:spacing w:val="-6"/>
        </w:rPr>
        <w:t xml:space="preserve"> </w:t>
      </w:r>
      <w:r>
        <w:t>du</w:t>
      </w:r>
      <w:r>
        <w:rPr>
          <w:spacing w:val="-6"/>
        </w:rPr>
        <w:t xml:space="preserve"> </w:t>
      </w:r>
      <w:r>
        <w:t>genre</w:t>
      </w:r>
      <w:r>
        <w:rPr>
          <w:spacing w:val="-7"/>
        </w:rPr>
        <w:t xml:space="preserve"> </w:t>
      </w:r>
      <w:proofErr w:type="spellStart"/>
      <w:r>
        <w:rPr>
          <w:i/>
        </w:rPr>
        <w:t>Cataglyphis</w:t>
      </w:r>
      <w:proofErr w:type="spellEnd"/>
      <w:r>
        <w:rPr>
          <w:i/>
          <w:spacing w:val="-4"/>
        </w:rPr>
        <w:t xml:space="preserve"> </w:t>
      </w:r>
      <w:r>
        <w:t>–</w:t>
      </w:r>
      <w:r>
        <w:rPr>
          <w:spacing w:val="-6"/>
        </w:rPr>
        <w:t xml:space="preserve"> </w:t>
      </w:r>
      <w:r>
        <w:t>bien</w:t>
      </w:r>
      <w:r>
        <w:rPr>
          <w:spacing w:val="-6"/>
        </w:rPr>
        <w:t xml:space="preserve"> </w:t>
      </w:r>
      <w:r>
        <w:t>adapté</w:t>
      </w:r>
      <w:r>
        <w:rPr>
          <w:spacing w:val="-6"/>
        </w:rPr>
        <w:t xml:space="preserve"> </w:t>
      </w:r>
      <w:r>
        <w:t>aux</w:t>
      </w:r>
      <w:r>
        <w:rPr>
          <w:spacing w:val="-4"/>
        </w:rPr>
        <w:t xml:space="preserve"> </w:t>
      </w:r>
      <w:r>
        <w:t>milieux</w:t>
      </w:r>
      <w:r>
        <w:rPr>
          <w:spacing w:val="-6"/>
        </w:rPr>
        <w:t xml:space="preserve"> </w:t>
      </w:r>
      <w:r>
        <w:t>ouverts</w:t>
      </w:r>
      <w:r>
        <w:rPr>
          <w:spacing w:val="-6"/>
        </w:rPr>
        <w:t xml:space="preserve"> </w:t>
      </w:r>
      <w:r>
        <w:t>et</w:t>
      </w:r>
      <w:r>
        <w:rPr>
          <w:spacing w:val="-5"/>
        </w:rPr>
        <w:t xml:space="preserve"> </w:t>
      </w:r>
      <w:r>
        <w:t>arides.</w:t>
      </w:r>
      <w:r>
        <w:rPr>
          <w:spacing w:val="-6"/>
        </w:rPr>
        <w:t xml:space="preserve"> </w:t>
      </w:r>
      <w:r>
        <w:t>Cette</w:t>
      </w:r>
      <w:r>
        <w:rPr>
          <w:spacing w:val="-7"/>
        </w:rPr>
        <w:t xml:space="preserve"> </w:t>
      </w:r>
      <w:r>
        <w:t xml:space="preserve">dominance traduit une spécificité écologique du sud saharien, contrastant avec les résultats d’études similaires menées plus au nord comme celle de </w:t>
      </w:r>
      <w:proofErr w:type="spellStart"/>
      <w:r>
        <w:t>Chemala</w:t>
      </w:r>
      <w:proofErr w:type="spellEnd"/>
      <w:r>
        <w:t xml:space="preserve"> et al. (2017).</w:t>
      </w:r>
    </w:p>
    <w:p w:rsidR="00C064E6" w:rsidRDefault="00B709C1">
      <w:pPr>
        <w:pStyle w:val="Corpsdetexte"/>
        <w:spacing w:line="360" w:lineRule="auto"/>
        <w:ind w:left="566" w:right="851"/>
        <w:jc w:val="both"/>
      </w:pPr>
      <w:r>
        <w:t xml:space="preserve">L’analyse de la </w:t>
      </w:r>
      <w:r>
        <w:rPr>
          <w:b/>
        </w:rPr>
        <w:t xml:space="preserve">richesse spécifique </w:t>
      </w:r>
      <w:r>
        <w:t>montre que le vignoble d’</w:t>
      </w:r>
      <w:proofErr w:type="spellStart"/>
      <w:r>
        <w:t>Izerzi</w:t>
      </w:r>
      <w:proofErr w:type="spellEnd"/>
      <w:r>
        <w:t xml:space="preserve"> se distingue par la plus grande</w:t>
      </w:r>
      <w:r>
        <w:rPr>
          <w:spacing w:val="-8"/>
        </w:rPr>
        <w:t xml:space="preserve"> </w:t>
      </w:r>
      <w:r>
        <w:t>richesse</w:t>
      </w:r>
      <w:r>
        <w:rPr>
          <w:spacing w:val="-11"/>
        </w:rPr>
        <w:t xml:space="preserve"> </w:t>
      </w:r>
      <w:r>
        <w:t>(S</w:t>
      </w:r>
      <w:r>
        <w:rPr>
          <w:spacing w:val="-9"/>
        </w:rPr>
        <w:t xml:space="preserve"> </w:t>
      </w:r>
      <w:r>
        <w:t>=</w:t>
      </w:r>
      <w:r>
        <w:rPr>
          <w:spacing w:val="-8"/>
        </w:rPr>
        <w:t xml:space="preserve"> </w:t>
      </w:r>
      <w:r>
        <w:t>17),</w:t>
      </w:r>
      <w:r>
        <w:rPr>
          <w:spacing w:val="-8"/>
        </w:rPr>
        <w:t xml:space="preserve"> </w:t>
      </w:r>
      <w:r>
        <w:t>suivi</w:t>
      </w:r>
      <w:r>
        <w:rPr>
          <w:spacing w:val="-9"/>
        </w:rPr>
        <w:t xml:space="preserve"> </w:t>
      </w:r>
      <w:r>
        <w:t>de</w:t>
      </w:r>
      <w:r>
        <w:rPr>
          <w:spacing w:val="-11"/>
        </w:rPr>
        <w:t xml:space="preserve"> </w:t>
      </w:r>
      <w:r>
        <w:t>la</w:t>
      </w:r>
      <w:r>
        <w:rPr>
          <w:spacing w:val="-10"/>
        </w:rPr>
        <w:t xml:space="preserve"> </w:t>
      </w:r>
      <w:r>
        <w:t>palmeraie</w:t>
      </w:r>
      <w:r>
        <w:rPr>
          <w:spacing w:val="-8"/>
        </w:rPr>
        <w:t xml:space="preserve"> </w:t>
      </w:r>
      <w:r>
        <w:t>(S</w:t>
      </w:r>
      <w:r>
        <w:rPr>
          <w:spacing w:val="-9"/>
        </w:rPr>
        <w:t xml:space="preserve"> </w:t>
      </w:r>
      <w:r>
        <w:t>=</w:t>
      </w:r>
      <w:r>
        <w:rPr>
          <w:spacing w:val="-8"/>
        </w:rPr>
        <w:t xml:space="preserve"> </w:t>
      </w:r>
      <w:r>
        <w:t>13),</w:t>
      </w:r>
      <w:r>
        <w:rPr>
          <w:spacing w:val="-10"/>
        </w:rPr>
        <w:t xml:space="preserve"> </w:t>
      </w:r>
      <w:r>
        <w:t>tandis</w:t>
      </w:r>
      <w:r>
        <w:rPr>
          <w:spacing w:val="-9"/>
        </w:rPr>
        <w:t xml:space="preserve"> </w:t>
      </w:r>
      <w:r>
        <w:t>que</w:t>
      </w:r>
      <w:r>
        <w:rPr>
          <w:spacing w:val="-11"/>
        </w:rPr>
        <w:t xml:space="preserve"> </w:t>
      </w:r>
      <w:r>
        <w:t>le</w:t>
      </w:r>
      <w:r>
        <w:rPr>
          <w:spacing w:val="-10"/>
        </w:rPr>
        <w:t xml:space="preserve"> </w:t>
      </w:r>
      <w:r>
        <w:t>verger</w:t>
      </w:r>
      <w:r>
        <w:rPr>
          <w:spacing w:val="-8"/>
        </w:rPr>
        <w:t xml:space="preserve"> </w:t>
      </w:r>
      <w:r>
        <w:t>de</w:t>
      </w:r>
      <w:r>
        <w:rPr>
          <w:spacing w:val="-11"/>
        </w:rPr>
        <w:t xml:space="preserve"> </w:t>
      </w:r>
      <w:r>
        <w:t>figuiers</w:t>
      </w:r>
      <w:r>
        <w:rPr>
          <w:spacing w:val="-7"/>
        </w:rPr>
        <w:t xml:space="preserve"> </w:t>
      </w:r>
      <w:r>
        <w:t>n’abrite que 10 espèces. Cette variation reflète l’influence directe de l’hétérogénéité floristique et des pratiques</w:t>
      </w:r>
      <w:r>
        <w:rPr>
          <w:spacing w:val="-10"/>
        </w:rPr>
        <w:t xml:space="preserve"> </w:t>
      </w:r>
      <w:r>
        <w:t>agricoles.</w:t>
      </w:r>
      <w:r>
        <w:rPr>
          <w:spacing w:val="-8"/>
        </w:rPr>
        <w:t xml:space="preserve"> </w:t>
      </w:r>
      <w:r>
        <w:t>Les</w:t>
      </w:r>
      <w:r>
        <w:rPr>
          <w:spacing w:val="-10"/>
        </w:rPr>
        <w:t xml:space="preserve"> </w:t>
      </w:r>
      <w:r>
        <w:t>systèmes</w:t>
      </w:r>
      <w:r>
        <w:rPr>
          <w:spacing w:val="-10"/>
        </w:rPr>
        <w:t xml:space="preserve"> </w:t>
      </w:r>
      <w:r>
        <w:t>les</w:t>
      </w:r>
      <w:r>
        <w:rPr>
          <w:spacing w:val="-11"/>
        </w:rPr>
        <w:t xml:space="preserve"> </w:t>
      </w:r>
      <w:r>
        <w:t>plus</w:t>
      </w:r>
      <w:r>
        <w:rPr>
          <w:spacing w:val="-10"/>
        </w:rPr>
        <w:t xml:space="preserve"> </w:t>
      </w:r>
      <w:r>
        <w:t>diversifiés</w:t>
      </w:r>
      <w:r>
        <w:rPr>
          <w:spacing w:val="-10"/>
        </w:rPr>
        <w:t xml:space="preserve"> </w:t>
      </w:r>
      <w:r>
        <w:t>(ex.</w:t>
      </w:r>
      <w:r>
        <w:rPr>
          <w:spacing w:val="-11"/>
        </w:rPr>
        <w:t xml:space="preserve"> </w:t>
      </w:r>
      <w:r>
        <w:t>vignoble)</w:t>
      </w:r>
      <w:r>
        <w:rPr>
          <w:spacing w:val="-12"/>
        </w:rPr>
        <w:t xml:space="preserve"> </w:t>
      </w:r>
      <w:r>
        <w:t>offrent</w:t>
      </w:r>
      <w:r>
        <w:rPr>
          <w:spacing w:val="-8"/>
        </w:rPr>
        <w:t xml:space="preserve"> </w:t>
      </w:r>
      <w:r>
        <w:t>davantage</w:t>
      </w:r>
      <w:r>
        <w:rPr>
          <w:spacing w:val="-12"/>
        </w:rPr>
        <w:t xml:space="preserve"> </w:t>
      </w:r>
      <w:r>
        <w:t>de</w:t>
      </w:r>
      <w:r>
        <w:rPr>
          <w:spacing w:val="-12"/>
        </w:rPr>
        <w:t xml:space="preserve"> </w:t>
      </w:r>
      <w:r>
        <w:t>niches écologiques favorables à la coexistence de plusieurs espèces (Perfecto et al. 2009</w:t>
      </w:r>
      <w:r>
        <w:rPr>
          <w:spacing w:val="-13"/>
        </w:rPr>
        <w:t xml:space="preserve"> </w:t>
      </w:r>
      <w:r>
        <w:t xml:space="preserve">; </w:t>
      </w:r>
      <w:proofErr w:type="spellStart"/>
      <w:r>
        <w:t>Altieri</w:t>
      </w:r>
      <w:proofErr w:type="spellEnd"/>
      <w:r>
        <w:t xml:space="preserve">, </w:t>
      </w:r>
      <w:r>
        <w:rPr>
          <w:spacing w:val="-2"/>
        </w:rPr>
        <w:t>1995).</w:t>
      </w:r>
    </w:p>
    <w:p w:rsidR="00C064E6" w:rsidRDefault="00B709C1">
      <w:pPr>
        <w:spacing w:line="360" w:lineRule="auto"/>
        <w:ind w:left="566" w:right="850"/>
        <w:jc w:val="both"/>
        <w:rPr>
          <w:sz w:val="24"/>
        </w:rPr>
      </w:pPr>
      <w:r>
        <w:rPr>
          <w:sz w:val="24"/>
        </w:rPr>
        <w:t xml:space="preserve">En ce qui concerne </w:t>
      </w:r>
      <w:r>
        <w:rPr>
          <w:b/>
          <w:sz w:val="24"/>
        </w:rPr>
        <w:t>l’abondance relative</w:t>
      </w:r>
      <w:r>
        <w:rPr>
          <w:sz w:val="24"/>
        </w:rPr>
        <w:t>, elle a mis en évidence une dominance nette de certaines espèces selon le système étudié</w:t>
      </w:r>
      <w:r>
        <w:rPr>
          <w:spacing w:val="-15"/>
          <w:sz w:val="24"/>
        </w:rPr>
        <w:t xml:space="preserve"> </w:t>
      </w:r>
      <w:r>
        <w:rPr>
          <w:sz w:val="24"/>
        </w:rPr>
        <w:t xml:space="preserve">: </w:t>
      </w:r>
      <w:r w:rsidR="0012597F">
        <w:rPr>
          <w:i/>
          <w:sz w:val="24"/>
        </w:rPr>
        <w:t>Sp2</w:t>
      </w:r>
      <w:r>
        <w:rPr>
          <w:i/>
          <w:sz w:val="24"/>
        </w:rPr>
        <w:t xml:space="preserve"> </w:t>
      </w:r>
      <w:r>
        <w:rPr>
          <w:sz w:val="24"/>
        </w:rPr>
        <w:t xml:space="preserve">et </w:t>
      </w:r>
      <w:r w:rsidR="0012597F">
        <w:rPr>
          <w:i/>
          <w:sz w:val="24"/>
        </w:rPr>
        <w:t>Sp1</w:t>
      </w:r>
      <w:r>
        <w:rPr>
          <w:i/>
          <w:sz w:val="24"/>
        </w:rPr>
        <w:t xml:space="preserve"> </w:t>
      </w:r>
      <w:r>
        <w:rPr>
          <w:sz w:val="24"/>
        </w:rPr>
        <w:t xml:space="preserve">dans le vignoble, </w:t>
      </w:r>
      <w:r w:rsidR="00D31DFA">
        <w:rPr>
          <w:i/>
          <w:sz w:val="24"/>
        </w:rPr>
        <w:t>Sp9</w:t>
      </w:r>
      <w:r>
        <w:rPr>
          <w:i/>
          <w:sz w:val="24"/>
        </w:rPr>
        <w:t xml:space="preserve"> </w:t>
      </w:r>
      <w:r>
        <w:rPr>
          <w:sz w:val="24"/>
        </w:rPr>
        <w:t xml:space="preserve">dans le figuier, et </w:t>
      </w:r>
      <w:r w:rsidR="00D31DFA">
        <w:rPr>
          <w:i/>
          <w:sz w:val="24"/>
        </w:rPr>
        <w:t>Sp15</w:t>
      </w:r>
      <w:r>
        <w:rPr>
          <w:i/>
          <w:sz w:val="24"/>
        </w:rPr>
        <w:t xml:space="preserve"> </w:t>
      </w:r>
      <w:r>
        <w:rPr>
          <w:sz w:val="24"/>
        </w:rPr>
        <w:t>dans la palmeraie. Ces répartitions</w:t>
      </w:r>
      <w:r>
        <w:rPr>
          <w:spacing w:val="-6"/>
          <w:sz w:val="24"/>
        </w:rPr>
        <w:t xml:space="preserve"> </w:t>
      </w:r>
      <w:r>
        <w:rPr>
          <w:sz w:val="24"/>
        </w:rPr>
        <w:t>sont</w:t>
      </w:r>
      <w:r>
        <w:rPr>
          <w:spacing w:val="-5"/>
          <w:sz w:val="24"/>
        </w:rPr>
        <w:t xml:space="preserve"> </w:t>
      </w:r>
      <w:r>
        <w:rPr>
          <w:sz w:val="24"/>
        </w:rPr>
        <w:t>étroitement</w:t>
      </w:r>
      <w:r>
        <w:rPr>
          <w:spacing w:val="-5"/>
          <w:sz w:val="24"/>
        </w:rPr>
        <w:t xml:space="preserve"> </w:t>
      </w:r>
      <w:r>
        <w:rPr>
          <w:sz w:val="24"/>
        </w:rPr>
        <w:t>liées</w:t>
      </w:r>
      <w:r>
        <w:rPr>
          <w:spacing w:val="-3"/>
          <w:sz w:val="24"/>
        </w:rPr>
        <w:t xml:space="preserve"> </w:t>
      </w:r>
      <w:r>
        <w:rPr>
          <w:sz w:val="24"/>
        </w:rPr>
        <w:t>aux</w:t>
      </w:r>
      <w:r>
        <w:rPr>
          <w:spacing w:val="-4"/>
          <w:sz w:val="24"/>
        </w:rPr>
        <w:t xml:space="preserve"> </w:t>
      </w:r>
      <w:r>
        <w:rPr>
          <w:sz w:val="24"/>
        </w:rPr>
        <w:t>microclimats</w:t>
      </w:r>
      <w:r>
        <w:rPr>
          <w:spacing w:val="-6"/>
          <w:sz w:val="24"/>
        </w:rPr>
        <w:t xml:space="preserve"> </w:t>
      </w:r>
      <w:r>
        <w:rPr>
          <w:sz w:val="24"/>
        </w:rPr>
        <w:t>locaux,</w:t>
      </w:r>
      <w:r>
        <w:rPr>
          <w:spacing w:val="-6"/>
          <w:sz w:val="24"/>
        </w:rPr>
        <w:t xml:space="preserve"> </w:t>
      </w:r>
      <w:r>
        <w:rPr>
          <w:sz w:val="24"/>
        </w:rPr>
        <w:t>à</w:t>
      </w:r>
      <w:r>
        <w:rPr>
          <w:spacing w:val="-7"/>
          <w:sz w:val="24"/>
        </w:rPr>
        <w:t xml:space="preserve"> </w:t>
      </w:r>
      <w:r>
        <w:rPr>
          <w:sz w:val="24"/>
        </w:rPr>
        <w:t>la</w:t>
      </w:r>
      <w:r>
        <w:rPr>
          <w:spacing w:val="-4"/>
          <w:sz w:val="24"/>
        </w:rPr>
        <w:t xml:space="preserve"> </w:t>
      </w:r>
      <w:r>
        <w:rPr>
          <w:sz w:val="24"/>
        </w:rPr>
        <w:t>disponibilité</w:t>
      </w:r>
      <w:r>
        <w:rPr>
          <w:spacing w:val="-7"/>
          <w:sz w:val="24"/>
        </w:rPr>
        <w:t xml:space="preserve"> </w:t>
      </w:r>
      <w:r>
        <w:rPr>
          <w:sz w:val="24"/>
        </w:rPr>
        <w:t>en</w:t>
      </w:r>
      <w:r>
        <w:rPr>
          <w:spacing w:val="-4"/>
          <w:sz w:val="24"/>
        </w:rPr>
        <w:t xml:space="preserve"> </w:t>
      </w:r>
      <w:r>
        <w:rPr>
          <w:sz w:val="24"/>
        </w:rPr>
        <w:t>ressources</w:t>
      </w:r>
      <w:r>
        <w:rPr>
          <w:spacing w:val="-3"/>
          <w:sz w:val="24"/>
        </w:rPr>
        <w:t xml:space="preserve"> </w:t>
      </w:r>
      <w:r>
        <w:rPr>
          <w:sz w:val="24"/>
        </w:rPr>
        <w:t>et</w:t>
      </w:r>
      <w:r>
        <w:rPr>
          <w:spacing w:val="-3"/>
          <w:sz w:val="24"/>
        </w:rPr>
        <w:t xml:space="preserve"> </w:t>
      </w:r>
      <w:r>
        <w:rPr>
          <w:sz w:val="24"/>
        </w:rPr>
        <w:t>à la structure du couvert végétal (</w:t>
      </w:r>
      <w:proofErr w:type="spellStart"/>
      <w:r>
        <w:rPr>
          <w:sz w:val="24"/>
        </w:rPr>
        <w:t>Hölldobler</w:t>
      </w:r>
      <w:proofErr w:type="spellEnd"/>
      <w:r>
        <w:rPr>
          <w:sz w:val="24"/>
        </w:rPr>
        <w:t xml:space="preserve"> &amp; Wilson, 1990).</w:t>
      </w:r>
    </w:p>
    <w:p w:rsidR="00C064E6" w:rsidRDefault="00B709C1">
      <w:pPr>
        <w:pStyle w:val="Corpsdetexte"/>
        <w:spacing w:before="2" w:line="360" w:lineRule="auto"/>
        <w:ind w:left="566" w:right="607"/>
      </w:pPr>
      <w:r>
        <w:t>L’étude</w:t>
      </w:r>
      <w:r>
        <w:rPr>
          <w:spacing w:val="34"/>
        </w:rPr>
        <w:t xml:space="preserve"> </w:t>
      </w:r>
      <w:r>
        <w:t>de</w:t>
      </w:r>
      <w:r>
        <w:rPr>
          <w:spacing w:val="34"/>
        </w:rPr>
        <w:t xml:space="preserve"> </w:t>
      </w:r>
      <w:r>
        <w:t>la</w:t>
      </w:r>
      <w:r>
        <w:rPr>
          <w:spacing w:val="35"/>
        </w:rPr>
        <w:t xml:space="preserve"> </w:t>
      </w:r>
      <w:r>
        <w:rPr>
          <w:b/>
        </w:rPr>
        <w:t>fréquence</w:t>
      </w:r>
      <w:r>
        <w:rPr>
          <w:b/>
          <w:spacing w:val="36"/>
        </w:rPr>
        <w:t xml:space="preserve"> </w:t>
      </w:r>
      <w:r>
        <w:rPr>
          <w:b/>
        </w:rPr>
        <w:t>d’occurrence</w:t>
      </w:r>
      <w:r>
        <w:rPr>
          <w:b/>
          <w:spacing w:val="34"/>
        </w:rPr>
        <w:t xml:space="preserve"> </w:t>
      </w:r>
      <w:r>
        <w:rPr>
          <w:b/>
        </w:rPr>
        <w:t>(FO)</w:t>
      </w:r>
      <w:r>
        <w:rPr>
          <w:b/>
          <w:spacing w:val="38"/>
        </w:rPr>
        <w:t xml:space="preserve"> </w:t>
      </w:r>
      <w:r>
        <w:t>a</w:t>
      </w:r>
      <w:r>
        <w:rPr>
          <w:spacing w:val="36"/>
        </w:rPr>
        <w:t xml:space="preserve"> </w:t>
      </w:r>
      <w:r>
        <w:t>également</w:t>
      </w:r>
      <w:r>
        <w:rPr>
          <w:spacing w:val="35"/>
        </w:rPr>
        <w:t xml:space="preserve"> </w:t>
      </w:r>
      <w:r>
        <w:t>permis</w:t>
      </w:r>
      <w:r>
        <w:rPr>
          <w:spacing w:val="35"/>
        </w:rPr>
        <w:t xml:space="preserve"> </w:t>
      </w:r>
      <w:r>
        <w:t>de</w:t>
      </w:r>
      <w:r>
        <w:rPr>
          <w:spacing w:val="34"/>
        </w:rPr>
        <w:t xml:space="preserve"> </w:t>
      </w:r>
      <w:r>
        <w:t>souligner</w:t>
      </w:r>
      <w:r>
        <w:rPr>
          <w:spacing w:val="34"/>
        </w:rPr>
        <w:t xml:space="preserve"> </w:t>
      </w:r>
      <w:r>
        <w:t>le</w:t>
      </w:r>
      <w:r>
        <w:rPr>
          <w:spacing w:val="34"/>
        </w:rPr>
        <w:t xml:space="preserve"> </w:t>
      </w:r>
      <w:r>
        <w:t>degré</w:t>
      </w:r>
      <w:r>
        <w:rPr>
          <w:spacing w:val="34"/>
        </w:rPr>
        <w:t xml:space="preserve"> </w:t>
      </w:r>
      <w:r>
        <w:t>de régularité</w:t>
      </w:r>
      <w:r>
        <w:rPr>
          <w:spacing w:val="-9"/>
        </w:rPr>
        <w:t xml:space="preserve"> </w:t>
      </w:r>
      <w:r>
        <w:t>de</w:t>
      </w:r>
      <w:r>
        <w:rPr>
          <w:spacing w:val="-9"/>
        </w:rPr>
        <w:t xml:space="preserve"> </w:t>
      </w:r>
      <w:r>
        <w:t>certaines</w:t>
      </w:r>
      <w:r>
        <w:rPr>
          <w:spacing w:val="-6"/>
        </w:rPr>
        <w:t xml:space="preserve"> </w:t>
      </w:r>
      <w:r>
        <w:t>espèces</w:t>
      </w:r>
      <w:r>
        <w:rPr>
          <w:spacing w:val="-8"/>
        </w:rPr>
        <w:t xml:space="preserve"> </w:t>
      </w:r>
      <w:r>
        <w:t>dans</w:t>
      </w:r>
      <w:r>
        <w:rPr>
          <w:spacing w:val="-8"/>
        </w:rPr>
        <w:t xml:space="preserve"> </w:t>
      </w:r>
      <w:r>
        <w:t>chaque</w:t>
      </w:r>
      <w:r>
        <w:rPr>
          <w:spacing w:val="-7"/>
        </w:rPr>
        <w:t xml:space="preserve"> </w:t>
      </w:r>
      <w:r>
        <w:t>écosystème.</w:t>
      </w:r>
      <w:r>
        <w:rPr>
          <w:spacing w:val="-8"/>
        </w:rPr>
        <w:t xml:space="preserve"> </w:t>
      </w:r>
      <w:r>
        <w:t>Par</w:t>
      </w:r>
      <w:r>
        <w:rPr>
          <w:spacing w:val="-9"/>
        </w:rPr>
        <w:t xml:space="preserve"> </w:t>
      </w:r>
      <w:r>
        <w:t>exemple,</w:t>
      </w:r>
      <w:r>
        <w:rPr>
          <w:spacing w:val="-4"/>
        </w:rPr>
        <w:t xml:space="preserve"> </w:t>
      </w:r>
      <w:r w:rsidR="00D31DFA">
        <w:rPr>
          <w:i/>
        </w:rPr>
        <w:t>Sp1</w:t>
      </w:r>
      <w:r>
        <w:rPr>
          <w:i/>
          <w:spacing w:val="-8"/>
        </w:rPr>
        <w:t xml:space="preserve"> </w:t>
      </w:r>
      <w:r>
        <w:t>est</w:t>
      </w:r>
      <w:r>
        <w:rPr>
          <w:spacing w:val="-8"/>
        </w:rPr>
        <w:t xml:space="preserve"> </w:t>
      </w:r>
      <w:r>
        <w:t xml:space="preserve">constante dans presque tous les relevés, tandis que </w:t>
      </w:r>
      <w:r w:rsidR="00D31DFA">
        <w:rPr>
          <w:i/>
        </w:rPr>
        <w:t>Sp13</w:t>
      </w:r>
      <w:r>
        <w:rPr>
          <w:i/>
        </w:rPr>
        <w:t xml:space="preserve"> </w:t>
      </w:r>
      <w:r>
        <w:t>ne se manifeste que dans des habitats</w:t>
      </w:r>
      <w:r>
        <w:rPr>
          <w:spacing w:val="40"/>
        </w:rPr>
        <w:t xml:space="preserve"> </w:t>
      </w:r>
      <w:r>
        <w:t>semi-ombragés.</w:t>
      </w:r>
      <w:r>
        <w:rPr>
          <w:spacing w:val="68"/>
        </w:rPr>
        <w:t xml:space="preserve"> </w:t>
      </w:r>
      <w:r>
        <w:t>La</w:t>
      </w:r>
      <w:r>
        <w:rPr>
          <w:spacing w:val="40"/>
        </w:rPr>
        <w:t xml:space="preserve"> </w:t>
      </w:r>
      <w:r>
        <w:t>FO</w:t>
      </w:r>
      <w:r>
        <w:rPr>
          <w:spacing w:val="40"/>
        </w:rPr>
        <w:t xml:space="preserve"> </w:t>
      </w:r>
      <w:r>
        <w:t>s’est</w:t>
      </w:r>
      <w:r>
        <w:rPr>
          <w:spacing w:val="40"/>
        </w:rPr>
        <w:t xml:space="preserve"> </w:t>
      </w:r>
      <w:r>
        <w:t>révélée</w:t>
      </w:r>
      <w:r>
        <w:rPr>
          <w:spacing w:val="40"/>
        </w:rPr>
        <w:t xml:space="preserve"> </w:t>
      </w:r>
      <w:r>
        <w:t>être</w:t>
      </w:r>
      <w:r>
        <w:rPr>
          <w:spacing w:val="40"/>
        </w:rPr>
        <w:t xml:space="preserve"> </w:t>
      </w:r>
      <w:r>
        <w:t>un</w:t>
      </w:r>
      <w:r>
        <w:rPr>
          <w:spacing w:val="40"/>
        </w:rPr>
        <w:t xml:space="preserve"> </w:t>
      </w:r>
      <w:r>
        <w:t>excellent</w:t>
      </w:r>
      <w:r>
        <w:rPr>
          <w:spacing w:val="40"/>
        </w:rPr>
        <w:t xml:space="preserve"> </w:t>
      </w:r>
      <w:r>
        <w:t>indicateur</w:t>
      </w:r>
      <w:r>
        <w:rPr>
          <w:spacing w:val="40"/>
        </w:rPr>
        <w:t xml:space="preserve"> </w:t>
      </w:r>
      <w:r>
        <w:t>de</w:t>
      </w:r>
      <w:r>
        <w:rPr>
          <w:spacing w:val="40"/>
        </w:rPr>
        <w:t xml:space="preserve"> </w:t>
      </w:r>
      <w:r>
        <w:t>la</w:t>
      </w:r>
      <w:r>
        <w:rPr>
          <w:spacing w:val="40"/>
        </w:rPr>
        <w:t xml:space="preserve"> </w:t>
      </w:r>
      <w:r>
        <w:t>stabilité</w:t>
      </w:r>
      <w:r>
        <w:rPr>
          <w:spacing w:val="80"/>
        </w:rPr>
        <w:t xml:space="preserve"> </w:t>
      </w:r>
      <w:r>
        <w:t xml:space="preserve">écologique et de la spécialisation des espèces dans chaque environnement (Lach et </w:t>
      </w:r>
      <w:proofErr w:type="gramStart"/>
      <w:r>
        <w:t>al.,</w:t>
      </w:r>
      <w:proofErr w:type="gramEnd"/>
      <w:r>
        <w:t xml:space="preserve"> 2010). Enfin,</w:t>
      </w:r>
      <w:r>
        <w:rPr>
          <w:spacing w:val="29"/>
        </w:rPr>
        <w:t xml:space="preserve"> </w:t>
      </w:r>
      <w:r>
        <w:t>les</w:t>
      </w:r>
      <w:r>
        <w:rPr>
          <w:spacing w:val="29"/>
        </w:rPr>
        <w:t xml:space="preserve"> </w:t>
      </w:r>
      <w:r>
        <w:rPr>
          <w:b/>
        </w:rPr>
        <w:t>indices</w:t>
      </w:r>
      <w:r>
        <w:rPr>
          <w:b/>
          <w:spacing w:val="29"/>
        </w:rPr>
        <w:t xml:space="preserve"> </w:t>
      </w:r>
      <w:r>
        <w:rPr>
          <w:b/>
        </w:rPr>
        <w:t>écologiques</w:t>
      </w:r>
      <w:r>
        <w:rPr>
          <w:b/>
          <w:spacing w:val="29"/>
        </w:rPr>
        <w:t xml:space="preserve"> </w:t>
      </w:r>
      <w:r>
        <w:rPr>
          <w:b/>
        </w:rPr>
        <w:t>de</w:t>
      </w:r>
      <w:r>
        <w:rPr>
          <w:b/>
          <w:spacing w:val="28"/>
        </w:rPr>
        <w:t xml:space="preserve"> </w:t>
      </w:r>
      <w:r>
        <w:rPr>
          <w:b/>
        </w:rPr>
        <w:t>structure</w:t>
      </w:r>
      <w:r>
        <w:rPr>
          <w:b/>
          <w:spacing w:val="31"/>
        </w:rPr>
        <w:t xml:space="preserve"> </w:t>
      </w:r>
      <w:r>
        <w:t>(Shannon</w:t>
      </w:r>
      <w:r>
        <w:rPr>
          <w:spacing w:val="28"/>
        </w:rPr>
        <w:t xml:space="preserve"> </w:t>
      </w:r>
      <w:r>
        <w:t>H’,</w:t>
      </w:r>
      <w:r>
        <w:rPr>
          <w:spacing w:val="31"/>
        </w:rPr>
        <w:t xml:space="preserve"> </w:t>
      </w:r>
      <w:proofErr w:type="spellStart"/>
      <w:r>
        <w:t>H’max</w:t>
      </w:r>
      <w:proofErr w:type="spellEnd"/>
      <w:r>
        <w:t>,</w:t>
      </w:r>
      <w:r>
        <w:rPr>
          <w:spacing w:val="28"/>
        </w:rPr>
        <w:t xml:space="preserve"> </w:t>
      </w:r>
      <w:proofErr w:type="spellStart"/>
      <w:r>
        <w:t>Équitabilité</w:t>
      </w:r>
      <w:proofErr w:type="spellEnd"/>
      <w:r>
        <w:t>)</w:t>
      </w:r>
      <w:r>
        <w:rPr>
          <w:spacing w:val="28"/>
        </w:rPr>
        <w:t xml:space="preserve"> </w:t>
      </w:r>
      <w:r>
        <w:t>ont</w:t>
      </w:r>
      <w:r>
        <w:rPr>
          <w:spacing w:val="29"/>
        </w:rPr>
        <w:t xml:space="preserve"> </w:t>
      </w:r>
      <w:r>
        <w:t>mis</w:t>
      </w:r>
      <w:r>
        <w:rPr>
          <w:spacing w:val="29"/>
        </w:rPr>
        <w:t xml:space="preserve"> </w:t>
      </w:r>
      <w:r>
        <w:t>en évidence</w:t>
      </w:r>
      <w:r>
        <w:rPr>
          <w:spacing w:val="-13"/>
        </w:rPr>
        <w:t xml:space="preserve"> </w:t>
      </w:r>
      <w:r>
        <w:t>que,</w:t>
      </w:r>
      <w:r>
        <w:rPr>
          <w:spacing w:val="-11"/>
        </w:rPr>
        <w:t xml:space="preserve"> </w:t>
      </w:r>
      <w:r>
        <w:t>malgré</w:t>
      </w:r>
      <w:r>
        <w:rPr>
          <w:spacing w:val="-12"/>
        </w:rPr>
        <w:t xml:space="preserve"> </w:t>
      </w:r>
      <w:r>
        <w:t>une</w:t>
      </w:r>
      <w:r>
        <w:rPr>
          <w:spacing w:val="-10"/>
        </w:rPr>
        <w:t xml:space="preserve"> </w:t>
      </w:r>
      <w:r>
        <w:t>richesse</w:t>
      </w:r>
      <w:r>
        <w:rPr>
          <w:spacing w:val="-9"/>
        </w:rPr>
        <w:t xml:space="preserve"> </w:t>
      </w:r>
      <w:r>
        <w:t>plus</w:t>
      </w:r>
      <w:r>
        <w:rPr>
          <w:spacing w:val="-10"/>
        </w:rPr>
        <w:t xml:space="preserve"> </w:t>
      </w:r>
      <w:r>
        <w:t>faible,</w:t>
      </w:r>
      <w:r>
        <w:rPr>
          <w:spacing w:val="-9"/>
        </w:rPr>
        <w:t xml:space="preserve"> </w:t>
      </w:r>
      <w:r>
        <w:t>la</w:t>
      </w:r>
      <w:r>
        <w:rPr>
          <w:spacing w:val="-12"/>
        </w:rPr>
        <w:t xml:space="preserve"> </w:t>
      </w:r>
      <w:r>
        <w:t>palmeraie</w:t>
      </w:r>
      <w:r>
        <w:rPr>
          <w:spacing w:val="-12"/>
        </w:rPr>
        <w:t xml:space="preserve"> </w:t>
      </w:r>
      <w:r>
        <w:t>présente</w:t>
      </w:r>
      <w:r>
        <w:rPr>
          <w:spacing w:val="-9"/>
        </w:rPr>
        <w:t xml:space="preserve"> </w:t>
      </w:r>
      <w:r>
        <w:t>la</w:t>
      </w:r>
      <w:r>
        <w:rPr>
          <w:spacing w:val="-12"/>
        </w:rPr>
        <w:t xml:space="preserve"> </w:t>
      </w:r>
      <w:r>
        <w:t>plus</w:t>
      </w:r>
      <w:r>
        <w:rPr>
          <w:spacing w:val="-8"/>
        </w:rPr>
        <w:t xml:space="preserve"> </w:t>
      </w:r>
      <w:r>
        <w:t>grande</w:t>
      </w:r>
      <w:r>
        <w:rPr>
          <w:spacing w:val="-12"/>
        </w:rPr>
        <w:t xml:space="preserve"> </w:t>
      </w:r>
      <w:r>
        <w:t>diversité</w:t>
      </w:r>
      <w:r>
        <w:rPr>
          <w:spacing w:val="-12"/>
        </w:rPr>
        <w:t xml:space="preserve"> </w:t>
      </w:r>
      <w:r>
        <w:rPr>
          <w:spacing w:val="-5"/>
        </w:rPr>
        <w:t>(H’</w:t>
      </w:r>
    </w:p>
    <w:p w:rsidR="00C064E6" w:rsidRDefault="00B709C1">
      <w:pPr>
        <w:pStyle w:val="Corpsdetexte"/>
        <w:spacing w:line="360" w:lineRule="auto"/>
        <w:ind w:left="566" w:right="850"/>
        <w:jc w:val="both"/>
      </w:pPr>
      <w:r>
        <w:t xml:space="preserve">= 2,86) et la meilleure </w:t>
      </w:r>
      <w:proofErr w:type="spellStart"/>
      <w:r>
        <w:t>équitabilité</w:t>
      </w:r>
      <w:proofErr w:type="spellEnd"/>
      <w:r>
        <w:t xml:space="preserve"> (E = 0,77), indiquant une communauté plus équilibrée et moins</w:t>
      </w:r>
      <w:r>
        <w:rPr>
          <w:spacing w:val="-5"/>
        </w:rPr>
        <w:t xml:space="preserve"> </w:t>
      </w:r>
      <w:r>
        <w:t>dominée.</w:t>
      </w:r>
      <w:r>
        <w:rPr>
          <w:spacing w:val="-5"/>
        </w:rPr>
        <w:t xml:space="preserve"> </w:t>
      </w:r>
      <w:r>
        <w:t>À</w:t>
      </w:r>
      <w:r>
        <w:rPr>
          <w:spacing w:val="-5"/>
        </w:rPr>
        <w:t xml:space="preserve"> </w:t>
      </w:r>
      <w:r>
        <w:t>l’inverse,</w:t>
      </w:r>
      <w:r>
        <w:rPr>
          <w:spacing w:val="-5"/>
        </w:rPr>
        <w:t xml:space="preserve"> </w:t>
      </w:r>
      <w:r>
        <w:t>le</w:t>
      </w:r>
      <w:r>
        <w:rPr>
          <w:spacing w:val="-5"/>
        </w:rPr>
        <w:t xml:space="preserve"> </w:t>
      </w:r>
      <w:r>
        <w:t>vignoble,</w:t>
      </w:r>
      <w:r>
        <w:rPr>
          <w:spacing w:val="-5"/>
        </w:rPr>
        <w:t xml:space="preserve"> </w:t>
      </w:r>
      <w:r>
        <w:t>bien</w:t>
      </w:r>
      <w:r>
        <w:rPr>
          <w:spacing w:val="-5"/>
        </w:rPr>
        <w:t xml:space="preserve"> </w:t>
      </w:r>
      <w:r>
        <w:t>que</w:t>
      </w:r>
      <w:r>
        <w:rPr>
          <w:spacing w:val="-4"/>
        </w:rPr>
        <w:t xml:space="preserve"> </w:t>
      </w:r>
      <w:r>
        <w:t>plus</w:t>
      </w:r>
      <w:r>
        <w:rPr>
          <w:spacing w:val="-4"/>
        </w:rPr>
        <w:t xml:space="preserve"> </w:t>
      </w:r>
      <w:r>
        <w:t>riche</w:t>
      </w:r>
      <w:r>
        <w:rPr>
          <w:spacing w:val="-6"/>
        </w:rPr>
        <w:t xml:space="preserve"> </w:t>
      </w:r>
      <w:r>
        <w:t>en</w:t>
      </w:r>
      <w:r>
        <w:rPr>
          <w:spacing w:val="-3"/>
        </w:rPr>
        <w:t xml:space="preserve"> </w:t>
      </w:r>
      <w:r>
        <w:t>espèces,</w:t>
      </w:r>
      <w:r>
        <w:rPr>
          <w:spacing w:val="-5"/>
        </w:rPr>
        <w:t xml:space="preserve"> </w:t>
      </w:r>
      <w:r>
        <w:t>présente</w:t>
      </w:r>
      <w:r>
        <w:rPr>
          <w:spacing w:val="-5"/>
        </w:rPr>
        <w:t xml:space="preserve"> </w:t>
      </w:r>
      <w:r>
        <w:t>une</w:t>
      </w:r>
      <w:r>
        <w:rPr>
          <w:spacing w:val="-6"/>
        </w:rPr>
        <w:t xml:space="preserve"> </w:t>
      </w:r>
      <w:r>
        <w:t>structure plus déséquilibrée dominée par quelques taxons.</w:t>
      </w:r>
    </w:p>
    <w:p w:rsidR="00C064E6" w:rsidRDefault="00C064E6">
      <w:pPr>
        <w:pStyle w:val="Corpsdetexte"/>
        <w:spacing w:line="360" w:lineRule="auto"/>
        <w:jc w:val="both"/>
        <w:sectPr w:rsidR="00C064E6">
          <w:pgSz w:w="11910" w:h="16840"/>
          <w:pgMar w:top="174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Corpsdetexte"/>
        <w:spacing w:before="72" w:line="360" w:lineRule="auto"/>
        <w:ind w:left="566" w:right="848"/>
        <w:jc w:val="both"/>
      </w:pPr>
      <w:r>
        <w:lastRenderedPageBreak/>
        <w:t xml:space="preserve">Dans un contexte de changement climatique accéléré et de pressions agricoles croissantes, l’étude des communautés </w:t>
      </w:r>
      <w:proofErr w:type="spellStart"/>
      <w:r>
        <w:t>myrmécologiques</w:t>
      </w:r>
      <w:proofErr w:type="spellEnd"/>
      <w:r>
        <w:t xml:space="preserve"> dans les agroécosystèmes sahariens prend une dimension stratégique. Les fourmis, par leur sensibilité aux modifications du milieu, peuvent servir non seulement d’indicateurs biologiques, mais également d’agents actifs dans la résilience</w:t>
      </w:r>
      <w:r>
        <w:rPr>
          <w:spacing w:val="-4"/>
        </w:rPr>
        <w:t xml:space="preserve"> </w:t>
      </w:r>
      <w:r>
        <w:t>des</w:t>
      </w:r>
      <w:r>
        <w:rPr>
          <w:spacing w:val="-3"/>
        </w:rPr>
        <w:t xml:space="preserve"> </w:t>
      </w:r>
      <w:r>
        <w:t>systèmes</w:t>
      </w:r>
      <w:r>
        <w:rPr>
          <w:spacing w:val="-3"/>
        </w:rPr>
        <w:t xml:space="preserve"> </w:t>
      </w:r>
      <w:r>
        <w:t>agricoles.</w:t>
      </w:r>
      <w:r>
        <w:rPr>
          <w:spacing w:val="-1"/>
        </w:rPr>
        <w:t xml:space="preserve"> </w:t>
      </w:r>
      <w:r>
        <w:t>Il</w:t>
      </w:r>
      <w:r>
        <w:rPr>
          <w:spacing w:val="-3"/>
        </w:rPr>
        <w:t xml:space="preserve"> </w:t>
      </w:r>
      <w:r>
        <w:t>serait</w:t>
      </w:r>
      <w:r>
        <w:rPr>
          <w:spacing w:val="-3"/>
        </w:rPr>
        <w:t xml:space="preserve"> </w:t>
      </w:r>
      <w:r>
        <w:t>pertinent</w:t>
      </w:r>
      <w:r>
        <w:rPr>
          <w:spacing w:val="-3"/>
        </w:rPr>
        <w:t xml:space="preserve"> </w:t>
      </w:r>
      <w:r>
        <w:t>à</w:t>
      </w:r>
      <w:r>
        <w:rPr>
          <w:spacing w:val="-4"/>
        </w:rPr>
        <w:t xml:space="preserve"> </w:t>
      </w:r>
      <w:r>
        <w:t>l’avenir</w:t>
      </w:r>
      <w:r>
        <w:rPr>
          <w:spacing w:val="-3"/>
        </w:rPr>
        <w:t xml:space="preserve"> </w:t>
      </w:r>
      <w:r>
        <w:t>de</w:t>
      </w:r>
      <w:r>
        <w:rPr>
          <w:spacing w:val="-5"/>
        </w:rPr>
        <w:t xml:space="preserve"> </w:t>
      </w:r>
      <w:r>
        <w:t>s’intéresser</w:t>
      </w:r>
      <w:r>
        <w:rPr>
          <w:spacing w:val="-3"/>
        </w:rPr>
        <w:t xml:space="preserve"> </w:t>
      </w:r>
      <w:r>
        <w:t>à</w:t>
      </w:r>
      <w:r>
        <w:rPr>
          <w:spacing w:val="-5"/>
        </w:rPr>
        <w:t xml:space="preserve"> </w:t>
      </w:r>
      <w:r>
        <w:t>leur</w:t>
      </w:r>
      <w:r>
        <w:rPr>
          <w:spacing w:val="-5"/>
        </w:rPr>
        <w:t xml:space="preserve"> </w:t>
      </w:r>
      <w:r>
        <w:t>rôle</w:t>
      </w:r>
      <w:r>
        <w:rPr>
          <w:spacing w:val="-5"/>
        </w:rPr>
        <w:t xml:space="preserve"> </w:t>
      </w:r>
      <w:r>
        <w:t>dans</w:t>
      </w:r>
      <w:r>
        <w:rPr>
          <w:spacing w:val="-4"/>
        </w:rPr>
        <w:t xml:space="preserve"> </w:t>
      </w:r>
      <w:r>
        <w:t>le maintien</w:t>
      </w:r>
      <w:r>
        <w:rPr>
          <w:spacing w:val="-12"/>
        </w:rPr>
        <w:t xml:space="preserve"> </w:t>
      </w:r>
      <w:r>
        <w:t>de</w:t>
      </w:r>
      <w:r>
        <w:rPr>
          <w:spacing w:val="-13"/>
        </w:rPr>
        <w:t xml:space="preserve"> </w:t>
      </w:r>
      <w:r>
        <w:t>la</w:t>
      </w:r>
      <w:r>
        <w:rPr>
          <w:spacing w:val="-10"/>
        </w:rPr>
        <w:t xml:space="preserve"> </w:t>
      </w:r>
      <w:r>
        <w:t>fertilité</w:t>
      </w:r>
      <w:r>
        <w:rPr>
          <w:spacing w:val="-13"/>
        </w:rPr>
        <w:t xml:space="preserve"> </w:t>
      </w:r>
      <w:r>
        <w:t>des</w:t>
      </w:r>
      <w:r>
        <w:rPr>
          <w:spacing w:val="-12"/>
        </w:rPr>
        <w:t xml:space="preserve"> </w:t>
      </w:r>
      <w:r>
        <w:t>sols,</w:t>
      </w:r>
      <w:r>
        <w:rPr>
          <w:spacing w:val="-12"/>
        </w:rPr>
        <w:t xml:space="preserve"> </w:t>
      </w:r>
      <w:r>
        <w:t>la</w:t>
      </w:r>
      <w:r>
        <w:rPr>
          <w:spacing w:val="-13"/>
        </w:rPr>
        <w:t xml:space="preserve"> </w:t>
      </w:r>
      <w:r>
        <w:t>dispersion</w:t>
      </w:r>
      <w:r>
        <w:rPr>
          <w:spacing w:val="-11"/>
        </w:rPr>
        <w:t xml:space="preserve"> </w:t>
      </w:r>
      <w:r>
        <w:t>des</w:t>
      </w:r>
      <w:r>
        <w:rPr>
          <w:spacing w:val="-9"/>
        </w:rPr>
        <w:t xml:space="preserve"> </w:t>
      </w:r>
      <w:r>
        <w:t>graines</w:t>
      </w:r>
      <w:r>
        <w:rPr>
          <w:spacing w:val="-10"/>
        </w:rPr>
        <w:t xml:space="preserve"> </w:t>
      </w:r>
      <w:r>
        <w:t>et</w:t>
      </w:r>
      <w:r>
        <w:rPr>
          <w:spacing w:val="-12"/>
        </w:rPr>
        <w:t xml:space="preserve"> </w:t>
      </w:r>
      <w:r>
        <w:t>la</w:t>
      </w:r>
      <w:r>
        <w:rPr>
          <w:spacing w:val="-13"/>
        </w:rPr>
        <w:t xml:space="preserve"> </w:t>
      </w:r>
      <w:r>
        <w:t>limitation</w:t>
      </w:r>
      <w:r>
        <w:rPr>
          <w:spacing w:val="-12"/>
        </w:rPr>
        <w:t xml:space="preserve"> </w:t>
      </w:r>
      <w:r>
        <w:t>naturelle</w:t>
      </w:r>
      <w:r>
        <w:rPr>
          <w:spacing w:val="-13"/>
        </w:rPr>
        <w:t xml:space="preserve"> </w:t>
      </w:r>
      <w:r>
        <w:t>des</w:t>
      </w:r>
      <w:r>
        <w:rPr>
          <w:spacing w:val="-10"/>
        </w:rPr>
        <w:t xml:space="preserve"> </w:t>
      </w:r>
      <w:r>
        <w:t>ravageurs. Une meilleure compréhension de ces dynamiques pourrait contribuer à la mise en place d’agroécosystèmes sahariens plus durables et écologiquement intégrés.</w:t>
      </w:r>
    </w:p>
    <w:p w:rsidR="00C064E6" w:rsidRDefault="00C064E6">
      <w:pPr>
        <w:pStyle w:val="Corpsdetexte"/>
        <w:spacing w:line="360" w:lineRule="auto"/>
        <w:jc w:val="both"/>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Corpsdetexte"/>
        <w:spacing w:before="80"/>
        <w:ind w:left="566"/>
        <w:rPr>
          <w:rFonts w:ascii="Georgia" w:hAnsi="Georgia"/>
        </w:rPr>
      </w:pPr>
      <w:r>
        <w:rPr>
          <w:rFonts w:ascii="Georgia" w:hAnsi="Georgia"/>
          <w:w w:val="130"/>
        </w:rPr>
        <w:lastRenderedPageBreak/>
        <w:t>RÉFÉRENCES</w:t>
      </w:r>
      <w:r>
        <w:rPr>
          <w:rFonts w:ascii="Georgia" w:hAnsi="Georgia"/>
          <w:spacing w:val="48"/>
          <w:w w:val="130"/>
        </w:rPr>
        <w:t xml:space="preserve"> </w:t>
      </w:r>
      <w:r>
        <w:rPr>
          <w:rFonts w:ascii="Georgia" w:hAnsi="Georgia"/>
          <w:w w:val="130"/>
        </w:rPr>
        <w:t>BIBLIOGRAPHIQUES</w:t>
      </w:r>
      <w:r>
        <w:rPr>
          <w:rFonts w:ascii="Georgia" w:hAnsi="Georgia"/>
          <w:spacing w:val="54"/>
          <w:w w:val="130"/>
        </w:rPr>
        <w:t xml:space="preserve"> </w:t>
      </w:r>
      <w:r>
        <w:rPr>
          <w:rFonts w:ascii="Georgia" w:hAnsi="Georgia"/>
          <w:spacing w:val="-10"/>
          <w:w w:val="130"/>
        </w:rPr>
        <w:t>:</w:t>
      </w:r>
    </w:p>
    <w:p w:rsidR="00C064E6" w:rsidRDefault="00B709C1">
      <w:pPr>
        <w:pStyle w:val="Paragraphedeliste"/>
        <w:numPr>
          <w:ilvl w:val="0"/>
          <w:numId w:val="23"/>
        </w:numPr>
        <w:tabs>
          <w:tab w:val="left" w:pos="860"/>
        </w:tabs>
        <w:spacing w:before="183" w:line="256" w:lineRule="auto"/>
        <w:ind w:right="852" w:firstLine="0"/>
        <w:rPr>
          <w:sz w:val="24"/>
        </w:rPr>
      </w:pPr>
      <w:proofErr w:type="spellStart"/>
      <w:r>
        <w:rPr>
          <w:b/>
          <w:sz w:val="24"/>
          <w:lang w:val="en-US"/>
        </w:rPr>
        <w:t>Altieri</w:t>
      </w:r>
      <w:proofErr w:type="spellEnd"/>
      <w:r>
        <w:rPr>
          <w:b/>
          <w:sz w:val="24"/>
          <w:lang w:val="en-US"/>
        </w:rPr>
        <w:t>, M. A. (1995)</w:t>
      </w:r>
      <w:r>
        <w:rPr>
          <w:sz w:val="24"/>
          <w:lang w:val="en-US"/>
        </w:rPr>
        <w:t xml:space="preserve">. </w:t>
      </w:r>
      <w:proofErr w:type="spellStart"/>
      <w:r>
        <w:rPr>
          <w:sz w:val="24"/>
          <w:lang w:val="en-US"/>
        </w:rPr>
        <w:t>Agroecology</w:t>
      </w:r>
      <w:proofErr w:type="spellEnd"/>
      <w:r>
        <w:rPr>
          <w:sz w:val="24"/>
          <w:lang w:val="en-US"/>
        </w:rPr>
        <w:t xml:space="preserve">: The science of sustainable agriculture (2nd </w:t>
      </w:r>
      <w:proofErr w:type="gramStart"/>
      <w:r>
        <w:rPr>
          <w:sz w:val="24"/>
          <w:lang w:val="en-US"/>
        </w:rPr>
        <w:t>ed</w:t>
      </w:r>
      <w:proofErr w:type="gramEnd"/>
      <w:r>
        <w:rPr>
          <w:sz w:val="24"/>
          <w:lang w:val="en-US"/>
        </w:rPr>
        <w:t xml:space="preserve">.). </w:t>
      </w:r>
      <w:proofErr w:type="spellStart"/>
      <w:r>
        <w:rPr>
          <w:sz w:val="24"/>
        </w:rPr>
        <w:t>Westview</w:t>
      </w:r>
      <w:proofErr w:type="spellEnd"/>
      <w:r>
        <w:rPr>
          <w:sz w:val="24"/>
        </w:rPr>
        <w:t xml:space="preserve"> </w:t>
      </w:r>
      <w:proofErr w:type="spellStart"/>
      <w:r>
        <w:rPr>
          <w:sz w:val="24"/>
        </w:rPr>
        <w:t>Press</w:t>
      </w:r>
      <w:proofErr w:type="spellEnd"/>
      <w:r>
        <w:rPr>
          <w:sz w:val="24"/>
        </w:rPr>
        <w:t>.</w:t>
      </w:r>
    </w:p>
    <w:p w:rsidR="00C064E6" w:rsidRDefault="00B709C1">
      <w:pPr>
        <w:pStyle w:val="Paragraphedeliste"/>
        <w:numPr>
          <w:ilvl w:val="0"/>
          <w:numId w:val="23"/>
        </w:numPr>
        <w:tabs>
          <w:tab w:val="left" w:pos="806"/>
        </w:tabs>
        <w:spacing w:before="165" w:line="256" w:lineRule="auto"/>
        <w:ind w:right="851" w:firstLine="0"/>
        <w:rPr>
          <w:sz w:val="24"/>
        </w:rPr>
      </w:pPr>
      <w:r>
        <w:rPr>
          <w:b/>
          <w:sz w:val="24"/>
          <w:lang w:val="en-US"/>
        </w:rPr>
        <w:t>Amador,</w:t>
      </w:r>
      <w:r>
        <w:rPr>
          <w:b/>
          <w:spacing w:val="-3"/>
          <w:sz w:val="24"/>
          <w:lang w:val="en-US"/>
        </w:rPr>
        <w:t xml:space="preserve"> </w:t>
      </w:r>
      <w:r>
        <w:rPr>
          <w:b/>
          <w:sz w:val="24"/>
          <w:lang w:val="en-US"/>
        </w:rPr>
        <w:t>J.</w:t>
      </w:r>
      <w:r>
        <w:rPr>
          <w:b/>
          <w:spacing w:val="-3"/>
          <w:sz w:val="24"/>
          <w:lang w:val="en-US"/>
        </w:rPr>
        <w:t xml:space="preserve"> </w:t>
      </w:r>
      <w:r>
        <w:rPr>
          <w:b/>
          <w:sz w:val="24"/>
          <w:lang w:val="en-US"/>
        </w:rPr>
        <w:t>A.,</w:t>
      </w:r>
      <w:r>
        <w:rPr>
          <w:b/>
          <w:spacing w:val="-3"/>
          <w:sz w:val="24"/>
          <w:lang w:val="en-US"/>
        </w:rPr>
        <w:t xml:space="preserve"> </w:t>
      </w:r>
      <w:r>
        <w:rPr>
          <w:b/>
          <w:sz w:val="24"/>
          <w:lang w:val="en-US"/>
        </w:rPr>
        <w:t>&amp;</w:t>
      </w:r>
      <w:r>
        <w:rPr>
          <w:b/>
          <w:spacing w:val="-3"/>
          <w:sz w:val="24"/>
          <w:lang w:val="en-US"/>
        </w:rPr>
        <w:t xml:space="preserve"> </w:t>
      </w:r>
      <w:proofErr w:type="spellStart"/>
      <w:r>
        <w:rPr>
          <w:b/>
          <w:sz w:val="24"/>
          <w:lang w:val="en-US"/>
        </w:rPr>
        <w:t>Gorres</w:t>
      </w:r>
      <w:proofErr w:type="spellEnd"/>
      <w:r>
        <w:rPr>
          <w:b/>
          <w:sz w:val="24"/>
          <w:lang w:val="en-US"/>
        </w:rPr>
        <w:t>,</w:t>
      </w:r>
      <w:r>
        <w:rPr>
          <w:b/>
          <w:spacing w:val="-3"/>
          <w:sz w:val="24"/>
          <w:lang w:val="en-US"/>
        </w:rPr>
        <w:t xml:space="preserve"> </w:t>
      </w:r>
      <w:r>
        <w:rPr>
          <w:b/>
          <w:sz w:val="24"/>
          <w:lang w:val="en-US"/>
        </w:rPr>
        <w:t>J.</w:t>
      </w:r>
      <w:r>
        <w:rPr>
          <w:b/>
          <w:spacing w:val="-3"/>
          <w:sz w:val="24"/>
          <w:lang w:val="en-US"/>
        </w:rPr>
        <w:t xml:space="preserve"> </w:t>
      </w:r>
      <w:r>
        <w:rPr>
          <w:b/>
          <w:sz w:val="24"/>
          <w:lang w:val="en-US"/>
        </w:rPr>
        <w:t>H.</w:t>
      </w:r>
      <w:r>
        <w:rPr>
          <w:b/>
          <w:spacing w:val="-3"/>
          <w:sz w:val="24"/>
          <w:lang w:val="en-US"/>
        </w:rPr>
        <w:t xml:space="preserve"> </w:t>
      </w:r>
      <w:r>
        <w:rPr>
          <w:b/>
          <w:sz w:val="24"/>
          <w:lang w:val="en-US"/>
        </w:rPr>
        <w:t>(2007)</w:t>
      </w:r>
      <w:r>
        <w:rPr>
          <w:sz w:val="24"/>
          <w:lang w:val="en-US"/>
        </w:rPr>
        <w:t>.</w:t>
      </w:r>
      <w:r>
        <w:rPr>
          <w:spacing w:val="-3"/>
          <w:sz w:val="24"/>
          <w:lang w:val="en-US"/>
        </w:rPr>
        <w:t xml:space="preserve"> </w:t>
      </w:r>
      <w:r>
        <w:rPr>
          <w:sz w:val="24"/>
          <w:lang w:val="en-US"/>
        </w:rPr>
        <w:t>Microbiological</w:t>
      </w:r>
      <w:r>
        <w:rPr>
          <w:spacing w:val="-3"/>
          <w:sz w:val="24"/>
          <w:lang w:val="en-US"/>
        </w:rPr>
        <w:t xml:space="preserve"> </w:t>
      </w:r>
      <w:r>
        <w:rPr>
          <w:sz w:val="24"/>
          <w:lang w:val="en-US"/>
        </w:rPr>
        <w:t>and</w:t>
      </w:r>
      <w:r>
        <w:rPr>
          <w:spacing w:val="-3"/>
          <w:sz w:val="24"/>
          <w:lang w:val="en-US"/>
        </w:rPr>
        <w:t xml:space="preserve"> </w:t>
      </w:r>
      <w:r>
        <w:rPr>
          <w:sz w:val="24"/>
          <w:lang w:val="en-US"/>
        </w:rPr>
        <w:t>biochemical</w:t>
      </w:r>
      <w:r>
        <w:rPr>
          <w:spacing w:val="-3"/>
          <w:sz w:val="24"/>
          <w:lang w:val="en-US"/>
        </w:rPr>
        <w:t xml:space="preserve"> </w:t>
      </w:r>
      <w:r>
        <w:rPr>
          <w:sz w:val="24"/>
          <w:lang w:val="en-US"/>
        </w:rPr>
        <w:t>indicators</w:t>
      </w:r>
      <w:r>
        <w:rPr>
          <w:spacing w:val="-3"/>
          <w:sz w:val="24"/>
          <w:lang w:val="en-US"/>
        </w:rPr>
        <w:t xml:space="preserve"> </w:t>
      </w:r>
      <w:r>
        <w:rPr>
          <w:sz w:val="24"/>
          <w:lang w:val="en-US"/>
        </w:rPr>
        <w:t>of</w:t>
      </w:r>
      <w:r>
        <w:rPr>
          <w:spacing w:val="-4"/>
          <w:sz w:val="24"/>
          <w:lang w:val="en-US"/>
        </w:rPr>
        <w:t xml:space="preserve"> </w:t>
      </w:r>
      <w:r>
        <w:rPr>
          <w:sz w:val="24"/>
          <w:lang w:val="en-US"/>
        </w:rPr>
        <w:t xml:space="preserve">soil health. </w:t>
      </w:r>
      <w:r>
        <w:rPr>
          <w:sz w:val="24"/>
        </w:rPr>
        <w:t xml:space="preserve">In </w:t>
      </w:r>
      <w:proofErr w:type="spellStart"/>
      <w:r>
        <w:rPr>
          <w:sz w:val="24"/>
        </w:rPr>
        <w:t>Biological</w:t>
      </w:r>
      <w:proofErr w:type="spellEnd"/>
      <w:r>
        <w:rPr>
          <w:sz w:val="24"/>
        </w:rPr>
        <w:t xml:space="preserve"> </w:t>
      </w:r>
      <w:proofErr w:type="spellStart"/>
      <w:r>
        <w:rPr>
          <w:sz w:val="24"/>
        </w:rPr>
        <w:t>indicators</w:t>
      </w:r>
      <w:proofErr w:type="spellEnd"/>
      <w:r>
        <w:rPr>
          <w:sz w:val="24"/>
        </w:rPr>
        <w:t xml:space="preserve"> of </w:t>
      </w:r>
      <w:proofErr w:type="spellStart"/>
      <w:r>
        <w:rPr>
          <w:sz w:val="24"/>
        </w:rPr>
        <w:t>soil</w:t>
      </w:r>
      <w:proofErr w:type="spellEnd"/>
      <w:r>
        <w:rPr>
          <w:sz w:val="24"/>
        </w:rPr>
        <w:t xml:space="preserve"> </w:t>
      </w:r>
      <w:proofErr w:type="spellStart"/>
      <w:r>
        <w:rPr>
          <w:sz w:val="24"/>
        </w:rPr>
        <w:t>health</w:t>
      </w:r>
      <w:proofErr w:type="spellEnd"/>
      <w:r>
        <w:rPr>
          <w:sz w:val="24"/>
        </w:rPr>
        <w:t xml:space="preserve"> (pp. 25-34). CAB International.</w:t>
      </w:r>
    </w:p>
    <w:p w:rsidR="00C064E6" w:rsidRDefault="00B709C1">
      <w:pPr>
        <w:pStyle w:val="Paragraphedeliste"/>
        <w:numPr>
          <w:ilvl w:val="0"/>
          <w:numId w:val="23"/>
        </w:numPr>
        <w:tabs>
          <w:tab w:val="left" w:pos="808"/>
        </w:tabs>
        <w:spacing w:before="163" w:line="259" w:lineRule="auto"/>
        <w:ind w:right="850" w:firstLine="0"/>
        <w:rPr>
          <w:sz w:val="24"/>
        </w:rPr>
      </w:pPr>
      <w:r>
        <w:rPr>
          <w:b/>
          <w:sz w:val="24"/>
          <w:lang w:val="en-US"/>
        </w:rPr>
        <w:t>Andersen,</w:t>
      </w:r>
      <w:r>
        <w:rPr>
          <w:b/>
          <w:spacing w:val="-2"/>
          <w:sz w:val="24"/>
          <w:lang w:val="en-US"/>
        </w:rPr>
        <w:t xml:space="preserve"> </w:t>
      </w:r>
      <w:r>
        <w:rPr>
          <w:b/>
          <w:sz w:val="24"/>
          <w:lang w:val="en-US"/>
        </w:rPr>
        <w:t>A.</w:t>
      </w:r>
      <w:r>
        <w:rPr>
          <w:b/>
          <w:spacing w:val="-3"/>
          <w:sz w:val="24"/>
          <w:lang w:val="en-US"/>
        </w:rPr>
        <w:t xml:space="preserve"> </w:t>
      </w:r>
      <w:r>
        <w:rPr>
          <w:b/>
          <w:sz w:val="24"/>
          <w:lang w:val="en-US"/>
        </w:rPr>
        <w:t>N.</w:t>
      </w:r>
      <w:r>
        <w:rPr>
          <w:b/>
          <w:spacing w:val="-3"/>
          <w:sz w:val="24"/>
          <w:lang w:val="en-US"/>
        </w:rPr>
        <w:t xml:space="preserve"> </w:t>
      </w:r>
      <w:r>
        <w:rPr>
          <w:b/>
          <w:sz w:val="24"/>
          <w:lang w:val="en-US"/>
        </w:rPr>
        <w:t>(1997).</w:t>
      </w:r>
      <w:r>
        <w:rPr>
          <w:b/>
          <w:spacing w:val="-1"/>
          <w:sz w:val="24"/>
          <w:lang w:val="en-US"/>
        </w:rPr>
        <w:t xml:space="preserve"> </w:t>
      </w:r>
      <w:r>
        <w:rPr>
          <w:sz w:val="24"/>
          <w:lang w:val="en-US"/>
        </w:rPr>
        <w:t>Functional</w:t>
      </w:r>
      <w:r>
        <w:rPr>
          <w:spacing w:val="-2"/>
          <w:sz w:val="24"/>
          <w:lang w:val="en-US"/>
        </w:rPr>
        <w:t xml:space="preserve"> </w:t>
      </w:r>
      <w:r>
        <w:rPr>
          <w:sz w:val="24"/>
          <w:lang w:val="en-US"/>
        </w:rPr>
        <w:t>groups</w:t>
      </w:r>
      <w:r>
        <w:rPr>
          <w:spacing w:val="-2"/>
          <w:sz w:val="24"/>
          <w:lang w:val="en-US"/>
        </w:rPr>
        <w:t xml:space="preserve"> </w:t>
      </w:r>
      <w:r>
        <w:rPr>
          <w:sz w:val="24"/>
          <w:lang w:val="en-US"/>
        </w:rPr>
        <w:t>and</w:t>
      </w:r>
      <w:r>
        <w:rPr>
          <w:spacing w:val="-2"/>
          <w:sz w:val="24"/>
          <w:lang w:val="en-US"/>
        </w:rPr>
        <w:t xml:space="preserve"> </w:t>
      </w:r>
      <w:r>
        <w:rPr>
          <w:sz w:val="24"/>
          <w:lang w:val="en-US"/>
        </w:rPr>
        <w:t>patterns</w:t>
      </w:r>
      <w:r>
        <w:rPr>
          <w:spacing w:val="-3"/>
          <w:sz w:val="24"/>
          <w:lang w:val="en-US"/>
        </w:rPr>
        <w:t xml:space="preserve"> </w:t>
      </w:r>
      <w:r>
        <w:rPr>
          <w:sz w:val="24"/>
          <w:lang w:val="en-US"/>
        </w:rPr>
        <w:t>of</w:t>
      </w:r>
      <w:r>
        <w:rPr>
          <w:spacing w:val="-3"/>
          <w:sz w:val="24"/>
          <w:lang w:val="en-US"/>
        </w:rPr>
        <w:t xml:space="preserve"> </w:t>
      </w:r>
      <w:r>
        <w:rPr>
          <w:sz w:val="24"/>
          <w:lang w:val="en-US"/>
        </w:rPr>
        <w:t>organization</w:t>
      </w:r>
      <w:r>
        <w:rPr>
          <w:spacing w:val="-2"/>
          <w:sz w:val="24"/>
          <w:lang w:val="en-US"/>
        </w:rPr>
        <w:t xml:space="preserve"> </w:t>
      </w:r>
      <w:r>
        <w:rPr>
          <w:sz w:val="24"/>
          <w:lang w:val="en-US"/>
        </w:rPr>
        <w:t>in</w:t>
      </w:r>
      <w:r>
        <w:rPr>
          <w:spacing w:val="-2"/>
          <w:sz w:val="24"/>
          <w:lang w:val="en-US"/>
        </w:rPr>
        <w:t xml:space="preserve"> </w:t>
      </w:r>
      <w:r>
        <w:rPr>
          <w:sz w:val="24"/>
          <w:lang w:val="en-US"/>
        </w:rPr>
        <w:t>North</w:t>
      </w:r>
      <w:r>
        <w:rPr>
          <w:spacing w:val="-2"/>
          <w:sz w:val="24"/>
          <w:lang w:val="en-US"/>
        </w:rPr>
        <w:t xml:space="preserve"> </w:t>
      </w:r>
      <w:r>
        <w:rPr>
          <w:sz w:val="24"/>
          <w:lang w:val="en-US"/>
        </w:rPr>
        <w:t xml:space="preserve">American ant communities: A comparison with Australia. </w:t>
      </w:r>
      <w:r>
        <w:rPr>
          <w:sz w:val="24"/>
        </w:rPr>
        <w:t xml:space="preserve">Journal of </w:t>
      </w:r>
      <w:proofErr w:type="spellStart"/>
      <w:r>
        <w:rPr>
          <w:sz w:val="24"/>
        </w:rPr>
        <w:t>Biogeography</w:t>
      </w:r>
      <w:proofErr w:type="spellEnd"/>
      <w:r>
        <w:rPr>
          <w:sz w:val="24"/>
        </w:rPr>
        <w:t>, 24(4), 433-460.</w:t>
      </w:r>
    </w:p>
    <w:p w:rsidR="00C064E6" w:rsidRDefault="00B709C1">
      <w:pPr>
        <w:pStyle w:val="Paragraphedeliste"/>
        <w:numPr>
          <w:ilvl w:val="0"/>
          <w:numId w:val="23"/>
        </w:numPr>
        <w:tabs>
          <w:tab w:val="left" w:pos="820"/>
        </w:tabs>
        <w:spacing w:before="160" w:line="256" w:lineRule="auto"/>
        <w:ind w:right="854" w:firstLine="0"/>
        <w:rPr>
          <w:sz w:val="24"/>
        </w:rPr>
      </w:pPr>
      <w:r>
        <w:rPr>
          <w:b/>
          <w:sz w:val="24"/>
        </w:rPr>
        <w:t>André, E. (1881)</w:t>
      </w:r>
      <w:r>
        <w:rPr>
          <w:sz w:val="24"/>
        </w:rPr>
        <w:t xml:space="preserve">. </w:t>
      </w:r>
      <w:proofErr w:type="spellStart"/>
      <w:r>
        <w:rPr>
          <w:sz w:val="24"/>
        </w:rPr>
        <w:t>Species</w:t>
      </w:r>
      <w:proofErr w:type="spellEnd"/>
      <w:r>
        <w:rPr>
          <w:sz w:val="24"/>
        </w:rPr>
        <w:t xml:space="preserve"> des Hyménoptères d'Europe &amp; d'Algérie. Les </w:t>
      </w:r>
      <w:proofErr w:type="spellStart"/>
      <w:r>
        <w:rPr>
          <w:sz w:val="24"/>
        </w:rPr>
        <w:t>Formicides</w:t>
      </w:r>
      <w:proofErr w:type="spellEnd"/>
      <w:r>
        <w:rPr>
          <w:sz w:val="24"/>
        </w:rPr>
        <w:t xml:space="preserve"> (Vol. 2). Paris.</w:t>
      </w:r>
    </w:p>
    <w:p w:rsidR="00C064E6" w:rsidRDefault="00B709C1">
      <w:pPr>
        <w:pStyle w:val="Paragraphedeliste"/>
        <w:numPr>
          <w:ilvl w:val="0"/>
          <w:numId w:val="23"/>
        </w:numPr>
        <w:tabs>
          <w:tab w:val="left" w:pos="820"/>
        </w:tabs>
        <w:spacing w:before="160" w:line="256" w:lineRule="auto"/>
        <w:ind w:right="854" w:firstLine="0"/>
        <w:rPr>
          <w:sz w:val="24"/>
        </w:rPr>
      </w:pPr>
      <w:proofErr w:type="spellStart"/>
      <w:r>
        <w:rPr>
          <w:rStyle w:val="lev"/>
          <w:lang w:val="en-US"/>
        </w:rPr>
        <w:t>Azorsa</w:t>
      </w:r>
      <w:proofErr w:type="spellEnd"/>
      <w:r>
        <w:rPr>
          <w:rStyle w:val="lev"/>
          <w:lang w:val="en-US"/>
        </w:rPr>
        <w:t xml:space="preserve">, F., </w:t>
      </w:r>
      <w:proofErr w:type="spellStart"/>
      <w:r>
        <w:rPr>
          <w:rStyle w:val="lev"/>
          <w:lang w:val="en-US"/>
        </w:rPr>
        <w:t>Muscedere</w:t>
      </w:r>
      <w:proofErr w:type="spellEnd"/>
      <w:r>
        <w:rPr>
          <w:rStyle w:val="lev"/>
          <w:lang w:val="en-US"/>
        </w:rPr>
        <w:t xml:space="preserve">, M. L., &amp; </w:t>
      </w:r>
      <w:proofErr w:type="spellStart"/>
      <w:r>
        <w:rPr>
          <w:rStyle w:val="lev"/>
          <w:lang w:val="en-US"/>
        </w:rPr>
        <w:t>Traniello</w:t>
      </w:r>
      <w:proofErr w:type="spellEnd"/>
      <w:r>
        <w:rPr>
          <w:rStyle w:val="lev"/>
          <w:lang w:val="en-US"/>
        </w:rPr>
        <w:t xml:space="preserve">, J. F. A. (2021). </w:t>
      </w:r>
      <w:proofErr w:type="spellStart"/>
      <w:r>
        <w:rPr>
          <w:rStyle w:val="Accentuation"/>
          <w:i w:val="0"/>
          <w:iCs w:val="0"/>
          <w:lang w:val="en-US"/>
        </w:rPr>
        <w:t>Socioecology</w:t>
      </w:r>
      <w:proofErr w:type="spellEnd"/>
      <w:r>
        <w:rPr>
          <w:rStyle w:val="Accentuation"/>
          <w:i w:val="0"/>
          <w:iCs w:val="0"/>
          <w:lang w:val="en-US"/>
        </w:rPr>
        <w:t xml:space="preserve"> and Evolutionary Neurobiology of Predatory Ants.</w:t>
      </w:r>
      <w:r>
        <w:rPr>
          <w:i/>
          <w:iCs/>
          <w:lang w:val="en-US"/>
        </w:rPr>
        <w:br/>
      </w:r>
      <w:proofErr w:type="spellStart"/>
      <w:r>
        <w:rPr>
          <w:rStyle w:val="Accentuation"/>
          <w:i w:val="0"/>
          <w:iCs w:val="0"/>
        </w:rPr>
        <w:t>Frontiers</w:t>
      </w:r>
      <w:proofErr w:type="spellEnd"/>
      <w:r>
        <w:rPr>
          <w:rStyle w:val="Accentuation"/>
          <w:i w:val="0"/>
          <w:iCs w:val="0"/>
        </w:rPr>
        <w:t xml:space="preserve"> in </w:t>
      </w:r>
      <w:proofErr w:type="spellStart"/>
      <w:r>
        <w:rPr>
          <w:rStyle w:val="Accentuation"/>
          <w:i w:val="0"/>
          <w:iCs w:val="0"/>
        </w:rPr>
        <w:t>Psychology</w:t>
      </w:r>
      <w:proofErr w:type="spellEnd"/>
      <w:r>
        <w:rPr>
          <w:rStyle w:val="Accentuation"/>
          <w:i w:val="0"/>
          <w:iCs w:val="0"/>
        </w:rPr>
        <w:t>, 12</w:t>
      </w:r>
      <w:r>
        <w:rPr>
          <w:i/>
          <w:iCs/>
        </w:rPr>
        <w:t>,</w:t>
      </w:r>
      <w:r>
        <w:t xml:space="preserve"> 661860.</w:t>
      </w:r>
    </w:p>
    <w:p w:rsidR="00C064E6" w:rsidRDefault="00B709C1">
      <w:pPr>
        <w:pStyle w:val="Paragraphedeliste"/>
        <w:numPr>
          <w:ilvl w:val="0"/>
          <w:numId w:val="23"/>
        </w:numPr>
        <w:tabs>
          <w:tab w:val="left" w:pos="806"/>
        </w:tabs>
        <w:spacing w:before="163"/>
        <w:ind w:left="806" w:hanging="240"/>
        <w:rPr>
          <w:sz w:val="24"/>
        </w:rPr>
      </w:pPr>
      <w:proofErr w:type="spellStart"/>
      <w:r>
        <w:rPr>
          <w:b/>
          <w:sz w:val="24"/>
        </w:rPr>
        <w:t>Balogh</w:t>
      </w:r>
      <w:proofErr w:type="spellEnd"/>
      <w:r>
        <w:rPr>
          <w:b/>
          <w:sz w:val="24"/>
        </w:rPr>
        <w:t>,</w:t>
      </w:r>
      <w:r>
        <w:rPr>
          <w:b/>
          <w:spacing w:val="-4"/>
          <w:sz w:val="24"/>
        </w:rPr>
        <w:t xml:space="preserve"> </w:t>
      </w:r>
      <w:r>
        <w:rPr>
          <w:b/>
          <w:sz w:val="24"/>
        </w:rPr>
        <w:t>J.</w:t>
      </w:r>
      <w:r>
        <w:rPr>
          <w:b/>
          <w:spacing w:val="-2"/>
          <w:sz w:val="24"/>
        </w:rPr>
        <w:t xml:space="preserve"> </w:t>
      </w:r>
      <w:r>
        <w:rPr>
          <w:b/>
          <w:sz w:val="24"/>
        </w:rPr>
        <w:t xml:space="preserve">(1958). </w:t>
      </w:r>
      <w:proofErr w:type="spellStart"/>
      <w:r>
        <w:rPr>
          <w:sz w:val="24"/>
        </w:rPr>
        <w:t>Lebensgemeinschaften</w:t>
      </w:r>
      <w:proofErr w:type="spellEnd"/>
      <w:r>
        <w:rPr>
          <w:spacing w:val="-2"/>
          <w:sz w:val="24"/>
        </w:rPr>
        <w:t xml:space="preserve"> </w:t>
      </w:r>
      <w:r>
        <w:rPr>
          <w:sz w:val="24"/>
        </w:rPr>
        <w:t>der</w:t>
      </w:r>
      <w:r>
        <w:rPr>
          <w:spacing w:val="-1"/>
          <w:sz w:val="24"/>
        </w:rPr>
        <w:t xml:space="preserve"> </w:t>
      </w:r>
      <w:proofErr w:type="spellStart"/>
      <w:r>
        <w:rPr>
          <w:sz w:val="24"/>
        </w:rPr>
        <w:t>Landtiere</w:t>
      </w:r>
      <w:proofErr w:type="spellEnd"/>
      <w:r>
        <w:rPr>
          <w:sz w:val="24"/>
        </w:rPr>
        <w:t>.</w:t>
      </w:r>
      <w:r>
        <w:rPr>
          <w:spacing w:val="-1"/>
          <w:sz w:val="24"/>
        </w:rPr>
        <w:t xml:space="preserve"> </w:t>
      </w:r>
      <w:proofErr w:type="spellStart"/>
      <w:r>
        <w:rPr>
          <w:sz w:val="24"/>
        </w:rPr>
        <w:t>Akademie</w:t>
      </w:r>
      <w:proofErr w:type="spellEnd"/>
      <w:r>
        <w:rPr>
          <w:spacing w:val="-2"/>
          <w:sz w:val="24"/>
        </w:rPr>
        <w:t xml:space="preserve"> </w:t>
      </w:r>
      <w:proofErr w:type="spellStart"/>
      <w:r>
        <w:rPr>
          <w:spacing w:val="-2"/>
          <w:sz w:val="24"/>
        </w:rPr>
        <w:t>Verlag</w:t>
      </w:r>
      <w:proofErr w:type="spellEnd"/>
      <w:r>
        <w:rPr>
          <w:spacing w:val="-2"/>
          <w:sz w:val="24"/>
        </w:rPr>
        <w:t>.</w:t>
      </w:r>
    </w:p>
    <w:p w:rsidR="00C064E6" w:rsidRDefault="00B709C1">
      <w:pPr>
        <w:pStyle w:val="Paragraphedeliste"/>
        <w:numPr>
          <w:ilvl w:val="0"/>
          <w:numId w:val="23"/>
        </w:numPr>
        <w:tabs>
          <w:tab w:val="left" w:pos="851"/>
        </w:tabs>
        <w:spacing w:before="185" w:line="256" w:lineRule="auto"/>
        <w:ind w:right="852" w:firstLine="0"/>
        <w:rPr>
          <w:sz w:val="24"/>
        </w:rPr>
      </w:pPr>
      <w:proofErr w:type="spellStart"/>
      <w:r>
        <w:rPr>
          <w:b/>
          <w:sz w:val="24"/>
        </w:rPr>
        <w:t>Battisti</w:t>
      </w:r>
      <w:proofErr w:type="spellEnd"/>
      <w:r>
        <w:rPr>
          <w:b/>
          <w:sz w:val="24"/>
        </w:rPr>
        <w:t xml:space="preserve">, C., </w:t>
      </w:r>
      <w:proofErr w:type="spellStart"/>
      <w:r>
        <w:rPr>
          <w:b/>
          <w:sz w:val="24"/>
        </w:rPr>
        <w:t>Poeta</w:t>
      </w:r>
      <w:proofErr w:type="spellEnd"/>
      <w:r>
        <w:rPr>
          <w:b/>
          <w:sz w:val="24"/>
        </w:rPr>
        <w:t xml:space="preserve">, G., &amp; </w:t>
      </w:r>
      <w:proofErr w:type="spellStart"/>
      <w:r>
        <w:rPr>
          <w:b/>
          <w:sz w:val="24"/>
        </w:rPr>
        <w:t>Fanelli</w:t>
      </w:r>
      <w:proofErr w:type="spellEnd"/>
      <w:r>
        <w:rPr>
          <w:b/>
          <w:sz w:val="24"/>
        </w:rPr>
        <w:t xml:space="preserve">, G. (2017). </w:t>
      </w:r>
      <w:r>
        <w:rPr>
          <w:sz w:val="24"/>
          <w:lang w:val="en-US"/>
        </w:rPr>
        <w:t xml:space="preserve">An introduction to disturbance ecology. </w:t>
      </w:r>
      <w:r>
        <w:rPr>
          <w:spacing w:val="-2"/>
          <w:sz w:val="24"/>
        </w:rPr>
        <w:t>Springer.</w:t>
      </w:r>
    </w:p>
    <w:p w:rsidR="00C064E6" w:rsidRDefault="00B709C1">
      <w:pPr>
        <w:pStyle w:val="Paragraphedeliste"/>
        <w:numPr>
          <w:ilvl w:val="0"/>
          <w:numId w:val="23"/>
        </w:numPr>
        <w:tabs>
          <w:tab w:val="left" w:pos="870"/>
        </w:tabs>
        <w:spacing w:before="166" w:line="256" w:lineRule="auto"/>
        <w:ind w:right="847" w:firstLine="0"/>
        <w:rPr>
          <w:sz w:val="24"/>
        </w:rPr>
      </w:pPr>
      <w:r>
        <w:rPr>
          <w:b/>
          <w:sz w:val="24"/>
          <w:lang w:val="en-US"/>
        </w:rPr>
        <w:t xml:space="preserve">Beattie, A. J. (1985). </w:t>
      </w:r>
      <w:r>
        <w:rPr>
          <w:sz w:val="24"/>
          <w:lang w:val="en-US"/>
        </w:rPr>
        <w:t xml:space="preserve">The evolutionary ecology of ant-plant mutualisms. </w:t>
      </w:r>
      <w:r>
        <w:rPr>
          <w:sz w:val="24"/>
        </w:rPr>
        <w:t xml:space="preserve">Cambridge </w:t>
      </w:r>
      <w:proofErr w:type="spellStart"/>
      <w:r>
        <w:rPr>
          <w:sz w:val="24"/>
        </w:rPr>
        <w:t>University</w:t>
      </w:r>
      <w:proofErr w:type="spellEnd"/>
      <w:r>
        <w:rPr>
          <w:sz w:val="24"/>
        </w:rPr>
        <w:t xml:space="preserve"> </w:t>
      </w:r>
      <w:proofErr w:type="spellStart"/>
      <w:r>
        <w:rPr>
          <w:sz w:val="24"/>
        </w:rPr>
        <w:t>Press</w:t>
      </w:r>
      <w:proofErr w:type="spellEnd"/>
      <w:r>
        <w:rPr>
          <w:sz w:val="24"/>
        </w:rPr>
        <w:t>.</w:t>
      </w:r>
    </w:p>
    <w:p w:rsidR="00C064E6" w:rsidRDefault="00B709C1">
      <w:pPr>
        <w:pStyle w:val="Paragraphedeliste"/>
        <w:numPr>
          <w:ilvl w:val="0"/>
          <w:numId w:val="23"/>
        </w:numPr>
        <w:tabs>
          <w:tab w:val="left" w:pos="872"/>
        </w:tabs>
        <w:spacing w:before="165" w:line="256" w:lineRule="auto"/>
        <w:ind w:right="853" w:firstLine="0"/>
        <w:rPr>
          <w:sz w:val="24"/>
        </w:rPr>
      </w:pPr>
      <w:proofErr w:type="spellStart"/>
      <w:r>
        <w:rPr>
          <w:b/>
          <w:sz w:val="24"/>
        </w:rPr>
        <w:t>Benkhelil</w:t>
      </w:r>
      <w:proofErr w:type="spellEnd"/>
      <w:r>
        <w:rPr>
          <w:b/>
          <w:sz w:val="24"/>
        </w:rPr>
        <w:t xml:space="preserve">, M. L. (1992). </w:t>
      </w:r>
      <w:r>
        <w:rPr>
          <w:sz w:val="24"/>
        </w:rPr>
        <w:t>Les méthodes d'étude des invertébrés en agroécosystèmes. Université de Constantine.</w:t>
      </w:r>
    </w:p>
    <w:p w:rsidR="00C064E6" w:rsidRDefault="00B709C1">
      <w:pPr>
        <w:pStyle w:val="Paragraphedeliste"/>
        <w:numPr>
          <w:ilvl w:val="0"/>
          <w:numId w:val="23"/>
        </w:numPr>
        <w:tabs>
          <w:tab w:val="left" w:pos="806"/>
        </w:tabs>
        <w:spacing w:before="163"/>
        <w:ind w:left="806" w:hanging="240"/>
        <w:rPr>
          <w:sz w:val="24"/>
        </w:rPr>
      </w:pPr>
      <w:proofErr w:type="spellStart"/>
      <w:r>
        <w:rPr>
          <w:b/>
          <w:sz w:val="24"/>
        </w:rPr>
        <w:t>Bernadeau</w:t>
      </w:r>
      <w:proofErr w:type="spellEnd"/>
      <w:r>
        <w:rPr>
          <w:b/>
          <w:sz w:val="24"/>
        </w:rPr>
        <w:t>,</w:t>
      </w:r>
      <w:r>
        <w:rPr>
          <w:b/>
          <w:spacing w:val="-2"/>
          <w:sz w:val="24"/>
        </w:rPr>
        <w:t xml:space="preserve"> </w:t>
      </w:r>
      <w:r>
        <w:rPr>
          <w:b/>
          <w:sz w:val="24"/>
        </w:rPr>
        <w:t>J.</w:t>
      </w:r>
      <w:r>
        <w:rPr>
          <w:b/>
          <w:spacing w:val="-1"/>
          <w:sz w:val="24"/>
        </w:rPr>
        <w:t xml:space="preserve"> </w:t>
      </w:r>
      <w:r>
        <w:rPr>
          <w:b/>
          <w:sz w:val="24"/>
        </w:rPr>
        <w:t>(2006).</w:t>
      </w:r>
      <w:r>
        <w:rPr>
          <w:b/>
          <w:spacing w:val="-1"/>
          <w:sz w:val="24"/>
        </w:rPr>
        <w:t xml:space="preserve"> </w:t>
      </w:r>
      <w:r>
        <w:rPr>
          <w:sz w:val="24"/>
        </w:rPr>
        <w:t>Manuel</w:t>
      </w:r>
      <w:r>
        <w:rPr>
          <w:spacing w:val="-1"/>
          <w:sz w:val="24"/>
        </w:rPr>
        <w:t xml:space="preserve"> </w:t>
      </w:r>
      <w:r>
        <w:rPr>
          <w:sz w:val="24"/>
        </w:rPr>
        <w:t>de</w:t>
      </w:r>
      <w:r>
        <w:rPr>
          <w:spacing w:val="-1"/>
          <w:sz w:val="24"/>
        </w:rPr>
        <w:t xml:space="preserve"> </w:t>
      </w:r>
      <w:r>
        <w:rPr>
          <w:sz w:val="24"/>
        </w:rPr>
        <w:t>terrain</w:t>
      </w:r>
      <w:r>
        <w:rPr>
          <w:spacing w:val="-1"/>
          <w:sz w:val="24"/>
        </w:rPr>
        <w:t xml:space="preserve"> </w:t>
      </w:r>
      <w:r>
        <w:rPr>
          <w:sz w:val="24"/>
        </w:rPr>
        <w:t>sur</w:t>
      </w:r>
      <w:r>
        <w:rPr>
          <w:spacing w:val="-2"/>
          <w:sz w:val="24"/>
        </w:rPr>
        <w:t xml:space="preserve"> </w:t>
      </w:r>
      <w:r>
        <w:rPr>
          <w:sz w:val="24"/>
        </w:rPr>
        <w:t>la récolte</w:t>
      </w:r>
      <w:r>
        <w:rPr>
          <w:spacing w:val="-2"/>
          <w:sz w:val="24"/>
        </w:rPr>
        <w:t xml:space="preserve"> </w:t>
      </w:r>
      <w:r>
        <w:rPr>
          <w:sz w:val="24"/>
        </w:rPr>
        <w:t>des</w:t>
      </w:r>
      <w:r>
        <w:rPr>
          <w:spacing w:val="-1"/>
          <w:sz w:val="24"/>
        </w:rPr>
        <w:t xml:space="preserve"> </w:t>
      </w:r>
      <w:r>
        <w:rPr>
          <w:sz w:val="24"/>
        </w:rPr>
        <w:t>insectes. INRA</w:t>
      </w:r>
      <w:r>
        <w:rPr>
          <w:spacing w:val="-1"/>
          <w:sz w:val="24"/>
        </w:rPr>
        <w:t xml:space="preserve"> </w:t>
      </w:r>
      <w:r>
        <w:rPr>
          <w:spacing w:val="-2"/>
          <w:sz w:val="24"/>
        </w:rPr>
        <w:t>Éditions.</w:t>
      </w:r>
    </w:p>
    <w:p w:rsidR="00C064E6" w:rsidRDefault="00B709C1">
      <w:pPr>
        <w:pStyle w:val="Paragraphedeliste"/>
        <w:numPr>
          <w:ilvl w:val="0"/>
          <w:numId w:val="23"/>
        </w:numPr>
        <w:tabs>
          <w:tab w:val="left" w:pos="1009"/>
        </w:tabs>
        <w:spacing w:before="183" w:line="256" w:lineRule="auto"/>
        <w:ind w:right="853" w:firstLine="0"/>
        <w:rPr>
          <w:sz w:val="24"/>
        </w:rPr>
      </w:pPr>
      <w:r>
        <w:rPr>
          <w:b/>
          <w:sz w:val="24"/>
        </w:rPr>
        <w:t xml:space="preserve">Bernard, F. (1958). </w:t>
      </w:r>
      <w:r>
        <w:rPr>
          <w:sz w:val="24"/>
        </w:rPr>
        <w:t>Faune de l'Europe et du Bassin Méditerranéen. Les fourmis (</w:t>
      </w:r>
      <w:proofErr w:type="spellStart"/>
      <w:r>
        <w:rPr>
          <w:sz w:val="24"/>
        </w:rPr>
        <w:t>Hymenoptera</w:t>
      </w:r>
      <w:proofErr w:type="spellEnd"/>
      <w:r>
        <w:rPr>
          <w:sz w:val="24"/>
        </w:rPr>
        <w:t xml:space="preserve"> </w:t>
      </w:r>
      <w:proofErr w:type="spellStart"/>
      <w:r>
        <w:rPr>
          <w:sz w:val="24"/>
        </w:rPr>
        <w:t>Formicidae</w:t>
      </w:r>
      <w:proofErr w:type="spellEnd"/>
      <w:r>
        <w:rPr>
          <w:sz w:val="24"/>
        </w:rPr>
        <w:t>) d'Europe occidentale et septentrionale. Masson.</w:t>
      </w:r>
    </w:p>
    <w:p w:rsidR="00C064E6" w:rsidRDefault="00B709C1">
      <w:pPr>
        <w:pStyle w:val="Paragraphedeliste"/>
        <w:numPr>
          <w:ilvl w:val="0"/>
          <w:numId w:val="23"/>
        </w:numPr>
        <w:tabs>
          <w:tab w:val="left" w:pos="983"/>
        </w:tabs>
        <w:spacing w:before="218" w:line="288" w:lineRule="auto"/>
        <w:ind w:right="854" w:firstLine="0"/>
        <w:rPr>
          <w:sz w:val="24"/>
        </w:rPr>
      </w:pPr>
      <w:r>
        <w:rPr>
          <w:b/>
          <w:sz w:val="24"/>
        </w:rPr>
        <w:t xml:space="preserve">Bernard, F. (1968). </w:t>
      </w:r>
      <w:r>
        <w:rPr>
          <w:sz w:val="24"/>
        </w:rPr>
        <w:t>Faune de l'Europe et du Bassin Méditerranéen. 3. Les fourmis (</w:t>
      </w:r>
      <w:proofErr w:type="spellStart"/>
      <w:r>
        <w:rPr>
          <w:sz w:val="24"/>
        </w:rPr>
        <w:t>Hymenoptera</w:t>
      </w:r>
      <w:proofErr w:type="spellEnd"/>
      <w:r>
        <w:rPr>
          <w:sz w:val="24"/>
        </w:rPr>
        <w:t xml:space="preserve"> </w:t>
      </w:r>
      <w:proofErr w:type="spellStart"/>
      <w:r>
        <w:rPr>
          <w:sz w:val="24"/>
        </w:rPr>
        <w:t>Formicidae</w:t>
      </w:r>
      <w:proofErr w:type="spellEnd"/>
      <w:r>
        <w:rPr>
          <w:sz w:val="24"/>
        </w:rPr>
        <w:t xml:space="preserve">) d'Europe occidentale et septentrionale. </w:t>
      </w:r>
      <w:proofErr w:type="gramStart"/>
      <w:r>
        <w:rPr>
          <w:sz w:val="24"/>
        </w:rPr>
        <w:t>Paris:</w:t>
      </w:r>
      <w:proofErr w:type="gramEnd"/>
      <w:r>
        <w:rPr>
          <w:sz w:val="24"/>
        </w:rPr>
        <w:t xml:space="preserve"> Masson, 411 pp.</w:t>
      </w:r>
    </w:p>
    <w:p w:rsidR="00C064E6" w:rsidRDefault="00C064E6">
      <w:pPr>
        <w:pStyle w:val="Corpsdetexte"/>
        <w:spacing w:before="53"/>
      </w:pPr>
    </w:p>
    <w:p w:rsidR="00C064E6" w:rsidRDefault="00B709C1">
      <w:pPr>
        <w:pStyle w:val="Paragraphedeliste"/>
        <w:numPr>
          <w:ilvl w:val="0"/>
          <w:numId w:val="23"/>
        </w:numPr>
        <w:tabs>
          <w:tab w:val="left" w:pos="926"/>
        </w:tabs>
        <w:spacing w:line="285" w:lineRule="auto"/>
        <w:ind w:right="852" w:firstLine="0"/>
        <w:rPr>
          <w:sz w:val="24"/>
        </w:rPr>
      </w:pPr>
      <w:r>
        <w:rPr>
          <w:b/>
          <w:sz w:val="24"/>
        </w:rPr>
        <w:t>Bigot,</w:t>
      </w:r>
      <w:r>
        <w:rPr>
          <w:b/>
          <w:spacing w:val="-3"/>
          <w:sz w:val="24"/>
        </w:rPr>
        <w:t xml:space="preserve"> </w:t>
      </w:r>
      <w:r>
        <w:rPr>
          <w:b/>
          <w:sz w:val="24"/>
        </w:rPr>
        <w:t>L.,</w:t>
      </w:r>
      <w:r>
        <w:rPr>
          <w:b/>
          <w:spacing w:val="-5"/>
          <w:sz w:val="24"/>
        </w:rPr>
        <w:t xml:space="preserve"> </w:t>
      </w:r>
      <w:r>
        <w:rPr>
          <w:b/>
          <w:sz w:val="24"/>
        </w:rPr>
        <w:t>&amp;</w:t>
      </w:r>
      <w:r>
        <w:rPr>
          <w:b/>
          <w:spacing w:val="-4"/>
          <w:sz w:val="24"/>
        </w:rPr>
        <w:t xml:space="preserve"> </w:t>
      </w:r>
      <w:proofErr w:type="spellStart"/>
      <w:r>
        <w:rPr>
          <w:b/>
          <w:sz w:val="24"/>
        </w:rPr>
        <w:t>Bodot</w:t>
      </w:r>
      <w:proofErr w:type="spellEnd"/>
      <w:r>
        <w:rPr>
          <w:b/>
          <w:sz w:val="24"/>
        </w:rPr>
        <w:t>,</w:t>
      </w:r>
      <w:r>
        <w:rPr>
          <w:b/>
          <w:spacing w:val="-7"/>
          <w:sz w:val="24"/>
        </w:rPr>
        <w:t xml:space="preserve"> </w:t>
      </w:r>
      <w:r>
        <w:rPr>
          <w:b/>
          <w:sz w:val="24"/>
        </w:rPr>
        <w:t>P.</w:t>
      </w:r>
      <w:r>
        <w:rPr>
          <w:b/>
          <w:spacing w:val="-3"/>
          <w:sz w:val="24"/>
        </w:rPr>
        <w:t xml:space="preserve"> </w:t>
      </w:r>
      <w:r>
        <w:rPr>
          <w:b/>
          <w:sz w:val="24"/>
        </w:rPr>
        <w:t>(1973).</w:t>
      </w:r>
      <w:r>
        <w:rPr>
          <w:b/>
          <w:spacing w:val="-3"/>
          <w:sz w:val="24"/>
        </w:rPr>
        <w:t xml:space="preserve"> </w:t>
      </w:r>
      <w:r>
        <w:rPr>
          <w:sz w:val="24"/>
        </w:rPr>
        <w:t>Contribution</w:t>
      </w:r>
      <w:r>
        <w:rPr>
          <w:spacing w:val="-3"/>
          <w:sz w:val="24"/>
        </w:rPr>
        <w:t xml:space="preserve"> </w:t>
      </w:r>
      <w:r>
        <w:rPr>
          <w:sz w:val="24"/>
        </w:rPr>
        <w:t>à</w:t>
      </w:r>
      <w:r>
        <w:rPr>
          <w:spacing w:val="-3"/>
          <w:sz w:val="24"/>
        </w:rPr>
        <w:t xml:space="preserve"> </w:t>
      </w:r>
      <w:r>
        <w:rPr>
          <w:sz w:val="24"/>
        </w:rPr>
        <w:t>l'étude</w:t>
      </w:r>
      <w:r>
        <w:rPr>
          <w:spacing w:val="-3"/>
          <w:sz w:val="24"/>
        </w:rPr>
        <w:t xml:space="preserve"> </w:t>
      </w:r>
      <w:proofErr w:type="spellStart"/>
      <w:r>
        <w:rPr>
          <w:sz w:val="24"/>
        </w:rPr>
        <w:t>biocœnotique</w:t>
      </w:r>
      <w:proofErr w:type="spellEnd"/>
      <w:r>
        <w:rPr>
          <w:spacing w:val="-3"/>
          <w:sz w:val="24"/>
        </w:rPr>
        <w:t xml:space="preserve"> </w:t>
      </w:r>
      <w:r>
        <w:rPr>
          <w:sz w:val="24"/>
        </w:rPr>
        <w:t>de</w:t>
      </w:r>
      <w:r>
        <w:rPr>
          <w:spacing w:val="-5"/>
          <w:sz w:val="24"/>
        </w:rPr>
        <w:t xml:space="preserve"> </w:t>
      </w:r>
      <w:r>
        <w:rPr>
          <w:sz w:val="24"/>
        </w:rPr>
        <w:t>la</w:t>
      </w:r>
      <w:r>
        <w:rPr>
          <w:spacing w:val="-3"/>
          <w:sz w:val="24"/>
        </w:rPr>
        <w:t xml:space="preserve"> </w:t>
      </w:r>
      <w:r>
        <w:rPr>
          <w:sz w:val="24"/>
        </w:rPr>
        <w:t>garrigue.</w:t>
      </w:r>
      <w:r>
        <w:rPr>
          <w:spacing w:val="-3"/>
          <w:sz w:val="24"/>
        </w:rPr>
        <w:t xml:space="preserve"> </w:t>
      </w:r>
      <w:r>
        <w:rPr>
          <w:sz w:val="24"/>
        </w:rPr>
        <w:t>Terre</w:t>
      </w:r>
      <w:r>
        <w:rPr>
          <w:spacing w:val="-5"/>
          <w:sz w:val="24"/>
        </w:rPr>
        <w:t xml:space="preserve"> </w:t>
      </w:r>
      <w:r>
        <w:rPr>
          <w:sz w:val="24"/>
        </w:rPr>
        <w:t>et Vie, 27(3), 353-374.</w:t>
      </w:r>
    </w:p>
    <w:p w:rsidR="00C064E6" w:rsidRDefault="00B709C1">
      <w:pPr>
        <w:pStyle w:val="Paragraphedeliste"/>
        <w:numPr>
          <w:ilvl w:val="0"/>
          <w:numId w:val="23"/>
        </w:numPr>
        <w:tabs>
          <w:tab w:val="left" w:pos="926"/>
        </w:tabs>
        <w:ind w:left="926" w:hanging="360"/>
        <w:rPr>
          <w:sz w:val="24"/>
        </w:rPr>
      </w:pPr>
      <w:r>
        <w:rPr>
          <w:b/>
          <w:sz w:val="24"/>
        </w:rPr>
        <w:t>Blondel,</w:t>
      </w:r>
      <w:r>
        <w:rPr>
          <w:b/>
          <w:spacing w:val="-4"/>
          <w:sz w:val="24"/>
        </w:rPr>
        <w:t xml:space="preserve"> </w:t>
      </w:r>
      <w:r>
        <w:rPr>
          <w:b/>
          <w:sz w:val="24"/>
        </w:rPr>
        <w:t>J.</w:t>
      </w:r>
      <w:r>
        <w:rPr>
          <w:b/>
          <w:spacing w:val="-1"/>
          <w:sz w:val="24"/>
        </w:rPr>
        <w:t xml:space="preserve"> </w:t>
      </w:r>
      <w:r>
        <w:rPr>
          <w:b/>
          <w:sz w:val="24"/>
        </w:rPr>
        <w:t>(1975).</w:t>
      </w:r>
      <w:r>
        <w:rPr>
          <w:b/>
          <w:spacing w:val="1"/>
          <w:sz w:val="24"/>
        </w:rPr>
        <w:t xml:space="preserve"> </w:t>
      </w:r>
      <w:r>
        <w:rPr>
          <w:sz w:val="24"/>
        </w:rPr>
        <w:t>L'analyse</w:t>
      </w:r>
      <w:r>
        <w:rPr>
          <w:spacing w:val="-2"/>
          <w:sz w:val="24"/>
        </w:rPr>
        <w:t xml:space="preserve"> </w:t>
      </w:r>
      <w:r>
        <w:rPr>
          <w:sz w:val="24"/>
        </w:rPr>
        <w:t>des</w:t>
      </w:r>
      <w:r>
        <w:rPr>
          <w:spacing w:val="-1"/>
          <w:sz w:val="24"/>
        </w:rPr>
        <w:t xml:space="preserve"> </w:t>
      </w:r>
      <w:r>
        <w:rPr>
          <w:sz w:val="24"/>
        </w:rPr>
        <w:t>données</w:t>
      </w:r>
      <w:r>
        <w:rPr>
          <w:spacing w:val="-2"/>
          <w:sz w:val="24"/>
        </w:rPr>
        <w:t xml:space="preserve"> </w:t>
      </w:r>
      <w:r>
        <w:rPr>
          <w:sz w:val="24"/>
        </w:rPr>
        <w:t>en</w:t>
      </w:r>
      <w:r>
        <w:rPr>
          <w:spacing w:val="1"/>
          <w:sz w:val="24"/>
        </w:rPr>
        <w:t xml:space="preserve"> </w:t>
      </w:r>
      <w:r>
        <w:rPr>
          <w:sz w:val="24"/>
        </w:rPr>
        <w:t>écologie.</w:t>
      </w:r>
      <w:r>
        <w:rPr>
          <w:spacing w:val="1"/>
          <w:sz w:val="24"/>
        </w:rPr>
        <w:t xml:space="preserve"> </w:t>
      </w:r>
      <w:r>
        <w:rPr>
          <w:spacing w:val="-2"/>
          <w:sz w:val="24"/>
        </w:rPr>
        <w:t>Masson.</w:t>
      </w:r>
    </w:p>
    <w:p w:rsidR="00C064E6" w:rsidRDefault="00B709C1">
      <w:pPr>
        <w:pStyle w:val="Paragraphedeliste"/>
        <w:numPr>
          <w:ilvl w:val="0"/>
          <w:numId w:val="23"/>
        </w:numPr>
        <w:tabs>
          <w:tab w:val="left" w:pos="918"/>
        </w:tabs>
        <w:spacing w:before="185" w:line="256" w:lineRule="auto"/>
        <w:ind w:right="848" w:firstLine="0"/>
        <w:rPr>
          <w:sz w:val="24"/>
        </w:rPr>
      </w:pPr>
      <w:proofErr w:type="spellStart"/>
      <w:r>
        <w:rPr>
          <w:b/>
          <w:sz w:val="24"/>
          <w:lang w:val="en-US"/>
        </w:rPr>
        <w:t>Blüthgen</w:t>
      </w:r>
      <w:proofErr w:type="spellEnd"/>
      <w:r>
        <w:rPr>
          <w:b/>
          <w:sz w:val="24"/>
          <w:lang w:val="en-US"/>
        </w:rPr>
        <w:t>,</w:t>
      </w:r>
      <w:r>
        <w:rPr>
          <w:b/>
          <w:spacing w:val="-11"/>
          <w:sz w:val="24"/>
          <w:lang w:val="en-US"/>
        </w:rPr>
        <w:t xml:space="preserve"> </w:t>
      </w:r>
      <w:r>
        <w:rPr>
          <w:b/>
          <w:sz w:val="24"/>
          <w:lang w:val="en-US"/>
        </w:rPr>
        <w:t>N.,</w:t>
      </w:r>
      <w:r>
        <w:rPr>
          <w:b/>
          <w:spacing w:val="-11"/>
          <w:sz w:val="24"/>
          <w:lang w:val="en-US"/>
        </w:rPr>
        <w:t xml:space="preserve"> </w:t>
      </w:r>
      <w:r>
        <w:rPr>
          <w:b/>
          <w:sz w:val="24"/>
          <w:lang w:val="en-US"/>
        </w:rPr>
        <w:t>&amp;</w:t>
      </w:r>
      <w:r>
        <w:rPr>
          <w:b/>
          <w:spacing w:val="-11"/>
          <w:sz w:val="24"/>
          <w:lang w:val="en-US"/>
        </w:rPr>
        <w:t xml:space="preserve"> </w:t>
      </w:r>
      <w:proofErr w:type="spellStart"/>
      <w:r>
        <w:rPr>
          <w:b/>
          <w:sz w:val="24"/>
          <w:lang w:val="en-US"/>
        </w:rPr>
        <w:t>Feldhaar</w:t>
      </w:r>
      <w:proofErr w:type="spellEnd"/>
      <w:r>
        <w:rPr>
          <w:b/>
          <w:sz w:val="24"/>
          <w:lang w:val="en-US"/>
        </w:rPr>
        <w:t>,</w:t>
      </w:r>
      <w:r>
        <w:rPr>
          <w:b/>
          <w:spacing w:val="-11"/>
          <w:sz w:val="24"/>
          <w:lang w:val="en-US"/>
        </w:rPr>
        <w:t xml:space="preserve"> </w:t>
      </w:r>
      <w:r>
        <w:rPr>
          <w:b/>
          <w:sz w:val="24"/>
          <w:lang w:val="en-US"/>
        </w:rPr>
        <w:t>H.</w:t>
      </w:r>
      <w:r>
        <w:rPr>
          <w:b/>
          <w:spacing w:val="-10"/>
          <w:sz w:val="24"/>
          <w:lang w:val="en-US"/>
        </w:rPr>
        <w:t xml:space="preserve"> </w:t>
      </w:r>
      <w:r>
        <w:rPr>
          <w:b/>
          <w:sz w:val="24"/>
          <w:lang w:val="en-US"/>
        </w:rPr>
        <w:t>(2010).</w:t>
      </w:r>
      <w:r>
        <w:rPr>
          <w:b/>
          <w:spacing w:val="-10"/>
          <w:sz w:val="24"/>
          <w:lang w:val="en-US"/>
        </w:rPr>
        <w:t xml:space="preserve"> </w:t>
      </w:r>
      <w:r>
        <w:rPr>
          <w:sz w:val="24"/>
          <w:lang w:val="en-US"/>
        </w:rPr>
        <w:t>Food</w:t>
      </w:r>
      <w:r>
        <w:rPr>
          <w:spacing w:val="-11"/>
          <w:sz w:val="24"/>
          <w:lang w:val="en-US"/>
        </w:rPr>
        <w:t xml:space="preserve"> </w:t>
      </w:r>
      <w:r>
        <w:rPr>
          <w:sz w:val="24"/>
          <w:lang w:val="en-US"/>
        </w:rPr>
        <w:t>and</w:t>
      </w:r>
      <w:r>
        <w:rPr>
          <w:spacing w:val="-11"/>
          <w:sz w:val="24"/>
          <w:lang w:val="en-US"/>
        </w:rPr>
        <w:t xml:space="preserve"> </w:t>
      </w:r>
      <w:r>
        <w:rPr>
          <w:sz w:val="24"/>
          <w:lang w:val="en-US"/>
        </w:rPr>
        <w:t>shelter:</w:t>
      </w:r>
      <w:r>
        <w:rPr>
          <w:spacing w:val="-11"/>
          <w:sz w:val="24"/>
          <w:lang w:val="en-US"/>
        </w:rPr>
        <w:t xml:space="preserve"> </w:t>
      </w:r>
      <w:r>
        <w:rPr>
          <w:sz w:val="24"/>
          <w:lang w:val="en-US"/>
        </w:rPr>
        <w:t>How</w:t>
      </w:r>
      <w:r>
        <w:rPr>
          <w:spacing w:val="-12"/>
          <w:sz w:val="24"/>
          <w:lang w:val="en-US"/>
        </w:rPr>
        <w:t xml:space="preserve"> </w:t>
      </w:r>
      <w:r>
        <w:rPr>
          <w:sz w:val="24"/>
          <w:lang w:val="en-US"/>
        </w:rPr>
        <w:t>ants</w:t>
      </w:r>
      <w:r>
        <w:rPr>
          <w:spacing w:val="-10"/>
          <w:sz w:val="24"/>
          <w:lang w:val="en-US"/>
        </w:rPr>
        <w:t xml:space="preserve"> </w:t>
      </w:r>
      <w:r>
        <w:rPr>
          <w:sz w:val="24"/>
          <w:lang w:val="en-US"/>
        </w:rPr>
        <w:t>shape</w:t>
      </w:r>
      <w:r>
        <w:rPr>
          <w:spacing w:val="-9"/>
          <w:sz w:val="24"/>
          <w:lang w:val="en-US"/>
        </w:rPr>
        <w:t xml:space="preserve"> </w:t>
      </w:r>
      <w:r>
        <w:rPr>
          <w:sz w:val="24"/>
          <w:lang w:val="en-US"/>
        </w:rPr>
        <w:t>tropical</w:t>
      </w:r>
      <w:r>
        <w:rPr>
          <w:spacing w:val="-10"/>
          <w:sz w:val="24"/>
          <w:lang w:val="en-US"/>
        </w:rPr>
        <w:t xml:space="preserve"> </w:t>
      </w:r>
      <w:r>
        <w:rPr>
          <w:sz w:val="24"/>
          <w:lang w:val="en-US"/>
        </w:rPr>
        <w:t>arthropod communities.</w:t>
      </w:r>
      <w:r>
        <w:rPr>
          <w:spacing w:val="-6"/>
          <w:sz w:val="24"/>
          <w:lang w:val="en-US"/>
        </w:rPr>
        <w:t xml:space="preserve"> </w:t>
      </w:r>
      <w:r>
        <w:rPr>
          <w:sz w:val="24"/>
          <w:lang w:val="en-US"/>
        </w:rPr>
        <w:t>In</w:t>
      </w:r>
      <w:r>
        <w:rPr>
          <w:spacing w:val="-6"/>
          <w:sz w:val="24"/>
          <w:lang w:val="en-US"/>
        </w:rPr>
        <w:t xml:space="preserve"> </w:t>
      </w:r>
      <w:r>
        <w:rPr>
          <w:sz w:val="24"/>
          <w:lang w:val="en-US"/>
        </w:rPr>
        <w:t>L.</w:t>
      </w:r>
      <w:r>
        <w:rPr>
          <w:spacing w:val="-6"/>
          <w:sz w:val="24"/>
          <w:lang w:val="en-US"/>
        </w:rPr>
        <w:t xml:space="preserve"> </w:t>
      </w:r>
      <w:proofErr w:type="spellStart"/>
      <w:r>
        <w:rPr>
          <w:sz w:val="24"/>
          <w:lang w:val="en-US"/>
        </w:rPr>
        <w:t>Lach</w:t>
      </w:r>
      <w:proofErr w:type="spellEnd"/>
      <w:r>
        <w:rPr>
          <w:sz w:val="24"/>
          <w:lang w:val="en-US"/>
        </w:rPr>
        <w:t>,</w:t>
      </w:r>
      <w:r>
        <w:rPr>
          <w:spacing w:val="-6"/>
          <w:sz w:val="24"/>
          <w:lang w:val="en-US"/>
        </w:rPr>
        <w:t xml:space="preserve"> </w:t>
      </w:r>
      <w:r>
        <w:rPr>
          <w:sz w:val="24"/>
          <w:lang w:val="en-US"/>
        </w:rPr>
        <w:t>C.</w:t>
      </w:r>
      <w:r>
        <w:rPr>
          <w:spacing w:val="-8"/>
          <w:sz w:val="24"/>
          <w:lang w:val="en-US"/>
        </w:rPr>
        <w:t xml:space="preserve"> </w:t>
      </w:r>
      <w:r>
        <w:rPr>
          <w:sz w:val="24"/>
          <w:lang w:val="en-US"/>
        </w:rPr>
        <w:t>L.</w:t>
      </w:r>
      <w:r>
        <w:rPr>
          <w:spacing w:val="-8"/>
          <w:sz w:val="24"/>
          <w:lang w:val="en-US"/>
        </w:rPr>
        <w:t xml:space="preserve"> </w:t>
      </w:r>
      <w:r>
        <w:rPr>
          <w:sz w:val="24"/>
          <w:lang w:val="en-US"/>
        </w:rPr>
        <w:t>Parr,</w:t>
      </w:r>
      <w:r>
        <w:rPr>
          <w:spacing w:val="-9"/>
          <w:sz w:val="24"/>
          <w:lang w:val="en-US"/>
        </w:rPr>
        <w:t xml:space="preserve"> </w:t>
      </w:r>
      <w:r>
        <w:rPr>
          <w:sz w:val="24"/>
          <w:lang w:val="en-US"/>
        </w:rPr>
        <w:t>&amp;</w:t>
      </w:r>
      <w:r>
        <w:rPr>
          <w:spacing w:val="-10"/>
          <w:sz w:val="24"/>
          <w:lang w:val="en-US"/>
        </w:rPr>
        <w:t xml:space="preserve"> </w:t>
      </w:r>
      <w:r>
        <w:rPr>
          <w:sz w:val="24"/>
          <w:lang w:val="en-US"/>
        </w:rPr>
        <w:t>K.</w:t>
      </w:r>
      <w:r>
        <w:rPr>
          <w:spacing w:val="-6"/>
          <w:sz w:val="24"/>
          <w:lang w:val="en-US"/>
        </w:rPr>
        <w:t xml:space="preserve"> </w:t>
      </w:r>
      <w:r>
        <w:rPr>
          <w:sz w:val="24"/>
          <w:lang w:val="en-US"/>
        </w:rPr>
        <w:t>L.</w:t>
      </w:r>
      <w:r>
        <w:rPr>
          <w:spacing w:val="-8"/>
          <w:sz w:val="24"/>
          <w:lang w:val="en-US"/>
        </w:rPr>
        <w:t xml:space="preserve"> </w:t>
      </w:r>
      <w:r>
        <w:rPr>
          <w:sz w:val="24"/>
          <w:lang w:val="en-US"/>
        </w:rPr>
        <w:t>Abbott</w:t>
      </w:r>
      <w:r>
        <w:rPr>
          <w:spacing w:val="-8"/>
          <w:sz w:val="24"/>
          <w:lang w:val="en-US"/>
        </w:rPr>
        <w:t xml:space="preserve"> </w:t>
      </w:r>
      <w:r>
        <w:rPr>
          <w:sz w:val="24"/>
          <w:lang w:val="en-US"/>
        </w:rPr>
        <w:t>(Eds.),</w:t>
      </w:r>
      <w:r>
        <w:rPr>
          <w:spacing w:val="-5"/>
          <w:sz w:val="24"/>
          <w:lang w:val="en-US"/>
        </w:rPr>
        <w:t xml:space="preserve"> </w:t>
      </w:r>
      <w:r>
        <w:rPr>
          <w:sz w:val="24"/>
          <w:lang w:val="en-US"/>
        </w:rPr>
        <w:t>Ant</w:t>
      </w:r>
      <w:r>
        <w:rPr>
          <w:spacing w:val="-8"/>
          <w:sz w:val="24"/>
          <w:lang w:val="en-US"/>
        </w:rPr>
        <w:t xml:space="preserve"> </w:t>
      </w:r>
      <w:r>
        <w:rPr>
          <w:sz w:val="24"/>
          <w:lang w:val="en-US"/>
        </w:rPr>
        <w:t>ecology</w:t>
      </w:r>
      <w:r>
        <w:rPr>
          <w:spacing w:val="-13"/>
          <w:sz w:val="24"/>
          <w:lang w:val="en-US"/>
        </w:rPr>
        <w:t xml:space="preserve"> </w:t>
      </w:r>
      <w:r>
        <w:rPr>
          <w:sz w:val="24"/>
          <w:lang w:val="en-US"/>
        </w:rPr>
        <w:t>(pp.</w:t>
      </w:r>
      <w:r>
        <w:rPr>
          <w:spacing w:val="-8"/>
          <w:sz w:val="24"/>
          <w:lang w:val="en-US"/>
        </w:rPr>
        <w:t xml:space="preserve"> </w:t>
      </w:r>
      <w:r>
        <w:rPr>
          <w:sz w:val="24"/>
          <w:lang w:val="en-US"/>
        </w:rPr>
        <w:t>115-136).</w:t>
      </w:r>
      <w:r>
        <w:rPr>
          <w:spacing w:val="-8"/>
          <w:sz w:val="24"/>
          <w:lang w:val="en-US"/>
        </w:rPr>
        <w:t xml:space="preserve"> </w:t>
      </w:r>
      <w:r>
        <w:rPr>
          <w:sz w:val="24"/>
        </w:rPr>
        <w:t xml:space="preserve">Oxford </w:t>
      </w:r>
      <w:proofErr w:type="spellStart"/>
      <w:r>
        <w:rPr>
          <w:sz w:val="24"/>
        </w:rPr>
        <w:t>University</w:t>
      </w:r>
      <w:proofErr w:type="spellEnd"/>
      <w:r>
        <w:rPr>
          <w:sz w:val="24"/>
        </w:rPr>
        <w:t xml:space="preserve"> </w:t>
      </w:r>
      <w:proofErr w:type="spellStart"/>
      <w:r>
        <w:rPr>
          <w:sz w:val="24"/>
        </w:rPr>
        <w:t>Press</w:t>
      </w:r>
      <w:proofErr w:type="spellEnd"/>
      <w:r>
        <w:rPr>
          <w:sz w:val="24"/>
        </w:rPr>
        <w:t>.</w:t>
      </w:r>
    </w:p>
    <w:p w:rsidR="00C064E6" w:rsidRDefault="00B709C1">
      <w:pPr>
        <w:pStyle w:val="Paragraphedeliste"/>
        <w:numPr>
          <w:ilvl w:val="0"/>
          <w:numId w:val="23"/>
        </w:numPr>
        <w:tabs>
          <w:tab w:val="left" w:pos="926"/>
        </w:tabs>
        <w:spacing w:before="165"/>
        <w:ind w:left="926" w:hanging="360"/>
        <w:rPr>
          <w:sz w:val="24"/>
        </w:rPr>
      </w:pPr>
      <w:proofErr w:type="spellStart"/>
      <w:r>
        <w:rPr>
          <w:b/>
          <w:sz w:val="24"/>
        </w:rPr>
        <w:t>Bodenheimer</w:t>
      </w:r>
      <w:proofErr w:type="spellEnd"/>
      <w:r>
        <w:rPr>
          <w:b/>
          <w:sz w:val="24"/>
        </w:rPr>
        <w:t>,</w:t>
      </w:r>
      <w:r>
        <w:rPr>
          <w:b/>
          <w:spacing w:val="-3"/>
          <w:sz w:val="24"/>
        </w:rPr>
        <w:t xml:space="preserve"> </w:t>
      </w:r>
      <w:r>
        <w:rPr>
          <w:b/>
          <w:sz w:val="24"/>
        </w:rPr>
        <w:t>F.</w:t>
      </w:r>
      <w:r>
        <w:rPr>
          <w:b/>
          <w:spacing w:val="-3"/>
          <w:sz w:val="24"/>
        </w:rPr>
        <w:t xml:space="preserve"> </w:t>
      </w:r>
      <w:r>
        <w:rPr>
          <w:b/>
          <w:sz w:val="24"/>
        </w:rPr>
        <w:t>S.</w:t>
      </w:r>
      <w:r>
        <w:rPr>
          <w:b/>
          <w:spacing w:val="-2"/>
          <w:sz w:val="24"/>
        </w:rPr>
        <w:t xml:space="preserve"> </w:t>
      </w:r>
      <w:r>
        <w:rPr>
          <w:b/>
          <w:sz w:val="24"/>
        </w:rPr>
        <w:t>(1955).</w:t>
      </w:r>
      <w:r>
        <w:rPr>
          <w:b/>
          <w:spacing w:val="-1"/>
          <w:sz w:val="24"/>
        </w:rPr>
        <w:t xml:space="preserve"> </w:t>
      </w:r>
      <w:r>
        <w:rPr>
          <w:sz w:val="24"/>
        </w:rPr>
        <w:t>Précis</w:t>
      </w:r>
      <w:r>
        <w:rPr>
          <w:spacing w:val="-2"/>
          <w:sz w:val="24"/>
        </w:rPr>
        <w:t xml:space="preserve"> </w:t>
      </w:r>
      <w:r>
        <w:rPr>
          <w:sz w:val="24"/>
        </w:rPr>
        <w:t>d'écologie animale.</w:t>
      </w:r>
      <w:r>
        <w:rPr>
          <w:spacing w:val="-2"/>
          <w:sz w:val="24"/>
        </w:rPr>
        <w:t xml:space="preserve"> Payot.</w:t>
      </w:r>
    </w:p>
    <w:p w:rsidR="00C064E6" w:rsidRDefault="00B709C1">
      <w:pPr>
        <w:pStyle w:val="Paragraphedeliste"/>
        <w:numPr>
          <w:ilvl w:val="0"/>
          <w:numId w:val="23"/>
        </w:numPr>
        <w:tabs>
          <w:tab w:val="left" w:pos="932"/>
        </w:tabs>
        <w:spacing w:before="185" w:line="256" w:lineRule="auto"/>
        <w:ind w:right="851" w:firstLine="0"/>
        <w:rPr>
          <w:sz w:val="24"/>
        </w:rPr>
      </w:pPr>
      <w:proofErr w:type="spellStart"/>
      <w:r>
        <w:rPr>
          <w:b/>
          <w:sz w:val="24"/>
        </w:rPr>
        <w:t>Boulay</w:t>
      </w:r>
      <w:proofErr w:type="spellEnd"/>
      <w:r>
        <w:rPr>
          <w:b/>
          <w:sz w:val="24"/>
        </w:rPr>
        <w:t xml:space="preserve">, R., Collignon, B., &amp; Lenoir, A. (2021). </w:t>
      </w:r>
      <w:r>
        <w:rPr>
          <w:sz w:val="24"/>
          <w:lang w:val="en-US"/>
        </w:rPr>
        <w:t xml:space="preserve">Ant engineering in arid soils. </w:t>
      </w:r>
      <w:r>
        <w:rPr>
          <w:sz w:val="24"/>
        </w:rPr>
        <w:t xml:space="preserve">Journal of </w:t>
      </w:r>
      <w:proofErr w:type="spellStart"/>
      <w:r>
        <w:rPr>
          <w:sz w:val="24"/>
        </w:rPr>
        <w:t>Arid</w:t>
      </w:r>
      <w:proofErr w:type="spellEnd"/>
      <w:r>
        <w:rPr>
          <w:sz w:val="24"/>
        </w:rPr>
        <w:t xml:space="preserve"> </w:t>
      </w:r>
      <w:proofErr w:type="spellStart"/>
      <w:r>
        <w:rPr>
          <w:sz w:val="24"/>
        </w:rPr>
        <w:t>Environments</w:t>
      </w:r>
      <w:proofErr w:type="spellEnd"/>
      <w:r>
        <w:rPr>
          <w:sz w:val="24"/>
        </w:rPr>
        <w:t>, 184, 104299.</w:t>
      </w:r>
    </w:p>
    <w:p w:rsidR="00C064E6" w:rsidRDefault="00B709C1">
      <w:pPr>
        <w:pStyle w:val="Paragraphedeliste"/>
        <w:numPr>
          <w:ilvl w:val="0"/>
          <w:numId w:val="23"/>
        </w:numPr>
        <w:tabs>
          <w:tab w:val="left" w:pos="1021"/>
        </w:tabs>
        <w:spacing w:before="163" w:line="259" w:lineRule="auto"/>
        <w:ind w:right="847" w:firstLine="0"/>
        <w:rPr>
          <w:sz w:val="24"/>
        </w:rPr>
      </w:pPr>
      <w:r>
        <w:rPr>
          <w:b/>
          <w:sz w:val="24"/>
          <w:lang w:val="en-US"/>
        </w:rPr>
        <w:t xml:space="preserve">Bronstein, J. L. (1998). </w:t>
      </w:r>
      <w:r>
        <w:rPr>
          <w:sz w:val="24"/>
          <w:lang w:val="en-US"/>
        </w:rPr>
        <w:t xml:space="preserve">The contribution of ant-plant protection studies to our understanding of mutualism. </w:t>
      </w:r>
      <w:proofErr w:type="spellStart"/>
      <w:r>
        <w:rPr>
          <w:sz w:val="24"/>
        </w:rPr>
        <w:t>Biotropica</w:t>
      </w:r>
      <w:proofErr w:type="spellEnd"/>
      <w:r>
        <w:rPr>
          <w:sz w:val="24"/>
        </w:rPr>
        <w:t>, 30(2), 150-161.</w:t>
      </w:r>
    </w:p>
    <w:p w:rsidR="00C064E6" w:rsidRDefault="00B709C1">
      <w:pPr>
        <w:pStyle w:val="Paragraphedeliste"/>
        <w:numPr>
          <w:ilvl w:val="0"/>
          <w:numId w:val="23"/>
        </w:numPr>
        <w:tabs>
          <w:tab w:val="left" w:pos="935"/>
        </w:tabs>
        <w:spacing w:before="160" w:line="256" w:lineRule="auto"/>
        <w:ind w:right="850" w:firstLine="0"/>
        <w:rPr>
          <w:sz w:val="24"/>
        </w:rPr>
      </w:pPr>
      <w:r>
        <w:rPr>
          <w:b/>
          <w:sz w:val="24"/>
          <w:lang w:val="en-US"/>
        </w:rPr>
        <w:t xml:space="preserve">Buckley, R. (1982). </w:t>
      </w:r>
      <w:r>
        <w:rPr>
          <w:sz w:val="24"/>
          <w:lang w:val="en-US"/>
        </w:rPr>
        <w:t xml:space="preserve">Ant-plant interactions: A world review. In R. C. Buckley (Ed.), Ant- plant interactions in Australia (pp. 111-141). </w:t>
      </w:r>
      <w:r>
        <w:rPr>
          <w:sz w:val="24"/>
        </w:rPr>
        <w:t xml:space="preserve">Dr W. Junk </w:t>
      </w:r>
      <w:proofErr w:type="spellStart"/>
      <w:r>
        <w:rPr>
          <w:sz w:val="24"/>
        </w:rPr>
        <w:t>Publishers</w:t>
      </w:r>
      <w:proofErr w:type="spellEnd"/>
      <w:r>
        <w:rPr>
          <w:sz w:val="24"/>
        </w:rPr>
        <w:t>.</w:t>
      </w:r>
    </w:p>
    <w:p w:rsidR="00C064E6" w:rsidRDefault="00C064E6">
      <w:pPr>
        <w:pStyle w:val="Paragraphedeliste"/>
        <w:spacing w:line="256" w:lineRule="auto"/>
        <w:rPr>
          <w:sz w:val="24"/>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Paragraphedeliste"/>
        <w:numPr>
          <w:ilvl w:val="0"/>
          <w:numId w:val="23"/>
        </w:numPr>
        <w:tabs>
          <w:tab w:val="left" w:pos="923"/>
        </w:tabs>
        <w:spacing w:before="72" w:line="259" w:lineRule="auto"/>
        <w:ind w:right="853" w:firstLine="0"/>
        <w:rPr>
          <w:sz w:val="24"/>
        </w:rPr>
      </w:pPr>
      <w:r>
        <w:rPr>
          <w:b/>
          <w:sz w:val="24"/>
          <w:lang w:val="en-US"/>
        </w:rPr>
        <w:lastRenderedPageBreak/>
        <w:t>Buckley,</w:t>
      </w:r>
      <w:r>
        <w:rPr>
          <w:b/>
          <w:spacing w:val="-6"/>
          <w:sz w:val="24"/>
          <w:lang w:val="en-US"/>
        </w:rPr>
        <w:t xml:space="preserve"> </w:t>
      </w:r>
      <w:r>
        <w:rPr>
          <w:b/>
          <w:sz w:val="24"/>
          <w:lang w:val="en-US"/>
        </w:rPr>
        <w:t>R.</w:t>
      </w:r>
      <w:r>
        <w:rPr>
          <w:b/>
          <w:spacing w:val="-6"/>
          <w:sz w:val="24"/>
          <w:lang w:val="en-US"/>
        </w:rPr>
        <w:t xml:space="preserve"> </w:t>
      </w:r>
      <w:r>
        <w:rPr>
          <w:b/>
          <w:sz w:val="24"/>
          <w:lang w:val="en-US"/>
        </w:rPr>
        <w:t>(1987).</w:t>
      </w:r>
      <w:r>
        <w:rPr>
          <w:b/>
          <w:spacing w:val="-5"/>
          <w:sz w:val="24"/>
          <w:lang w:val="en-US"/>
        </w:rPr>
        <w:t xml:space="preserve"> </w:t>
      </w:r>
      <w:r>
        <w:rPr>
          <w:sz w:val="24"/>
          <w:lang w:val="en-US"/>
        </w:rPr>
        <w:t>Interactions</w:t>
      </w:r>
      <w:r>
        <w:rPr>
          <w:spacing w:val="-6"/>
          <w:sz w:val="24"/>
          <w:lang w:val="en-US"/>
        </w:rPr>
        <w:t xml:space="preserve"> </w:t>
      </w:r>
      <w:r>
        <w:rPr>
          <w:sz w:val="24"/>
          <w:lang w:val="en-US"/>
        </w:rPr>
        <w:t>involving</w:t>
      </w:r>
      <w:r>
        <w:rPr>
          <w:spacing w:val="-8"/>
          <w:sz w:val="24"/>
          <w:lang w:val="en-US"/>
        </w:rPr>
        <w:t xml:space="preserve"> </w:t>
      </w:r>
      <w:r>
        <w:rPr>
          <w:sz w:val="24"/>
          <w:lang w:val="en-US"/>
        </w:rPr>
        <w:t>plants,</w:t>
      </w:r>
      <w:r>
        <w:rPr>
          <w:spacing w:val="-5"/>
          <w:sz w:val="24"/>
          <w:lang w:val="en-US"/>
        </w:rPr>
        <w:t xml:space="preserve"> </w:t>
      </w:r>
      <w:proofErr w:type="spellStart"/>
      <w:r>
        <w:rPr>
          <w:sz w:val="24"/>
          <w:lang w:val="en-US"/>
        </w:rPr>
        <w:t>Homoptera</w:t>
      </w:r>
      <w:proofErr w:type="spellEnd"/>
      <w:r>
        <w:rPr>
          <w:sz w:val="24"/>
          <w:lang w:val="en-US"/>
        </w:rPr>
        <w:t>,</w:t>
      </w:r>
      <w:r>
        <w:rPr>
          <w:spacing w:val="-6"/>
          <w:sz w:val="24"/>
          <w:lang w:val="en-US"/>
        </w:rPr>
        <w:t xml:space="preserve"> </w:t>
      </w:r>
      <w:r>
        <w:rPr>
          <w:sz w:val="24"/>
          <w:lang w:val="en-US"/>
        </w:rPr>
        <w:t>and</w:t>
      </w:r>
      <w:r>
        <w:rPr>
          <w:spacing w:val="-4"/>
          <w:sz w:val="24"/>
          <w:lang w:val="en-US"/>
        </w:rPr>
        <w:t xml:space="preserve"> </w:t>
      </w:r>
      <w:r>
        <w:rPr>
          <w:sz w:val="24"/>
          <w:lang w:val="en-US"/>
        </w:rPr>
        <w:t>ants.</w:t>
      </w:r>
      <w:r>
        <w:rPr>
          <w:spacing w:val="-5"/>
          <w:sz w:val="24"/>
          <w:lang w:val="en-US"/>
        </w:rPr>
        <w:t xml:space="preserve"> </w:t>
      </w:r>
      <w:proofErr w:type="spellStart"/>
      <w:r>
        <w:rPr>
          <w:sz w:val="24"/>
        </w:rPr>
        <w:t>Annual</w:t>
      </w:r>
      <w:proofErr w:type="spellEnd"/>
      <w:r>
        <w:rPr>
          <w:spacing w:val="-5"/>
          <w:sz w:val="24"/>
        </w:rPr>
        <w:t xml:space="preserve"> </w:t>
      </w:r>
      <w:proofErr w:type="spellStart"/>
      <w:r>
        <w:rPr>
          <w:sz w:val="24"/>
        </w:rPr>
        <w:t>Review</w:t>
      </w:r>
      <w:proofErr w:type="spellEnd"/>
      <w:r>
        <w:rPr>
          <w:spacing w:val="-7"/>
          <w:sz w:val="24"/>
        </w:rPr>
        <w:t xml:space="preserve"> </w:t>
      </w:r>
      <w:r>
        <w:rPr>
          <w:sz w:val="24"/>
        </w:rPr>
        <w:t xml:space="preserve">of </w:t>
      </w:r>
      <w:proofErr w:type="spellStart"/>
      <w:r>
        <w:rPr>
          <w:sz w:val="24"/>
        </w:rPr>
        <w:t>Ecology</w:t>
      </w:r>
      <w:proofErr w:type="spellEnd"/>
      <w:r>
        <w:rPr>
          <w:sz w:val="24"/>
        </w:rPr>
        <w:t xml:space="preserve"> and </w:t>
      </w:r>
      <w:proofErr w:type="spellStart"/>
      <w:r>
        <w:rPr>
          <w:sz w:val="24"/>
        </w:rPr>
        <w:t>Systematics</w:t>
      </w:r>
      <w:proofErr w:type="spellEnd"/>
      <w:r>
        <w:rPr>
          <w:sz w:val="24"/>
        </w:rPr>
        <w:t>, 18, 111-135.</w:t>
      </w:r>
    </w:p>
    <w:p w:rsidR="00C064E6" w:rsidRDefault="00B709C1">
      <w:pPr>
        <w:pStyle w:val="Paragraphedeliste"/>
        <w:numPr>
          <w:ilvl w:val="0"/>
          <w:numId w:val="23"/>
        </w:numPr>
        <w:tabs>
          <w:tab w:val="left" w:pos="926"/>
        </w:tabs>
        <w:spacing w:before="158"/>
        <w:ind w:left="926" w:hanging="360"/>
        <w:rPr>
          <w:sz w:val="24"/>
        </w:rPr>
      </w:pPr>
      <w:proofErr w:type="spellStart"/>
      <w:r>
        <w:rPr>
          <w:b/>
          <w:sz w:val="24"/>
        </w:rPr>
        <w:t>Cagniant</w:t>
      </w:r>
      <w:proofErr w:type="spellEnd"/>
      <w:r>
        <w:rPr>
          <w:b/>
          <w:sz w:val="24"/>
        </w:rPr>
        <w:t>,</w:t>
      </w:r>
      <w:r>
        <w:rPr>
          <w:b/>
          <w:spacing w:val="-2"/>
          <w:sz w:val="24"/>
        </w:rPr>
        <w:t xml:space="preserve"> </w:t>
      </w:r>
      <w:r>
        <w:rPr>
          <w:b/>
          <w:sz w:val="24"/>
        </w:rPr>
        <w:t>H.</w:t>
      </w:r>
      <w:r>
        <w:rPr>
          <w:b/>
          <w:spacing w:val="-2"/>
          <w:sz w:val="24"/>
        </w:rPr>
        <w:t xml:space="preserve"> </w:t>
      </w:r>
      <w:r>
        <w:rPr>
          <w:b/>
          <w:sz w:val="24"/>
        </w:rPr>
        <w:t xml:space="preserve">(2006). </w:t>
      </w:r>
      <w:r>
        <w:rPr>
          <w:sz w:val="24"/>
        </w:rPr>
        <w:t>Les</w:t>
      </w:r>
      <w:r>
        <w:rPr>
          <w:spacing w:val="-1"/>
          <w:sz w:val="24"/>
        </w:rPr>
        <w:t xml:space="preserve"> </w:t>
      </w:r>
      <w:r>
        <w:rPr>
          <w:sz w:val="24"/>
        </w:rPr>
        <w:t>fourmis</w:t>
      </w:r>
      <w:r>
        <w:rPr>
          <w:spacing w:val="-1"/>
          <w:sz w:val="24"/>
        </w:rPr>
        <w:t xml:space="preserve"> </w:t>
      </w:r>
      <w:r>
        <w:rPr>
          <w:sz w:val="24"/>
        </w:rPr>
        <w:t>du</w:t>
      </w:r>
      <w:r>
        <w:rPr>
          <w:spacing w:val="-2"/>
          <w:sz w:val="24"/>
        </w:rPr>
        <w:t xml:space="preserve"> </w:t>
      </w:r>
      <w:r>
        <w:rPr>
          <w:sz w:val="24"/>
        </w:rPr>
        <w:t>Maroc</w:t>
      </w:r>
      <w:r>
        <w:rPr>
          <w:spacing w:val="-3"/>
          <w:sz w:val="24"/>
        </w:rPr>
        <w:t xml:space="preserve"> </w:t>
      </w:r>
      <w:r>
        <w:rPr>
          <w:sz w:val="24"/>
        </w:rPr>
        <w:t>(</w:t>
      </w:r>
      <w:proofErr w:type="spellStart"/>
      <w:proofErr w:type="gramStart"/>
      <w:r>
        <w:rPr>
          <w:sz w:val="24"/>
        </w:rPr>
        <w:t>Hymenoptera</w:t>
      </w:r>
      <w:proofErr w:type="spellEnd"/>
      <w:r>
        <w:rPr>
          <w:sz w:val="24"/>
        </w:rPr>
        <w:t>:</w:t>
      </w:r>
      <w:proofErr w:type="gramEnd"/>
      <w:r>
        <w:rPr>
          <w:sz w:val="24"/>
        </w:rPr>
        <w:t xml:space="preserve"> </w:t>
      </w:r>
      <w:proofErr w:type="spellStart"/>
      <w:r>
        <w:rPr>
          <w:sz w:val="24"/>
        </w:rPr>
        <w:t>Formicidae</w:t>
      </w:r>
      <w:proofErr w:type="spellEnd"/>
      <w:r>
        <w:rPr>
          <w:sz w:val="24"/>
        </w:rPr>
        <w:t xml:space="preserve">). </w:t>
      </w:r>
      <w:r>
        <w:rPr>
          <w:spacing w:val="-2"/>
          <w:sz w:val="24"/>
        </w:rPr>
        <w:t>ASFA.</w:t>
      </w:r>
    </w:p>
    <w:p w:rsidR="00C064E6" w:rsidRDefault="00B709C1">
      <w:pPr>
        <w:pStyle w:val="Paragraphedeliste"/>
        <w:numPr>
          <w:ilvl w:val="0"/>
          <w:numId w:val="23"/>
        </w:numPr>
        <w:tabs>
          <w:tab w:val="left" w:pos="923"/>
        </w:tabs>
        <w:spacing w:before="184" w:line="256" w:lineRule="auto"/>
        <w:ind w:right="853" w:firstLine="0"/>
        <w:rPr>
          <w:sz w:val="24"/>
        </w:rPr>
      </w:pPr>
      <w:proofErr w:type="spellStart"/>
      <w:r>
        <w:rPr>
          <w:b/>
          <w:sz w:val="24"/>
        </w:rPr>
        <w:t>Cagniant</w:t>
      </w:r>
      <w:proofErr w:type="spellEnd"/>
      <w:r>
        <w:rPr>
          <w:b/>
          <w:sz w:val="24"/>
        </w:rPr>
        <w:t>,</w:t>
      </w:r>
      <w:r>
        <w:rPr>
          <w:b/>
          <w:spacing w:val="-8"/>
          <w:sz w:val="24"/>
        </w:rPr>
        <w:t xml:space="preserve"> </w:t>
      </w:r>
      <w:r>
        <w:rPr>
          <w:b/>
          <w:sz w:val="24"/>
        </w:rPr>
        <w:t>H.</w:t>
      </w:r>
      <w:r>
        <w:rPr>
          <w:b/>
          <w:spacing w:val="-9"/>
          <w:sz w:val="24"/>
        </w:rPr>
        <w:t xml:space="preserve"> </w:t>
      </w:r>
      <w:r>
        <w:rPr>
          <w:b/>
          <w:sz w:val="24"/>
        </w:rPr>
        <w:t>(2009).</w:t>
      </w:r>
      <w:r>
        <w:rPr>
          <w:b/>
          <w:spacing w:val="-7"/>
          <w:sz w:val="24"/>
        </w:rPr>
        <w:t xml:space="preserve"> </w:t>
      </w:r>
      <w:r>
        <w:rPr>
          <w:sz w:val="24"/>
        </w:rPr>
        <w:t>Fourmis</w:t>
      </w:r>
      <w:r>
        <w:rPr>
          <w:spacing w:val="-6"/>
          <w:sz w:val="24"/>
        </w:rPr>
        <w:t xml:space="preserve"> </w:t>
      </w:r>
      <w:r>
        <w:rPr>
          <w:sz w:val="24"/>
        </w:rPr>
        <w:t>du</w:t>
      </w:r>
      <w:r>
        <w:rPr>
          <w:spacing w:val="-7"/>
          <w:sz w:val="24"/>
        </w:rPr>
        <w:t xml:space="preserve"> </w:t>
      </w:r>
      <w:r>
        <w:rPr>
          <w:sz w:val="24"/>
        </w:rPr>
        <w:t>Maghreb</w:t>
      </w:r>
      <w:r>
        <w:rPr>
          <w:spacing w:val="-7"/>
          <w:sz w:val="24"/>
        </w:rPr>
        <w:t xml:space="preserve"> </w:t>
      </w:r>
      <w:r>
        <w:rPr>
          <w:sz w:val="24"/>
        </w:rPr>
        <w:t>(</w:t>
      </w:r>
      <w:proofErr w:type="spellStart"/>
      <w:r>
        <w:rPr>
          <w:sz w:val="24"/>
        </w:rPr>
        <w:t>Hymenoptera</w:t>
      </w:r>
      <w:proofErr w:type="spellEnd"/>
      <w:r>
        <w:rPr>
          <w:spacing w:val="-9"/>
          <w:sz w:val="24"/>
        </w:rPr>
        <w:t xml:space="preserve"> </w:t>
      </w:r>
      <w:proofErr w:type="spellStart"/>
      <w:r>
        <w:rPr>
          <w:sz w:val="24"/>
        </w:rPr>
        <w:t>Formicidae</w:t>
      </w:r>
      <w:proofErr w:type="spellEnd"/>
      <w:r>
        <w:rPr>
          <w:sz w:val="24"/>
        </w:rPr>
        <w:t>).</w:t>
      </w:r>
      <w:r>
        <w:rPr>
          <w:spacing w:val="-5"/>
          <w:sz w:val="24"/>
        </w:rPr>
        <w:t xml:space="preserve"> </w:t>
      </w:r>
      <w:r>
        <w:rPr>
          <w:sz w:val="24"/>
        </w:rPr>
        <w:t>Faune</w:t>
      </w:r>
      <w:r>
        <w:rPr>
          <w:spacing w:val="-8"/>
          <w:sz w:val="24"/>
        </w:rPr>
        <w:t xml:space="preserve"> </w:t>
      </w:r>
      <w:r>
        <w:rPr>
          <w:sz w:val="24"/>
        </w:rPr>
        <w:t>de</w:t>
      </w:r>
      <w:r>
        <w:rPr>
          <w:spacing w:val="-8"/>
          <w:sz w:val="24"/>
        </w:rPr>
        <w:t xml:space="preserve"> </w:t>
      </w:r>
      <w:r>
        <w:rPr>
          <w:sz w:val="24"/>
        </w:rPr>
        <w:t>l'Afrique du Nord, 2.</w:t>
      </w:r>
    </w:p>
    <w:p w:rsidR="00C064E6" w:rsidRDefault="00B709C1">
      <w:pPr>
        <w:pStyle w:val="Paragraphedeliste"/>
        <w:numPr>
          <w:ilvl w:val="0"/>
          <w:numId w:val="23"/>
        </w:numPr>
        <w:tabs>
          <w:tab w:val="left" w:pos="926"/>
        </w:tabs>
        <w:spacing w:before="166" w:line="256" w:lineRule="auto"/>
        <w:ind w:right="851" w:firstLine="0"/>
        <w:rPr>
          <w:sz w:val="24"/>
        </w:rPr>
      </w:pPr>
      <w:proofErr w:type="spellStart"/>
      <w:r>
        <w:rPr>
          <w:b/>
          <w:sz w:val="24"/>
        </w:rPr>
        <w:t>Cagniant</w:t>
      </w:r>
      <w:proofErr w:type="spellEnd"/>
      <w:r>
        <w:rPr>
          <w:b/>
          <w:sz w:val="24"/>
        </w:rPr>
        <w:t>,</w:t>
      </w:r>
      <w:r>
        <w:rPr>
          <w:b/>
          <w:spacing w:val="-4"/>
          <w:sz w:val="24"/>
        </w:rPr>
        <w:t xml:space="preserve"> </w:t>
      </w:r>
      <w:r>
        <w:rPr>
          <w:b/>
          <w:sz w:val="24"/>
        </w:rPr>
        <w:t>H.</w:t>
      </w:r>
      <w:r>
        <w:rPr>
          <w:b/>
          <w:spacing w:val="-4"/>
          <w:sz w:val="24"/>
        </w:rPr>
        <w:t xml:space="preserve"> </w:t>
      </w:r>
      <w:r>
        <w:rPr>
          <w:b/>
          <w:sz w:val="24"/>
        </w:rPr>
        <w:t>(2009).</w:t>
      </w:r>
      <w:r>
        <w:rPr>
          <w:b/>
          <w:spacing w:val="-7"/>
          <w:sz w:val="24"/>
        </w:rPr>
        <w:t xml:space="preserve"> </w:t>
      </w:r>
      <w:r>
        <w:rPr>
          <w:sz w:val="24"/>
        </w:rPr>
        <w:t>Répartition</w:t>
      </w:r>
      <w:r>
        <w:rPr>
          <w:spacing w:val="-4"/>
          <w:sz w:val="24"/>
        </w:rPr>
        <w:t xml:space="preserve"> </w:t>
      </w:r>
      <w:r>
        <w:rPr>
          <w:sz w:val="24"/>
        </w:rPr>
        <w:t>altitudinale</w:t>
      </w:r>
      <w:r>
        <w:rPr>
          <w:spacing w:val="-5"/>
          <w:sz w:val="24"/>
        </w:rPr>
        <w:t xml:space="preserve"> </w:t>
      </w:r>
      <w:r>
        <w:rPr>
          <w:sz w:val="24"/>
        </w:rPr>
        <w:t>et</w:t>
      </w:r>
      <w:r>
        <w:rPr>
          <w:spacing w:val="-4"/>
          <w:sz w:val="24"/>
        </w:rPr>
        <w:t xml:space="preserve"> </w:t>
      </w:r>
      <w:r>
        <w:rPr>
          <w:sz w:val="24"/>
        </w:rPr>
        <w:t>adaptations</w:t>
      </w:r>
      <w:r>
        <w:rPr>
          <w:spacing w:val="-4"/>
          <w:sz w:val="24"/>
        </w:rPr>
        <w:t xml:space="preserve"> </w:t>
      </w:r>
      <w:r>
        <w:rPr>
          <w:sz w:val="24"/>
        </w:rPr>
        <w:t>des</w:t>
      </w:r>
      <w:r>
        <w:rPr>
          <w:spacing w:val="-4"/>
          <w:sz w:val="24"/>
        </w:rPr>
        <w:t xml:space="preserve"> </w:t>
      </w:r>
      <w:proofErr w:type="spellStart"/>
      <w:r>
        <w:rPr>
          <w:sz w:val="24"/>
        </w:rPr>
        <w:t>Cataglyphis</w:t>
      </w:r>
      <w:proofErr w:type="spellEnd"/>
      <w:r>
        <w:rPr>
          <w:spacing w:val="-4"/>
          <w:sz w:val="24"/>
        </w:rPr>
        <w:t xml:space="preserve"> </w:t>
      </w:r>
      <w:r>
        <w:rPr>
          <w:sz w:val="24"/>
        </w:rPr>
        <w:t>en</w:t>
      </w:r>
      <w:r>
        <w:rPr>
          <w:spacing w:val="-4"/>
          <w:sz w:val="24"/>
        </w:rPr>
        <w:t xml:space="preserve"> </w:t>
      </w:r>
      <w:r>
        <w:rPr>
          <w:sz w:val="24"/>
        </w:rPr>
        <w:t>Afrique</w:t>
      </w:r>
      <w:r>
        <w:rPr>
          <w:spacing w:val="-4"/>
          <w:sz w:val="24"/>
        </w:rPr>
        <w:t xml:space="preserve"> </w:t>
      </w:r>
      <w:r>
        <w:rPr>
          <w:sz w:val="24"/>
        </w:rPr>
        <w:t>du Nord. Actes des Colloques Insectes Sociaux, 15, 77-89.</w:t>
      </w:r>
    </w:p>
    <w:p w:rsidR="00C064E6" w:rsidRDefault="00B709C1">
      <w:pPr>
        <w:pStyle w:val="Paragraphedeliste"/>
        <w:numPr>
          <w:ilvl w:val="0"/>
          <w:numId w:val="23"/>
        </w:numPr>
        <w:tabs>
          <w:tab w:val="left" w:pos="952"/>
        </w:tabs>
        <w:spacing w:before="165" w:line="256" w:lineRule="auto"/>
        <w:ind w:right="850" w:firstLine="0"/>
        <w:rPr>
          <w:sz w:val="24"/>
        </w:rPr>
      </w:pPr>
      <w:proofErr w:type="spellStart"/>
      <w:r>
        <w:rPr>
          <w:b/>
          <w:sz w:val="24"/>
          <w:lang w:val="en-US"/>
        </w:rPr>
        <w:t>Cerdá</w:t>
      </w:r>
      <w:proofErr w:type="spellEnd"/>
      <w:r>
        <w:rPr>
          <w:b/>
          <w:sz w:val="24"/>
          <w:lang w:val="en-US"/>
        </w:rPr>
        <w:t xml:space="preserve">, X., </w:t>
      </w:r>
      <w:proofErr w:type="spellStart"/>
      <w:r>
        <w:rPr>
          <w:b/>
          <w:sz w:val="24"/>
          <w:lang w:val="en-US"/>
        </w:rPr>
        <w:t>Retana</w:t>
      </w:r>
      <w:proofErr w:type="spellEnd"/>
      <w:r>
        <w:rPr>
          <w:b/>
          <w:sz w:val="24"/>
          <w:lang w:val="en-US"/>
        </w:rPr>
        <w:t xml:space="preserve">, J., &amp; </w:t>
      </w:r>
      <w:proofErr w:type="spellStart"/>
      <w:r>
        <w:rPr>
          <w:b/>
          <w:sz w:val="24"/>
          <w:lang w:val="en-US"/>
        </w:rPr>
        <w:t>Cros</w:t>
      </w:r>
      <w:proofErr w:type="spellEnd"/>
      <w:r>
        <w:rPr>
          <w:b/>
          <w:sz w:val="24"/>
          <w:lang w:val="en-US"/>
        </w:rPr>
        <w:t xml:space="preserve">, S. (1998). </w:t>
      </w:r>
      <w:r>
        <w:rPr>
          <w:sz w:val="24"/>
          <w:lang w:val="en-US"/>
        </w:rPr>
        <w:t>Critical thermal limits in Mediterranean ant species:</w:t>
      </w:r>
      <w:r>
        <w:rPr>
          <w:spacing w:val="-15"/>
          <w:sz w:val="24"/>
          <w:lang w:val="en-US"/>
        </w:rPr>
        <w:t xml:space="preserve"> </w:t>
      </w:r>
      <w:r>
        <w:rPr>
          <w:sz w:val="24"/>
          <w:lang w:val="en-US"/>
        </w:rPr>
        <w:t>Trade-off</w:t>
      </w:r>
      <w:r>
        <w:rPr>
          <w:spacing w:val="-15"/>
          <w:sz w:val="24"/>
          <w:lang w:val="en-US"/>
        </w:rPr>
        <w:t xml:space="preserve"> </w:t>
      </w:r>
      <w:r>
        <w:rPr>
          <w:sz w:val="24"/>
          <w:lang w:val="en-US"/>
        </w:rPr>
        <w:t>between</w:t>
      </w:r>
      <w:r>
        <w:rPr>
          <w:spacing w:val="-15"/>
          <w:sz w:val="24"/>
          <w:lang w:val="en-US"/>
        </w:rPr>
        <w:t xml:space="preserve"> </w:t>
      </w:r>
      <w:r>
        <w:rPr>
          <w:sz w:val="24"/>
          <w:lang w:val="en-US"/>
        </w:rPr>
        <w:t>mortality</w:t>
      </w:r>
      <w:r>
        <w:rPr>
          <w:spacing w:val="-15"/>
          <w:sz w:val="24"/>
          <w:lang w:val="en-US"/>
        </w:rPr>
        <w:t xml:space="preserve"> </w:t>
      </w:r>
      <w:r>
        <w:rPr>
          <w:sz w:val="24"/>
          <w:lang w:val="en-US"/>
        </w:rPr>
        <w:t>risk</w:t>
      </w:r>
      <w:r>
        <w:rPr>
          <w:spacing w:val="-15"/>
          <w:sz w:val="24"/>
          <w:lang w:val="en-US"/>
        </w:rPr>
        <w:t xml:space="preserve"> </w:t>
      </w:r>
      <w:r>
        <w:rPr>
          <w:sz w:val="24"/>
          <w:lang w:val="en-US"/>
        </w:rPr>
        <w:t>and</w:t>
      </w:r>
      <w:r>
        <w:rPr>
          <w:spacing w:val="-15"/>
          <w:sz w:val="24"/>
          <w:lang w:val="en-US"/>
        </w:rPr>
        <w:t xml:space="preserve"> </w:t>
      </w:r>
      <w:r>
        <w:rPr>
          <w:sz w:val="24"/>
          <w:lang w:val="en-US"/>
        </w:rPr>
        <w:t>foraging</w:t>
      </w:r>
      <w:r>
        <w:rPr>
          <w:spacing w:val="-15"/>
          <w:sz w:val="24"/>
          <w:lang w:val="en-US"/>
        </w:rPr>
        <w:t xml:space="preserve"> </w:t>
      </w:r>
      <w:r>
        <w:rPr>
          <w:sz w:val="24"/>
          <w:lang w:val="en-US"/>
        </w:rPr>
        <w:t>performance.</w:t>
      </w:r>
      <w:r>
        <w:rPr>
          <w:spacing w:val="-15"/>
          <w:sz w:val="24"/>
          <w:lang w:val="en-US"/>
        </w:rPr>
        <w:t xml:space="preserve"> </w:t>
      </w:r>
      <w:proofErr w:type="spellStart"/>
      <w:r>
        <w:rPr>
          <w:sz w:val="24"/>
        </w:rPr>
        <w:t>Functional</w:t>
      </w:r>
      <w:proofErr w:type="spellEnd"/>
      <w:r>
        <w:rPr>
          <w:spacing w:val="-15"/>
          <w:sz w:val="24"/>
        </w:rPr>
        <w:t xml:space="preserve"> </w:t>
      </w:r>
      <w:proofErr w:type="spellStart"/>
      <w:r>
        <w:rPr>
          <w:sz w:val="24"/>
        </w:rPr>
        <w:t>Ecology</w:t>
      </w:r>
      <w:proofErr w:type="spellEnd"/>
      <w:r>
        <w:rPr>
          <w:sz w:val="24"/>
        </w:rPr>
        <w:t>,</w:t>
      </w:r>
      <w:r>
        <w:rPr>
          <w:spacing w:val="-15"/>
          <w:sz w:val="24"/>
        </w:rPr>
        <w:t xml:space="preserve"> </w:t>
      </w:r>
      <w:r>
        <w:rPr>
          <w:sz w:val="24"/>
        </w:rPr>
        <w:t xml:space="preserve">12(1), </w:t>
      </w:r>
      <w:r>
        <w:rPr>
          <w:spacing w:val="-2"/>
          <w:sz w:val="24"/>
        </w:rPr>
        <w:t>45-55.</w:t>
      </w:r>
    </w:p>
    <w:p w:rsidR="00C064E6" w:rsidRDefault="00B709C1">
      <w:pPr>
        <w:pStyle w:val="Paragraphedeliste"/>
        <w:numPr>
          <w:ilvl w:val="0"/>
          <w:numId w:val="23"/>
        </w:numPr>
        <w:tabs>
          <w:tab w:val="left" w:pos="959"/>
        </w:tabs>
        <w:spacing w:before="168" w:line="259" w:lineRule="auto"/>
        <w:ind w:right="850" w:firstLine="0"/>
        <w:rPr>
          <w:sz w:val="24"/>
        </w:rPr>
      </w:pPr>
      <w:proofErr w:type="spellStart"/>
      <w:r>
        <w:rPr>
          <w:b/>
          <w:sz w:val="24"/>
          <w:lang w:val="en-US"/>
        </w:rPr>
        <w:t>Chemala</w:t>
      </w:r>
      <w:proofErr w:type="spellEnd"/>
      <w:r>
        <w:rPr>
          <w:b/>
          <w:sz w:val="24"/>
          <w:lang w:val="en-US"/>
        </w:rPr>
        <w:t xml:space="preserve">, H., </w:t>
      </w:r>
      <w:proofErr w:type="spellStart"/>
      <w:r>
        <w:rPr>
          <w:b/>
          <w:sz w:val="24"/>
          <w:lang w:val="en-US"/>
        </w:rPr>
        <w:t>Mahdjoub</w:t>
      </w:r>
      <w:proofErr w:type="spellEnd"/>
      <w:r>
        <w:rPr>
          <w:b/>
          <w:sz w:val="24"/>
          <w:lang w:val="en-US"/>
        </w:rPr>
        <w:t xml:space="preserve">, S., &amp; </w:t>
      </w:r>
      <w:proofErr w:type="spellStart"/>
      <w:r>
        <w:rPr>
          <w:b/>
          <w:sz w:val="24"/>
          <w:lang w:val="en-US"/>
        </w:rPr>
        <w:t>Fersi</w:t>
      </w:r>
      <w:proofErr w:type="spellEnd"/>
      <w:r>
        <w:rPr>
          <w:b/>
          <w:sz w:val="24"/>
          <w:lang w:val="en-US"/>
        </w:rPr>
        <w:t xml:space="preserve">, M. (2017). </w:t>
      </w:r>
      <w:r>
        <w:rPr>
          <w:sz w:val="24"/>
          <w:lang w:val="en-US"/>
        </w:rPr>
        <w:t xml:space="preserve">A preliminary list of the ant fauna (Hymenoptera: </w:t>
      </w:r>
      <w:proofErr w:type="spellStart"/>
      <w:r>
        <w:rPr>
          <w:sz w:val="24"/>
          <w:lang w:val="en-US"/>
        </w:rPr>
        <w:t>Formicidae</w:t>
      </w:r>
      <w:proofErr w:type="spellEnd"/>
      <w:r>
        <w:rPr>
          <w:sz w:val="24"/>
          <w:lang w:val="en-US"/>
        </w:rPr>
        <w:t xml:space="preserve">) in northeastern Sahara of Algeria. </w:t>
      </w:r>
      <w:proofErr w:type="spellStart"/>
      <w:r>
        <w:rPr>
          <w:sz w:val="24"/>
        </w:rPr>
        <w:t>Zoology</w:t>
      </w:r>
      <w:proofErr w:type="spellEnd"/>
      <w:r>
        <w:rPr>
          <w:sz w:val="24"/>
        </w:rPr>
        <w:t xml:space="preserve"> and </w:t>
      </w:r>
      <w:proofErr w:type="spellStart"/>
      <w:r>
        <w:rPr>
          <w:sz w:val="24"/>
        </w:rPr>
        <w:t>Ecology</w:t>
      </w:r>
      <w:proofErr w:type="spellEnd"/>
      <w:r>
        <w:rPr>
          <w:sz w:val="24"/>
        </w:rPr>
        <w:t xml:space="preserve">, 27(2), </w:t>
      </w:r>
      <w:r>
        <w:rPr>
          <w:spacing w:val="-2"/>
          <w:sz w:val="24"/>
        </w:rPr>
        <w:t>145-152.</w:t>
      </w:r>
    </w:p>
    <w:p w:rsidR="00C064E6" w:rsidRDefault="00B709C1">
      <w:pPr>
        <w:pStyle w:val="Paragraphedeliste"/>
        <w:numPr>
          <w:ilvl w:val="0"/>
          <w:numId w:val="23"/>
        </w:numPr>
        <w:tabs>
          <w:tab w:val="left" w:pos="937"/>
        </w:tabs>
        <w:spacing w:before="160" w:line="256" w:lineRule="auto"/>
        <w:ind w:right="851" w:firstLine="0"/>
        <w:rPr>
          <w:sz w:val="24"/>
        </w:rPr>
      </w:pPr>
      <w:r>
        <w:rPr>
          <w:b/>
          <w:sz w:val="24"/>
        </w:rPr>
        <w:t xml:space="preserve">Del </w:t>
      </w:r>
      <w:proofErr w:type="spellStart"/>
      <w:r>
        <w:rPr>
          <w:b/>
          <w:sz w:val="24"/>
        </w:rPr>
        <w:t>Toro</w:t>
      </w:r>
      <w:proofErr w:type="spellEnd"/>
      <w:r>
        <w:rPr>
          <w:b/>
          <w:sz w:val="24"/>
        </w:rPr>
        <w:t xml:space="preserve">, I., </w:t>
      </w:r>
      <w:proofErr w:type="spellStart"/>
      <w:r>
        <w:rPr>
          <w:b/>
          <w:sz w:val="24"/>
        </w:rPr>
        <w:t>Ribbons</w:t>
      </w:r>
      <w:proofErr w:type="spellEnd"/>
      <w:r>
        <w:rPr>
          <w:b/>
          <w:sz w:val="24"/>
        </w:rPr>
        <w:t xml:space="preserve">, R. R., &amp; </w:t>
      </w:r>
      <w:proofErr w:type="spellStart"/>
      <w:r>
        <w:rPr>
          <w:b/>
          <w:sz w:val="24"/>
        </w:rPr>
        <w:t>Pelini</w:t>
      </w:r>
      <w:proofErr w:type="spellEnd"/>
      <w:r>
        <w:rPr>
          <w:b/>
          <w:sz w:val="24"/>
        </w:rPr>
        <w:t xml:space="preserve">, S. L. (2012). </w:t>
      </w:r>
      <w:r>
        <w:rPr>
          <w:sz w:val="24"/>
          <w:lang w:val="en-US"/>
        </w:rPr>
        <w:t xml:space="preserve">The little things that run the world </w:t>
      </w:r>
      <w:proofErr w:type="gramStart"/>
      <w:r>
        <w:rPr>
          <w:sz w:val="24"/>
          <w:lang w:val="en-US"/>
        </w:rPr>
        <w:t>revisited:</w:t>
      </w:r>
      <w:proofErr w:type="gramEnd"/>
      <w:r>
        <w:rPr>
          <w:sz w:val="24"/>
          <w:lang w:val="en-US"/>
        </w:rPr>
        <w:t xml:space="preserve"> A review of ant-mediated ecosystem services and disservices (Hymenoptera: </w:t>
      </w:r>
      <w:proofErr w:type="spellStart"/>
      <w:r>
        <w:rPr>
          <w:sz w:val="24"/>
          <w:lang w:val="en-US"/>
        </w:rPr>
        <w:t>Formicidae</w:t>
      </w:r>
      <w:proofErr w:type="spellEnd"/>
      <w:r>
        <w:rPr>
          <w:sz w:val="24"/>
          <w:lang w:val="en-US"/>
        </w:rPr>
        <w:t xml:space="preserve">). </w:t>
      </w:r>
      <w:proofErr w:type="spellStart"/>
      <w:r>
        <w:rPr>
          <w:sz w:val="24"/>
        </w:rPr>
        <w:t>Myrmecological</w:t>
      </w:r>
      <w:proofErr w:type="spellEnd"/>
      <w:r>
        <w:rPr>
          <w:sz w:val="24"/>
        </w:rPr>
        <w:t xml:space="preserve"> News, 17, 133-146.</w:t>
      </w:r>
    </w:p>
    <w:p w:rsidR="00C064E6" w:rsidRDefault="00B709C1">
      <w:pPr>
        <w:pStyle w:val="Paragraphedeliste"/>
        <w:numPr>
          <w:ilvl w:val="0"/>
          <w:numId w:val="23"/>
        </w:numPr>
        <w:tabs>
          <w:tab w:val="left" w:pos="968"/>
        </w:tabs>
        <w:spacing w:before="168" w:line="256" w:lineRule="auto"/>
        <w:ind w:right="853" w:firstLine="0"/>
        <w:rPr>
          <w:sz w:val="24"/>
        </w:rPr>
      </w:pPr>
      <w:proofErr w:type="spellStart"/>
      <w:r>
        <w:rPr>
          <w:b/>
          <w:sz w:val="24"/>
          <w:lang w:val="en-US"/>
        </w:rPr>
        <w:t>Delabie</w:t>
      </w:r>
      <w:proofErr w:type="spellEnd"/>
      <w:r>
        <w:rPr>
          <w:b/>
          <w:sz w:val="24"/>
          <w:lang w:val="en-US"/>
        </w:rPr>
        <w:t xml:space="preserve">, J. H. C. (2001). </w:t>
      </w:r>
      <w:r>
        <w:rPr>
          <w:sz w:val="24"/>
          <w:lang w:val="en-US"/>
        </w:rPr>
        <w:t xml:space="preserve">Trophic relationships between ants and other arthropods in Brazilian cocoa plantations. </w:t>
      </w:r>
      <w:r>
        <w:rPr>
          <w:sz w:val="24"/>
        </w:rPr>
        <w:t xml:space="preserve">American </w:t>
      </w:r>
      <w:proofErr w:type="spellStart"/>
      <w:r>
        <w:rPr>
          <w:sz w:val="24"/>
        </w:rPr>
        <w:t>Entomologist</w:t>
      </w:r>
      <w:proofErr w:type="spellEnd"/>
      <w:r>
        <w:rPr>
          <w:sz w:val="24"/>
        </w:rPr>
        <w:t>, 47(1), 30-38.</w:t>
      </w:r>
    </w:p>
    <w:p w:rsidR="00C064E6" w:rsidRDefault="00B709C1">
      <w:pPr>
        <w:pStyle w:val="Paragraphedeliste"/>
        <w:numPr>
          <w:ilvl w:val="0"/>
          <w:numId w:val="23"/>
        </w:numPr>
        <w:tabs>
          <w:tab w:val="left" w:pos="923"/>
        </w:tabs>
        <w:spacing w:before="163" w:line="259" w:lineRule="auto"/>
        <w:ind w:right="853" w:firstLine="0"/>
        <w:rPr>
          <w:sz w:val="24"/>
        </w:rPr>
      </w:pPr>
      <w:proofErr w:type="spellStart"/>
      <w:r>
        <w:rPr>
          <w:b/>
          <w:sz w:val="24"/>
        </w:rPr>
        <w:t>Donzé</w:t>
      </w:r>
      <w:proofErr w:type="spellEnd"/>
      <w:r>
        <w:rPr>
          <w:b/>
          <w:sz w:val="24"/>
        </w:rPr>
        <w:t>,</w:t>
      </w:r>
      <w:r>
        <w:rPr>
          <w:b/>
          <w:spacing w:val="-6"/>
          <w:sz w:val="24"/>
        </w:rPr>
        <w:t xml:space="preserve"> </w:t>
      </w:r>
      <w:r>
        <w:rPr>
          <w:b/>
          <w:sz w:val="24"/>
        </w:rPr>
        <w:t>A.</w:t>
      </w:r>
      <w:r>
        <w:rPr>
          <w:b/>
          <w:spacing w:val="-4"/>
          <w:sz w:val="24"/>
        </w:rPr>
        <w:t xml:space="preserve"> </w:t>
      </w:r>
      <w:r>
        <w:rPr>
          <w:b/>
          <w:sz w:val="24"/>
        </w:rPr>
        <w:t>(2011).</w:t>
      </w:r>
      <w:r>
        <w:rPr>
          <w:b/>
          <w:spacing w:val="-4"/>
          <w:sz w:val="24"/>
        </w:rPr>
        <w:t xml:space="preserve"> </w:t>
      </w:r>
      <w:r>
        <w:rPr>
          <w:sz w:val="24"/>
        </w:rPr>
        <w:t>Approche</w:t>
      </w:r>
      <w:r>
        <w:rPr>
          <w:spacing w:val="-4"/>
          <w:sz w:val="24"/>
        </w:rPr>
        <w:t xml:space="preserve"> </w:t>
      </w:r>
      <w:r>
        <w:rPr>
          <w:sz w:val="24"/>
        </w:rPr>
        <w:t>expérimentale</w:t>
      </w:r>
      <w:r>
        <w:rPr>
          <w:spacing w:val="-7"/>
          <w:sz w:val="24"/>
        </w:rPr>
        <w:t xml:space="preserve"> </w:t>
      </w:r>
      <w:r>
        <w:rPr>
          <w:sz w:val="24"/>
        </w:rPr>
        <w:t>et</w:t>
      </w:r>
      <w:r>
        <w:rPr>
          <w:spacing w:val="-3"/>
          <w:sz w:val="24"/>
        </w:rPr>
        <w:t xml:space="preserve"> </w:t>
      </w:r>
      <w:r>
        <w:rPr>
          <w:sz w:val="24"/>
        </w:rPr>
        <w:t>théorique</w:t>
      </w:r>
      <w:r>
        <w:rPr>
          <w:spacing w:val="-6"/>
          <w:sz w:val="24"/>
        </w:rPr>
        <w:t xml:space="preserve"> </w:t>
      </w:r>
      <w:r>
        <w:rPr>
          <w:sz w:val="24"/>
        </w:rPr>
        <w:t>de</w:t>
      </w:r>
      <w:r>
        <w:rPr>
          <w:spacing w:val="-7"/>
          <w:sz w:val="24"/>
        </w:rPr>
        <w:t xml:space="preserve"> </w:t>
      </w:r>
      <w:r>
        <w:rPr>
          <w:sz w:val="24"/>
        </w:rPr>
        <w:t>l'écologie</w:t>
      </w:r>
      <w:r>
        <w:rPr>
          <w:spacing w:val="-7"/>
          <w:sz w:val="24"/>
        </w:rPr>
        <w:t xml:space="preserve"> </w:t>
      </w:r>
      <w:r>
        <w:rPr>
          <w:sz w:val="24"/>
        </w:rPr>
        <w:t>des</w:t>
      </w:r>
      <w:r>
        <w:rPr>
          <w:spacing w:val="-6"/>
          <w:sz w:val="24"/>
        </w:rPr>
        <w:t xml:space="preserve"> </w:t>
      </w:r>
      <w:r>
        <w:rPr>
          <w:sz w:val="24"/>
        </w:rPr>
        <w:t>fourmis</w:t>
      </w:r>
      <w:r>
        <w:rPr>
          <w:spacing w:val="-6"/>
          <w:sz w:val="24"/>
        </w:rPr>
        <w:t xml:space="preserve"> </w:t>
      </w:r>
      <w:r>
        <w:rPr>
          <w:sz w:val="24"/>
        </w:rPr>
        <w:t>des</w:t>
      </w:r>
      <w:r>
        <w:rPr>
          <w:spacing w:val="-3"/>
          <w:sz w:val="24"/>
        </w:rPr>
        <w:t xml:space="preserve"> </w:t>
      </w:r>
      <w:r>
        <w:rPr>
          <w:sz w:val="24"/>
        </w:rPr>
        <w:t>bois. Bulletin de la Société des Enseignants Neuchâtelois de Sciences, 2(40), 1-20.</w:t>
      </w:r>
    </w:p>
    <w:p w:rsidR="00C064E6" w:rsidRDefault="00B709C1">
      <w:pPr>
        <w:pStyle w:val="Paragraphedeliste"/>
        <w:numPr>
          <w:ilvl w:val="0"/>
          <w:numId w:val="23"/>
        </w:numPr>
        <w:tabs>
          <w:tab w:val="left" w:pos="956"/>
        </w:tabs>
        <w:spacing w:before="160" w:line="256" w:lineRule="auto"/>
        <w:ind w:right="849" w:firstLine="0"/>
        <w:rPr>
          <w:sz w:val="24"/>
        </w:rPr>
      </w:pPr>
      <w:r>
        <w:rPr>
          <w:b/>
          <w:sz w:val="24"/>
          <w:lang w:val="en-US"/>
        </w:rPr>
        <w:t xml:space="preserve">Emery, C. (1897). </w:t>
      </w:r>
      <w:proofErr w:type="spellStart"/>
      <w:r>
        <w:rPr>
          <w:sz w:val="24"/>
          <w:lang w:val="en-US"/>
        </w:rPr>
        <w:t>Formicidarum</w:t>
      </w:r>
      <w:proofErr w:type="spellEnd"/>
      <w:r>
        <w:rPr>
          <w:sz w:val="24"/>
          <w:lang w:val="en-US"/>
        </w:rPr>
        <w:t xml:space="preserve"> species novae </w:t>
      </w:r>
      <w:proofErr w:type="spellStart"/>
      <w:r>
        <w:rPr>
          <w:sz w:val="24"/>
          <w:lang w:val="en-US"/>
        </w:rPr>
        <w:t>vel</w:t>
      </w:r>
      <w:proofErr w:type="spellEnd"/>
      <w:r>
        <w:rPr>
          <w:sz w:val="24"/>
          <w:lang w:val="en-US"/>
        </w:rPr>
        <w:t xml:space="preserve"> minus </w:t>
      </w:r>
      <w:proofErr w:type="spellStart"/>
      <w:r>
        <w:rPr>
          <w:sz w:val="24"/>
          <w:lang w:val="en-US"/>
        </w:rPr>
        <w:t>cognitae</w:t>
      </w:r>
      <w:proofErr w:type="spellEnd"/>
      <w:r>
        <w:rPr>
          <w:sz w:val="24"/>
          <w:lang w:val="en-US"/>
        </w:rPr>
        <w:t xml:space="preserve">. </w:t>
      </w:r>
      <w:proofErr w:type="spellStart"/>
      <w:r>
        <w:rPr>
          <w:sz w:val="24"/>
        </w:rPr>
        <w:t>Annali</w:t>
      </w:r>
      <w:proofErr w:type="spellEnd"/>
      <w:r>
        <w:rPr>
          <w:sz w:val="24"/>
        </w:rPr>
        <w:t xml:space="preserve"> </w:t>
      </w:r>
      <w:proofErr w:type="spellStart"/>
      <w:r>
        <w:rPr>
          <w:sz w:val="24"/>
        </w:rPr>
        <w:t>del</w:t>
      </w:r>
      <w:proofErr w:type="spellEnd"/>
      <w:r>
        <w:rPr>
          <w:sz w:val="24"/>
        </w:rPr>
        <w:t xml:space="preserve"> </w:t>
      </w:r>
      <w:proofErr w:type="spellStart"/>
      <w:r>
        <w:rPr>
          <w:sz w:val="24"/>
        </w:rPr>
        <w:t>Museo</w:t>
      </w:r>
      <w:proofErr w:type="spellEnd"/>
      <w:r>
        <w:rPr>
          <w:sz w:val="24"/>
        </w:rPr>
        <w:t xml:space="preserve"> </w:t>
      </w:r>
      <w:proofErr w:type="spellStart"/>
      <w:r>
        <w:rPr>
          <w:sz w:val="24"/>
        </w:rPr>
        <w:t>Civico</w:t>
      </w:r>
      <w:proofErr w:type="spellEnd"/>
      <w:r>
        <w:rPr>
          <w:sz w:val="24"/>
        </w:rPr>
        <w:t xml:space="preserve"> di </w:t>
      </w:r>
      <w:proofErr w:type="spellStart"/>
      <w:r>
        <w:rPr>
          <w:sz w:val="24"/>
        </w:rPr>
        <w:t>Storia</w:t>
      </w:r>
      <w:proofErr w:type="spellEnd"/>
      <w:r>
        <w:rPr>
          <w:sz w:val="24"/>
        </w:rPr>
        <w:t xml:space="preserve"> </w:t>
      </w:r>
      <w:proofErr w:type="spellStart"/>
      <w:r>
        <w:rPr>
          <w:sz w:val="24"/>
        </w:rPr>
        <w:t>Naturale</w:t>
      </w:r>
      <w:proofErr w:type="spellEnd"/>
      <w:r>
        <w:rPr>
          <w:sz w:val="24"/>
        </w:rPr>
        <w:t xml:space="preserve"> di Genova, 38, 546-610.</w:t>
      </w:r>
    </w:p>
    <w:p w:rsidR="00C064E6" w:rsidRDefault="00B709C1">
      <w:pPr>
        <w:pStyle w:val="Paragraphedeliste"/>
        <w:numPr>
          <w:ilvl w:val="0"/>
          <w:numId w:val="23"/>
        </w:numPr>
        <w:tabs>
          <w:tab w:val="left" w:pos="926"/>
        </w:tabs>
        <w:spacing w:before="165" w:line="259" w:lineRule="auto"/>
        <w:ind w:right="848" w:firstLine="0"/>
        <w:rPr>
          <w:sz w:val="24"/>
        </w:rPr>
      </w:pPr>
      <w:r>
        <w:rPr>
          <w:b/>
          <w:sz w:val="24"/>
        </w:rPr>
        <w:t>Fernandes,</w:t>
      </w:r>
      <w:r>
        <w:rPr>
          <w:b/>
          <w:spacing w:val="-3"/>
          <w:sz w:val="24"/>
        </w:rPr>
        <w:t xml:space="preserve"> </w:t>
      </w:r>
      <w:r>
        <w:rPr>
          <w:b/>
          <w:sz w:val="24"/>
        </w:rPr>
        <w:t>J.</w:t>
      </w:r>
      <w:r>
        <w:rPr>
          <w:b/>
          <w:spacing w:val="-3"/>
          <w:sz w:val="24"/>
        </w:rPr>
        <w:t xml:space="preserve"> </w:t>
      </w:r>
      <w:proofErr w:type="gramStart"/>
      <w:r>
        <w:rPr>
          <w:b/>
          <w:sz w:val="24"/>
        </w:rPr>
        <w:t>de</w:t>
      </w:r>
      <w:r>
        <w:rPr>
          <w:b/>
          <w:spacing w:val="-4"/>
          <w:sz w:val="24"/>
        </w:rPr>
        <w:t xml:space="preserve"> </w:t>
      </w:r>
      <w:r>
        <w:rPr>
          <w:b/>
          <w:sz w:val="24"/>
        </w:rPr>
        <w:t>O</w:t>
      </w:r>
      <w:proofErr w:type="gramEnd"/>
      <w:r>
        <w:rPr>
          <w:b/>
          <w:sz w:val="24"/>
        </w:rPr>
        <w:t>.,</w:t>
      </w:r>
      <w:r>
        <w:rPr>
          <w:b/>
          <w:spacing w:val="-1"/>
          <w:sz w:val="24"/>
        </w:rPr>
        <w:t xml:space="preserve"> </w:t>
      </w:r>
      <w:proofErr w:type="spellStart"/>
      <w:r>
        <w:rPr>
          <w:b/>
          <w:sz w:val="24"/>
        </w:rPr>
        <w:t>Pasini</w:t>
      </w:r>
      <w:proofErr w:type="spellEnd"/>
      <w:r>
        <w:rPr>
          <w:b/>
          <w:sz w:val="24"/>
        </w:rPr>
        <w:t>,</w:t>
      </w:r>
      <w:r>
        <w:rPr>
          <w:b/>
          <w:spacing w:val="-3"/>
          <w:sz w:val="24"/>
        </w:rPr>
        <w:t xml:space="preserve"> </w:t>
      </w:r>
      <w:r>
        <w:rPr>
          <w:b/>
          <w:sz w:val="24"/>
        </w:rPr>
        <w:t>A.,</w:t>
      </w:r>
      <w:r>
        <w:rPr>
          <w:b/>
          <w:spacing w:val="-3"/>
          <w:sz w:val="24"/>
        </w:rPr>
        <w:t xml:space="preserve"> </w:t>
      </w:r>
      <w:r>
        <w:rPr>
          <w:b/>
          <w:sz w:val="24"/>
        </w:rPr>
        <w:t>Brown,</w:t>
      </w:r>
      <w:r>
        <w:rPr>
          <w:b/>
          <w:spacing w:val="-3"/>
          <w:sz w:val="24"/>
        </w:rPr>
        <w:t xml:space="preserve"> </w:t>
      </w:r>
      <w:r>
        <w:rPr>
          <w:b/>
          <w:sz w:val="24"/>
        </w:rPr>
        <w:t>G. G.,</w:t>
      </w:r>
      <w:r>
        <w:rPr>
          <w:b/>
          <w:spacing w:val="-3"/>
          <w:sz w:val="24"/>
        </w:rPr>
        <w:t xml:space="preserve"> </w:t>
      </w:r>
      <w:proofErr w:type="spellStart"/>
      <w:r>
        <w:rPr>
          <w:b/>
          <w:sz w:val="24"/>
        </w:rPr>
        <w:t>Bartz</w:t>
      </w:r>
      <w:proofErr w:type="spellEnd"/>
      <w:r>
        <w:rPr>
          <w:b/>
          <w:sz w:val="24"/>
        </w:rPr>
        <w:t>,</w:t>
      </w:r>
      <w:r>
        <w:rPr>
          <w:b/>
          <w:spacing w:val="-1"/>
          <w:sz w:val="24"/>
        </w:rPr>
        <w:t xml:space="preserve"> </w:t>
      </w:r>
      <w:r>
        <w:rPr>
          <w:b/>
          <w:sz w:val="24"/>
        </w:rPr>
        <w:t>M.</w:t>
      </w:r>
      <w:r>
        <w:rPr>
          <w:b/>
          <w:spacing w:val="-3"/>
          <w:sz w:val="24"/>
        </w:rPr>
        <w:t xml:space="preserve"> </w:t>
      </w:r>
      <w:r>
        <w:rPr>
          <w:b/>
          <w:sz w:val="24"/>
        </w:rPr>
        <w:t>L.</w:t>
      </w:r>
      <w:r>
        <w:rPr>
          <w:b/>
          <w:spacing w:val="-3"/>
          <w:sz w:val="24"/>
        </w:rPr>
        <w:t xml:space="preserve"> </w:t>
      </w:r>
      <w:r>
        <w:rPr>
          <w:b/>
          <w:sz w:val="24"/>
        </w:rPr>
        <w:t>C.</w:t>
      </w:r>
      <w:r>
        <w:rPr>
          <w:b/>
          <w:spacing w:val="-2"/>
          <w:sz w:val="24"/>
        </w:rPr>
        <w:t xml:space="preserve"> </w:t>
      </w:r>
      <w:r>
        <w:rPr>
          <w:b/>
          <w:sz w:val="24"/>
        </w:rPr>
        <w:t>&amp;</w:t>
      </w:r>
      <w:r>
        <w:rPr>
          <w:b/>
          <w:spacing w:val="-2"/>
          <w:sz w:val="24"/>
        </w:rPr>
        <w:t xml:space="preserve"> </w:t>
      </w:r>
      <w:r>
        <w:rPr>
          <w:b/>
          <w:sz w:val="24"/>
        </w:rPr>
        <w:t>Martins,</w:t>
      </w:r>
      <w:r>
        <w:rPr>
          <w:b/>
          <w:spacing w:val="-1"/>
          <w:sz w:val="24"/>
        </w:rPr>
        <w:t xml:space="preserve"> </w:t>
      </w:r>
      <w:r>
        <w:rPr>
          <w:b/>
          <w:sz w:val="24"/>
        </w:rPr>
        <w:t>P.</w:t>
      </w:r>
      <w:r>
        <w:rPr>
          <w:b/>
          <w:spacing w:val="-3"/>
          <w:sz w:val="24"/>
        </w:rPr>
        <w:t xml:space="preserve"> </w:t>
      </w:r>
      <w:r>
        <w:rPr>
          <w:b/>
          <w:sz w:val="24"/>
        </w:rPr>
        <w:t>T (2008)</w:t>
      </w:r>
      <w:r>
        <w:rPr>
          <w:sz w:val="24"/>
        </w:rPr>
        <w:t xml:space="preserve">. </w:t>
      </w:r>
      <w:r>
        <w:rPr>
          <w:sz w:val="24"/>
          <w:lang w:val="en-US"/>
        </w:rPr>
        <w:t>Ants</w:t>
      </w:r>
      <w:r>
        <w:rPr>
          <w:spacing w:val="-2"/>
          <w:sz w:val="24"/>
          <w:lang w:val="en-US"/>
        </w:rPr>
        <w:t xml:space="preserve"> </w:t>
      </w:r>
      <w:r>
        <w:rPr>
          <w:sz w:val="24"/>
          <w:lang w:val="en-US"/>
        </w:rPr>
        <w:t>as</w:t>
      </w:r>
      <w:r>
        <w:rPr>
          <w:spacing w:val="-2"/>
          <w:sz w:val="24"/>
          <w:lang w:val="en-US"/>
        </w:rPr>
        <w:t xml:space="preserve"> </w:t>
      </w:r>
      <w:proofErr w:type="spellStart"/>
      <w:r>
        <w:rPr>
          <w:sz w:val="24"/>
          <w:lang w:val="en-US"/>
        </w:rPr>
        <w:t>bioindicators</w:t>
      </w:r>
      <w:proofErr w:type="spellEnd"/>
      <w:r>
        <w:rPr>
          <w:spacing w:val="-2"/>
          <w:sz w:val="24"/>
          <w:lang w:val="en-US"/>
        </w:rPr>
        <w:t xml:space="preserve"> </w:t>
      </w:r>
      <w:r>
        <w:rPr>
          <w:sz w:val="24"/>
          <w:lang w:val="en-US"/>
        </w:rPr>
        <w:t>in</w:t>
      </w:r>
      <w:r>
        <w:rPr>
          <w:spacing w:val="-2"/>
          <w:sz w:val="24"/>
          <w:lang w:val="en-US"/>
        </w:rPr>
        <w:t xml:space="preserve"> </w:t>
      </w:r>
      <w:proofErr w:type="spellStart"/>
      <w:r>
        <w:rPr>
          <w:sz w:val="24"/>
          <w:lang w:val="en-US"/>
        </w:rPr>
        <w:t>agroecosystems</w:t>
      </w:r>
      <w:proofErr w:type="spellEnd"/>
      <w:r>
        <w:rPr>
          <w:spacing w:val="-2"/>
          <w:sz w:val="24"/>
          <w:lang w:val="en-US"/>
        </w:rPr>
        <w:t xml:space="preserve"> </w:t>
      </w:r>
      <w:r>
        <w:rPr>
          <w:sz w:val="24"/>
          <w:lang w:val="en-US"/>
        </w:rPr>
        <w:t>of</w:t>
      </w:r>
      <w:r>
        <w:rPr>
          <w:spacing w:val="-1"/>
          <w:sz w:val="24"/>
          <w:lang w:val="en-US"/>
        </w:rPr>
        <w:t xml:space="preserve"> </w:t>
      </w:r>
      <w:r>
        <w:rPr>
          <w:sz w:val="24"/>
          <w:lang w:val="en-US"/>
        </w:rPr>
        <w:t>Londrina,</w:t>
      </w:r>
      <w:r>
        <w:rPr>
          <w:spacing w:val="-2"/>
          <w:sz w:val="24"/>
          <w:lang w:val="en-US"/>
        </w:rPr>
        <w:t xml:space="preserve"> </w:t>
      </w:r>
      <w:r>
        <w:rPr>
          <w:sz w:val="24"/>
          <w:lang w:val="en-US"/>
        </w:rPr>
        <w:t>PR,</w:t>
      </w:r>
      <w:r>
        <w:rPr>
          <w:spacing w:val="-2"/>
          <w:sz w:val="24"/>
          <w:lang w:val="en-US"/>
        </w:rPr>
        <w:t xml:space="preserve"> </w:t>
      </w:r>
      <w:r>
        <w:rPr>
          <w:sz w:val="24"/>
          <w:lang w:val="en-US"/>
        </w:rPr>
        <w:t>Brazil. In: International</w:t>
      </w:r>
      <w:r>
        <w:rPr>
          <w:spacing w:val="-2"/>
          <w:sz w:val="24"/>
          <w:lang w:val="en-US"/>
        </w:rPr>
        <w:t xml:space="preserve"> </w:t>
      </w:r>
      <w:r>
        <w:rPr>
          <w:sz w:val="24"/>
          <w:lang w:val="en-US"/>
        </w:rPr>
        <w:t>Colloquium on</w:t>
      </w:r>
      <w:r>
        <w:rPr>
          <w:spacing w:val="-15"/>
          <w:sz w:val="24"/>
          <w:lang w:val="en-US"/>
        </w:rPr>
        <w:t xml:space="preserve"> </w:t>
      </w:r>
      <w:r>
        <w:rPr>
          <w:sz w:val="24"/>
          <w:lang w:val="en-US"/>
        </w:rPr>
        <w:t>Soil</w:t>
      </w:r>
      <w:r>
        <w:rPr>
          <w:spacing w:val="-15"/>
          <w:sz w:val="24"/>
          <w:lang w:val="en-US"/>
        </w:rPr>
        <w:t xml:space="preserve"> </w:t>
      </w:r>
      <w:r>
        <w:rPr>
          <w:sz w:val="24"/>
          <w:lang w:val="en-US"/>
        </w:rPr>
        <w:t>Zoology,</w:t>
      </w:r>
      <w:r>
        <w:rPr>
          <w:spacing w:val="-15"/>
          <w:sz w:val="24"/>
          <w:lang w:val="en-US"/>
        </w:rPr>
        <w:t xml:space="preserve"> </w:t>
      </w:r>
      <w:r>
        <w:rPr>
          <w:sz w:val="24"/>
          <w:lang w:val="en-US"/>
        </w:rPr>
        <w:t>15;</w:t>
      </w:r>
      <w:r>
        <w:rPr>
          <w:spacing w:val="-15"/>
          <w:sz w:val="24"/>
          <w:lang w:val="en-US"/>
        </w:rPr>
        <w:t xml:space="preserve"> </w:t>
      </w:r>
      <w:r>
        <w:rPr>
          <w:sz w:val="24"/>
          <w:lang w:val="en-US"/>
        </w:rPr>
        <w:t>International</w:t>
      </w:r>
      <w:r>
        <w:rPr>
          <w:spacing w:val="-15"/>
          <w:sz w:val="24"/>
          <w:lang w:val="en-US"/>
        </w:rPr>
        <w:t xml:space="preserve"> </w:t>
      </w:r>
      <w:r>
        <w:rPr>
          <w:sz w:val="24"/>
          <w:lang w:val="en-US"/>
        </w:rPr>
        <w:t>Colloquium</w:t>
      </w:r>
      <w:r>
        <w:rPr>
          <w:spacing w:val="-15"/>
          <w:sz w:val="24"/>
          <w:lang w:val="en-US"/>
        </w:rPr>
        <w:t xml:space="preserve"> </w:t>
      </w:r>
      <w:r>
        <w:rPr>
          <w:sz w:val="24"/>
          <w:lang w:val="en-US"/>
        </w:rPr>
        <w:t>on</w:t>
      </w:r>
      <w:r>
        <w:rPr>
          <w:spacing w:val="-15"/>
          <w:sz w:val="24"/>
          <w:lang w:val="en-US"/>
        </w:rPr>
        <w:t xml:space="preserve"> </w:t>
      </w:r>
      <w:proofErr w:type="spellStart"/>
      <w:r>
        <w:rPr>
          <w:sz w:val="24"/>
          <w:lang w:val="en-US"/>
        </w:rPr>
        <w:t>Apterygota</w:t>
      </w:r>
      <w:proofErr w:type="spellEnd"/>
      <w:r>
        <w:rPr>
          <w:sz w:val="24"/>
          <w:lang w:val="en-US"/>
        </w:rPr>
        <w:t>,</w:t>
      </w:r>
      <w:r>
        <w:rPr>
          <w:spacing w:val="-15"/>
          <w:sz w:val="24"/>
          <w:lang w:val="en-US"/>
        </w:rPr>
        <w:t xml:space="preserve"> </w:t>
      </w:r>
      <w:proofErr w:type="gramStart"/>
      <w:r>
        <w:rPr>
          <w:sz w:val="24"/>
          <w:lang w:val="en-US"/>
        </w:rPr>
        <w:t>12.,</w:t>
      </w:r>
      <w:proofErr w:type="gramEnd"/>
      <w:r>
        <w:rPr>
          <w:spacing w:val="-15"/>
          <w:sz w:val="24"/>
          <w:lang w:val="en-US"/>
        </w:rPr>
        <w:t xml:space="preserve"> </w:t>
      </w:r>
      <w:r>
        <w:rPr>
          <w:sz w:val="24"/>
          <w:lang w:val="en-US"/>
        </w:rPr>
        <w:t>2008,</w:t>
      </w:r>
      <w:r>
        <w:rPr>
          <w:spacing w:val="-15"/>
          <w:sz w:val="24"/>
          <w:lang w:val="en-US"/>
        </w:rPr>
        <w:t xml:space="preserve"> </w:t>
      </w:r>
      <w:r>
        <w:rPr>
          <w:sz w:val="24"/>
          <w:lang w:val="en-US"/>
        </w:rPr>
        <w:t>Curitiba.</w:t>
      </w:r>
      <w:r>
        <w:rPr>
          <w:spacing w:val="-15"/>
          <w:sz w:val="24"/>
          <w:lang w:val="en-US"/>
        </w:rPr>
        <w:t xml:space="preserve"> </w:t>
      </w:r>
      <w:r>
        <w:rPr>
          <w:sz w:val="24"/>
          <w:lang w:val="en-US"/>
        </w:rPr>
        <w:t xml:space="preserve">Biodiversity, conservation and </w:t>
      </w:r>
      <w:proofErr w:type="spellStart"/>
      <w:r>
        <w:rPr>
          <w:sz w:val="24"/>
          <w:lang w:val="en-US"/>
        </w:rPr>
        <w:t>sustainabele</w:t>
      </w:r>
      <w:proofErr w:type="spellEnd"/>
      <w:r>
        <w:rPr>
          <w:sz w:val="24"/>
          <w:lang w:val="en-US"/>
        </w:rPr>
        <w:t xml:space="preserve"> management of soil animal: abstracts. Colombo: </w:t>
      </w:r>
      <w:proofErr w:type="spellStart"/>
      <w:r>
        <w:rPr>
          <w:sz w:val="24"/>
          <w:lang w:val="en-US"/>
        </w:rPr>
        <w:t>Embrapa</w:t>
      </w:r>
      <w:proofErr w:type="spellEnd"/>
      <w:r>
        <w:rPr>
          <w:sz w:val="24"/>
          <w:lang w:val="en-US"/>
        </w:rPr>
        <w:t xml:space="preserve"> </w:t>
      </w:r>
      <w:proofErr w:type="spellStart"/>
      <w:r>
        <w:rPr>
          <w:sz w:val="24"/>
          <w:lang w:val="en-US"/>
        </w:rPr>
        <w:t>Florestas</w:t>
      </w:r>
      <w:proofErr w:type="spellEnd"/>
      <w:r>
        <w:rPr>
          <w:sz w:val="24"/>
          <w:lang w:val="en-US"/>
        </w:rPr>
        <w:t xml:space="preserve">. Editors: George Gardner Brown; Klaus Dieter </w:t>
      </w:r>
      <w:proofErr w:type="spellStart"/>
      <w:r>
        <w:rPr>
          <w:sz w:val="24"/>
          <w:lang w:val="en-US"/>
        </w:rPr>
        <w:t>Sautter</w:t>
      </w:r>
      <w:proofErr w:type="spellEnd"/>
      <w:r>
        <w:rPr>
          <w:sz w:val="24"/>
          <w:lang w:val="en-US"/>
        </w:rPr>
        <w:t xml:space="preserve">; Renato Marques; </w:t>
      </w:r>
      <w:proofErr w:type="spellStart"/>
      <w:r>
        <w:rPr>
          <w:sz w:val="24"/>
          <w:lang w:val="en-US"/>
        </w:rPr>
        <w:t>Amarildo</w:t>
      </w:r>
      <w:proofErr w:type="spellEnd"/>
      <w:r>
        <w:rPr>
          <w:sz w:val="24"/>
          <w:lang w:val="en-US"/>
        </w:rPr>
        <w:t xml:space="preserve"> </w:t>
      </w:r>
      <w:proofErr w:type="spellStart"/>
      <w:r>
        <w:rPr>
          <w:sz w:val="24"/>
          <w:lang w:val="en-US"/>
        </w:rPr>
        <w:t>Pasini</w:t>
      </w:r>
      <w:proofErr w:type="spellEnd"/>
      <w:r>
        <w:rPr>
          <w:sz w:val="24"/>
          <w:lang w:val="en-US"/>
        </w:rPr>
        <w:t xml:space="preserve">. </w:t>
      </w:r>
      <w:r>
        <w:rPr>
          <w:sz w:val="24"/>
        </w:rPr>
        <w:t>1 CD-ROM.</w:t>
      </w:r>
    </w:p>
    <w:p w:rsidR="00C064E6" w:rsidRDefault="00B709C1">
      <w:pPr>
        <w:pStyle w:val="Paragraphedeliste"/>
        <w:numPr>
          <w:ilvl w:val="0"/>
          <w:numId w:val="23"/>
        </w:numPr>
        <w:tabs>
          <w:tab w:val="left" w:pos="959"/>
        </w:tabs>
        <w:spacing w:before="158" w:line="259" w:lineRule="auto"/>
        <w:ind w:right="850" w:firstLine="0"/>
        <w:rPr>
          <w:sz w:val="24"/>
        </w:rPr>
      </w:pPr>
      <w:r>
        <w:rPr>
          <w:b/>
          <w:sz w:val="24"/>
          <w:lang w:val="en-US"/>
        </w:rPr>
        <w:t xml:space="preserve">Fischer, R. C., Richter, A., </w:t>
      </w:r>
      <w:proofErr w:type="spellStart"/>
      <w:r>
        <w:rPr>
          <w:b/>
          <w:sz w:val="24"/>
          <w:lang w:val="en-US"/>
        </w:rPr>
        <w:t>Hadacek</w:t>
      </w:r>
      <w:proofErr w:type="spellEnd"/>
      <w:r>
        <w:rPr>
          <w:b/>
          <w:sz w:val="24"/>
          <w:lang w:val="en-US"/>
        </w:rPr>
        <w:t xml:space="preserve">, F., &amp; Mayer, V. (2008). </w:t>
      </w:r>
      <w:r>
        <w:rPr>
          <w:sz w:val="24"/>
          <w:lang w:val="en-US"/>
        </w:rPr>
        <w:t xml:space="preserve">Chemical differences between seeds and </w:t>
      </w:r>
      <w:proofErr w:type="spellStart"/>
      <w:r>
        <w:rPr>
          <w:sz w:val="24"/>
          <w:lang w:val="en-US"/>
        </w:rPr>
        <w:t>elaiosomes</w:t>
      </w:r>
      <w:proofErr w:type="spellEnd"/>
      <w:r>
        <w:rPr>
          <w:sz w:val="24"/>
          <w:lang w:val="en-US"/>
        </w:rPr>
        <w:t xml:space="preserve"> indicate an adaptation to nutritional needs of ants. </w:t>
      </w:r>
      <w:proofErr w:type="spellStart"/>
      <w:r>
        <w:rPr>
          <w:sz w:val="24"/>
        </w:rPr>
        <w:t>Oecologia</w:t>
      </w:r>
      <w:proofErr w:type="spellEnd"/>
      <w:r>
        <w:rPr>
          <w:sz w:val="24"/>
        </w:rPr>
        <w:t>, 155(3), 539-547.</w:t>
      </w:r>
    </w:p>
    <w:p w:rsidR="00C064E6" w:rsidRDefault="00B709C1">
      <w:pPr>
        <w:pStyle w:val="Paragraphedeliste"/>
        <w:numPr>
          <w:ilvl w:val="0"/>
          <w:numId w:val="23"/>
        </w:numPr>
        <w:tabs>
          <w:tab w:val="left" w:pos="937"/>
        </w:tabs>
        <w:spacing w:before="160" w:line="256" w:lineRule="auto"/>
        <w:ind w:right="852" w:firstLine="0"/>
        <w:rPr>
          <w:sz w:val="24"/>
        </w:rPr>
      </w:pPr>
      <w:proofErr w:type="spellStart"/>
      <w:r>
        <w:rPr>
          <w:b/>
          <w:sz w:val="24"/>
          <w:lang w:val="en-US"/>
        </w:rPr>
        <w:t>Folgarait</w:t>
      </w:r>
      <w:proofErr w:type="spellEnd"/>
      <w:r>
        <w:rPr>
          <w:b/>
          <w:sz w:val="24"/>
          <w:lang w:val="en-US"/>
        </w:rPr>
        <w:t xml:space="preserve">, P. J. (1998). </w:t>
      </w:r>
      <w:r>
        <w:rPr>
          <w:sz w:val="24"/>
          <w:lang w:val="en-US"/>
        </w:rPr>
        <w:t xml:space="preserve">Ant biodiversity and its relationship to ecosystem functioning: A review. </w:t>
      </w:r>
      <w:proofErr w:type="spellStart"/>
      <w:r>
        <w:rPr>
          <w:sz w:val="24"/>
        </w:rPr>
        <w:t>Biodiversity</w:t>
      </w:r>
      <w:proofErr w:type="spellEnd"/>
      <w:r>
        <w:rPr>
          <w:sz w:val="24"/>
        </w:rPr>
        <w:t xml:space="preserve"> &amp; Conservation, 7(9), 1221-1244.</w:t>
      </w:r>
    </w:p>
    <w:p w:rsidR="00C064E6" w:rsidRDefault="00B709C1">
      <w:pPr>
        <w:pStyle w:val="Paragraphedeliste"/>
        <w:numPr>
          <w:ilvl w:val="0"/>
          <w:numId w:val="23"/>
        </w:numPr>
        <w:tabs>
          <w:tab w:val="left" w:pos="930"/>
        </w:tabs>
        <w:spacing w:before="166" w:line="256" w:lineRule="auto"/>
        <w:ind w:right="853" w:firstLine="0"/>
        <w:rPr>
          <w:sz w:val="24"/>
        </w:rPr>
      </w:pPr>
      <w:r>
        <w:rPr>
          <w:b/>
          <w:sz w:val="24"/>
        </w:rPr>
        <w:t xml:space="preserve">Forel, A. (1881). </w:t>
      </w:r>
      <w:r>
        <w:rPr>
          <w:sz w:val="24"/>
        </w:rPr>
        <w:t>Quelques nouvelles espèces de</w:t>
      </w:r>
      <w:r>
        <w:rPr>
          <w:spacing w:val="-1"/>
          <w:sz w:val="24"/>
        </w:rPr>
        <w:t xml:space="preserve"> </w:t>
      </w:r>
      <w:r>
        <w:rPr>
          <w:sz w:val="24"/>
        </w:rPr>
        <w:t>fourmis exotiques. Annales de</w:t>
      </w:r>
      <w:r>
        <w:rPr>
          <w:spacing w:val="-1"/>
          <w:sz w:val="24"/>
        </w:rPr>
        <w:t xml:space="preserve"> </w:t>
      </w:r>
      <w:r>
        <w:rPr>
          <w:sz w:val="24"/>
        </w:rPr>
        <w:t>la Société Entomologique de Belgique, 25, 131-141.</w:t>
      </w:r>
    </w:p>
    <w:p w:rsidR="00C064E6" w:rsidRDefault="00B709C1">
      <w:pPr>
        <w:pStyle w:val="Paragraphedeliste"/>
        <w:numPr>
          <w:ilvl w:val="0"/>
          <w:numId w:val="23"/>
        </w:numPr>
        <w:tabs>
          <w:tab w:val="left" w:pos="992"/>
        </w:tabs>
        <w:spacing w:before="165" w:line="256" w:lineRule="auto"/>
        <w:ind w:right="853" w:firstLine="0"/>
        <w:rPr>
          <w:sz w:val="24"/>
        </w:rPr>
      </w:pPr>
      <w:r>
        <w:rPr>
          <w:b/>
          <w:sz w:val="24"/>
        </w:rPr>
        <w:t xml:space="preserve">Forel, A. (1904, 1909). </w:t>
      </w:r>
      <w:r>
        <w:rPr>
          <w:sz w:val="24"/>
        </w:rPr>
        <w:t xml:space="preserve">Descriptions d'espèces de fourmis du genre </w:t>
      </w:r>
      <w:proofErr w:type="spellStart"/>
      <w:r>
        <w:rPr>
          <w:sz w:val="24"/>
        </w:rPr>
        <w:t>Cataglyphis</w:t>
      </w:r>
      <w:proofErr w:type="spellEnd"/>
      <w:r>
        <w:rPr>
          <w:sz w:val="24"/>
        </w:rPr>
        <w:t xml:space="preserve"> et </w:t>
      </w:r>
      <w:proofErr w:type="spellStart"/>
      <w:r>
        <w:rPr>
          <w:sz w:val="24"/>
        </w:rPr>
        <w:t>Camponotus</w:t>
      </w:r>
      <w:proofErr w:type="spellEnd"/>
      <w:r>
        <w:rPr>
          <w:sz w:val="24"/>
        </w:rPr>
        <w:t>. Bulletin de la Société Vaudoise des Sciences Naturelles.</w:t>
      </w:r>
    </w:p>
    <w:p w:rsidR="00C064E6" w:rsidRDefault="00B709C1">
      <w:pPr>
        <w:pStyle w:val="Paragraphedeliste"/>
        <w:numPr>
          <w:ilvl w:val="0"/>
          <w:numId w:val="23"/>
        </w:numPr>
        <w:tabs>
          <w:tab w:val="left" w:pos="956"/>
        </w:tabs>
        <w:spacing w:before="166" w:line="256" w:lineRule="auto"/>
        <w:ind w:right="855" w:firstLine="0"/>
        <w:rPr>
          <w:sz w:val="24"/>
        </w:rPr>
      </w:pPr>
      <w:proofErr w:type="spellStart"/>
      <w:r>
        <w:rPr>
          <w:b/>
          <w:sz w:val="24"/>
          <w:lang w:val="en-US"/>
        </w:rPr>
        <w:t>Gorb</w:t>
      </w:r>
      <w:proofErr w:type="spellEnd"/>
      <w:r>
        <w:rPr>
          <w:b/>
          <w:sz w:val="24"/>
          <w:lang w:val="en-US"/>
        </w:rPr>
        <w:t xml:space="preserve">, E., &amp; </w:t>
      </w:r>
      <w:proofErr w:type="spellStart"/>
      <w:r>
        <w:rPr>
          <w:b/>
          <w:sz w:val="24"/>
          <w:lang w:val="en-US"/>
        </w:rPr>
        <w:t>Gorb</w:t>
      </w:r>
      <w:proofErr w:type="spellEnd"/>
      <w:r>
        <w:rPr>
          <w:b/>
          <w:sz w:val="24"/>
          <w:lang w:val="en-US"/>
        </w:rPr>
        <w:t xml:space="preserve">, S. (2003). </w:t>
      </w:r>
      <w:r>
        <w:rPr>
          <w:sz w:val="24"/>
          <w:lang w:val="en-US"/>
        </w:rPr>
        <w:t xml:space="preserve">Seed dispersal by ants in a deciduous forest ecosystem. </w:t>
      </w:r>
      <w:r>
        <w:rPr>
          <w:spacing w:val="-2"/>
          <w:sz w:val="24"/>
        </w:rPr>
        <w:t>Springer.</w:t>
      </w:r>
    </w:p>
    <w:p w:rsidR="00C064E6" w:rsidRDefault="00C064E6">
      <w:pPr>
        <w:pStyle w:val="Paragraphedeliste"/>
        <w:spacing w:line="256" w:lineRule="auto"/>
        <w:rPr>
          <w:sz w:val="24"/>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Paragraphedeliste"/>
        <w:numPr>
          <w:ilvl w:val="0"/>
          <w:numId w:val="23"/>
        </w:numPr>
        <w:tabs>
          <w:tab w:val="left" w:pos="966"/>
        </w:tabs>
        <w:spacing w:before="72" w:line="259" w:lineRule="auto"/>
        <w:ind w:right="852" w:firstLine="0"/>
        <w:rPr>
          <w:sz w:val="24"/>
          <w:lang w:val="en-US"/>
        </w:rPr>
      </w:pPr>
      <w:r>
        <w:rPr>
          <w:b/>
          <w:sz w:val="24"/>
          <w:lang w:val="en-US"/>
        </w:rPr>
        <w:lastRenderedPageBreak/>
        <w:t xml:space="preserve">Gray, B. (1971). </w:t>
      </w:r>
      <w:r>
        <w:rPr>
          <w:sz w:val="24"/>
          <w:lang w:val="en-US"/>
        </w:rPr>
        <w:t xml:space="preserve">Notes on the biology of </w:t>
      </w:r>
      <w:proofErr w:type="spellStart"/>
      <w:r>
        <w:rPr>
          <w:sz w:val="24"/>
          <w:lang w:val="en-US"/>
        </w:rPr>
        <w:t>Myrmecia</w:t>
      </w:r>
      <w:proofErr w:type="spellEnd"/>
      <w:r>
        <w:rPr>
          <w:sz w:val="24"/>
          <w:lang w:val="en-US"/>
        </w:rPr>
        <w:t xml:space="preserve"> </w:t>
      </w:r>
      <w:proofErr w:type="spellStart"/>
      <w:r>
        <w:rPr>
          <w:sz w:val="24"/>
          <w:lang w:val="en-US"/>
        </w:rPr>
        <w:t>dispar</w:t>
      </w:r>
      <w:proofErr w:type="spellEnd"/>
      <w:r>
        <w:rPr>
          <w:sz w:val="24"/>
          <w:lang w:val="en-US"/>
        </w:rPr>
        <w:t>. Journal of the Australian Entomological Society, 10, 23-28.</w:t>
      </w:r>
    </w:p>
    <w:p w:rsidR="00C064E6" w:rsidRDefault="00B709C1">
      <w:pPr>
        <w:pStyle w:val="Paragraphedeliste"/>
        <w:numPr>
          <w:ilvl w:val="0"/>
          <w:numId w:val="23"/>
        </w:numPr>
        <w:tabs>
          <w:tab w:val="left" w:pos="942"/>
        </w:tabs>
        <w:spacing w:before="160" w:line="256" w:lineRule="auto"/>
        <w:ind w:right="855" w:firstLine="0"/>
        <w:rPr>
          <w:sz w:val="24"/>
        </w:rPr>
      </w:pPr>
      <w:r>
        <w:rPr>
          <w:b/>
          <w:sz w:val="24"/>
          <w:lang w:val="en-US"/>
        </w:rPr>
        <w:t xml:space="preserve">Gray, B. (1974). </w:t>
      </w:r>
      <w:r>
        <w:rPr>
          <w:sz w:val="24"/>
          <w:lang w:val="en-US"/>
        </w:rPr>
        <w:t xml:space="preserve">Hunting behavior in </w:t>
      </w:r>
      <w:proofErr w:type="spellStart"/>
      <w:r>
        <w:rPr>
          <w:sz w:val="24"/>
          <w:lang w:val="en-US"/>
        </w:rPr>
        <w:t>Myrmecia</w:t>
      </w:r>
      <w:proofErr w:type="spellEnd"/>
      <w:r>
        <w:rPr>
          <w:sz w:val="24"/>
          <w:lang w:val="en-US"/>
        </w:rPr>
        <w:t xml:space="preserve"> </w:t>
      </w:r>
      <w:proofErr w:type="spellStart"/>
      <w:r>
        <w:rPr>
          <w:sz w:val="24"/>
          <w:lang w:val="en-US"/>
        </w:rPr>
        <w:t>varians</w:t>
      </w:r>
      <w:proofErr w:type="spellEnd"/>
      <w:r>
        <w:rPr>
          <w:sz w:val="24"/>
          <w:lang w:val="en-US"/>
        </w:rPr>
        <w:t xml:space="preserve">. </w:t>
      </w:r>
      <w:proofErr w:type="spellStart"/>
      <w:r>
        <w:rPr>
          <w:sz w:val="24"/>
        </w:rPr>
        <w:t>Australian</w:t>
      </w:r>
      <w:proofErr w:type="spellEnd"/>
      <w:r>
        <w:rPr>
          <w:sz w:val="24"/>
        </w:rPr>
        <w:t xml:space="preserve"> Journal of </w:t>
      </w:r>
      <w:proofErr w:type="spellStart"/>
      <w:r>
        <w:rPr>
          <w:sz w:val="24"/>
        </w:rPr>
        <w:t>Zoology</w:t>
      </w:r>
      <w:proofErr w:type="spellEnd"/>
      <w:r>
        <w:rPr>
          <w:sz w:val="24"/>
        </w:rPr>
        <w:t>, 22(3), 277-284.</w:t>
      </w:r>
    </w:p>
    <w:p w:rsidR="00C064E6" w:rsidRDefault="00B709C1">
      <w:pPr>
        <w:pStyle w:val="Paragraphedeliste"/>
        <w:numPr>
          <w:ilvl w:val="0"/>
          <w:numId w:val="23"/>
        </w:numPr>
        <w:tabs>
          <w:tab w:val="left" w:pos="964"/>
        </w:tabs>
        <w:spacing w:before="165" w:line="256" w:lineRule="auto"/>
        <w:ind w:right="850" w:firstLine="0"/>
        <w:rPr>
          <w:sz w:val="24"/>
        </w:rPr>
      </w:pPr>
      <w:proofErr w:type="spellStart"/>
      <w:r>
        <w:rPr>
          <w:b/>
          <w:sz w:val="24"/>
        </w:rPr>
        <w:t>Grall</w:t>
      </w:r>
      <w:proofErr w:type="spellEnd"/>
      <w:r>
        <w:rPr>
          <w:b/>
          <w:sz w:val="24"/>
        </w:rPr>
        <w:t xml:space="preserve">, J., &amp; </w:t>
      </w:r>
      <w:proofErr w:type="spellStart"/>
      <w:r>
        <w:rPr>
          <w:b/>
          <w:sz w:val="24"/>
        </w:rPr>
        <w:t>Coïc</w:t>
      </w:r>
      <w:proofErr w:type="spellEnd"/>
      <w:r>
        <w:rPr>
          <w:b/>
          <w:sz w:val="24"/>
        </w:rPr>
        <w:t xml:space="preserve">, N. (2005). </w:t>
      </w:r>
      <w:r>
        <w:rPr>
          <w:sz w:val="24"/>
        </w:rPr>
        <w:t>Indices et descripteurs de la diversité des communautés benthiques. Laboratoire des sciences de l'environnement marin.</w:t>
      </w:r>
    </w:p>
    <w:p w:rsidR="00C064E6" w:rsidRDefault="00B709C1">
      <w:pPr>
        <w:pStyle w:val="Paragraphedeliste"/>
        <w:numPr>
          <w:ilvl w:val="0"/>
          <w:numId w:val="23"/>
        </w:numPr>
        <w:tabs>
          <w:tab w:val="left" w:pos="926"/>
        </w:tabs>
        <w:spacing w:before="163"/>
        <w:ind w:left="926" w:hanging="360"/>
        <w:rPr>
          <w:sz w:val="24"/>
          <w:lang w:val="en-US"/>
        </w:rPr>
      </w:pPr>
      <w:proofErr w:type="spellStart"/>
      <w:r>
        <w:rPr>
          <w:b/>
          <w:sz w:val="24"/>
          <w:lang w:val="en-US"/>
        </w:rPr>
        <w:t>Hölldobler</w:t>
      </w:r>
      <w:proofErr w:type="spellEnd"/>
      <w:r>
        <w:rPr>
          <w:b/>
          <w:sz w:val="24"/>
          <w:lang w:val="en-US"/>
        </w:rPr>
        <w:t>,</w:t>
      </w:r>
      <w:r>
        <w:rPr>
          <w:b/>
          <w:spacing w:val="-3"/>
          <w:sz w:val="24"/>
          <w:lang w:val="en-US"/>
        </w:rPr>
        <w:t xml:space="preserve"> </w:t>
      </w:r>
      <w:r>
        <w:rPr>
          <w:b/>
          <w:sz w:val="24"/>
          <w:lang w:val="en-US"/>
        </w:rPr>
        <w:t>B., &amp;</w:t>
      </w:r>
      <w:r>
        <w:rPr>
          <w:b/>
          <w:spacing w:val="-2"/>
          <w:sz w:val="24"/>
          <w:lang w:val="en-US"/>
        </w:rPr>
        <w:t xml:space="preserve"> </w:t>
      </w:r>
      <w:r>
        <w:rPr>
          <w:b/>
          <w:sz w:val="24"/>
          <w:lang w:val="en-US"/>
        </w:rPr>
        <w:t>Wilson, E.</w:t>
      </w:r>
      <w:r>
        <w:rPr>
          <w:b/>
          <w:spacing w:val="-1"/>
          <w:sz w:val="24"/>
          <w:lang w:val="en-US"/>
        </w:rPr>
        <w:t xml:space="preserve"> </w:t>
      </w:r>
      <w:r>
        <w:rPr>
          <w:b/>
          <w:sz w:val="24"/>
          <w:lang w:val="en-US"/>
        </w:rPr>
        <w:t>O. (1990).</w:t>
      </w:r>
      <w:r>
        <w:rPr>
          <w:b/>
          <w:spacing w:val="1"/>
          <w:sz w:val="24"/>
          <w:lang w:val="en-US"/>
        </w:rPr>
        <w:t xml:space="preserve"> </w:t>
      </w:r>
      <w:r>
        <w:rPr>
          <w:sz w:val="24"/>
          <w:lang w:val="en-US"/>
        </w:rPr>
        <w:t>The</w:t>
      </w:r>
      <w:r>
        <w:rPr>
          <w:spacing w:val="-2"/>
          <w:sz w:val="24"/>
          <w:lang w:val="en-US"/>
        </w:rPr>
        <w:t xml:space="preserve"> </w:t>
      </w:r>
      <w:r>
        <w:rPr>
          <w:sz w:val="24"/>
          <w:lang w:val="en-US"/>
        </w:rPr>
        <w:t>ants.</w:t>
      </w:r>
      <w:r>
        <w:rPr>
          <w:spacing w:val="-1"/>
          <w:sz w:val="24"/>
          <w:lang w:val="en-US"/>
        </w:rPr>
        <w:t xml:space="preserve"> </w:t>
      </w:r>
      <w:r>
        <w:rPr>
          <w:sz w:val="24"/>
          <w:lang w:val="en-US"/>
        </w:rPr>
        <w:t>Harvard University</w:t>
      </w:r>
      <w:r>
        <w:rPr>
          <w:spacing w:val="-3"/>
          <w:sz w:val="24"/>
          <w:lang w:val="en-US"/>
        </w:rPr>
        <w:t xml:space="preserve"> </w:t>
      </w:r>
      <w:r>
        <w:rPr>
          <w:spacing w:val="-2"/>
          <w:sz w:val="24"/>
          <w:lang w:val="en-US"/>
        </w:rPr>
        <w:t>Press.</w:t>
      </w:r>
    </w:p>
    <w:p w:rsidR="00C064E6" w:rsidRDefault="00B709C1">
      <w:pPr>
        <w:pStyle w:val="Paragraphedeliste"/>
        <w:numPr>
          <w:ilvl w:val="0"/>
          <w:numId w:val="23"/>
        </w:numPr>
        <w:tabs>
          <w:tab w:val="left" w:pos="923"/>
        </w:tabs>
        <w:spacing w:before="185" w:line="256" w:lineRule="auto"/>
        <w:ind w:right="853" w:firstLine="0"/>
        <w:rPr>
          <w:sz w:val="24"/>
        </w:rPr>
      </w:pPr>
      <w:r>
        <w:rPr>
          <w:b/>
          <w:sz w:val="24"/>
          <w:lang w:val="en-US"/>
        </w:rPr>
        <w:t>Hughes,</w:t>
      </w:r>
      <w:r>
        <w:rPr>
          <w:b/>
          <w:spacing w:val="-6"/>
          <w:sz w:val="24"/>
          <w:lang w:val="en-US"/>
        </w:rPr>
        <w:t xml:space="preserve"> </w:t>
      </w:r>
      <w:r>
        <w:rPr>
          <w:b/>
          <w:sz w:val="24"/>
          <w:lang w:val="en-US"/>
        </w:rPr>
        <w:t>L.,</w:t>
      </w:r>
      <w:r>
        <w:rPr>
          <w:b/>
          <w:spacing w:val="-6"/>
          <w:sz w:val="24"/>
          <w:lang w:val="en-US"/>
        </w:rPr>
        <w:t xml:space="preserve"> </w:t>
      </w:r>
      <w:r>
        <w:rPr>
          <w:b/>
          <w:sz w:val="24"/>
          <w:lang w:val="en-US"/>
        </w:rPr>
        <w:t>&amp;</w:t>
      </w:r>
      <w:r>
        <w:rPr>
          <w:b/>
          <w:spacing w:val="-7"/>
          <w:sz w:val="24"/>
          <w:lang w:val="en-US"/>
        </w:rPr>
        <w:t xml:space="preserve"> </w:t>
      </w:r>
      <w:proofErr w:type="spellStart"/>
      <w:r>
        <w:rPr>
          <w:b/>
          <w:sz w:val="24"/>
          <w:lang w:val="en-US"/>
        </w:rPr>
        <w:t>Westoby</w:t>
      </w:r>
      <w:proofErr w:type="spellEnd"/>
      <w:r>
        <w:rPr>
          <w:b/>
          <w:sz w:val="24"/>
          <w:lang w:val="en-US"/>
        </w:rPr>
        <w:t>,</w:t>
      </w:r>
      <w:r>
        <w:rPr>
          <w:b/>
          <w:spacing w:val="-6"/>
          <w:sz w:val="24"/>
          <w:lang w:val="en-US"/>
        </w:rPr>
        <w:t xml:space="preserve"> </w:t>
      </w:r>
      <w:r>
        <w:rPr>
          <w:b/>
          <w:sz w:val="24"/>
          <w:lang w:val="en-US"/>
        </w:rPr>
        <w:t>M.</w:t>
      </w:r>
      <w:r>
        <w:rPr>
          <w:b/>
          <w:spacing w:val="-6"/>
          <w:sz w:val="24"/>
          <w:lang w:val="en-US"/>
        </w:rPr>
        <w:t xml:space="preserve"> </w:t>
      </w:r>
      <w:r>
        <w:rPr>
          <w:b/>
          <w:sz w:val="24"/>
          <w:lang w:val="en-US"/>
        </w:rPr>
        <w:t>(1992).</w:t>
      </w:r>
      <w:r>
        <w:rPr>
          <w:b/>
          <w:spacing w:val="-5"/>
          <w:sz w:val="24"/>
          <w:lang w:val="en-US"/>
        </w:rPr>
        <w:t xml:space="preserve"> </w:t>
      </w:r>
      <w:r>
        <w:rPr>
          <w:sz w:val="24"/>
          <w:lang w:val="en-US"/>
        </w:rPr>
        <w:t>Effect</w:t>
      </w:r>
      <w:r>
        <w:rPr>
          <w:spacing w:val="-5"/>
          <w:sz w:val="24"/>
          <w:lang w:val="en-US"/>
        </w:rPr>
        <w:t xml:space="preserve"> </w:t>
      </w:r>
      <w:r>
        <w:rPr>
          <w:sz w:val="24"/>
          <w:lang w:val="en-US"/>
        </w:rPr>
        <w:t>of</w:t>
      </w:r>
      <w:r>
        <w:rPr>
          <w:spacing w:val="-4"/>
          <w:sz w:val="24"/>
          <w:lang w:val="en-US"/>
        </w:rPr>
        <w:t xml:space="preserve"> </w:t>
      </w:r>
      <w:proofErr w:type="spellStart"/>
      <w:r>
        <w:rPr>
          <w:sz w:val="24"/>
          <w:lang w:val="en-US"/>
        </w:rPr>
        <w:t>diaspore</w:t>
      </w:r>
      <w:proofErr w:type="spellEnd"/>
      <w:r>
        <w:rPr>
          <w:spacing w:val="-7"/>
          <w:sz w:val="24"/>
          <w:lang w:val="en-US"/>
        </w:rPr>
        <w:t xml:space="preserve"> </w:t>
      </w:r>
      <w:r>
        <w:rPr>
          <w:sz w:val="24"/>
          <w:lang w:val="en-US"/>
        </w:rPr>
        <w:t>characteristics</w:t>
      </w:r>
      <w:r>
        <w:rPr>
          <w:spacing w:val="-6"/>
          <w:sz w:val="24"/>
          <w:lang w:val="en-US"/>
        </w:rPr>
        <w:t xml:space="preserve"> </w:t>
      </w:r>
      <w:r>
        <w:rPr>
          <w:sz w:val="24"/>
          <w:lang w:val="en-US"/>
        </w:rPr>
        <w:t>on</w:t>
      </w:r>
      <w:r>
        <w:rPr>
          <w:spacing w:val="-6"/>
          <w:sz w:val="24"/>
          <w:lang w:val="en-US"/>
        </w:rPr>
        <w:t xml:space="preserve"> </w:t>
      </w:r>
      <w:r>
        <w:rPr>
          <w:sz w:val="24"/>
          <w:lang w:val="en-US"/>
        </w:rPr>
        <w:t>removal</w:t>
      </w:r>
      <w:r>
        <w:rPr>
          <w:spacing w:val="-6"/>
          <w:sz w:val="24"/>
          <w:lang w:val="en-US"/>
        </w:rPr>
        <w:t xml:space="preserve"> </w:t>
      </w:r>
      <w:r>
        <w:rPr>
          <w:sz w:val="24"/>
          <w:lang w:val="en-US"/>
        </w:rPr>
        <w:t>of</w:t>
      </w:r>
      <w:r>
        <w:rPr>
          <w:spacing w:val="-7"/>
          <w:sz w:val="24"/>
          <w:lang w:val="en-US"/>
        </w:rPr>
        <w:t xml:space="preserve"> </w:t>
      </w:r>
      <w:r>
        <w:rPr>
          <w:sz w:val="24"/>
          <w:lang w:val="en-US"/>
        </w:rPr>
        <w:t xml:space="preserve">seeds adapted for dispersal by ants. </w:t>
      </w:r>
      <w:proofErr w:type="spellStart"/>
      <w:r>
        <w:rPr>
          <w:sz w:val="24"/>
        </w:rPr>
        <w:t>Ecology</w:t>
      </w:r>
      <w:proofErr w:type="spellEnd"/>
      <w:r>
        <w:rPr>
          <w:sz w:val="24"/>
        </w:rPr>
        <w:t>, 73(4), 1300-1312.</w:t>
      </w:r>
    </w:p>
    <w:p w:rsidR="00C064E6" w:rsidRDefault="00B709C1">
      <w:pPr>
        <w:pStyle w:val="Paragraphedeliste"/>
        <w:numPr>
          <w:ilvl w:val="0"/>
          <w:numId w:val="23"/>
        </w:numPr>
        <w:tabs>
          <w:tab w:val="left" w:pos="911"/>
        </w:tabs>
        <w:spacing w:before="166" w:line="256" w:lineRule="auto"/>
        <w:ind w:right="848" w:firstLine="0"/>
        <w:rPr>
          <w:sz w:val="24"/>
        </w:rPr>
      </w:pPr>
      <w:proofErr w:type="spellStart"/>
      <w:r>
        <w:rPr>
          <w:b/>
          <w:sz w:val="24"/>
        </w:rPr>
        <w:t>Jowers</w:t>
      </w:r>
      <w:proofErr w:type="spellEnd"/>
      <w:r>
        <w:rPr>
          <w:b/>
          <w:sz w:val="24"/>
        </w:rPr>
        <w:t>,</w:t>
      </w:r>
      <w:r>
        <w:rPr>
          <w:b/>
          <w:spacing w:val="-15"/>
          <w:sz w:val="24"/>
        </w:rPr>
        <w:t xml:space="preserve"> </w:t>
      </w:r>
      <w:r>
        <w:rPr>
          <w:b/>
          <w:sz w:val="24"/>
        </w:rPr>
        <w:t>M.</w:t>
      </w:r>
      <w:r>
        <w:rPr>
          <w:b/>
          <w:spacing w:val="-15"/>
          <w:sz w:val="24"/>
        </w:rPr>
        <w:t xml:space="preserve"> </w:t>
      </w:r>
      <w:r>
        <w:rPr>
          <w:b/>
          <w:sz w:val="24"/>
        </w:rPr>
        <w:t>J.,</w:t>
      </w:r>
      <w:r>
        <w:rPr>
          <w:b/>
          <w:spacing w:val="-15"/>
          <w:sz w:val="24"/>
        </w:rPr>
        <w:t xml:space="preserve"> </w:t>
      </w:r>
      <w:r>
        <w:rPr>
          <w:b/>
          <w:sz w:val="24"/>
        </w:rPr>
        <w:t>Fernandez,</w:t>
      </w:r>
      <w:r>
        <w:rPr>
          <w:b/>
          <w:spacing w:val="-15"/>
          <w:sz w:val="24"/>
        </w:rPr>
        <w:t xml:space="preserve"> </w:t>
      </w:r>
      <w:r>
        <w:rPr>
          <w:b/>
          <w:sz w:val="24"/>
        </w:rPr>
        <w:t>J.</w:t>
      </w:r>
      <w:r>
        <w:rPr>
          <w:b/>
          <w:spacing w:val="-15"/>
          <w:sz w:val="24"/>
        </w:rPr>
        <w:t xml:space="preserve"> </w:t>
      </w:r>
      <w:r>
        <w:rPr>
          <w:b/>
          <w:sz w:val="24"/>
        </w:rPr>
        <w:t>A.,</w:t>
      </w:r>
      <w:r>
        <w:rPr>
          <w:b/>
          <w:spacing w:val="-15"/>
          <w:sz w:val="24"/>
        </w:rPr>
        <w:t xml:space="preserve"> </w:t>
      </w:r>
      <w:r>
        <w:rPr>
          <w:b/>
          <w:sz w:val="24"/>
        </w:rPr>
        <w:t>&amp;</w:t>
      </w:r>
      <w:r>
        <w:rPr>
          <w:b/>
          <w:spacing w:val="-15"/>
          <w:sz w:val="24"/>
        </w:rPr>
        <w:t xml:space="preserve"> </w:t>
      </w:r>
      <w:r>
        <w:rPr>
          <w:b/>
          <w:sz w:val="24"/>
        </w:rPr>
        <w:t>Guerrero,</w:t>
      </w:r>
      <w:r>
        <w:rPr>
          <w:b/>
          <w:spacing w:val="-15"/>
          <w:sz w:val="24"/>
        </w:rPr>
        <w:t xml:space="preserve"> </w:t>
      </w:r>
      <w:r>
        <w:rPr>
          <w:b/>
          <w:sz w:val="24"/>
        </w:rPr>
        <w:t>R.</w:t>
      </w:r>
      <w:r>
        <w:rPr>
          <w:b/>
          <w:spacing w:val="-15"/>
          <w:sz w:val="24"/>
        </w:rPr>
        <w:t xml:space="preserve"> </w:t>
      </w:r>
      <w:r>
        <w:rPr>
          <w:b/>
          <w:sz w:val="24"/>
        </w:rPr>
        <w:t>J.</w:t>
      </w:r>
      <w:r>
        <w:rPr>
          <w:b/>
          <w:spacing w:val="-15"/>
          <w:sz w:val="24"/>
        </w:rPr>
        <w:t xml:space="preserve"> </w:t>
      </w:r>
      <w:r>
        <w:rPr>
          <w:b/>
          <w:sz w:val="24"/>
        </w:rPr>
        <w:t>(2013).</w:t>
      </w:r>
      <w:r>
        <w:rPr>
          <w:b/>
          <w:spacing w:val="-15"/>
          <w:sz w:val="24"/>
        </w:rPr>
        <w:t xml:space="preserve"> </w:t>
      </w:r>
      <w:r>
        <w:rPr>
          <w:sz w:val="24"/>
          <w:lang w:val="en-US"/>
        </w:rPr>
        <w:t>Social</w:t>
      </w:r>
      <w:r>
        <w:rPr>
          <w:spacing w:val="-15"/>
          <w:sz w:val="24"/>
          <w:lang w:val="en-US"/>
        </w:rPr>
        <w:t xml:space="preserve"> </w:t>
      </w:r>
      <w:r>
        <w:rPr>
          <w:sz w:val="24"/>
          <w:lang w:val="en-US"/>
        </w:rPr>
        <w:t>and</w:t>
      </w:r>
      <w:r>
        <w:rPr>
          <w:spacing w:val="-15"/>
          <w:sz w:val="24"/>
          <w:lang w:val="en-US"/>
        </w:rPr>
        <w:t xml:space="preserve"> </w:t>
      </w:r>
      <w:r>
        <w:rPr>
          <w:sz w:val="24"/>
          <w:lang w:val="en-US"/>
        </w:rPr>
        <w:t>population</w:t>
      </w:r>
      <w:r>
        <w:rPr>
          <w:spacing w:val="-15"/>
          <w:sz w:val="24"/>
          <w:lang w:val="en-US"/>
        </w:rPr>
        <w:t xml:space="preserve"> </w:t>
      </w:r>
      <w:r>
        <w:rPr>
          <w:sz w:val="24"/>
          <w:lang w:val="en-US"/>
        </w:rPr>
        <w:t xml:space="preserve">structure in the ant </w:t>
      </w:r>
      <w:proofErr w:type="spellStart"/>
      <w:r>
        <w:rPr>
          <w:sz w:val="24"/>
          <w:lang w:val="en-US"/>
        </w:rPr>
        <w:t>Cataglyphis</w:t>
      </w:r>
      <w:proofErr w:type="spellEnd"/>
      <w:r>
        <w:rPr>
          <w:sz w:val="24"/>
          <w:lang w:val="en-US"/>
        </w:rPr>
        <w:t xml:space="preserve"> </w:t>
      </w:r>
      <w:proofErr w:type="spellStart"/>
      <w:r>
        <w:rPr>
          <w:sz w:val="24"/>
          <w:lang w:val="en-US"/>
        </w:rPr>
        <w:t>emmae</w:t>
      </w:r>
      <w:proofErr w:type="spellEnd"/>
      <w:r>
        <w:rPr>
          <w:sz w:val="24"/>
          <w:lang w:val="en-US"/>
        </w:rPr>
        <w:t xml:space="preserve">. </w:t>
      </w:r>
      <w:r>
        <w:rPr>
          <w:sz w:val="24"/>
        </w:rPr>
        <w:t>Insectes Sociaux, 60(4), 419-430.</w:t>
      </w:r>
    </w:p>
    <w:p w:rsidR="00C064E6" w:rsidRDefault="00B709C1">
      <w:pPr>
        <w:pStyle w:val="Paragraphedeliste"/>
        <w:numPr>
          <w:ilvl w:val="0"/>
          <w:numId w:val="23"/>
        </w:numPr>
        <w:tabs>
          <w:tab w:val="left" w:pos="944"/>
        </w:tabs>
        <w:spacing w:before="163" w:line="259" w:lineRule="auto"/>
        <w:ind w:right="851" w:firstLine="0"/>
        <w:rPr>
          <w:sz w:val="24"/>
        </w:rPr>
      </w:pPr>
      <w:r>
        <w:rPr>
          <w:b/>
          <w:sz w:val="24"/>
          <w:lang w:val="en-US"/>
        </w:rPr>
        <w:t xml:space="preserve">Kaplan, I., &amp; Eubanks, M. D. (2005). </w:t>
      </w:r>
      <w:r>
        <w:rPr>
          <w:sz w:val="24"/>
          <w:lang w:val="en-US"/>
        </w:rPr>
        <w:t xml:space="preserve">Aphids alter the community-wide impact of fire ants. </w:t>
      </w:r>
      <w:proofErr w:type="spellStart"/>
      <w:r>
        <w:rPr>
          <w:sz w:val="24"/>
        </w:rPr>
        <w:t>Ecology</w:t>
      </w:r>
      <w:proofErr w:type="spellEnd"/>
      <w:r>
        <w:rPr>
          <w:sz w:val="24"/>
        </w:rPr>
        <w:t>, 86(6), 1640-1649.</w:t>
      </w:r>
    </w:p>
    <w:p w:rsidR="00C064E6" w:rsidRDefault="00B709C1">
      <w:pPr>
        <w:pStyle w:val="Paragraphedeliste"/>
        <w:numPr>
          <w:ilvl w:val="0"/>
          <w:numId w:val="23"/>
        </w:numPr>
        <w:tabs>
          <w:tab w:val="left" w:pos="952"/>
        </w:tabs>
        <w:spacing w:before="160" w:line="256" w:lineRule="auto"/>
        <w:ind w:right="855" w:firstLine="0"/>
        <w:rPr>
          <w:sz w:val="24"/>
        </w:rPr>
      </w:pPr>
      <w:proofErr w:type="spellStart"/>
      <w:r>
        <w:rPr>
          <w:b/>
          <w:sz w:val="24"/>
          <w:lang w:val="en-US"/>
        </w:rPr>
        <w:t>Krogerus</w:t>
      </w:r>
      <w:proofErr w:type="spellEnd"/>
      <w:r>
        <w:rPr>
          <w:b/>
          <w:sz w:val="24"/>
          <w:lang w:val="en-US"/>
        </w:rPr>
        <w:t xml:space="preserve">, R. (1932). </w:t>
      </w:r>
      <w:proofErr w:type="spellStart"/>
      <w:r>
        <w:rPr>
          <w:sz w:val="24"/>
          <w:lang w:val="en-US"/>
        </w:rPr>
        <w:t>Ökologische</w:t>
      </w:r>
      <w:proofErr w:type="spellEnd"/>
      <w:r>
        <w:rPr>
          <w:sz w:val="24"/>
          <w:lang w:val="en-US"/>
        </w:rPr>
        <w:t xml:space="preserve"> </w:t>
      </w:r>
      <w:proofErr w:type="spellStart"/>
      <w:r>
        <w:rPr>
          <w:sz w:val="24"/>
          <w:lang w:val="en-US"/>
        </w:rPr>
        <w:t>Untersuchungen</w:t>
      </w:r>
      <w:proofErr w:type="spellEnd"/>
      <w:r>
        <w:rPr>
          <w:sz w:val="24"/>
          <w:lang w:val="en-US"/>
        </w:rPr>
        <w:t xml:space="preserve"> über die </w:t>
      </w:r>
      <w:proofErr w:type="spellStart"/>
      <w:r>
        <w:rPr>
          <w:sz w:val="24"/>
          <w:lang w:val="en-US"/>
        </w:rPr>
        <w:t>Landfauna</w:t>
      </w:r>
      <w:proofErr w:type="spellEnd"/>
      <w:r>
        <w:rPr>
          <w:sz w:val="24"/>
          <w:lang w:val="en-US"/>
        </w:rPr>
        <w:t xml:space="preserve"> </w:t>
      </w:r>
      <w:proofErr w:type="spellStart"/>
      <w:r>
        <w:rPr>
          <w:sz w:val="24"/>
          <w:lang w:val="en-US"/>
        </w:rPr>
        <w:t>pflanzenreicher</w:t>
      </w:r>
      <w:proofErr w:type="spellEnd"/>
      <w:r>
        <w:rPr>
          <w:sz w:val="24"/>
          <w:lang w:val="en-US"/>
        </w:rPr>
        <w:t xml:space="preserve"> </w:t>
      </w:r>
      <w:proofErr w:type="spellStart"/>
      <w:r>
        <w:rPr>
          <w:sz w:val="24"/>
          <w:lang w:val="en-US"/>
        </w:rPr>
        <w:t>Standorte</w:t>
      </w:r>
      <w:proofErr w:type="spellEnd"/>
      <w:r>
        <w:rPr>
          <w:sz w:val="24"/>
          <w:lang w:val="en-US"/>
        </w:rPr>
        <w:t xml:space="preserve">. </w:t>
      </w:r>
      <w:r>
        <w:rPr>
          <w:sz w:val="24"/>
        </w:rPr>
        <w:t xml:space="preserve">Acta </w:t>
      </w:r>
      <w:proofErr w:type="spellStart"/>
      <w:r>
        <w:rPr>
          <w:sz w:val="24"/>
        </w:rPr>
        <w:t>Zoologica</w:t>
      </w:r>
      <w:proofErr w:type="spellEnd"/>
      <w:r>
        <w:rPr>
          <w:sz w:val="24"/>
        </w:rPr>
        <w:t xml:space="preserve"> </w:t>
      </w:r>
      <w:proofErr w:type="spellStart"/>
      <w:r>
        <w:rPr>
          <w:sz w:val="24"/>
        </w:rPr>
        <w:t>Fennica</w:t>
      </w:r>
      <w:proofErr w:type="spellEnd"/>
      <w:r>
        <w:rPr>
          <w:sz w:val="24"/>
        </w:rPr>
        <w:t>, 12, 1-217.</w:t>
      </w:r>
    </w:p>
    <w:p w:rsidR="00C064E6" w:rsidRDefault="00B709C1">
      <w:pPr>
        <w:pStyle w:val="Paragraphedeliste"/>
        <w:numPr>
          <w:ilvl w:val="0"/>
          <w:numId w:val="23"/>
        </w:numPr>
        <w:tabs>
          <w:tab w:val="left" w:pos="952"/>
        </w:tabs>
        <w:spacing w:before="165" w:line="256" w:lineRule="auto"/>
        <w:ind w:right="847" w:firstLine="0"/>
        <w:rPr>
          <w:sz w:val="24"/>
          <w:lang w:val="en-US"/>
        </w:rPr>
      </w:pPr>
      <w:proofErr w:type="spellStart"/>
      <w:r>
        <w:rPr>
          <w:b/>
          <w:sz w:val="24"/>
          <w:lang w:val="en-US"/>
        </w:rPr>
        <w:t>Kottek</w:t>
      </w:r>
      <w:proofErr w:type="spellEnd"/>
      <w:r>
        <w:rPr>
          <w:b/>
          <w:sz w:val="24"/>
          <w:lang w:val="en-US"/>
        </w:rPr>
        <w:t xml:space="preserve">, M., </w:t>
      </w:r>
      <w:proofErr w:type="spellStart"/>
      <w:r>
        <w:rPr>
          <w:b/>
          <w:sz w:val="24"/>
          <w:lang w:val="en-US"/>
        </w:rPr>
        <w:t>Grieser</w:t>
      </w:r>
      <w:proofErr w:type="spellEnd"/>
      <w:r>
        <w:rPr>
          <w:b/>
          <w:sz w:val="24"/>
          <w:lang w:val="en-US"/>
        </w:rPr>
        <w:t xml:space="preserve">, J., Beck, C., Rudolf, B., &amp; </w:t>
      </w:r>
      <w:proofErr w:type="spellStart"/>
      <w:r>
        <w:rPr>
          <w:b/>
          <w:sz w:val="24"/>
          <w:lang w:val="en-US"/>
        </w:rPr>
        <w:t>Rubel</w:t>
      </w:r>
      <w:proofErr w:type="spellEnd"/>
      <w:r>
        <w:rPr>
          <w:b/>
          <w:sz w:val="24"/>
          <w:lang w:val="en-US"/>
        </w:rPr>
        <w:t xml:space="preserve">, F. (2006). </w:t>
      </w:r>
      <w:r>
        <w:rPr>
          <w:sz w:val="24"/>
          <w:lang w:val="en-US"/>
        </w:rPr>
        <w:t xml:space="preserve">World map of the </w:t>
      </w:r>
      <w:proofErr w:type="spellStart"/>
      <w:r>
        <w:rPr>
          <w:sz w:val="24"/>
          <w:lang w:val="en-US"/>
        </w:rPr>
        <w:t>Köppen</w:t>
      </w:r>
      <w:proofErr w:type="spellEnd"/>
      <w:r>
        <w:rPr>
          <w:sz w:val="24"/>
          <w:lang w:val="en-US"/>
        </w:rPr>
        <w:t xml:space="preserve">-Geiger climate classification updated. </w:t>
      </w:r>
      <w:proofErr w:type="spellStart"/>
      <w:r>
        <w:rPr>
          <w:sz w:val="24"/>
          <w:lang w:val="en-US"/>
        </w:rPr>
        <w:t>Meteorologische</w:t>
      </w:r>
      <w:proofErr w:type="spellEnd"/>
      <w:r>
        <w:rPr>
          <w:sz w:val="24"/>
          <w:lang w:val="en-US"/>
        </w:rPr>
        <w:t xml:space="preserve"> </w:t>
      </w:r>
      <w:proofErr w:type="spellStart"/>
      <w:r>
        <w:rPr>
          <w:sz w:val="24"/>
          <w:lang w:val="en-US"/>
        </w:rPr>
        <w:t>Zeitschrift</w:t>
      </w:r>
      <w:proofErr w:type="spellEnd"/>
      <w:r>
        <w:rPr>
          <w:sz w:val="24"/>
          <w:lang w:val="en-US"/>
        </w:rPr>
        <w:t>, 15(3), 259-263.</w:t>
      </w:r>
    </w:p>
    <w:p w:rsidR="00C064E6" w:rsidRDefault="00B709C1">
      <w:pPr>
        <w:pStyle w:val="Paragraphedeliste"/>
        <w:numPr>
          <w:ilvl w:val="0"/>
          <w:numId w:val="23"/>
        </w:numPr>
        <w:tabs>
          <w:tab w:val="left" w:pos="926"/>
        </w:tabs>
        <w:spacing w:before="164"/>
        <w:ind w:left="926" w:hanging="360"/>
        <w:rPr>
          <w:sz w:val="24"/>
          <w:lang w:val="en-US"/>
        </w:rPr>
      </w:pPr>
      <w:proofErr w:type="spellStart"/>
      <w:r>
        <w:rPr>
          <w:b/>
          <w:sz w:val="24"/>
          <w:lang w:val="en-US"/>
        </w:rPr>
        <w:t>Lach</w:t>
      </w:r>
      <w:proofErr w:type="spellEnd"/>
      <w:r>
        <w:rPr>
          <w:b/>
          <w:sz w:val="24"/>
          <w:lang w:val="en-US"/>
        </w:rPr>
        <w:t>,</w:t>
      </w:r>
      <w:r>
        <w:rPr>
          <w:b/>
          <w:spacing w:val="-3"/>
          <w:sz w:val="24"/>
          <w:lang w:val="en-US"/>
        </w:rPr>
        <w:t xml:space="preserve"> </w:t>
      </w:r>
      <w:r>
        <w:rPr>
          <w:b/>
          <w:sz w:val="24"/>
          <w:lang w:val="en-US"/>
        </w:rPr>
        <w:t>L.,</w:t>
      </w:r>
      <w:r>
        <w:rPr>
          <w:b/>
          <w:spacing w:val="-1"/>
          <w:sz w:val="24"/>
          <w:lang w:val="en-US"/>
        </w:rPr>
        <w:t xml:space="preserve"> </w:t>
      </w:r>
      <w:r>
        <w:rPr>
          <w:b/>
          <w:sz w:val="24"/>
          <w:lang w:val="en-US"/>
        </w:rPr>
        <w:t>Parr,</w:t>
      </w:r>
      <w:r>
        <w:rPr>
          <w:b/>
          <w:spacing w:val="1"/>
          <w:sz w:val="24"/>
          <w:lang w:val="en-US"/>
        </w:rPr>
        <w:t xml:space="preserve"> </w:t>
      </w:r>
      <w:r>
        <w:rPr>
          <w:b/>
          <w:sz w:val="24"/>
          <w:lang w:val="en-US"/>
        </w:rPr>
        <w:t>C.</w:t>
      </w:r>
      <w:r>
        <w:rPr>
          <w:b/>
          <w:spacing w:val="-1"/>
          <w:sz w:val="24"/>
          <w:lang w:val="en-US"/>
        </w:rPr>
        <w:t xml:space="preserve"> </w:t>
      </w:r>
      <w:r>
        <w:rPr>
          <w:b/>
          <w:sz w:val="24"/>
          <w:lang w:val="en-US"/>
        </w:rPr>
        <w:t>L., &amp;</w:t>
      </w:r>
      <w:r>
        <w:rPr>
          <w:b/>
          <w:spacing w:val="-1"/>
          <w:sz w:val="24"/>
          <w:lang w:val="en-US"/>
        </w:rPr>
        <w:t xml:space="preserve"> </w:t>
      </w:r>
      <w:r>
        <w:rPr>
          <w:b/>
          <w:sz w:val="24"/>
          <w:lang w:val="en-US"/>
        </w:rPr>
        <w:t>Abbott,</w:t>
      </w:r>
      <w:r>
        <w:rPr>
          <w:b/>
          <w:spacing w:val="-1"/>
          <w:sz w:val="24"/>
          <w:lang w:val="en-US"/>
        </w:rPr>
        <w:t xml:space="preserve"> </w:t>
      </w:r>
      <w:r>
        <w:rPr>
          <w:b/>
          <w:sz w:val="24"/>
          <w:lang w:val="en-US"/>
        </w:rPr>
        <w:t>K.</w:t>
      </w:r>
      <w:r>
        <w:rPr>
          <w:b/>
          <w:spacing w:val="-1"/>
          <w:sz w:val="24"/>
          <w:lang w:val="en-US"/>
        </w:rPr>
        <w:t xml:space="preserve"> </w:t>
      </w:r>
      <w:r>
        <w:rPr>
          <w:b/>
          <w:sz w:val="24"/>
          <w:lang w:val="en-US"/>
        </w:rPr>
        <w:t>L.</w:t>
      </w:r>
      <w:r>
        <w:rPr>
          <w:b/>
          <w:spacing w:val="-1"/>
          <w:sz w:val="24"/>
          <w:lang w:val="en-US"/>
        </w:rPr>
        <w:t xml:space="preserve"> </w:t>
      </w:r>
      <w:r>
        <w:rPr>
          <w:b/>
          <w:sz w:val="24"/>
          <w:lang w:val="en-US"/>
        </w:rPr>
        <w:t>(2010).</w:t>
      </w:r>
      <w:r>
        <w:rPr>
          <w:b/>
          <w:spacing w:val="2"/>
          <w:sz w:val="24"/>
          <w:lang w:val="en-US"/>
        </w:rPr>
        <w:t xml:space="preserve"> </w:t>
      </w:r>
      <w:r>
        <w:rPr>
          <w:sz w:val="24"/>
          <w:lang w:val="en-US"/>
        </w:rPr>
        <w:t>Ant</w:t>
      </w:r>
      <w:r>
        <w:rPr>
          <w:spacing w:val="-1"/>
          <w:sz w:val="24"/>
          <w:lang w:val="en-US"/>
        </w:rPr>
        <w:t xml:space="preserve"> </w:t>
      </w:r>
      <w:r>
        <w:rPr>
          <w:sz w:val="24"/>
          <w:lang w:val="en-US"/>
        </w:rPr>
        <w:t>ecology.</w:t>
      </w:r>
      <w:r>
        <w:rPr>
          <w:spacing w:val="-1"/>
          <w:sz w:val="24"/>
          <w:lang w:val="en-US"/>
        </w:rPr>
        <w:t xml:space="preserve"> </w:t>
      </w:r>
      <w:r>
        <w:rPr>
          <w:sz w:val="24"/>
          <w:lang w:val="en-US"/>
        </w:rPr>
        <w:t>Oxford</w:t>
      </w:r>
      <w:r>
        <w:rPr>
          <w:spacing w:val="-1"/>
          <w:sz w:val="24"/>
          <w:lang w:val="en-US"/>
        </w:rPr>
        <w:t xml:space="preserve"> </w:t>
      </w:r>
      <w:r>
        <w:rPr>
          <w:sz w:val="24"/>
          <w:lang w:val="en-US"/>
        </w:rPr>
        <w:t>University</w:t>
      </w:r>
      <w:r>
        <w:rPr>
          <w:spacing w:val="-5"/>
          <w:sz w:val="24"/>
          <w:lang w:val="en-US"/>
        </w:rPr>
        <w:t xml:space="preserve"> </w:t>
      </w:r>
      <w:r>
        <w:rPr>
          <w:spacing w:val="-2"/>
          <w:sz w:val="24"/>
          <w:lang w:val="en-US"/>
        </w:rPr>
        <w:t>Press.</w:t>
      </w:r>
    </w:p>
    <w:p w:rsidR="00C064E6" w:rsidRDefault="00B709C1">
      <w:pPr>
        <w:pStyle w:val="Paragraphedeliste"/>
        <w:numPr>
          <w:ilvl w:val="0"/>
          <w:numId w:val="23"/>
        </w:numPr>
        <w:tabs>
          <w:tab w:val="left" w:pos="1000"/>
        </w:tabs>
        <w:spacing w:before="184" w:line="256" w:lineRule="auto"/>
        <w:ind w:right="855" w:firstLine="0"/>
        <w:rPr>
          <w:sz w:val="24"/>
        </w:rPr>
      </w:pPr>
      <w:r>
        <w:rPr>
          <w:b/>
          <w:sz w:val="24"/>
        </w:rPr>
        <w:t xml:space="preserve">Lamotte, M., &amp; </w:t>
      </w:r>
      <w:proofErr w:type="spellStart"/>
      <w:r>
        <w:rPr>
          <w:b/>
          <w:sz w:val="24"/>
        </w:rPr>
        <w:t>Bourlière</w:t>
      </w:r>
      <w:proofErr w:type="spellEnd"/>
      <w:r>
        <w:rPr>
          <w:b/>
          <w:sz w:val="24"/>
        </w:rPr>
        <w:t xml:space="preserve">, F. (1969). </w:t>
      </w:r>
      <w:r>
        <w:rPr>
          <w:sz w:val="24"/>
        </w:rPr>
        <w:t xml:space="preserve">Problèmes </w:t>
      </w:r>
      <w:proofErr w:type="gramStart"/>
      <w:r>
        <w:rPr>
          <w:sz w:val="24"/>
        </w:rPr>
        <w:t>d'écologie:</w:t>
      </w:r>
      <w:proofErr w:type="gramEnd"/>
      <w:r>
        <w:rPr>
          <w:sz w:val="24"/>
        </w:rPr>
        <w:t xml:space="preserve"> l'échantillonnage des peuplements animaux des milieux terrestres. Masson.</w:t>
      </w:r>
    </w:p>
    <w:p w:rsidR="00C064E6" w:rsidRDefault="00B709C1">
      <w:pPr>
        <w:pStyle w:val="Paragraphedeliste"/>
        <w:numPr>
          <w:ilvl w:val="0"/>
          <w:numId w:val="23"/>
        </w:numPr>
        <w:tabs>
          <w:tab w:val="left" w:pos="940"/>
        </w:tabs>
        <w:spacing w:before="166" w:line="256" w:lineRule="auto"/>
        <w:ind w:right="849" w:firstLine="0"/>
        <w:rPr>
          <w:sz w:val="24"/>
        </w:rPr>
      </w:pPr>
      <w:r>
        <w:rPr>
          <w:b/>
          <w:sz w:val="24"/>
        </w:rPr>
        <w:t xml:space="preserve">Le Berre, J. R. (1970). </w:t>
      </w:r>
      <w:r>
        <w:rPr>
          <w:sz w:val="24"/>
        </w:rPr>
        <w:t xml:space="preserve">Méthodes d'étude des arthropodes du sol en zones arides. CNRS </w:t>
      </w:r>
      <w:r>
        <w:rPr>
          <w:spacing w:val="-2"/>
          <w:sz w:val="24"/>
        </w:rPr>
        <w:t>Éditions.</w:t>
      </w:r>
    </w:p>
    <w:p w:rsidR="00C064E6" w:rsidRDefault="00B709C1">
      <w:pPr>
        <w:pStyle w:val="Paragraphedeliste"/>
        <w:numPr>
          <w:ilvl w:val="0"/>
          <w:numId w:val="23"/>
        </w:numPr>
        <w:tabs>
          <w:tab w:val="left" w:pos="921"/>
        </w:tabs>
        <w:spacing w:before="163"/>
        <w:ind w:left="921" w:hanging="355"/>
        <w:rPr>
          <w:sz w:val="24"/>
          <w:lang w:val="en-US"/>
        </w:rPr>
      </w:pPr>
      <w:proofErr w:type="spellStart"/>
      <w:r>
        <w:rPr>
          <w:b/>
          <w:sz w:val="24"/>
        </w:rPr>
        <w:t>Lobry</w:t>
      </w:r>
      <w:proofErr w:type="spellEnd"/>
      <w:r>
        <w:rPr>
          <w:b/>
          <w:spacing w:val="-7"/>
          <w:sz w:val="24"/>
        </w:rPr>
        <w:t xml:space="preserve"> </w:t>
      </w:r>
      <w:r>
        <w:rPr>
          <w:b/>
          <w:sz w:val="24"/>
        </w:rPr>
        <w:t>de</w:t>
      </w:r>
      <w:r>
        <w:rPr>
          <w:b/>
          <w:spacing w:val="-7"/>
          <w:sz w:val="24"/>
        </w:rPr>
        <w:t xml:space="preserve"> </w:t>
      </w:r>
      <w:r>
        <w:rPr>
          <w:b/>
          <w:sz w:val="24"/>
        </w:rPr>
        <w:t>Bruyn</w:t>
      </w:r>
      <w:r>
        <w:rPr>
          <w:b/>
          <w:spacing w:val="-4"/>
          <w:sz w:val="24"/>
        </w:rPr>
        <w:t xml:space="preserve"> </w:t>
      </w:r>
      <w:r>
        <w:rPr>
          <w:b/>
          <w:sz w:val="24"/>
        </w:rPr>
        <w:t>L.A.</w:t>
      </w:r>
      <w:r>
        <w:rPr>
          <w:b/>
          <w:spacing w:val="49"/>
          <w:sz w:val="24"/>
        </w:rPr>
        <w:t xml:space="preserve"> </w:t>
      </w:r>
      <w:r>
        <w:rPr>
          <w:b/>
          <w:sz w:val="24"/>
        </w:rPr>
        <w:t>(1999)</w:t>
      </w:r>
      <w:r>
        <w:rPr>
          <w:sz w:val="24"/>
        </w:rPr>
        <w:t>.</w:t>
      </w:r>
      <w:r>
        <w:rPr>
          <w:spacing w:val="-6"/>
          <w:sz w:val="24"/>
        </w:rPr>
        <w:t xml:space="preserve"> </w:t>
      </w:r>
      <w:r>
        <w:rPr>
          <w:sz w:val="24"/>
          <w:lang w:val="en-US"/>
        </w:rPr>
        <w:t>Ants</w:t>
      </w:r>
      <w:r>
        <w:rPr>
          <w:spacing w:val="-6"/>
          <w:sz w:val="24"/>
          <w:lang w:val="en-US"/>
        </w:rPr>
        <w:t xml:space="preserve"> </w:t>
      </w:r>
      <w:r>
        <w:rPr>
          <w:sz w:val="24"/>
          <w:lang w:val="en-US"/>
        </w:rPr>
        <w:t>as</w:t>
      </w:r>
      <w:r>
        <w:rPr>
          <w:spacing w:val="-6"/>
          <w:sz w:val="24"/>
          <w:lang w:val="en-US"/>
        </w:rPr>
        <w:t xml:space="preserve"> </w:t>
      </w:r>
      <w:proofErr w:type="spellStart"/>
      <w:r>
        <w:rPr>
          <w:sz w:val="24"/>
          <w:lang w:val="en-US"/>
        </w:rPr>
        <w:t>bioindicators</w:t>
      </w:r>
      <w:proofErr w:type="spellEnd"/>
      <w:r>
        <w:rPr>
          <w:spacing w:val="-6"/>
          <w:sz w:val="24"/>
          <w:lang w:val="en-US"/>
        </w:rPr>
        <w:t xml:space="preserve"> </w:t>
      </w:r>
      <w:r>
        <w:rPr>
          <w:sz w:val="24"/>
          <w:lang w:val="en-US"/>
        </w:rPr>
        <w:t>of</w:t>
      </w:r>
      <w:r>
        <w:rPr>
          <w:spacing w:val="-7"/>
          <w:sz w:val="24"/>
          <w:lang w:val="en-US"/>
        </w:rPr>
        <w:t xml:space="preserve"> </w:t>
      </w:r>
      <w:r>
        <w:rPr>
          <w:sz w:val="24"/>
          <w:lang w:val="en-US"/>
        </w:rPr>
        <w:t>soil</w:t>
      </w:r>
      <w:r>
        <w:rPr>
          <w:spacing w:val="-5"/>
          <w:sz w:val="24"/>
          <w:lang w:val="en-US"/>
        </w:rPr>
        <w:t xml:space="preserve"> </w:t>
      </w:r>
      <w:r>
        <w:rPr>
          <w:sz w:val="24"/>
          <w:lang w:val="en-US"/>
        </w:rPr>
        <w:t>function</w:t>
      </w:r>
      <w:r>
        <w:rPr>
          <w:spacing w:val="-6"/>
          <w:sz w:val="24"/>
          <w:lang w:val="en-US"/>
        </w:rPr>
        <w:t xml:space="preserve"> </w:t>
      </w:r>
      <w:r>
        <w:rPr>
          <w:sz w:val="24"/>
          <w:lang w:val="en-US"/>
        </w:rPr>
        <w:t>in</w:t>
      </w:r>
      <w:r>
        <w:rPr>
          <w:spacing w:val="-6"/>
          <w:sz w:val="24"/>
          <w:lang w:val="en-US"/>
        </w:rPr>
        <w:t xml:space="preserve"> </w:t>
      </w:r>
      <w:r>
        <w:rPr>
          <w:sz w:val="24"/>
          <w:lang w:val="en-US"/>
        </w:rPr>
        <w:t>rural</w:t>
      </w:r>
      <w:r>
        <w:rPr>
          <w:spacing w:val="-6"/>
          <w:sz w:val="24"/>
          <w:lang w:val="en-US"/>
        </w:rPr>
        <w:t xml:space="preserve"> </w:t>
      </w:r>
      <w:r>
        <w:rPr>
          <w:spacing w:val="-2"/>
          <w:sz w:val="24"/>
          <w:lang w:val="en-US"/>
        </w:rPr>
        <w:t>environments.</w:t>
      </w:r>
    </w:p>
    <w:p w:rsidR="00C064E6" w:rsidRDefault="00B709C1">
      <w:pPr>
        <w:pStyle w:val="Corpsdetexte"/>
        <w:spacing w:before="22"/>
        <w:ind w:left="566"/>
      </w:pPr>
      <w:r>
        <w:t>,</w:t>
      </w:r>
      <w:r>
        <w:rPr>
          <w:spacing w:val="-3"/>
        </w:rPr>
        <w:t xml:space="preserve"> </w:t>
      </w:r>
      <w:r>
        <w:t>74(1-3),</w:t>
      </w:r>
      <w:r>
        <w:rPr>
          <w:spacing w:val="-1"/>
        </w:rPr>
        <w:t xml:space="preserve"> </w:t>
      </w:r>
      <w:r>
        <w:rPr>
          <w:spacing w:val="-2"/>
        </w:rPr>
        <w:t>425–441.</w:t>
      </w:r>
    </w:p>
    <w:p w:rsidR="00C064E6" w:rsidRDefault="00B709C1">
      <w:pPr>
        <w:pStyle w:val="Paragraphedeliste"/>
        <w:numPr>
          <w:ilvl w:val="0"/>
          <w:numId w:val="23"/>
        </w:numPr>
        <w:tabs>
          <w:tab w:val="left" w:pos="956"/>
        </w:tabs>
        <w:spacing w:before="182" w:line="256" w:lineRule="auto"/>
        <w:ind w:right="851" w:firstLine="0"/>
        <w:rPr>
          <w:sz w:val="24"/>
          <w:lang w:val="en-US"/>
        </w:rPr>
      </w:pPr>
      <w:proofErr w:type="spellStart"/>
      <w:r>
        <w:rPr>
          <w:b/>
          <w:sz w:val="24"/>
          <w:lang w:val="en-US"/>
        </w:rPr>
        <w:t>Mayr</w:t>
      </w:r>
      <w:proofErr w:type="spellEnd"/>
      <w:r>
        <w:rPr>
          <w:b/>
          <w:sz w:val="24"/>
          <w:lang w:val="en-US"/>
        </w:rPr>
        <w:t xml:space="preserve">, G. (1862). </w:t>
      </w:r>
      <w:proofErr w:type="spellStart"/>
      <w:r>
        <w:rPr>
          <w:sz w:val="24"/>
          <w:lang w:val="en-US"/>
        </w:rPr>
        <w:t>Myrmecologische</w:t>
      </w:r>
      <w:proofErr w:type="spellEnd"/>
      <w:r>
        <w:rPr>
          <w:sz w:val="24"/>
          <w:lang w:val="en-US"/>
        </w:rPr>
        <w:t xml:space="preserve"> </w:t>
      </w:r>
      <w:proofErr w:type="spellStart"/>
      <w:r>
        <w:rPr>
          <w:sz w:val="24"/>
          <w:lang w:val="en-US"/>
        </w:rPr>
        <w:t>Studien</w:t>
      </w:r>
      <w:proofErr w:type="spellEnd"/>
      <w:r>
        <w:rPr>
          <w:sz w:val="24"/>
          <w:lang w:val="en-US"/>
        </w:rPr>
        <w:t xml:space="preserve">. </w:t>
      </w:r>
      <w:proofErr w:type="spellStart"/>
      <w:r>
        <w:rPr>
          <w:sz w:val="24"/>
          <w:lang w:val="en-US"/>
        </w:rPr>
        <w:t>Verhandlungen</w:t>
      </w:r>
      <w:proofErr w:type="spellEnd"/>
      <w:r>
        <w:rPr>
          <w:sz w:val="24"/>
          <w:lang w:val="en-US"/>
        </w:rPr>
        <w:t xml:space="preserve"> der </w:t>
      </w:r>
      <w:proofErr w:type="spellStart"/>
      <w:r>
        <w:rPr>
          <w:sz w:val="24"/>
          <w:lang w:val="en-US"/>
        </w:rPr>
        <w:t>kaiserlich-königlichen</w:t>
      </w:r>
      <w:proofErr w:type="spellEnd"/>
      <w:r>
        <w:rPr>
          <w:sz w:val="24"/>
          <w:lang w:val="en-US"/>
        </w:rPr>
        <w:t xml:space="preserve"> </w:t>
      </w:r>
      <w:proofErr w:type="spellStart"/>
      <w:r>
        <w:rPr>
          <w:sz w:val="24"/>
          <w:lang w:val="en-US"/>
        </w:rPr>
        <w:t>zoologisch-botanischen</w:t>
      </w:r>
      <w:proofErr w:type="spellEnd"/>
      <w:r>
        <w:rPr>
          <w:sz w:val="24"/>
          <w:lang w:val="en-US"/>
        </w:rPr>
        <w:t xml:space="preserve"> </w:t>
      </w:r>
      <w:proofErr w:type="spellStart"/>
      <w:r>
        <w:rPr>
          <w:sz w:val="24"/>
          <w:lang w:val="en-US"/>
        </w:rPr>
        <w:t>Gesellschaft</w:t>
      </w:r>
      <w:proofErr w:type="spellEnd"/>
      <w:r>
        <w:rPr>
          <w:sz w:val="24"/>
          <w:lang w:val="en-US"/>
        </w:rPr>
        <w:t xml:space="preserve"> in Wien, 12, 649-688.</w:t>
      </w:r>
    </w:p>
    <w:p w:rsidR="00C064E6" w:rsidRDefault="00B709C1">
      <w:pPr>
        <w:pStyle w:val="Paragraphedeliste"/>
        <w:numPr>
          <w:ilvl w:val="0"/>
          <w:numId w:val="23"/>
        </w:numPr>
        <w:tabs>
          <w:tab w:val="left" w:pos="916"/>
        </w:tabs>
        <w:spacing w:before="166" w:line="256" w:lineRule="auto"/>
        <w:ind w:right="850" w:firstLine="0"/>
        <w:rPr>
          <w:sz w:val="24"/>
        </w:rPr>
      </w:pPr>
      <w:r>
        <w:rPr>
          <w:b/>
          <w:sz w:val="24"/>
        </w:rPr>
        <w:t>Morales,</w:t>
      </w:r>
      <w:r>
        <w:rPr>
          <w:b/>
          <w:spacing w:val="-13"/>
          <w:sz w:val="24"/>
        </w:rPr>
        <w:t xml:space="preserve"> </w:t>
      </w:r>
      <w:r>
        <w:rPr>
          <w:b/>
          <w:sz w:val="24"/>
        </w:rPr>
        <w:t>M.</w:t>
      </w:r>
      <w:r>
        <w:rPr>
          <w:b/>
          <w:spacing w:val="-11"/>
          <w:sz w:val="24"/>
        </w:rPr>
        <w:t xml:space="preserve"> </w:t>
      </w:r>
      <w:r>
        <w:rPr>
          <w:b/>
          <w:sz w:val="24"/>
        </w:rPr>
        <w:t>A.,</w:t>
      </w:r>
      <w:r>
        <w:rPr>
          <w:b/>
          <w:spacing w:val="-14"/>
          <w:sz w:val="24"/>
        </w:rPr>
        <w:t xml:space="preserve"> </w:t>
      </w:r>
      <w:r>
        <w:rPr>
          <w:b/>
          <w:sz w:val="24"/>
        </w:rPr>
        <w:t>&amp;</w:t>
      </w:r>
      <w:r>
        <w:rPr>
          <w:b/>
          <w:spacing w:val="-14"/>
          <w:sz w:val="24"/>
        </w:rPr>
        <w:t xml:space="preserve"> </w:t>
      </w:r>
      <w:proofErr w:type="spellStart"/>
      <w:r>
        <w:rPr>
          <w:b/>
          <w:sz w:val="24"/>
        </w:rPr>
        <w:t>Haythos</w:t>
      </w:r>
      <w:proofErr w:type="spellEnd"/>
      <w:r>
        <w:rPr>
          <w:b/>
          <w:sz w:val="24"/>
        </w:rPr>
        <w:t>,</w:t>
      </w:r>
      <w:r>
        <w:rPr>
          <w:b/>
          <w:spacing w:val="-13"/>
          <w:sz w:val="24"/>
        </w:rPr>
        <w:t xml:space="preserve"> </w:t>
      </w:r>
      <w:r>
        <w:rPr>
          <w:b/>
          <w:sz w:val="24"/>
        </w:rPr>
        <w:t>S.</w:t>
      </w:r>
      <w:r>
        <w:rPr>
          <w:b/>
          <w:spacing w:val="-13"/>
          <w:sz w:val="24"/>
        </w:rPr>
        <w:t xml:space="preserve"> </w:t>
      </w:r>
      <w:r>
        <w:rPr>
          <w:b/>
          <w:sz w:val="24"/>
        </w:rPr>
        <w:t>B.</w:t>
      </w:r>
      <w:r>
        <w:rPr>
          <w:b/>
          <w:spacing w:val="-13"/>
          <w:sz w:val="24"/>
        </w:rPr>
        <w:t xml:space="preserve"> </w:t>
      </w:r>
      <w:r>
        <w:rPr>
          <w:b/>
          <w:sz w:val="24"/>
        </w:rPr>
        <w:t>(1998).</w:t>
      </w:r>
      <w:r>
        <w:rPr>
          <w:b/>
          <w:spacing w:val="-13"/>
          <w:sz w:val="24"/>
        </w:rPr>
        <w:t xml:space="preserve"> </w:t>
      </w:r>
      <w:r>
        <w:rPr>
          <w:sz w:val="24"/>
          <w:lang w:val="en-US"/>
        </w:rPr>
        <w:t>Ant-tended</w:t>
      </w:r>
      <w:r>
        <w:rPr>
          <w:spacing w:val="-13"/>
          <w:sz w:val="24"/>
          <w:lang w:val="en-US"/>
        </w:rPr>
        <w:t xml:space="preserve"> </w:t>
      </w:r>
      <w:proofErr w:type="spellStart"/>
      <w:r>
        <w:rPr>
          <w:sz w:val="24"/>
          <w:lang w:val="en-US"/>
        </w:rPr>
        <w:t>Homoptera</w:t>
      </w:r>
      <w:proofErr w:type="spellEnd"/>
      <w:r>
        <w:rPr>
          <w:spacing w:val="-14"/>
          <w:sz w:val="24"/>
          <w:lang w:val="en-US"/>
        </w:rPr>
        <w:t xml:space="preserve"> </w:t>
      </w:r>
      <w:r>
        <w:rPr>
          <w:sz w:val="24"/>
          <w:lang w:val="en-US"/>
        </w:rPr>
        <w:t>increase</w:t>
      </w:r>
      <w:r>
        <w:rPr>
          <w:spacing w:val="-14"/>
          <w:sz w:val="24"/>
          <w:lang w:val="en-US"/>
        </w:rPr>
        <w:t xml:space="preserve"> </w:t>
      </w:r>
      <w:r>
        <w:rPr>
          <w:sz w:val="24"/>
          <w:lang w:val="en-US"/>
        </w:rPr>
        <w:t>the</w:t>
      </w:r>
      <w:r>
        <w:rPr>
          <w:spacing w:val="-14"/>
          <w:sz w:val="24"/>
          <w:lang w:val="en-US"/>
        </w:rPr>
        <w:t xml:space="preserve"> </w:t>
      </w:r>
      <w:r>
        <w:rPr>
          <w:sz w:val="24"/>
          <w:lang w:val="en-US"/>
        </w:rPr>
        <w:t>survival</w:t>
      </w:r>
      <w:r>
        <w:rPr>
          <w:spacing w:val="-10"/>
          <w:sz w:val="24"/>
          <w:lang w:val="en-US"/>
        </w:rPr>
        <w:t xml:space="preserve"> </w:t>
      </w:r>
      <w:r>
        <w:rPr>
          <w:sz w:val="24"/>
          <w:lang w:val="en-US"/>
        </w:rPr>
        <w:t xml:space="preserve">and reproductive success of an ant-tended treehopper. </w:t>
      </w:r>
      <w:proofErr w:type="spellStart"/>
      <w:r>
        <w:rPr>
          <w:sz w:val="24"/>
        </w:rPr>
        <w:t>Ecology</w:t>
      </w:r>
      <w:proofErr w:type="spellEnd"/>
      <w:r>
        <w:rPr>
          <w:sz w:val="24"/>
        </w:rPr>
        <w:t>, 79(6), 1810-1825.</w:t>
      </w:r>
    </w:p>
    <w:p w:rsidR="00C064E6" w:rsidRDefault="00B709C1">
      <w:pPr>
        <w:pStyle w:val="Paragraphedeliste"/>
        <w:numPr>
          <w:ilvl w:val="0"/>
          <w:numId w:val="23"/>
        </w:numPr>
        <w:tabs>
          <w:tab w:val="left" w:pos="930"/>
        </w:tabs>
        <w:spacing w:before="165" w:line="256" w:lineRule="auto"/>
        <w:ind w:right="852" w:firstLine="0"/>
        <w:rPr>
          <w:sz w:val="24"/>
        </w:rPr>
      </w:pPr>
      <w:r>
        <w:rPr>
          <w:b/>
          <w:sz w:val="24"/>
          <w:lang w:val="en-US"/>
        </w:rPr>
        <w:t xml:space="preserve">Perfecto, I., </w:t>
      </w:r>
      <w:proofErr w:type="spellStart"/>
      <w:r>
        <w:rPr>
          <w:b/>
          <w:sz w:val="24"/>
          <w:lang w:val="en-US"/>
        </w:rPr>
        <w:t>Vandermeer</w:t>
      </w:r>
      <w:proofErr w:type="spellEnd"/>
      <w:r>
        <w:rPr>
          <w:b/>
          <w:sz w:val="24"/>
          <w:lang w:val="en-US"/>
        </w:rPr>
        <w:t xml:space="preserve">, J., &amp; Wright, A. (2009). </w:t>
      </w:r>
      <w:r>
        <w:rPr>
          <w:sz w:val="24"/>
          <w:lang w:val="en-US"/>
        </w:rPr>
        <w:t>Nature's matrix:</w:t>
      </w:r>
      <w:r>
        <w:rPr>
          <w:spacing w:val="-1"/>
          <w:sz w:val="24"/>
          <w:lang w:val="en-US"/>
        </w:rPr>
        <w:t xml:space="preserve"> </w:t>
      </w:r>
      <w:r>
        <w:rPr>
          <w:sz w:val="24"/>
          <w:lang w:val="en-US"/>
        </w:rPr>
        <w:t>Linking</w:t>
      </w:r>
      <w:r>
        <w:rPr>
          <w:spacing w:val="-1"/>
          <w:sz w:val="24"/>
          <w:lang w:val="en-US"/>
        </w:rPr>
        <w:t xml:space="preserve"> </w:t>
      </w:r>
      <w:r>
        <w:rPr>
          <w:sz w:val="24"/>
          <w:lang w:val="en-US"/>
        </w:rPr>
        <w:t xml:space="preserve">agriculture, conservation and food sovereignty. </w:t>
      </w:r>
      <w:proofErr w:type="spellStart"/>
      <w:r>
        <w:rPr>
          <w:sz w:val="24"/>
        </w:rPr>
        <w:t>Earthscan</w:t>
      </w:r>
      <w:proofErr w:type="spellEnd"/>
      <w:r>
        <w:rPr>
          <w:sz w:val="24"/>
        </w:rPr>
        <w:t>.</w:t>
      </w:r>
    </w:p>
    <w:p w:rsidR="00C064E6" w:rsidRDefault="00B709C1">
      <w:pPr>
        <w:pStyle w:val="Paragraphedeliste"/>
        <w:numPr>
          <w:ilvl w:val="0"/>
          <w:numId w:val="23"/>
        </w:numPr>
        <w:tabs>
          <w:tab w:val="left" w:pos="964"/>
        </w:tabs>
        <w:spacing w:before="165" w:line="259" w:lineRule="auto"/>
        <w:ind w:right="851" w:firstLine="0"/>
        <w:rPr>
          <w:sz w:val="24"/>
        </w:rPr>
      </w:pPr>
      <w:proofErr w:type="spellStart"/>
      <w:r>
        <w:rPr>
          <w:b/>
          <w:sz w:val="24"/>
          <w:lang w:val="en-US"/>
        </w:rPr>
        <w:t>Philpott</w:t>
      </w:r>
      <w:proofErr w:type="spellEnd"/>
      <w:r>
        <w:rPr>
          <w:b/>
          <w:sz w:val="24"/>
          <w:lang w:val="en-US"/>
        </w:rPr>
        <w:t xml:space="preserve">, S. M., &amp; </w:t>
      </w:r>
      <w:proofErr w:type="spellStart"/>
      <w:r>
        <w:rPr>
          <w:b/>
          <w:sz w:val="24"/>
          <w:lang w:val="en-US"/>
        </w:rPr>
        <w:t>Armbrecht</w:t>
      </w:r>
      <w:proofErr w:type="spellEnd"/>
      <w:r>
        <w:rPr>
          <w:b/>
          <w:sz w:val="24"/>
          <w:lang w:val="en-US"/>
        </w:rPr>
        <w:t xml:space="preserve">, I. (2006). </w:t>
      </w:r>
      <w:r>
        <w:rPr>
          <w:sz w:val="24"/>
          <w:lang w:val="en-US"/>
        </w:rPr>
        <w:t xml:space="preserve">Biodiversity in tropical </w:t>
      </w:r>
      <w:proofErr w:type="spellStart"/>
      <w:r>
        <w:rPr>
          <w:sz w:val="24"/>
          <w:lang w:val="en-US"/>
        </w:rPr>
        <w:t>agroforests</w:t>
      </w:r>
      <w:proofErr w:type="spellEnd"/>
      <w:r>
        <w:rPr>
          <w:sz w:val="24"/>
          <w:lang w:val="en-US"/>
        </w:rPr>
        <w:t xml:space="preserve"> and the ecological role of ants and ant diversity in predatory function. </w:t>
      </w:r>
      <w:proofErr w:type="spellStart"/>
      <w:r>
        <w:rPr>
          <w:sz w:val="24"/>
        </w:rPr>
        <w:t>Ecological</w:t>
      </w:r>
      <w:proofErr w:type="spellEnd"/>
      <w:r>
        <w:rPr>
          <w:sz w:val="24"/>
        </w:rPr>
        <w:t xml:space="preserve"> </w:t>
      </w:r>
      <w:proofErr w:type="spellStart"/>
      <w:r>
        <w:rPr>
          <w:sz w:val="24"/>
        </w:rPr>
        <w:t>Entomology</w:t>
      </w:r>
      <w:proofErr w:type="spellEnd"/>
      <w:r>
        <w:rPr>
          <w:sz w:val="24"/>
        </w:rPr>
        <w:t xml:space="preserve">, 31(4), </w:t>
      </w:r>
      <w:r>
        <w:rPr>
          <w:spacing w:val="-2"/>
          <w:sz w:val="24"/>
        </w:rPr>
        <w:t>369-377.</w:t>
      </w:r>
    </w:p>
    <w:p w:rsidR="00C064E6" w:rsidRDefault="00B709C1">
      <w:pPr>
        <w:pStyle w:val="Paragraphedeliste"/>
        <w:numPr>
          <w:ilvl w:val="0"/>
          <w:numId w:val="23"/>
        </w:numPr>
        <w:tabs>
          <w:tab w:val="left" w:pos="926"/>
        </w:tabs>
        <w:spacing w:before="158"/>
        <w:ind w:left="926" w:hanging="360"/>
        <w:rPr>
          <w:sz w:val="24"/>
        </w:rPr>
      </w:pPr>
      <w:proofErr w:type="spellStart"/>
      <w:r>
        <w:rPr>
          <w:b/>
          <w:sz w:val="24"/>
          <w:lang w:val="en-US"/>
        </w:rPr>
        <w:t>Pielou</w:t>
      </w:r>
      <w:proofErr w:type="spellEnd"/>
      <w:r>
        <w:rPr>
          <w:b/>
          <w:sz w:val="24"/>
          <w:lang w:val="en-US"/>
        </w:rPr>
        <w:t>,</w:t>
      </w:r>
      <w:r>
        <w:rPr>
          <w:b/>
          <w:spacing w:val="-2"/>
          <w:sz w:val="24"/>
          <w:lang w:val="en-US"/>
        </w:rPr>
        <w:t xml:space="preserve"> </w:t>
      </w:r>
      <w:r>
        <w:rPr>
          <w:b/>
          <w:sz w:val="24"/>
          <w:lang w:val="en-US"/>
        </w:rPr>
        <w:t>E.</w:t>
      </w:r>
      <w:r>
        <w:rPr>
          <w:b/>
          <w:spacing w:val="-2"/>
          <w:sz w:val="24"/>
          <w:lang w:val="en-US"/>
        </w:rPr>
        <w:t xml:space="preserve"> </w:t>
      </w:r>
      <w:r>
        <w:rPr>
          <w:b/>
          <w:sz w:val="24"/>
          <w:lang w:val="en-US"/>
        </w:rPr>
        <w:t>C.</w:t>
      </w:r>
      <w:r>
        <w:rPr>
          <w:b/>
          <w:spacing w:val="-2"/>
          <w:sz w:val="24"/>
          <w:lang w:val="en-US"/>
        </w:rPr>
        <w:t xml:space="preserve"> </w:t>
      </w:r>
      <w:r>
        <w:rPr>
          <w:b/>
          <w:sz w:val="24"/>
          <w:lang w:val="en-US"/>
        </w:rPr>
        <w:t xml:space="preserve">(1975). </w:t>
      </w:r>
      <w:r>
        <w:rPr>
          <w:sz w:val="24"/>
          <w:lang w:val="en-US"/>
        </w:rPr>
        <w:t>Ecological</w:t>
      </w:r>
      <w:r>
        <w:rPr>
          <w:spacing w:val="-2"/>
          <w:sz w:val="24"/>
          <w:lang w:val="en-US"/>
        </w:rPr>
        <w:t xml:space="preserve"> </w:t>
      </w:r>
      <w:r>
        <w:rPr>
          <w:sz w:val="24"/>
          <w:lang w:val="en-US"/>
        </w:rPr>
        <w:t>diversity.</w:t>
      </w:r>
      <w:r>
        <w:rPr>
          <w:spacing w:val="-1"/>
          <w:sz w:val="24"/>
          <w:lang w:val="en-US"/>
        </w:rPr>
        <w:t xml:space="preserve"> </w:t>
      </w:r>
      <w:proofErr w:type="spellStart"/>
      <w:r>
        <w:rPr>
          <w:spacing w:val="-2"/>
          <w:sz w:val="24"/>
        </w:rPr>
        <w:t>Wiley</w:t>
      </w:r>
      <w:proofErr w:type="spellEnd"/>
      <w:r>
        <w:rPr>
          <w:spacing w:val="-2"/>
          <w:sz w:val="24"/>
        </w:rPr>
        <w:t>.</w:t>
      </w:r>
    </w:p>
    <w:p w:rsidR="00C064E6" w:rsidRDefault="00B709C1">
      <w:pPr>
        <w:pStyle w:val="Paragraphedeliste"/>
        <w:numPr>
          <w:ilvl w:val="0"/>
          <w:numId w:val="23"/>
        </w:numPr>
        <w:tabs>
          <w:tab w:val="left" w:pos="940"/>
        </w:tabs>
        <w:spacing w:before="185" w:line="256" w:lineRule="auto"/>
        <w:ind w:right="855" w:firstLine="0"/>
        <w:rPr>
          <w:sz w:val="24"/>
        </w:rPr>
      </w:pPr>
      <w:proofErr w:type="spellStart"/>
      <w:r>
        <w:rPr>
          <w:b/>
          <w:sz w:val="24"/>
          <w:lang w:val="en-US"/>
        </w:rPr>
        <w:t>Retana</w:t>
      </w:r>
      <w:proofErr w:type="spellEnd"/>
      <w:r>
        <w:rPr>
          <w:b/>
          <w:sz w:val="24"/>
          <w:lang w:val="en-US"/>
        </w:rPr>
        <w:t xml:space="preserve">, J., &amp; </w:t>
      </w:r>
      <w:proofErr w:type="spellStart"/>
      <w:r>
        <w:rPr>
          <w:b/>
          <w:sz w:val="24"/>
          <w:lang w:val="en-US"/>
        </w:rPr>
        <w:t>Cerdá</w:t>
      </w:r>
      <w:proofErr w:type="spellEnd"/>
      <w:r>
        <w:rPr>
          <w:b/>
          <w:sz w:val="24"/>
          <w:lang w:val="en-US"/>
        </w:rPr>
        <w:t xml:space="preserve">, X. (2000). </w:t>
      </w:r>
      <w:r>
        <w:rPr>
          <w:sz w:val="24"/>
          <w:lang w:val="en-US"/>
        </w:rPr>
        <w:t xml:space="preserve">Patterns of diversity and composition of Mediterranean ant communities tracking spatial and temporal variability in the environment. </w:t>
      </w:r>
      <w:proofErr w:type="spellStart"/>
      <w:r>
        <w:rPr>
          <w:sz w:val="24"/>
        </w:rPr>
        <w:t>Oecologia</w:t>
      </w:r>
      <w:proofErr w:type="spellEnd"/>
      <w:r>
        <w:rPr>
          <w:sz w:val="24"/>
        </w:rPr>
        <w:t>, 123(4), 436-444.</w:t>
      </w:r>
    </w:p>
    <w:p w:rsidR="00C064E6" w:rsidRDefault="00C064E6">
      <w:pPr>
        <w:pStyle w:val="Paragraphedeliste"/>
        <w:spacing w:line="256" w:lineRule="auto"/>
        <w:rPr>
          <w:sz w:val="24"/>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Paragraphedeliste"/>
        <w:numPr>
          <w:ilvl w:val="0"/>
          <w:numId w:val="23"/>
        </w:numPr>
        <w:tabs>
          <w:tab w:val="left" w:pos="997"/>
        </w:tabs>
        <w:spacing w:before="72" w:line="259" w:lineRule="auto"/>
        <w:ind w:right="846" w:firstLine="0"/>
        <w:rPr>
          <w:sz w:val="24"/>
        </w:rPr>
      </w:pPr>
      <w:r>
        <w:rPr>
          <w:b/>
          <w:sz w:val="24"/>
          <w:lang w:val="en-US"/>
        </w:rPr>
        <w:lastRenderedPageBreak/>
        <w:t xml:space="preserve">Rico-Gray, V., &amp; Oliveira, P. S. (2007). </w:t>
      </w:r>
      <w:r>
        <w:rPr>
          <w:sz w:val="24"/>
          <w:lang w:val="en-US"/>
        </w:rPr>
        <w:t xml:space="preserve">The ecology and evolution of ant-plant interactions. </w:t>
      </w:r>
      <w:proofErr w:type="spellStart"/>
      <w:r>
        <w:rPr>
          <w:sz w:val="24"/>
        </w:rPr>
        <w:t>University</w:t>
      </w:r>
      <w:proofErr w:type="spellEnd"/>
      <w:r>
        <w:rPr>
          <w:sz w:val="24"/>
        </w:rPr>
        <w:t xml:space="preserve"> of Chicago </w:t>
      </w:r>
      <w:proofErr w:type="spellStart"/>
      <w:r>
        <w:rPr>
          <w:sz w:val="24"/>
        </w:rPr>
        <w:t>Press</w:t>
      </w:r>
      <w:proofErr w:type="spellEnd"/>
      <w:r>
        <w:rPr>
          <w:sz w:val="24"/>
        </w:rPr>
        <w:t>.</w:t>
      </w:r>
    </w:p>
    <w:p w:rsidR="00C064E6" w:rsidRDefault="00B709C1">
      <w:pPr>
        <w:pStyle w:val="Paragraphedeliste"/>
        <w:numPr>
          <w:ilvl w:val="0"/>
          <w:numId w:val="23"/>
        </w:numPr>
        <w:tabs>
          <w:tab w:val="left" w:pos="918"/>
        </w:tabs>
        <w:spacing w:before="160" w:line="256" w:lineRule="auto"/>
        <w:ind w:right="851" w:firstLine="0"/>
        <w:rPr>
          <w:sz w:val="24"/>
        </w:rPr>
      </w:pPr>
      <w:proofErr w:type="spellStart"/>
      <w:r>
        <w:rPr>
          <w:b/>
          <w:sz w:val="24"/>
        </w:rPr>
        <w:t>Santschi</w:t>
      </w:r>
      <w:proofErr w:type="spellEnd"/>
      <w:r>
        <w:rPr>
          <w:b/>
          <w:sz w:val="24"/>
        </w:rPr>
        <w:t>,</w:t>
      </w:r>
      <w:r>
        <w:rPr>
          <w:b/>
          <w:spacing w:val="-11"/>
          <w:sz w:val="24"/>
        </w:rPr>
        <w:t xml:space="preserve"> </w:t>
      </w:r>
      <w:r>
        <w:rPr>
          <w:b/>
          <w:sz w:val="24"/>
        </w:rPr>
        <w:t>F.</w:t>
      </w:r>
      <w:r>
        <w:rPr>
          <w:b/>
          <w:spacing w:val="-12"/>
          <w:sz w:val="24"/>
        </w:rPr>
        <w:t xml:space="preserve"> </w:t>
      </w:r>
      <w:r>
        <w:rPr>
          <w:b/>
          <w:sz w:val="24"/>
        </w:rPr>
        <w:t>(1926,</w:t>
      </w:r>
      <w:r>
        <w:rPr>
          <w:b/>
          <w:spacing w:val="-12"/>
          <w:sz w:val="24"/>
        </w:rPr>
        <w:t xml:space="preserve"> </w:t>
      </w:r>
      <w:r>
        <w:rPr>
          <w:b/>
          <w:sz w:val="24"/>
        </w:rPr>
        <w:t>1929,</w:t>
      </w:r>
      <w:r>
        <w:rPr>
          <w:b/>
          <w:spacing w:val="-12"/>
          <w:sz w:val="24"/>
        </w:rPr>
        <w:t xml:space="preserve"> </w:t>
      </w:r>
      <w:r>
        <w:rPr>
          <w:b/>
          <w:sz w:val="24"/>
        </w:rPr>
        <w:t>1936).</w:t>
      </w:r>
      <w:r>
        <w:rPr>
          <w:b/>
          <w:spacing w:val="-10"/>
          <w:sz w:val="24"/>
        </w:rPr>
        <w:t xml:space="preserve"> </w:t>
      </w:r>
      <w:r>
        <w:rPr>
          <w:sz w:val="24"/>
        </w:rPr>
        <w:t>Contributions</w:t>
      </w:r>
      <w:r>
        <w:rPr>
          <w:spacing w:val="-11"/>
          <w:sz w:val="24"/>
        </w:rPr>
        <w:t xml:space="preserve"> </w:t>
      </w:r>
      <w:r>
        <w:rPr>
          <w:sz w:val="24"/>
        </w:rPr>
        <w:t>aux</w:t>
      </w:r>
      <w:r>
        <w:rPr>
          <w:spacing w:val="-10"/>
          <w:sz w:val="24"/>
        </w:rPr>
        <w:t xml:space="preserve"> </w:t>
      </w:r>
      <w:proofErr w:type="spellStart"/>
      <w:r>
        <w:rPr>
          <w:sz w:val="24"/>
        </w:rPr>
        <w:t>Formicidae</w:t>
      </w:r>
      <w:proofErr w:type="spellEnd"/>
      <w:r>
        <w:rPr>
          <w:spacing w:val="-13"/>
          <w:sz w:val="24"/>
        </w:rPr>
        <w:t xml:space="preserve"> </w:t>
      </w:r>
      <w:r>
        <w:rPr>
          <w:sz w:val="24"/>
        </w:rPr>
        <w:t>d'Afrique</w:t>
      </w:r>
      <w:r>
        <w:rPr>
          <w:spacing w:val="-13"/>
          <w:sz w:val="24"/>
        </w:rPr>
        <w:t xml:space="preserve"> </w:t>
      </w:r>
      <w:r>
        <w:rPr>
          <w:sz w:val="24"/>
        </w:rPr>
        <w:t>du</w:t>
      </w:r>
      <w:r>
        <w:rPr>
          <w:spacing w:val="-12"/>
          <w:sz w:val="24"/>
        </w:rPr>
        <w:t xml:space="preserve"> </w:t>
      </w:r>
      <w:r>
        <w:rPr>
          <w:sz w:val="24"/>
        </w:rPr>
        <w:t>Nord.</w:t>
      </w:r>
      <w:r>
        <w:rPr>
          <w:spacing w:val="-12"/>
          <w:sz w:val="24"/>
        </w:rPr>
        <w:t xml:space="preserve"> </w:t>
      </w:r>
      <w:r>
        <w:rPr>
          <w:sz w:val="24"/>
        </w:rPr>
        <w:t>Bulletin de la Société Entomologique de France.</w:t>
      </w:r>
    </w:p>
    <w:p w:rsidR="00C064E6" w:rsidRDefault="00B709C1">
      <w:pPr>
        <w:pStyle w:val="Paragraphedeliste"/>
        <w:numPr>
          <w:ilvl w:val="0"/>
          <w:numId w:val="23"/>
        </w:numPr>
        <w:tabs>
          <w:tab w:val="left" w:pos="976"/>
        </w:tabs>
        <w:spacing w:before="165" w:line="256" w:lineRule="auto"/>
        <w:ind w:right="854" w:firstLine="0"/>
        <w:rPr>
          <w:sz w:val="24"/>
        </w:rPr>
      </w:pPr>
      <w:proofErr w:type="spellStart"/>
      <w:r>
        <w:rPr>
          <w:b/>
          <w:sz w:val="24"/>
        </w:rPr>
        <w:t>Santschi</w:t>
      </w:r>
      <w:proofErr w:type="spellEnd"/>
      <w:r>
        <w:rPr>
          <w:b/>
          <w:sz w:val="24"/>
        </w:rPr>
        <w:t xml:space="preserve">, F. (1932). </w:t>
      </w:r>
      <w:r>
        <w:rPr>
          <w:sz w:val="24"/>
        </w:rPr>
        <w:t>Notes sur les fourmis du Sahara. Bulletin du Muséum National d'Histoire Naturelle (2)4:516-520</w:t>
      </w:r>
    </w:p>
    <w:p w:rsidR="00C064E6" w:rsidRDefault="00B709C1">
      <w:pPr>
        <w:pStyle w:val="Paragraphedeliste"/>
        <w:numPr>
          <w:ilvl w:val="0"/>
          <w:numId w:val="23"/>
        </w:numPr>
        <w:tabs>
          <w:tab w:val="left" w:pos="911"/>
        </w:tabs>
        <w:spacing w:before="166" w:line="256" w:lineRule="auto"/>
        <w:ind w:right="853" w:firstLine="0"/>
        <w:rPr>
          <w:sz w:val="24"/>
        </w:rPr>
      </w:pPr>
      <w:r>
        <w:rPr>
          <w:b/>
          <w:sz w:val="24"/>
          <w:lang w:val="en-US"/>
        </w:rPr>
        <w:t>Seifert,</w:t>
      </w:r>
      <w:r>
        <w:rPr>
          <w:b/>
          <w:spacing w:val="-15"/>
          <w:sz w:val="24"/>
          <w:lang w:val="en-US"/>
        </w:rPr>
        <w:t xml:space="preserve"> </w:t>
      </w:r>
      <w:r>
        <w:rPr>
          <w:b/>
          <w:sz w:val="24"/>
          <w:lang w:val="en-US"/>
        </w:rPr>
        <w:t>B.</w:t>
      </w:r>
      <w:r>
        <w:rPr>
          <w:b/>
          <w:spacing w:val="-15"/>
          <w:sz w:val="24"/>
          <w:lang w:val="en-US"/>
        </w:rPr>
        <w:t xml:space="preserve"> </w:t>
      </w:r>
      <w:r>
        <w:rPr>
          <w:b/>
          <w:sz w:val="24"/>
          <w:lang w:val="en-US"/>
        </w:rPr>
        <w:t>(2003).</w:t>
      </w:r>
      <w:r>
        <w:rPr>
          <w:b/>
          <w:spacing w:val="-15"/>
          <w:sz w:val="24"/>
          <w:lang w:val="en-US"/>
        </w:rPr>
        <w:t xml:space="preserve"> </w:t>
      </w:r>
      <w:r>
        <w:rPr>
          <w:sz w:val="24"/>
          <w:lang w:val="en-US"/>
        </w:rPr>
        <w:t>The</w:t>
      </w:r>
      <w:r>
        <w:rPr>
          <w:spacing w:val="-15"/>
          <w:sz w:val="24"/>
          <w:lang w:val="en-US"/>
        </w:rPr>
        <w:t xml:space="preserve"> </w:t>
      </w:r>
      <w:r>
        <w:rPr>
          <w:sz w:val="24"/>
          <w:lang w:val="en-US"/>
        </w:rPr>
        <w:t>ant</w:t>
      </w:r>
      <w:r>
        <w:rPr>
          <w:spacing w:val="-15"/>
          <w:sz w:val="24"/>
          <w:lang w:val="en-US"/>
        </w:rPr>
        <w:t xml:space="preserve"> </w:t>
      </w:r>
      <w:r>
        <w:rPr>
          <w:sz w:val="24"/>
          <w:lang w:val="en-US"/>
        </w:rPr>
        <w:t>genus</w:t>
      </w:r>
      <w:r>
        <w:rPr>
          <w:spacing w:val="-15"/>
          <w:sz w:val="24"/>
          <w:lang w:val="en-US"/>
        </w:rPr>
        <w:t xml:space="preserve"> </w:t>
      </w:r>
      <w:proofErr w:type="spellStart"/>
      <w:r>
        <w:rPr>
          <w:sz w:val="24"/>
          <w:lang w:val="en-US"/>
        </w:rPr>
        <w:t>Cardiocondyla</w:t>
      </w:r>
      <w:proofErr w:type="spellEnd"/>
      <w:r>
        <w:rPr>
          <w:sz w:val="24"/>
          <w:lang w:val="en-US"/>
        </w:rPr>
        <w:t>:</w:t>
      </w:r>
      <w:r>
        <w:rPr>
          <w:spacing w:val="-15"/>
          <w:sz w:val="24"/>
          <w:lang w:val="en-US"/>
        </w:rPr>
        <w:t xml:space="preserve"> </w:t>
      </w:r>
      <w:r>
        <w:rPr>
          <w:sz w:val="24"/>
          <w:lang w:val="en-US"/>
        </w:rPr>
        <w:t>a</w:t>
      </w:r>
      <w:r>
        <w:rPr>
          <w:spacing w:val="-15"/>
          <w:sz w:val="24"/>
          <w:lang w:val="en-US"/>
        </w:rPr>
        <w:t xml:space="preserve"> </w:t>
      </w:r>
      <w:r>
        <w:rPr>
          <w:sz w:val="24"/>
          <w:lang w:val="en-US"/>
        </w:rPr>
        <w:t>taxonomic</w:t>
      </w:r>
      <w:r>
        <w:rPr>
          <w:spacing w:val="-15"/>
          <w:sz w:val="24"/>
          <w:lang w:val="en-US"/>
        </w:rPr>
        <w:t xml:space="preserve"> </w:t>
      </w:r>
      <w:r>
        <w:rPr>
          <w:sz w:val="24"/>
          <w:lang w:val="en-US"/>
        </w:rPr>
        <w:t>revision</w:t>
      </w:r>
      <w:r>
        <w:rPr>
          <w:spacing w:val="-15"/>
          <w:sz w:val="24"/>
          <w:lang w:val="en-US"/>
        </w:rPr>
        <w:t xml:space="preserve"> </w:t>
      </w:r>
      <w:r>
        <w:rPr>
          <w:sz w:val="24"/>
          <w:lang w:val="en-US"/>
        </w:rPr>
        <w:t>of</w:t>
      </w:r>
      <w:r>
        <w:rPr>
          <w:spacing w:val="-15"/>
          <w:sz w:val="24"/>
          <w:lang w:val="en-US"/>
        </w:rPr>
        <w:t xml:space="preserve"> </w:t>
      </w:r>
      <w:r>
        <w:rPr>
          <w:sz w:val="24"/>
          <w:lang w:val="en-US"/>
        </w:rPr>
        <w:t>the</w:t>
      </w:r>
      <w:r>
        <w:rPr>
          <w:spacing w:val="-15"/>
          <w:sz w:val="24"/>
          <w:lang w:val="en-US"/>
        </w:rPr>
        <w:t xml:space="preserve"> </w:t>
      </w:r>
      <w:proofErr w:type="spellStart"/>
      <w:r>
        <w:rPr>
          <w:sz w:val="24"/>
          <w:lang w:val="en-US"/>
        </w:rPr>
        <w:t>Cardiocondyla</w:t>
      </w:r>
      <w:proofErr w:type="spellEnd"/>
      <w:r>
        <w:rPr>
          <w:sz w:val="24"/>
          <w:lang w:val="en-US"/>
        </w:rPr>
        <w:t xml:space="preserve"> </w:t>
      </w:r>
      <w:proofErr w:type="spellStart"/>
      <w:r>
        <w:rPr>
          <w:sz w:val="24"/>
          <w:lang w:val="en-US"/>
        </w:rPr>
        <w:t>elegans</w:t>
      </w:r>
      <w:proofErr w:type="spellEnd"/>
      <w:r>
        <w:rPr>
          <w:sz w:val="24"/>
          <w:lang w:val="en-US"/>
        </w:rPr>
        <w:t xml:space="preserve"> group. </w:t>
      </w:r>
      <w:proofErr w:type="spellStart"/>
      <w:r>
        <w:rPr>
          <w:sz w:val="24"/>
        </w:rPr>
        <w:t>Zootaxa</w:t>
      </w:r>
      <w:proofErr w:type="spellEnd"/>
      <w:r>
        <w:rPr>
          <w:sz w:val="24"/>
        </w:rPr>
        <w:t>, 1390, 1-52.</w:t>
      </w:r>
    </w:p>
    <w:p w:rsidR="00C064E6" w:rsidRDefault="00B709C1">
      <w:pPr>
        <w:pStyle w:val="Paragraphedeliste"/>
        <w:numPr>
          <w:ilvl w:val="0"/>
          <w:numId w:val="23"/>
        </w:numPr>
        <w:tabs>
          <w:tab w:val="left" w:pos="1012"/>
        </w:tabs>
        <w:spacing w:before="165" w:line="256" w:lineRule="auto"/>
        <w:ind w:right="853" w:firstLine="0"/>
        <w:rPr>
          <w:sz w:val="24"/>
        </w:rPr>
      </w:pPr>
      <w:r>
        <w:rPr>
          <w:b/>
          <w:sz w:val="24"/>
          <w:lang w:val="en-US"/>
        </w:rPr>
        <w:t xml:space="preserve">Seifert, B. (2023). </w:t>
      </w:r>
      <w:r>
        <w:rPr>
          <w:sz w:val="24"/>
          <w:lang w:val="en-US"/>
        </w:rPr>
        <w:t xml:space="preserve">A taxonomic revision of the genus </w:t>
      </w:r>
      <w:proofErr w:type="spellStart"/>
      <w:r>
        <w:rPr>
          <w:sz w:val="24"/>
          <w:lang w:val="en-US"/>
        </w:rPr>
        <w:t>Cardiocondyla</w:t>
      </w:r>
      <w:proofErr w:type="spellEnd"/>
      <w:r>
        <w:rPr>
          <w:sz w:val="24"/>
          <w:lang w:val="en-US"/>
        </w:rPr>
        <w:t xml:space="preserve"> worldwide. </w:t>
      </w:r>
      <w:r>
        <w:rPr>
          <w:sz w:val="24"/>
        </w:rPr>
        <w:t>[</w:t>
      </w:r>
      <w:proofErr w:type="spellStart"/>
      <w:r>
        <w:rPr>
          <w:sz w:val="24"/>
        </w:rPr>
        <w:t>Manuscript</w:t>
      </w:r>
      <w:proofErr w:type="spellEnd"/>
      <w:r>
        <w:rPr>
          <w:sz w:val="24"/>
        </w:rPr>
        <w:t xml:space="preserve"> </w:t>
      </w:r>
      <w:proofErr w:type="spellStart"/>
      <w:r>
        <w:rPr>
          <w:sz w:val="24"/>
        </w:rPr>
        <w:t>submitted</w:t>
      </w:r>
      <w:proofErr w:type="spellEnd"/>
      <w:r>
        <w:rPr>
          <w:sz w:val="24"/>
        </w:rPr>
        <w:t xml:space="preserve"> for publication].</w:t>
      </w:r>
    </w:p>
    <w:p w:rsidR="00C064E6" w:rsidRDefault="00B709C1">
      <w:pPr>
        <w:pStyle w:val="Titre3"/>
        <w:numPr>
          <w:ilvl w:val="0"/>
          <w:numId w:val="23"/>
        </w:numPr>
        <w:tabs>
          <w:tab w:val="left" w:pos="935"/>
        </w:tabs>
        <w:spacing w:before="170"/>
        <w:ind w:left="935" w:hanging="369"/>
        <w:rPr>
          <w:lang w:val="en-US"/>
        </w:rPr>
      </w:pPr>
      <w:proofErr w:type="spellStart"/>
      <w:r>
        <w:rPr>
          <w:lang w:val="en-US"/>
        </w:rPr>
        <w:t>Sharaf</w:t>
      </w:r>
      <w:proofErr w:type="spellEnd"/>
      <w:r>
        <w:rPr>
          <w:lang w:val="en-US"/>
        </w:rPr>
        <w:t>,</w:t>
      </w:r>
      <w:r>
        <w:rPr>
          <w:spacing w:val="6"/>
          <w:lang w:val="en-US"/>
        </w:rPr>
        <w:t xml:space="preserve"> </w:t>
      </w:r>
      <w:r>
        <w:rPr>
          <w:lang w:val="en-US"/>
        </w:rPr>
        <w:t>M.</w:t>
      </w:r>
      <w:r>
        <w:rPr>
          <w:spacing w:val="8"/>
          <w:lang w:val="en-US"/>
        </w:rPr>
        <w:t xml:space="preserve"> </w:t>
      </w:r>
      <w:r>
        <w:rPr>
          <w:lang w:val="en-US"/>
        </w:rPr>
        <w:t>R.,</w:t>
      </w:r>
      <w:r>
        <w:rPr>
          <w:spacing w:val="8"/>
          <w:lang w:val="en-US"/>
        </w:rPr>
        <w:t xml:space="preserve"> </w:t>
      </w:r>
      <w:r>
        <w:rPr>
          <w:lang w:val="en-US"/>
        </w:rPr>
        <w:t>Abdel-</w:t>
      </w:r>
      <w:proofErr w:type="spellStart"/>
      <w:r>
        <w:rPr>
          <w:lang w:val="en-US"/>
        </w:rPr>
        <w:t>Dayem</w:t>
      </w:r>
      <w:proofErr w:type="spellEnd"/>
      <w:r>
        <w:rPr>
          <w:lang w:val="en-US"/>
        </w:rPr>
        <w:t>,</w:t>
      </w:r>
      <w:r>
        <w:rPr>
          <w:spacing w:val="10"/>
          <w:lang w:val="en-US"/>
        </w:rPr>
        <w:t xml:space="preserve"> </w:t>
      </w:r>
      <w:r>
        <w:rPr>
          <w:lang w:val="en-US"/>
        </w:rPr>
        <w:t>M.</w:t>
      </w:r>
      <w:r>
        <w:rPr>
          <w:spacing w:val="8"/>
          <w:lang w:val="en-US"/>
        </w:rPr>
        <w:t xml:space="preserve"> </w:t>
      </w:r>
      <w:r>
        <w:rPr>
          <w:lang w:val="en-US"/>
        </w:rPr>
        <w:t>S.,</w:t>
      </w:r>
      <w:r>
        <w:rPr>
          <w:spacing w:val="11"/>
          <w:lang w:val="en-US"/>
        </w:rPr>
        <w:t xml:space="preserve"> </w:t>
      </w:r>
      <w:r>
        <w:rPr>
          <w:lang w:val="en-US"/>
        </w:rPr>
        <w:t>Mohamed,</w:t>
      </w:r>
      <w:r>
        <w:rPr>
          <w:spacing w:val="8"/>
          <w:lang w:val="en-US"/>
        </w:rPr>
        <w:t xml:space="preserve"> </w:t>
      </w:r>
      <w:proofErr w:type="gramStart"/>
      <w:r>
        <w:rPr>
          <w:lang w:val="en-US"/>
        </w:rPr>
        <w:t>A.</w:t>
      </w:r>
      <w:proofErr w:type="gramEnd"/>
      <w:r>
        <w:rPr>
          <w:spacing w:val="7"/>
          <w:lang w:val="en-US"/>
        </w:rPr>
        <w:t xml:space="preserve"> </w:t>
      </w:r>
      <w:r>
        <w:rPr>
          <w:lang w:val="en-US"/>
        </w:rPr>
        <w:t>A.,</w:t>
      </w:r>
      <w:r>
        <w:rPr>
          <w:spacing w:val="11"/>
          <w:lang w:val="en-US"/>
        </w:rPr>
        <w:t xml:space="preserve"> </w:t>
      </w:r>
      <w:r>
        <w:rPr>
          <w:lang w:val="en-US"/>
        </w:rPr>
        <w:t>Fisher,</w:t>
      </w:r>
      <w:r>
        <w:rPr>
          <w:spacing w:val="8"/>
          <w:lang w:val="en-US"/>
        </w:rPr>
        <w:t xml:space="preserve"> </w:t>
      </w:r>
      <w:r>
        <w:rPr>
          <w:lang w:val="en-US"/>
        </w:rPr>
        <w:t>B.</w:t>
      </w:r>
      <w:r>
        <w:rPr>
          <w:spacing w:val="10"/>
          <w:lang w:val="en-US"/>
        </w:rPr>
        <w:t xml:space="preserve"> </w:t>
      </w:r>
      <w:r>
        <w:rPr>
          <w:lang w:val="en-US"/>
        </w:rPr>
        <w:t>L.,</w:t>
      </w:r>
      <w:r>
        <w:rPr>
          <w:spacing w:val="9"/>
          <w:lang w:val="en-US"/>
        </w:rPr>
        <w:t xml:space="preserve"> </w:t>
      </w:r>
      <w:r>
        <w:rPr>
          <w:lang w:val="en-US"/>
        </w:rPr>
        <w:t>&amp;</w:t>
      </w:r>
      <w:r>
        <w:rPr>
          <w:spacing w:val="7"/>
          <w:lang w:val="en-US"/>
        </w:rPr>
        <w:t xml:space="preserve"> </w:t>
      </w:r>
      <w:proofErr w:type="spellStart"/>
      <w:r>
        <w:rPr>
          <w:lang w:val="en-US"/>
        </w:rPr>
        <w:t>Aldawood</w:t>
      </w:r>
      <w:proofErr w:type="spellEnd"/>
      <w:r>
        <w:rPr>
          <w:lang w:val="en-US"/>
        </w:rPr>
        <w:t>,</w:t>
      </w:r>
      <w:r>
        <w:rPr>
          <w:spacing w:val="9"/>
          <w:lang w:val="en-US"/>
        </w:rPr>
        <w:t xml:space="preserve"> </w:t>
      </w:r>
      <w:r>
        <w:rPr>
          <w:spacing w:val="-5"/>
          <w:lang w:val="en-US"/>
        </w:rPr>
        <w:t>A.</w:t>
      </w:r>
    </w:p>
    <w:p w:rsidR="00C064E6" w:rsidRDefault="00B709C1">
      <w:pPr>
        <w:pStyle w:val="Corpsdetexte"/>
        <w:spacing w:before="18" w:line="256" w:lineRule="auto"/>
        <w:ind w:left="566" w:right="855"/>
        <w:jc w:val="both"/>
      </w:pPr>
      <w:r>
        <w:rPr>
          <w:b/>
          <w:lang w:val="en-US"/>
        </w:rPr>
        <w:t xml:space="preserve">S. (2020). </w:t>
      </w:r>
      <w:r>
        <w:rPr>
          <w:lang w:val="en-US"/>
        </w:rPr>
        <w:t xml:space="preserve">A preliminary synopsis of the ant fauna (Hymenoptera: </w:t>
      </w:r>
      <w:proofErr w:type="spellStart"/>
      <w:r>
        <w:rPr>
          <w:lang w:val="en-US"/>
        </w:rPr>
        <w:t>Formicidae</w:t>
      </w:r>
      <w:proofErr w:type="spellEnd"/>
      <w:r>
        <w:rPr>
          <w:lang w:val="en-US"/>
        </w:rPr>
        <w:t xml:space="preserve">) of Qatar. </w:t>
      </w:r>
      <w:r>
        <w:t xml:space="preserve">Annales </w:t>
      </w:r>
      <w:proofErr w:type="spellStart"/>
      <w:r>
        <w:t>Zoologici</w:t>
      </w:r>
      <w:proofErr w:type="spellEnd"/>
      <w:r>
        <w:t>, 70(4), 687-705.</w:t>
      </w:r>
    </w:p>
    <w:p w:rsidR="00C064E6" w:rsidRDefault="00B709C1">
      <w:pPr>
        <w:pStyle w:val="Paragraphedeliste"/>
        <w:numPr>
          <w:ilvl w:val="0"/>
          <w:numId w:val="23"/>
        </w:numPr>
        <w:tabs>
          <w:tab w:val="left" w:pos="921"/>
        </w:tabs>
        <w:spacing w:before="165" w:line="256" w:lineRule="auto"/>
        <w:ind w:right="851" w:firstLine="0"/>
        <w:rPr>
          <w:sz w:val="24"/>
        </w:rPr>
      </w:pPr>
      <w:proofErr w:type="spellStart"/>
      <w:r>
        <w:rPr>
          <w:b/>
          <w:sz w:val="24"/>
          <w:lang w:val="en-US"/>
        </w:rPr>
        <w:t>Sharaf</w:t>
      </w:r>
      <w:proofErr w:type="spellEnd"/>
      <w:r>
        <w:rPr>
          <w:b/>
          <w:sz w:val="24"/>
          <w:lang w:val="en-US"/>
        </w:rPr>
        <w:t>,</w:t>
      </w:r>
      <w:r>
        <w:rPr>
          <w:b/>
          <w:spacing w:val="-8"/>
          <w:sz w:val="24"/>
          <w:lang w:val="en-US"/>
        </w:rPr>
        <w:t xml:space="preserve"> </w:t>
      </w:r>
      <w:r>
        <w:rPr>
          <w:b/>
          <w:sz w:val="24"/>
          <w:lang w:val="en-US"/>
        </w:rPr>
        <w:t>M.</w:t>
      </w:r>
      <w:r>
        <w:rPr>
          <w:b/>
          <w:spacing w:val="-8"/>
          <w:sz w:val="24"/>
          <w:lang w:val="en-US"/>
        </w:rPr>
        <w:t xml:space="preserve"> </w:t>
      </w:r>
      <w:r>
        <w:rPr>
          <w:b/>
          <w:sz w:val="24"/>
          <w:lang w:val="en-US"/>
        </w:rPr>
        <w:t>R.,</w:t>
      </w:r>
      <w:r>
        <w:rPr>
          <w:b/>
          <w:spacing w:val="-9"/>
          <w:sz w:val="24"/>
          <w:lang w:val="en-US"/>
        </w:rPr>
        <w:t xml:space="preserve"> </w:t>
      </w:r>
      <w:r>
        <w:rPr>
          <w:b/>
          <w:sz w:val="24"/>
          <w:lang w:val="en-US"/>
        </w:rPr>
        <w:t>Fisher,</w:t>
      </w:r>
      <w:r>
        <w:rPr>
          <w:b/>
          <w:spacing w:val="-8"/>
          <w:sz w:val="24"/>
          <w:lang w:val="en-US"/>
        </w:rPr>
        <w:t xml:space="preserve"> </w:t>
      </w:r>
      <w:r>
        <w:rPr>
          <w:b/>
          <w:sz w:val="24"/>
          <w:lang w:val="en-US"/>
        </w:rPr>
        <w:t>B.</w:t>
      </w:r>
      <w:r>
        <w:rPr>
          <w:b/>
          <w:spacing w:val="-8"/>
          <w:sz w:val="24"/>
          <w:lang w:val="en-US"/>
        </w:rPr>
        <w:t xml:space="preserve"> </w:t>
      </w:r>
      <w:r>
        <w:rPr>
          <w:b/>
          <w:sz w:val="24"/>
          <w:lang w:val="en-US"/>
        </w:rPr>
        <w:t>L.,</w:t>
      </w:r>
      <w:r>
        <w:rPr>
          <w:b/>
          <w:spacing w:val="-8"/>
          <w:sz w:val="24"/>
          <w:lang w:val="en-US"/>
        </w:rPr>
        <w:t xml:space="preserve"> </w:t>
      </w:r>
      <w:r>
        <w:rPr>
          <w:b/>
          <w:sz w:val="24"/>
          <w:lang w:val="en-US"/>
        </w:rPr>
        <w:t>&amp;</w:t>
      </w:r>
      <w:r>
        <w:rPr>
          <w:b/>
          <w:spacing w:val="-9"/>
          <w:sz w:val="24"/>
          <w:lang w:val="en-US"/>
        </w:rPr>
        <w:t xml:space="preserve"> </w:t>
      </w:r>
      <w:proofErr w:type="spellStart"/>
      <w:r>
        <w:rPr>
          <w:b/>
          <w:sz w:val="24"/>
          <w:lang w:val="en-US"/>
        </w:rPr>
        <w:t>Aldawood</w:t>
      </w:r>
      <w:proofErr w:type="spellEnd"/>
      <w:r>
        <w:rPr>
          <w:b/>
          <w:sz w:val="24"/>
          <w:lang w:val="en-US"/>
        </w:rPr>
        <w:t>,</w:t>
      </w:r>
      <w:r>
        <w:rPr>
          <w:b/>
          <w:spacing w:val="-8"/>
          <w:sz w:val="24"/>
          <w:lang w:val="en-US"/>
        </w:rPr>
        <w:t xml:space="preserve"> </w:t>
      </w:r>
      <w:r>
        <w:rPr>
          <w:b/>
          <w:sz w:val="24"/>
          <w:lang w:val="en-US"/>
        </w:rPr>
        <w:t>A.</w:t>
      </w:r>
      <w:r>
        <w:rPr>
          <w:b/>
          <w:spacing w:val="-8"/>
          <w:sz w:val="24"/>
          <w:lang w:val="en-US"/>
        </w:rPr>
        <w:t xml:space="preserve"> </w:t>
      </w:r>
      <w:r>
        <w:rPr>
          <w:b/>
          <w:sz w:val="24"/>
          <w:lang w:val="en-US"/>
        </w:rPr>
        <w:t>S.</w:t>
      </w:r>
      <w:r>
        <w:rPr>
          <w:b/>
          <w:spacing w:val="-8"/>
          <w:sz w:val="24"/>
          <w:lang w:val="en-US"/>
        </w:rPr>
        <w:t xml:space="preserve"> </w:t>
      </w:r>
      <w:r>
        <w:rPr>
          <w:b/>
          <w:sz w:val="24"/>
          <w:lang w:val="en-US"/>
        </w:rPr>
        <w:t>(2015).</w:t>
      </w:r>
      <w:r>
        <w:rPr>
          <w:b/>
          <w:spacing w:val="-6"/>
          <w:sz w:val="24"/>
          <w:lang w:val="en-US"/>
        </w:rPr>
        <w:t xml:space="preserve"> </w:t>
      </w:r>
      <w:r>
        <w:rPr>
          <w:sz w:val="24"/>
          <w:lang w:val="en-US"/>
        </w:rPr>
        <w:t>Ants</w:t>
      </w:r>
      <w:r>
        <w:rPr>
          <w:spacing w:val="-8"/>
          <w:sz w:val="24"/>
          <w:lang w:val="en-US"/>
        </w:rPr>
        <w:t xml:space="preserve"> </w:t>
      </w:r>
      <w:r>
        <w:rPr>
          <w:sz w:val="24"/>
          <w:lang w:val="en-US"/>
        </w:rPr>
        <w:t>of</w:t>
      </w:r>
      <w:r>
        <w:rPr>
          <w:spacing w:val="-9"/>
          <w:sz w:val="24"/>
          <w:lang w:val="en-US"/>
        </w:rPr>
        <w:t xml:space="preserve"> </w:t>
      </w:r>
      <w:r>
        <w:rPr>
          <w:sz w:val="24"/>
          <w:lang w:val="en-US"/>
        </w:rPr>
        <w:t>the</w:t>
      </w:r>
      <w:r>
        <w:rPr>
          <w:spacing w:val="-9"/>
          <w:sz w:val="24"/>
          <w:lang w:val="en-US"/>
        </w:rPr>
        <w:t xml:space="preserve"> </w:t>
      </w:r>
      <w:r>
        <w:rPr>
          <w:sz w:val="24"/>
          <w:lang w:val="en-US"/>
        </w:rPr>
        <w:t>genus</w:t>
      </w:r>
      <w:r>
        <w:rPr>
          <w:spacing w:val="-8"/>
          <w:sz w:val="24"/>
          <w:lang w:val="en-US"/>
        </w:rPr>
        <w:t xml:space="preserve"> </w:t>
      </w:r>
      <w:proofErr w:type="spellStart"/>
      <w:r>
        <w:rPr>
          <w:sz w:val="24"/>
          <w:lang w:val="en-US"/>
        </w:rPr>
        <w:t>Cardiocondyla</w:t>
      </w:r>
      <w:proofErr w:type="spellEnd"/>
      <w:r>
        <w:rPr>
          <w:sz w:val="24"/>
          <w:lang w:val="en-US"/>
        </w:rPr>
        <w:t xml:space="preserve"> (Hymenoptera, </w:t>
      </w:r>
      <w:proofErr w:type="spellStart"/>
      <w:r>
        <w:rPr>
          <w:sz w:val="24"/>
          <w:lang w:val="en-US"/>
        </w:rPr>
        <w:t>Formicidae</w:t>
      </w:r>
      <w:proofErr w:type="spellEnd"/>
      <w:r>
        <w:rPr>
          <w:sz w:val="24"/>
          <w:lang w:val="en-US"/>
        </w:rPr>
        <w:t xml:space="preserve">) in the Arabian Peninsula. </w:t>
      </w:r>
      <w:proofErr w:type="spellStart"/>
      <w:r>
        <w:rPr>
          <w:sz w:val="24"/>
        </w:rPr>
        <w:t>ZooKeys</w:t>
      </w:r>
      <w:proofErr w:type="spellEnd"/>
      <w:r>
        <w:rPr>
          <w:sz w:val="24"/>
        </w:rPr>
        <w:t>, 545, 93-112.</w:t>
      </w:r>
    </w:p>
    <w:p w:rsidR="00C064E6" w:rsidRDefault="00B709C1">
      <w:pPr>
        <w:pStyle w:val="Paragraphedeliste"/>
        <w:numPr>
          <w:ilvl w:val="0"/>
          <w:numId w:val="23"/>
        </w:numPr>
        <w:tabs>
          <w:tab w:val="left" w:pos="959"/>
        </w:tabs>
        <w:spacing w:before="166" w:line="256" w:lineRule="auto"/>
        <w:ind w:right="851" w:firstLine="0"/>
        <w:rPr>
          <w:sz w:val="24"/>
        </w:rPr>
      </w:pPr>
      <w:proofErr w:type="spellStart"/>
      <w:r>
        <w:rPr>
          <w:b/>
          <w:sz w:val="24"/>
          <w:lang w:val="en-US"/>
        </w:rPr>
        <w:t>Sharaf</w:t>
      </w:r>
      <w:proofErr w:type="spellEnd"/>
      <w:r>
        <w:rPr>
          <w:b/>
          <w:sz w:val="24"/>
          <w:lang w:val="en-US"/>
        </w:rPr>
        <w:t xml:space="preserve">, M. R., Fisher, B. L., &amp; </w:t>
      </w:r>
      <w:proofErr w:type="spellStart"/>
      <w:r>
        <w:rPr>
          <w:b/>
          <w:sz w:val="24"/>
          <w:lang w:val="en-US"/>
        </w:rPr>
        <w:t>Aldawood</w:t>
      </w:r>
      <w:proofErr w:type="spellEnd"/>
      <w:r>
        <w:rPr>
          <w:b/>
          <w:sz w:val="24"/>
          <w:lang w:val="en-US"/>
        </w:rPr>
        <w:t xml:space="preserve">, A. S. (2017). </w:t>
      </w:r>
      <w:r>
        <w:rPr>
          <w:sz w:val="24"/>
          <w:lang w:val="en-US"/>
        </w:rPr>
        <w:t xml:space="preserve">Ant fauna of Saudi Arabia (Hymenoptera, </w:t>
      </w:r>
      <w:proofErr w:type="spellStart"/>
      <w:r>
        <w:rPr>
          <w:sz w:val="24"/>
          <w:lang w:val="en-US"/>
        </w:rPr>
        <w:t>Formicidae</w:t>
      </w:r>
      <w:proofErr w:type="spellEnd"/>
      <w:r>
        <w:rPr>
          <w:sz w:val="24"/>
          <w:lang w:val="en-US"/>
        </w:rPr>
        <w:t xml:space="preserve">): New records, checklist, and </w:t>
      </w:r>
      <w:proofErr w:type="spellStart"/>
      <w:r>
        <w:rPr>
          <w:sz w:val="24"/>
          <w:lang w:val="en-US"/>
        </w:rPr>
        <w:t>biogeographical</w:t>
      </w:r>
      <w:proofErr w:type="spellEnd"/>
      <w:r>
        <w:rPr>
          <w:sz w:val="24"/>
          <w:lang w:val="en-US"/>
        </w:rPr>
        <w:t xml:space="preserve"> analysis. </w:t>
      </w:r>
      <w:proofErr w:type="spellStart"/>
      <w:r>
        <w:rPr>
          <w:sz w:val="24"/>
        </w:rPr>
        <w:t>ZooKeys</w:t>
      </w:r>
      <w:proofErr w:type="spellEnd"/>
      <w:r>
        <w:rPr>
          <w:sz w:val="24"/>
        </w:rPr>
        <w:t>, 733, 1-100.</w:t>
      </w:r>
    </w:p>
    <w:p w:rsidR="00C064E6" w:rsidRDefault="00B709C1">
      <w:pPr>
        <w:pStyle w:val="Paragraphedeliste"/>
        <w:numPr>
          <w:ilvl w:val="0"/>
          <w:numId w:val="23"/>
        </w:numPr>
        <w:tabs>
          <w:tab w:val="left" w:pos="966"/>
        </w:tabs>
        <w:spacing w:before="165" w:line="259" w:lineRule="auto"/>
        <w:ind w:right="850" w:firstLine="0"/>
        <w:rPr>
          <w:sz w:val="24"/>
        </w:rPr>
      </w:pPr>
      <w:proofErr w:type="spellStart"/>
      <w:r>
        <w:rPr>
          <w:b/>
          <w:sz w:val="24"/>
          <w:lang w:val="en-US"/>
        </w:rPr>
        <w:t>Sharaf</w:t>
      </w:r>
      <w:proofErr w:type="spellEnd"/>
      <w:r>
        <w:rPr>
          <w:b/>
          <w:sz w:val="24"/>
          <w:lang w:val="en-US"/>
        </w:rPr>
        <w:t xml:space="preserve">, M. R., Fisher, B. L., &amp; </w:t>
      </w:r>
      <w:proofErr w:type="spellStart"/>
      <w:r>
        <w:rPr>
          <w:b/>
          <w:sz w:val="24"/>
          <w:lang w:val="en-US"/>
        </w:rPr>
        <w:t>Aldawood</w:t>
      </w:r>
      <w:proofErr w:type="spellEnd"/>
      <w:r>
        <w:rPr>
          <w:b/>
          <w:sz w:val="24"/>
          <w:lang w:val="en-US"/>
        </w:rPr>
        <w:t xml:space="preserve">, A. S. (2020). </w:t>
      </w:r>
      <w:r>
        <w:rPr>
          <w:sz w:val="24"/>
          <w:lang w:val="en-US"/>
        </w:rPr>
        <w:t xml:space="preserve">Revision of the ant genus </w:t>
      </w:r>
      <w:proofErr w:type="spellStart"/>
      <w:r>
        <w:rPr>
          <w:sz w:val="24"/>
          <w:lang w:val="en-US"/>
        </w:rPr>
        <w:t>Lepisiota</w:t>
      </w:r>
      <w:proofErr w:type="spellEnd"/>
      <w:r>
        <w:rPr>
          <w:sz w:val="24"/>
          <w:lang w:val="en-US"/>
        </w:rPr>
        <w:t xml:space="preserve"> in the Arabian Peninsula. </w:t>
      </w:r>
      <w:proofErr w:type="spellStart"/>
      <w:r>
        <w:rPr>
          <w:sz w:val="24"/>
        </w:rPr>
        <w:t>Zootaxa</w:t>
      </w:r>
      <w:proofErr w:type="spellEnd"/>
      <w:r>
        <w:rPr>
          <w:sz w:val="24"/>
        </w:rPr>
        <w:t>, 4830(3), 451-484.</w:t>
      </w:r>
    </w:p>
    <w:p w:rsidR="00C064E6" w:rsidRDefault="00B709C1">
      <w:pPr>
        <w:pStyle w:val="Paragraphedeliste"/>
        <w:numPr>
          <w:ilvl w:val="0"/>
          <w:numId w:val="23"/>
        </w:numPr>
        <w:tabs>
          <w:tab w:val="left" w:pos="985"/>
        </w:tabs>
        <w:spacing w:before="165" w:line="256" w:lineRule="auto"/>
        <w:ind w:right="854" w:firstLine="0"/>
        <w:rPr>
          <w:sz w:val="24"/>
        </w:rPr>
      </w:pPr>
      <w:proofErr w:type="spellStart"/>
      <w:r>
        <w:rPr>
          <w:b/>
          <w:sz w:val="24"/>
          <w:lang w:val="en-US"/>
        </w:rPr>
        <w:t>Sorger</w:t>
      </w:r>
      <w:proofErr w:type="spellEnd"/>
      <w:r>
        <w:rPr>
          <w:b/>
          <w:sz w:val="24"/>
          <w:lang w:val="en-US"/>
        </w:rPr>
        <w:t xml:space="preserve">, D. M., Booth, W., </w:t>
      </w:r>
      <w:proofErr w:type="spellStart"/>
      <w:r>
        <w:rPr>
          <w:b/>
          <w:sz w:val="24"/>
          <w:lang w:val="en-US"/>
        </w:rPr>
        <w:t>Eshete</w:t>
      </w:r>
      <w:proofErr w:type="spellEnd"/>
      <w:r>
        <w:rPr>
          <w:b/>
          <w:sz w:val="24"/>
          <w:lang w:val="en-US"/>
        </w:rPr>
        <w:t xml:space="preserve">, W., Lowman, M., &amp; Moffett, M. W. (2016). </w:t>
      </w:r>
      <w:r>
        <w:rPr>
          <w:sz w:val="24"/>
          <w:lang w:val="en-US"/>
        </w:rPr>
        <w:t>Outnumbered:</w:t>
      </w:r>
      <w:r>
        <w:rPr>
          <w:spacing w:val="-3"/>
          <w:sz w:val="24"/>
          <w:lang w:val="en-US"/>
        </w:rPr>
        <w:t xml:space="preserve"> </w:t>
      </w:r>
      <w:r>
        <w:rPr>
          <w:sz w:val="24"/>
          <w:lang w:val="en-US"/>
        </w:rPr>
        <w:t>A</w:t>
      </w:r>
      <w:r>
        <w:rPr>
          <w:spacing w:val="-3"/>
          <w:sz w:val="24"/>
          <w:lang w:val="en-US"/>
        </w:rPr>
        <w:t xml:space="preserve"> </w:t>
      </w:r>
      <w:r>
        <w:rPr>
          <w:sz w:val="24"/>
          <w:lang w:val="en-US"/>
        </w:rPr>
        <w:t>new</w:t>
      </w:r>
      <w:r>
        <w:rPr>
          <w:spacing w:val="-3"/>
          <w:sz w:val="24"/>
          <w:lang w:val="en-US"/>
        </w:rPr>
        <w:t xml:space="preserve"> </w:t>
      </w:r>
      <w:r>
        <w:rPr>
          <w:sz w:val="24"/>
          <w:lang w:val="en-US"/>
        </w:rPr>
        <w:t>dominant</w:t>
      </w:r>
      <w:r>
        <w:rPr>
          <w:spacing w:val="-3"/>
          <w:sz w:val="24"/>
          <w:lang w:val="en-US"/>
        </w:rPr>
        <w:t xml:space="preserve"> </w:t>
      </w:r>
      <w:r>
        <w:rPr>
          <w:sz w:val="24"/>
          <w:lang w:val="en-US"/>
        </w:rPr>
        <w:t>ant</w:t>
      </w:r>
      <w:r>
        <w:rPr>
          <w:spacing w:val="-3"/>
          <w:sz w:val="24"/>
          <w:lang w:val="en-US"/>
        </w:rPr>
        <w:t xml:space="preserve"> </w:t>
      </w:r>
      <w:r>
        <w:rPr>
          <w:sz w:val="24"/>
          <w:lang w:val="en-US"/>
        </w:rPr>
        <w:t>species</w:t>
      </w:r>
      <w:r>
        <w:rPr>
          <w:spacing w:val="-2"/>
          <w:sz w:val="24"/>
          <w:lang w:val="en-US"/>
        </w:rPr>
        <w:t xml:space="preserve"> </w:t>
      </w:r>
      <w:r>
        <w:rPr>
          <w:sz w:val="24"/>
          <w:lang w:val="en-US"/>
        </w:rPr>
        <w:t>with</w:t>
      </w:r>
      <w:r>
        <w:rPr>
          <w:spacing w:val="-1"/>
          <w:sz w:val="24"/>
          <w:lang w:val="en-US"/>
        </w:rPr>
        <w:t xml:space="preserve"> </w:t>
      </w:r>
      <w:r>
        <w:rPr>
          <w:sz w:val="24"/>
          <w:lang w:val="en-US"/>
        </w:rPr>
        <w:t>genetically</w:t>
      </w:r>
      <w:r>
        <w:rPr>
          <w:spacing w:val="-8"/>
          <w:sz w:val="24"/>
          <w:lang w:val="en-US"/>
        </w:rPr>
        <w:t xml:space="preserve"> </w:t>
      </w:r>
      <w:r>
        <w:rPr>
          <w:sz w:val="24"/>
          <w:lang w:val="en-US"/>
        </w:rPr>
        <w:t>diverse</w:t>
      </w:r>
      <w:r>
        <w:rPr>
          <w:spacing w:val="-4"/>
          <w:sz w:val="24"/>
          <w:lang w:val="en-US"/>
        </w:rPr>
        <w:t xml:space="preserve"> </w:t>
      </w:r>
      <w:proofErr w:type="spellStart"/>
      <w:r>
        <w:rPr>
          <w:sz w:val="24"/>
          <w:lang w:val="en-US"/>
        </w:rPr>
        <w:t>supercolonies</w:t>
      </w:r>
      <w:proofErr w:type="spellEnd"/>
      <w:r>
        <w:rPr>
          <w:spacing w:val="-3"/>
          <w:sz w:val="24"/>
          <w:lang w:val="en-US"/>
        </w:rPr>
        <w:t xml:space="preserve"> </w:t>
      </w:r>
      <w:r>
        <w:rPr>
          <w:sz w:val="24"/>
          <w:lang w:val="en-US"/>
        </w:rPr>
        <w:t>in</w:t>
      </w:r>
      <w:r>
        <w:rPr>
          <w:spacing w:val="-3"/>
          <w:sz w:val="24"/>
          <w:lang w:val="en-US"/>
        </w:rPr>
        <w:t xml:space="preserve"> </w:t>
      </w:r>
      <w:r>
        <w:rPr>
          <w:sz w:val="24"/>
          <w:lang w:val="en-US"/>
        </w:rPr>
        <w:t xml:space="preserve">Ethiopia. </w:t>
      </w:r>
      <w:r>
        <w:rPr>
          <w:sz w:val="24"/>
        </w:rPr>
        <w:t>Insectes Sociaux, 63(4), 537-548. https://doi.org/10.1007/s00040-016-0524-9</w:t>
      </w:r>
    </w:p>
    <w:p w:rsidR="00C064E6" w:rsidRDefault="00B709C1">
      <w:pPr>
        <w:pStyle w:val="Paragraphedeliste"/>
        <w:numPr>
          <w:ilvl w:val="0"/>
          <w:numId w:val="23"/>
        </w:numPr>
        <w:tabs>
          <w:tab w:val="left" w:pos="926"/>
        </w:tabs>
        <w:spacing w:before="161"/>
        <w:ind w:left="926" w:hanging="360"/>
        <w:rPr>
          <w:sz w:val="24"/>
        </w:rPr>
      </w:pPr>
      <w:proofErr w:type="spellStart"/>
      <w:r>
        <w:rPr>
          <w:b/>
          <w:sz w:val="24"/>
        </w:rPr>
        <w:t>Tischler</w:t>
      </w:r>
      <w:proofErr w:type="spellEnd"/>
      <w:r>
        <w:rPr>
          <w:b/>
          <w:sz w:val="24"/>
        </w:rPr>
        <w:t>,</w:t>
      </w:r>
      <w:r>
        <w:rPr>
          <w:b/>
          <w:spacing w:val="-4"/>
          <w:sz w:val="24"/>
        </w:rPr>
        <w:t xml:space="preserve"> </w:t>
      </w:r>
      <w:r>
        <w:rPr>
          <w:b/>
          <w:sz w:val="24"/>
        </w:rPr>
        <w:t>W.</w:t>
      </w:r>
      <w:r>
        <w:rPr>
          <w:b/>
          <w:spacing w:val="-2"/>
          <w:sz w:val="24"/>
        </w:rPr>
        <w:t xml:space="preserve"> </w:t>
      </w:r>
      <w:r>
        <w:rPr>
          <w:b/>
          <w:sz w:val="24"/>
        </w:rPr>
        <w:t>(1955).</w:t>
      </w:r>
      <w:r>
        <w:rPr>
          <w:b/>
          <w:spacing w:val="1"/>
          <w:sz w:val="24"/>
        </w:rPr>
        <w:t xml:space="preserve"> </w:t>
      </w:r>
      <w:proofErr w:type="spellStart"/>
      <w:r>
        <w:rPr>
          <w:sz w:val="24"/>
        </w:rPr>
        <w:t>Synökologie</w:t>
      </w:r>
      <w:proofErr w:type="spellEnd"/>
      <w:r>
        <w:rPr>
          <w:spacing w:val="-3"/>
          <w:sz w:val="24"/>
        </w:rPr>
        <w:t xml:space="preserve"> </w:t>
      </w:r>
      <w:r>
        <w:rPr>
          <w:sz w:val="24"/>
        </w:rPr>
        <w:t>der</w:t>
      </w:r>
      <w:r>
        <w:rPr>
          <w:spacing w:val="-1"/>
          <w:sz w:val="24"/>
        </w:rPr>
        <w:t xml:space="preserve"> </w:t>
      </w:r>
      <w:proofErr w:type="spellStart"/>
      <w:r>
        <w:rPr>
          <w:sz w:val="24"/>
        </w:rPr>
        <w:t>Landtiere</w:t>
      </w:r>
      <w:proofErr w:type="spellEnd"/>
      <w:r>
        <w:rPr>
          <w:sz w:val="24"/>
        </w:rPr>
        <w:t>.</w:t>
      </w:r>
      <w:r>
        <w:rPr>
          <w:spacing w:val="1"/>
          <w:sz w:val="24"/>
        </w:rPr>
        <w:t xml:space="preserve"> </w:t>
      </w:r>
      <w:r>
        <w:rPr>
          <w:sz w:val="24"/>
        </w:rPr>
        <w:t>Gustav</w:t>
      </w:r>
      <w:r>
        <w:rPr>
          <w:spacing w:val="-2"/>
          <w:sz w:val="24"/>
        </w:rPr>
        <w:t xml:space="preserve"> </w:t>
      </w:r>
      <w:r>
        <w:rPr>
          <w:sz w:val="24"/>
        </w:rPr>
        <w:t>Fischer</w:t>
      </w:r>
      <w:r>
        <w:rPr>
          <w:spacing w:val="-1"/>
          <w:sz w:val="24"/>
        </w:rPr>
        <w:t xml:space="preserve"> </w:t>
      </w:r>
      <w:proofErr w:type="spellStart"/>
      <w:r>
        <w:rPr>
          <w:spacing w:val="-2"/>
          <w:sz w:val="24"/>
        </w:rPr>
        <w:t>Verlag</w:t>
      </w:r>
      <w:proofErr w:type="spellEnd"/>
      <w:r>
        <w:rPr>
          <w:spacing w:val="-2"/>
          <w:sz w:val="24"/>
        </w:rPr>
        <w:t>.</w:t>
      </w:r>
    </w:p>
    <w:p w:rsidR="00C064E6" w:rsidRDefault="00B709C1">
      <w:pPr>
        <w:pStyle w:val="Paragraphedeliste"/>
        <w:numPr>
          <w:ilvl w:val="0"/>
          <w:numId w:val="23"/>
        </w:numPr>
        <w:tabs>
          <w:tab w:val="left" w:pos="937"/>
        </w:tabs>
        <w:spacing w:before="184" w:line="256" w:lineRule="auto"/>
        <w:ind w:right="849" w:firstLine="0"/>
        <w:rPr>
          <w:sz w:val="24"/>
        </w:rPr>
      </w:pPr>
      <w:r>
        <w:rPr>
          <w:b/>
          <w:sz w:val="24"/>
          <w:lang w:val="en-US"/>
        </w:rPr>
        <w:t xml:space="preserve">Underwood, E. C., &amp; Fisher, B. L. (2006). </w:t>
      </w:r>
      <w:r>
        <w:rPr>
          <w:sz w:val="24"/>
          <w:lang w:val="en-US"/>
        </w:rPr>
        <w:t xml:space="preserve">The role of ants in conservation monitoring: If, when, and how. </w:t>
      </w:r>
      <w:proofErr w:type="spellStart"/>
      <w:r>
        <w:rPr>
          <w:sz w:val="24"/>
        </w:rPr>
        <w:t>Biological</w:t>
      </w:r>
      <w:proofErr w:type="spellEnd"/>
      <w:r>
        <w:rPr>
          <w:sz w:val="24"/>
        </w:rPr>
        <w:t xml:space="preserve"> Conservation, 132(2), 166-182.</w:t>
      </w:r>
    </w:p>
    <w:p w:rsidR="00C064E6" w:rsidRDefault="00B709C1">
      <w:pPr>
        <w:pStyle w:val="Paragraphedeliste"/>
        <w:numPr>
          <w:ilvl w:val="0"/>
          <w:numId w:val="23"/>
        </w:numPr>
        <w:tabs>
          <w:tab w:val="left" w:pos="968"/>
        </w:tabs>
        <w:spacing w:before="166" w:line="256" w:lineRule="auto"/>
        <w:ind w:right="855" w:firstLine="0"/>
        <w:rPr>
          <w:sz w:val="24"/>
        </w:rPr>
      </w:pPr>
      <w:r>
        <w:rPr>
          <w:b/>
          <w:sz w:val="24"/>
          <w:lang w:val="en-US"/>
        </w:rPr>
        <w:t xml:space="preserve">Ward, P. S. (2006). </w:t>
      </w:r>
      <w:r>
        <w:rPr>
          <w:sz w:val="24"/>
          <w:lang w:val="en-US"/>
        </w:rPr>
        <w:t xml:space="preserve">Ant biodiversity and its relationship to ecosystem functioning: a review. </w:t>
      </w:r>
      <w:r>
        <w:rPr>
          <w:sz w:val="24"/>
        </w:rPr>
        <w:t xml:space="preserve">In </w:t>
      </w:r>
      <w:proofErr w:type="spellStart"/>
      <w:r>
        <w:rPr>
          <w:sz w:val="24"/>
        </w:rPr>
        <w:t>Ant</w:t>
      </w:r>
      <w:proofErr w:type="spellEnd"/>
      <w:r>
        <w:rPr>
          <w:sz w:val="24"/>
        </w:rPr>
        <w:t xml:space="preserve"> </w:t>
      </w:r>
      <w:proofErr w:type="spellStart"/>
      <w:r>
        <w:rPr>
          <w:sz w:val="24"/>
        </w:rPr>
        <w:t>ecology</w:t>
      </w:r>
      <w:proofErr w:type="spellEnd"/>
      <w:r>
        <w:rPr>
          <w:sz w:val="24"/>
        </w:rPr>
        <w:t xml:space="preserve"> (pp. 1-17). Oxford </w:t>
      </w:r>
      <w:proofErr w:type="spellStart"/>
      <w:r>
        <w:rPr>
          <w:sz w:val="24"/>
        </w:rPr>
        <w:t>University</w:t>
      </w:r>
      <w:proofErr w:type="spellEnd"/>
      <w:r>
        <w:rPr>
          <w:sz w:val="24"/>
        </w:rPr>
        <w:t xml:space="preserve"> </w:t>
      </w:r>
      <w:proofErr w:type="spellStart"/>
      <w:r>
        <w:rPr>
          <w:sz w:val="24"/>
        </w:rPr>
        <w:t>Press</w:t>
      </w:r>
      <w:proofErr w:type="spellEnd"/>
      <w:r>
        <w:rPr>
          <w:sz w:val="24"/>
        </w:rPr>
        <w:t>.</w:t>
      </w:r>
    </w:p>
    <w:p w:rsidR="00C064E6" w:rsidRDefault="00B709C1">
      <w:pPr>
        <w:pStyle w:val="Paragraphedeliste"/>
        <w:numPr>
          <w:ilvl w:val="0"/>
          <w:numId w:val="23"/>
        </w:numPr>
        <w:tabs>
          <w:tab w:val="left" w:pos="954"/>
        </w:tabs>
        <w:spacing w:before="165" w:line="256" w:lineRule="auto"/>
        <w:ind w:right="851" w:firstLine="0"/>
        <w:rPr>
          <w:sz w:val="24"/>
        </w:rPr>
      </w:pPr>
      <w:proofErr w:type="spellStart"/>
      <w:r>
        <w:rPr>
          <w:b/>
          <w:sz w:val="24"/>
          <w:lang w:val="en-US"/>
        </w:rPr>
        <w:t>Wehner</w:t>
      </w:r>
      <w:proofErr w:type="spellEnd"/>
      <w:r>
        <w:rPr>
          <w:b/>
          <w:sz w:val="24"/>
          <w:lang w:val="en-US"/>
        </w:rPr>
        <w:t xml:space="preserve">, R., Marsh, A. C., &amp; </w:t>
      </w:r>
      <w:proofErr w:type="spellStart"/>
      <w:r>
        <w:rPr>
          <w:b/>
          <w:sz w:val="24"/>
          <w:lang w:val="en-US"/>
        </w:rPr>
        <w:t>Wehner</w:t>
      </w:r>
      <w:proofErr w:type="spellEnd"/>
      <w:r>
        <w:rPr>
          <w:b/>
          <w:sz w:val="24"/>
          <w:lang w:val="en-US"/>
        </w:rPr>
        <w:t xml:space="preserve">, S. (1992). </w:t>
      </w:r>
      <w:r>
        <w:rPr>
          <w:sz w:val="24"/>
          <w:lang w:val="en-US"/>
        </w:rPr>
        <w:t xml:space="preserve">Desert ants on a thermal tightrope. </w:t>
      </w:r>
      <w:r>
        <w:rPr>
          <w:sz w:val="24"/>
        </w:rPr>
        <w:t>Nature, 357(6379), 586-587.</w:t>
      </w:r>
    </w:p>
    <w:p w:rsidR="00C064E6" w:rsidRDefault="00B709C1">
      <w:pPr>
        <w:pStyle w:val="Paragraphedeliste"/>
        <w:numPr>
          <w:ilvl w:val="0"/>
          <w:numId w:val="23"/>
        </w:numPr>
        <w:tabs>
          <w:tab w:val="left" w:pos="959"/>
        </w:tabs>
        <w:spacing w:before="166" w:line="259" w:lineRule="auto"/>
        <w:ind w:right="851" w:firstLine="0"/>
        <w:rPr>
          <w:sz w:val="24"/>
        </w:rPr>
      </w:pPr>
      <w:proofErr w:type="spellStart"/>
      <w:r>
        <w:rPr>
          <w:b/>
          <w:sz w:val="24"/>
          <w:lang w:val="en-US"/>
        </w:rPr>
        <w:t>Willot</w:t>
      </w:r>
      <w:proofErr w:type="spellEnd"/>
      <w:r>
        <w:rPr>
          <w:b/>
          <w:sz w:val="24"/>
          <w:lang w:val="en-US"/>
        </w:rPr>
        <w:t xml:space="preserve">, Q., </w:t>
      </w:r>
      <w:proofErr w:type="spellStart"/>
      <w:r>
        <w:rPr>
          <w:b/>
          <w:sz w:val="24"/>
          <w:lang w:val="en-US"/>
        </w:rPr>
        <w:t>Simonis</w:t>
      </w:r>
      <w:proofErr w:type="spellEnd"/>
      <w:r>
        <w:rPr>
          <w:b/>
          <w:sz w:val="24"/>
          <w:lang w:val="en-US"/>
        </w:rPr>
        <w:t xml:space="preserve">, P., </w:t>
      </w:r>
      <w:proofErr w:type="spellStart"/>
      <w:r>
        <w:rPr>
          <w:b/>
          <w:sz w:val="24"/>
          <w:lang w:val="en-US"/>
        </w:rPr>
        <w:t>Vigneron</w:t>
      </w:r>
      <w:proofErr w:type="spellEnd"/>
      <w:r>
        <w:rPr>
          <w:b/>
          <w:sz w:val="24"/>
          <w:lang w:val="en-US"/>
        </w:rPr>
        <w:t xml:space="preserve">, J. P., &amp; Aron, S. (2016). </w:t>
      </w:r>
      <w:r>
        <w:rPr>
          <w:sz w:val="24"/>
          <w:lang w:val="en-US"/>
        </w:rPr>
        <w:t xml:space="preserve">Total internal reflection accounts for the brightness of the silver ants of the Sahara. </w:t>
      </w:r>
      <w:proofErr w:type="spellStart"/>
      <w:r>
        <w:rPr>
          <w:sz w:val="24"/>
        </w:rPr>
        <w:t>PLoS</w:t>
      </w:r>
      <w:proofErr w:type="spellEnd"/>
      <w:r>
        <w:rPr>
          <w:sz w:val="24"/>
        </w:rPr>
        <w:t xml:space="preserve"> ONE, 11(11), e0164769. </w:t>
      </w:r>
    </w:p>
    <w:p w:rsidR="00C064E6" w:rsidRDefault="00B709C1">
      <w:pPr>
        <w:pStyle w:val="Paragraphedeliste"/>
        <w:numPr>
          <w:ilvl w:val="0"/>
          <w:numId w:val="23"/>
        </w:numPr>
        <w:tabs>
          <w:tab w:val="left" w:pos="959"/>
        </w:tabs>
        <w:spacing w:before="166" w:line="259" w:lineRule="auto"/>
        <w:ind w:right="851" w:firstLine="0"/>
        <w:rPr>
          <w:sz w:val="24"/>
        </w:rPr>
      </w:pPr>
      <w:r>
        <w:rPr>
          <w:b/>
          <w:bCs/>
          <w:lang w:val="en-US"/>
        </w:rPr>
        <w:t>Wills, B. D., &amp; Landis, D. A. (2018).</w:t>
      </w:r>
      <w:r>
        <w:rPr>
          <w:lang w:val="en-US"/>
        </w:rPr>
        <w:t xml:space="preserve"> The role of ants in north temperate grasslands: A review. </w:t>
      </w:r>
      <w:proofErr w:type="spellStart"/>
      <w:r>
        <w:rPr>
          <w:rStyle w:val="Accentuation"/>
          <w:i w:val="0"/>
          <w:iCs w:val="0"/>
        </w:rPr>
        <w:t>Oecologia</w:t>
      </w:r>
      <w:proofErr w:type="spellEnd"/>
      <w:r>
        <w:rPr>
          <w:rStyle w:val="Accentuation"/>
          <w:i w:val="0"/>
          <w:iCs w:val="0"/>
        </w:rPr>
        <w:t>, 186</w:t>
      </w:r>
      <w:r>
        <w:t>(2),</w:t>
      </w:r>
      <w:r>
        <w:rPr>
          <w:i/>
          <w:iCs/>
        </w:rPr>
        <w:t xml:space="preserve"> </w:t>
      </w:r>
      <w:r>
        <w:t>323–338</w:t>
      </w:r>
    </w:p>
    <w:p w:rsidR="00C064E6" w:rsidRDefault="00B709C1">
      <w:pPr>
        <w:pStyle w:val="Paragraphedeliste"/>
        <w:numPr>
          <w:ilvl w:val="0"/>
          <w:numId w:val="23"/>
        </w:numPr>
        <w:tabs>
          <w:tab w:val="left" w:pos="926"/>
        </w:tabs>
        <w:spacing w:before="157"/>
        <w:ind w:left="926" w:hanging="360"/>
        <w:rPr>
          <w:sz w:val="24"/>
        </w:rPr>
      </w:pPr>
      <w:r>
        <w:rPr>
          <w:b/>
          <w:sz w:val="24"/>
          <w:lang w:val="en-US"/>
        </w:rPr>
        <w:t>Wilson,</w:t>
      </w:r>
      <w:r>
        <w:rPr>
          <w:b/>
          <w:spacing w:val="-3"/>
          <w:sz w:val="24"/>
          <w:lang w:val="en-US"/>
        </w:rPr>
        <w:t xml:space="preserve"> </w:t>
      </w:r>
      <w:r>
        <w:rPr>
          <w:b/>
          <w:sz w:val="24"/>
          <w:lang w:val="en-US"/>
        </w:rPr>
        <w:t>E.</w:t>
      </w:r>
      <w:r>
        <w:rPr>
          <w:b/>
          <w:spacing w:val="-1"/>
          <w:sz w:val="24"/>
          <w:lang w:val="en-US"/>
        </w:rPr>
        <w:t xml:space="preserve"> </w:t>
      </w:r>
      <w:r>
        <w:rPr>
          <w:b/>
          <w:sz w:val="24"/>
          <w:lang w:val="en-US"/>
        </w:rPr>
        <w:t>O.</w:t>
      </w:r>
      <w:r>
        <w:rPr>
          <w:b/>
          <w:spacing w:val="-1"/>
          <w:sz w:val="24"/>
          <w:lang w:val="en-US"/>
        </w:rPr>
        <w:t xml:space="preserve"> </w:t>
      </w:r>
      <w:r>
        <w:rPr>
          <w:b/>
          <w:sz w:val="24"/>
          <w:lang w:val="en-US"/>
        </w:rPr>
        <w:t>(1971).</w:t>
      </w:r>
      <w:r>
        <w:rPr>
          <w:b/>
          <w:spacing w:val="-1"/>
          <w:sz w:val="24"/>
          <w:lang w:val="en-US"/>
        </w:rPr>
        <w:t xml:space="preserve"> </w:t>
      </w:r>
      <w:r>
        <w:rPr>
          <w:sz w:val="24"/>
          <w:lang w:val="en-US"/>
        </w:rPr>
        <w:t>The</w:t>
      </w:r>
      <w:r>
        <w:rPr>
          <w:spacing w:val="-2"/>
          <w:sz w:val="24"/>
          <w:lang w:val="en-US"/>
        </w:rPr>
        <w:t xml:space="preserve"> </w:t>
      </w:r>
      <w:r>
        <w:rPr>
          <w:sz w:val="24"/>
          <w:lang w:val="en-US"/>
        </w:rPr>
        <w:t>insect</w:t>
      </w:r>
      <w:r>
        <w:rPr>
          <w:spacing w:val="-1"/>
          <w:sz w:val="24"/>
          <w:lang w:val="en-US"/>
        </w:rPr>
        <w:t xml:space="preserve"> </w:t>
      </w:r>
      <w:r>
        <w:rPr>
          <w:sz w:val="24"/>
          <w:lang w:val="en-US"/>
        </w:rPr>
        <w:t xml:space="preserve">societies. </w:t>
      </w:r>
      <w:r>
        <w:rPr>
          <w:sz w:val="24"/>
        </w:rPr>
        <w:t>Harvard</w:t>
      </w:r>
      <w:r>
        <w:rPr>
          <w:spacing w:val="-1"/>
          <w:sz w:val="24"/>
        </w:rPr>
        <w:t xml:space="preserve"> </w:t>
      </w:r>
      <w:proofErr w:type="spellStart"/>
      <w:r>
        <w:rPr>
          <w:sz w:val="24"/>
        </w:rPr>
        <w:t>University</w:t>
      </w:r>
      <w:proofErr w:type="spellEnd"/>
      <w:r>
        <w:rPr>
          <w:spacing w:val="-5"/>
          <w:sz w:val="24"/>
        </w:rPr>
        <w:t xml:space="preserve"> </w:t>
      </w:r>
      <w:proofErr w:type="spellStart"/>
      <w:r>
        <w:rPr>
          <w:spacing w:val="-2"/>
          <w:sz w:val="24"/>
        </w:rPr>
        <w:t>Press</w:t>
      </w:r>
      <w:proofErr w:type="spellEnd"/>
      <w:r>
        <w:rPr>
          <w:spacing w:val="-2"/>
          <w:sz w:val="24"/>
        </w:rPr>
        <w:t>.</w:t>
      </w:r>
    </w:p>
    <w:p w:rsidR="00C064E6" w:rsidRDefault="00C064E6">
      <w:pPr>
        <w:pStyle w:val="Paragraphedeliste"/>
        <w:jc w:val="left"/>
        <w:rPr>
          <w:sz w:val="24"/>
        </w:rPr>
      </w:pPr>
    </w:p>
    <w:p w:rsidR="00C064E6" w:rsidRDefault="00C064E6">
      <w:pPr>
        <w:pStyle w:val="Paragraphedeliste"/>
        <w:jc w:val="left"/>
        <w:rPr>
          <w:sz w:val="24"/>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Titre3"/>
        <w:spacing w:before="74"/>
        <w:ind w:left="566"/>
        <w:jc w:val="left"/>
      </w:pPr>
      <w:r>
        <w:lastRenderedPageBreak/>
        <w:t>Références</w:t>
      </w:r>
      <w:r>
        <w:rPr>
          <w:spacing w:val="-3"/>
        </w:rPr>
        <w:t xml:space="preserve"> </w:t>
      </w:r>
      <w:r>
        <w:t>électroniques</w:t>
      </w:r>
      <w:r>
        <w:rPr>
          <w:spacing w:val="-2"/>
        </w:rPr>
        <w:t xml:space="preserve"> </w:t>
      </w:r>
      <w:r>
        <w:rPr>
          <w:spacing w:val="-10"/>
        </w:rPr>
        <w:t>:</w:t>
      </w:r>
    </w:p>
    <w:p w:rsidR="00C064E6" w:rsidRDefault="001461C4">
      <w:pPr>
        <w:pStyle w:val="Paragraphedeliste"/>
        <w:numPr>
          <w:ilvl w:val="0"/>
          <w:numId w:val="24"/>
        </w:numPr>
        <w:tabs>
          <w:tab w:val="left" w:pos="806"/>
        </w:tabs>
        <w:spacing w:before="178"/>
        <w:rPr>
          <w:sz w:val="24"/>
        </w:rPr>
      </w:pPr>
      <w:hyperlink r:id="rId38">
        <w:r w:rsidR="00B709C1">
          <w:rPr>
            <w:spacing w:val="-2"/>
            <w:sz w:val="24"/>
            <w:u w:val="single"/>
          </w:rPr>
          <w:t>http://antcat.org</w:t>
        </w:r>
      </w:hyperlink>
    </w:p>
    <w:p w:rsidR="00C064E6" w:rsidRDefault="001461C4">
      <w:pPr>
        <w:pStyle w:val="Paragraphedeliste"/>
        <w:numPr>
          <w:ilvl w:val="0"/>
          <w:numId w:val="24"/>
        </w:numPr>
        <w:tabs>
          <w:tab w:val="left" w:pos="806"/>
        </w:tabs>
        <w:spacing w:before="182"/>
        <w:rPr>
          <w:sz w:val="24"/>
        </w:rPr>
      </w:pPr>
      <w:hyperlink r:id="rId39">
        <w:r w:rsidR="00B709C1">
          <w:rPr>
            <w:spacing w:val="-2"/>
            <w:sz w:val="24"/>
            <w:u w:val="single"/>
          </w:rPr>
          <w:t>http://antweb.org</w:t>
        </w:r>
      </w:hyperlink>
    </w:p>
    <w:p w:rsidR="00C064E6" w:rsidRDefault="001461C4">
      <w:pPr>
        <w:pStyle w:val="Paragraphedeliste"/>
        <w:numPr>
          <w:ilvl w:val="0"/>
          <w:numId w:val="24"/>
        </w:numPr>
        <w:tabs>
          <w:tab w:val="left" w:pos="806"/>
        </w:tabs>
        <w:spacing w:before="183"/>
        <w:rPr>
          <w:sz w:val="24"/>
        </w:rPr>
      </w:pPr>
      <w:hyperlink r:id="rId40">
        <w:r w:rsidR="00B709C1">
          <w:rPr>
            <w:spacing w:val="-2"/>
            <w:sz w:val="24"/>
            <w:u w:val="single"/>
          </w:rPr>
          <w:t>http://climate-data.org</w:t>
        </w:r>
      </w:hyperlink>
    </w:p>
    <w:p w:rsidR="00C064E6" w:rsidRDefault="00C064E6">
      <w:pPr>
        <w:pStyle w:val="Paragraphedeliste"/>
        <w:jc w:val="left"/>
        <w:rPr>
          <w:sz w:val="24"/>
        </w:rPr>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Titre3"/>
        <w:bidi/>
        <w:spacing w:before="74"/>
        <w:ind w:left="849" w:right="614"/>
        <w:jc w:val="left"/>
      </w:pPr>
      <w:r>
        <w:rPr>
          <w:w w:val="90"/>
          <w:rtl/>
        </w:rPr>
        <w:lastRenderedPageBreak/>
        <w:t>ملخص</w:t>
      </w:r>
    </w:p>
    <w:p w:rsidR="00C064E6" w:rsidRPr="00580288" w:rsidRDefault="00B709C1">
      <w:pPr>
        <w:pStyle w:val="Corpsdetexte"/>
        <w:bidi/>
        <w:spacing w:before="180" w:line="259" w:lineRule="auto"/>
        <w:ind w:left="847" w:right="600" w:hanging="2"/>
      </w:pPr>
      <w:r w:rsidRPr="00580288">
        <w:rPr>
          <w:w w:val="70"/>
          <w:rtl/>
        </w:rPr>
        <w:t>يهدف</w:t>
      </w:r>
      <w:r w:rsidRPr="00580288">
        <w:rPr>
          <w:spacing w:val="40"/>
          <w:rtl/>
        </w:rPr>
        <w:t xml:space="preserve"> </w:t>
      </w:r>
      <w:r w:rsidRPr="00580288">
        <w:rPr>
          <w:w w:val="70"/>
          <w:rtl/>
        </w:rPr>
        <w:t>هذا</w:t>
      </w:r>
      <w:r w:rsidRPr="00580288">
        <w:rPr>
          <w:spacing w:val="40"/>
          <w:rtl/>
        </w:rPr>
        <w:t xml:space="preserve"> </w:t>
      </w:r>
      <w:r w:rsidRPr="00580288">
        <w:rPr>
          <w:w w:val="70"/>
          <w:rtl/>
        </w:rPr>
        <w:t>العمل</w:t>
      </w:r>
      <w:r w:rsidRPr="00580288">
        <w:rPr>
          <w:spacing w:val="40"/>
          <w:rtl/>
        </w:rPr>
        <w:t xml:space="preserve"> </w:t>
      </w:r>
      <w:r w:rsidRPr="00580288">
        <w:rPr>
          <w:w w:val="70"/>
          <w:rtl/>
        </w:rPr>
        <w:t>إلى</w:t>
      </w:r>
      <w:r w:rsidRPr="00580288">
        <w:rPr>
          <w:spacing w:val="40"/>
          <w:rtl/>
        </w:rPr>
        <w:t xml:space="preserve"> </w:t>
      </w:r>
      <w:r w:rsidRPr="00580288">
        <w:rPr>
          <w:w w:val="70"/>
          <w:rtl/>
        </w:rPr>
        <w:t>تقييم</w:t>
      </w:r>
      <w:r w:rsidRPr="00580288">
        <w:rPr>
          <w:spacing w:val="40"/>
          <w:rtl/>
        </w:rPr>
        <w:t xml:space="preserve"> </w:t>
      </w:r>
      <w:r w:rsidRPr="00580288">
        <w:rPr>
          <w:w w:val="70"/>
          <w:rtl/>
        </w:rPr>
        <w:t>التنوع</w:t>
      </w:r>
      <w:r w:rsidRPr="00580288">
        <w:rPr>
          <w:spacing w:val="49"/>
          <w:rtl/>
        </w:rPr>
        <w:t xml:space="preserve"> </w:t>
      </w:r>
      <w:r w:rsidRPr="00580288">
        <w:rPr>
          <w:w w:val="70"/>
          <w:rtl/>
        </w:rPr>
        <w:t>التصنيفي</w:t>
      </w:r>
      <w:r w:rsidRPr="00580288">
        <w:rPr>
          <w:spacing w:val="40"/>
          <w:rtl/>
        </w:rPr>
        <w:t xml:space="preserve"> </w:t>
      </w:r>
      <w:r w:rsidRPr="00580288">
        <w:rPr>
          <w:w w:val="70"/>
          <w:rtl/>
        </w:rPr>
        <w:t>للنمل</w:t>
      </w:r>
      <w:r w:rsidRPr="00580288">
        <w:rPr>
          <w:spacing w:val="40"/>
          <w:rtl/>
        </w:rPr>
        <w:t xml:space="preserve"> </w:t>
      </w:r>
      <w:r w:rsidRPr="00580288">
        <w:rPr>
          <w:w w:val="70"/>
        </w:rPr>
        <w:t>(</w:t>
      </w:r>
      <w:proofErr w:type="spellStart"/>
      <w:r w:rsidRPr="00580288">
        <w:rPr>
          <w:w w:val="70"/>
        </w:rPr>
        <w:t>Formicidae</w:t>
      </w:r>
      <w:proofErr w:type="spellEnd"/>
      <w:r w:rsidRPr="00580288">
        <w:rPr>
          <w:w w:val="70"/>
        </w:rPr>
        <w:t>)</w:t>
      </w:r>
      <w:r w:rsidRPr="00580288">
        <w:rPr>
          <w:spacing w:val="50"/>
          <w:rtl/>
        </w:rPr>
        <w:t xml:space="preserve"> </w:t>
      </w:r>
      <w:r w:rsidRPr="00580288">
        <w:rPr>
          <w:w w:val="70"/>
          <w:rtl/>
        </w:rPr>
        <w:t>في</w:t>
      </w:r>
      <w:r w:rsidRPr="00580288">
        <w:rPr>
          <w:spacing w:val="40"/>
          <w:rtl/>
        </w:rPr>
        <w:t xml:space="preserve"> </w:t>
      </w:r>
      <w:r w:rsidRPr="00580288">
        <w:rPr>
          <w:w w:val="70"/>
          <w:rtl/>
        </w:rPr>
        <w:t>ثلاثة</w:t>
      </w:r>
      <w:r w:rsidRPr="00580288">
        <w:rPr>
          <w:spacing w:val="40"/>
          <w:rtl/>
        </w:rPr>
        <w:t xml:space="preserve"> </w:t>
      </w:r>
      <w:r w:rsidRPr="00580288">
        <w:rPr>
          <w:w w:val="70"/>
          <w:rtl/>
        </w:rPr>
        <w:t>أنظمة</w:t>
      </w:r>
      <w:r w:rsidRPr="00580288">
        <w:rPr>
          <w:spacing w:val="40"/>
          <w:rtl/>
        </w:rPr>
        <w:t xml:space="preserve"> </w:t>
      </w:r>
      <w:r w:rsidRPr="00580288">
        <w:rPr>
          <w:w w:val="70"/>
          <w:rtl/>
        </w:rPr>
        <w:t>بيئية</w:t>
      </w:r>
      <w:r w:rsidRPr="00580288">
        <w:rPr>
          <w:spacing w:val="40"/>
          <w:rtl/>
        </w:rPr>
        <w:t xml:space="preserve"> </w:t>
      </w:r>
      <w:r w:rsidRPr="00580288">
        <w:rPr>
          <w:w w:val="70"/>
          <w:rtl/>
        </w:rPr>
        <w:t>زراعية</w:t>
      </w:r>
      <w:r w:rsidRPr="00580288">
        <w:rPr>
          <w:spacing w:val="40"/>
          <w:rtl/>
        </w:rPr>
        <w:t xml:space="preserve"> </w:t>
      </w:r>
      <w:r w:rsidRPr="00580288">
        <w:rPr>
          <w:w w:val="70"/>
          <w:rtl/>
        </w:rPr>
        <w:t>صحراوية</w:t>
      </w:r>
      <w:r w:rsidRPr="00580288">
        <w:rPr>
          <w:spacing w:val="40"/>
          <w:rtl/>
        </w:rPr>
        <w:t xml:space="preserve"> </w:t>
      </w:r>
      <w:r w:rsidRPr="00580288">
        <w:rPr>
          <w:w w:val="70"/>
          <w:rtl/>
        </w:rPr>
        <w:t>في</w:t>
      </w:r>
      <w:r w:rsidRPr="00580288">
        <w:rPr>
          <w:spacing w:val="40"/>
          <w:rtl/>
        </w:rPr>
        <w:t xml:space="preserve"> </w:t>
      </w:r>
      <w:r w:rsidRPr="00580288">
        <w:rPr>
          <w:w w:val="70"/>
          <w:rtl/>
        </w:rPr>
        <w:t>منطقة</w:t>
      </w:r>
      <w:r w:rsidRPr="00580288">
        <w:rPr>
          <w:spacing w:val="40"/>
          <w:rtl/>
        </w:rPr>
        <w:t xml:space="preserve"> </w:t>
      </w:r>
      <w:r w:rsidRPr="00580288">
        <w:rPr>
          <w:w w:val="66"/>
          <w:rtl/>
        </w:rPr>
        <w:t>تمنراست</w:t>
      </w:r>
      <w:r w:rsidRPr="00580288">
        <w:rPr>
          <w:w w:val="66"/>
        </w:rPr>
        <w:t>:</w:t>
      </w:r>
      <w:r w:rsidRPr="00580288">
        <w:rPr>
          <w:spacing w:val="40"/>
          <w:rtl/>
        </w:rPr>
        <w:t xml:space="preserve"> </w:t>
      </w:r>
      <w:r w:rsidRPr="00580288">
        <w:rPr>
          <w:w w:val="66"/>
          <w:rtl/>
        </w:rPr>
        <w:t>كرم</w:t>
      </w:r>
      <w:r w:rsidRPr="00580288">
        <w:rPr>
          <w:spacing w:val="40"/>
          <w:rtl/>
        </w:rPr>
        <w:t xml:space="preserve"> </w:t>
      </w:r>
      <w:r w:rsidRPr="00580288">
        <w:rPr>
          <w:w w:val="66"/>
          <w:rtl/>
        </w:rPr>
        <w:t>العنب</w:t>
      </w:r>
      <w:r w:rsidRPr="00580288">
        <w:rPr>
          <w:spacing w:val="40"/>
          <w:rtl/>
        </w:rPr>
        <w:t xml:space="preserve"> </w:t>
      </w:r>
      <w:r w:rsidRPr="00580288">
        <w:rPr>
          <w:w w:val="66"/>
          <w:rtl/>
        </w:rPr>
        <w:t>وبستان</w:t>
      </w:r>
      <w:r w:rsidRPr="00580288">
        <w:rPr>
          <w:spacing w:val="40"/>
          <w:rtl/>
        </w:rPr>
        <w:t xml:space="preserve"> </w:t>
      </w:r>
      <w:r w:rsidRPr="00580288">
        <w:rPr>
          <w:w w:val="66"/>
          <w:rtl/>
        </w:rPr>
        <w:t>التين</w:t>
      </w:r>
      <w:r w:rsidRPr="00580288">
        <w:rPr>
          <w:spacing w:val="40"/>
          <w:rtl/>
        </w:rPr>
        <w:t> </w:t>
      </w:r>
      <w:proofErr w:type="gramStart"/>
      <w:r w:rsidRPr="00580288">
        <w:rPr>
          <w:w w:val="66"/>
          <w:rtl/>
          <w:lang w:bidi="ar-DZ"/>
        </w:rPr>
        <w:t>و واحات</w:t>
      </w:r>
      <w:proofErr w:type="gramEnd"/>
      <w:r w:rsidRPr="00580288">
        <w:rPr>
          <w:spacing w:val="40"/>
          <w:rtl/>
        </w:rPr>
        <w:t xml:space="preserve"> </w:t>
      </w:r>
      <w:r w:rsidRPr="00580288">
        <w:rPr>
          <w:w w:val="66"/>
          <w:rtl/>
        </w:rPr>
        <w:t>النخيل</w:t>
      </w:r>
      <w:r w:rsidRPr="00580288">
        <w:rPr>
          <w:w w:val="66"/>
        </w:rPr>
        <w:t>.</w:t>
      </w:r>
      <w:r w:rsidRPr="00580288">
        <w:rPr>
          <w:spacing w:val="40"/>
          <w:rtl/>
        </w:rPr>
        <w:t xml:space="preserve"> </w:t>
      </w:r>
      <w:r w:rsidRPr="00580288">
        <w:rPr>
          <w:w w:val="66"/>
          <w:rtl/>
        </w:rPr>
        <w:t>وللقيام</w:t>
      </w:r>
      <w:r w:rsidRPr="00580288">
        <w:rPr>
          <w:spacing w:val="40"/>
          <w:rtl/>
        </w:rPr>
        <w:t xml:space="preserve"> </w:t>
      </w:r>
      <w:r w:rsidRPr="00580288">
        <w:rPr>
          <w:w w:val="66"/>
          <w:rtl/>
        </w:rPr>
        <w:t>بذلك،</w:t>
      </w:r>
      <w:r w:rsidRPr="00580288">
        <w:rPr>
          <w:spacing w:val="40"/>
          <w:rtl/>
        </w:rPr>
        <w:t xml:space="preserve"> </w:t>
      </w:r>
      <w:r w:rsidRPr="00580288">
        <w:rPr>
          <w:w w:val="66"/>
          <w:rtl/>
        </w:rPr>
        <w:t>تم</w:t>
      </w:r>
      <w:r w:rsidRPr="00580288">
        <w:rPr>
          <w:spacing w:val="40"/>
          <w:rtl/>
        </w:rPr>
        <w:t xml:space="preserve"> </w:t>
      </w:r>
      <w:r w:rsidRPr="00580288">
        <w:rPr>
          <w:w w:val="66"/>
          <w:rtl/>
        </w:rPr>
        <w:t>إجراء</w:t>
      </w:r>
      <w:r w:rsidRPr="00580288">
        <w:rPr>
          <w:spacing w:val="40"/>
          <w:rtl/>
        </w:rPr>
        <w:t xml:space="preserve"> </w:t>
      </w:r>
      <w:r w:rsidRPr="00580288">
        <w:rPr>
          <w:w w:val="66"/>
          <w:rtl/>
        </w:rPr>
        <w:t>حملة</w:t>
      </w:r>
      <w:r w:rsidRPr="00580288">
        <w:rPr>
          <w:spacing w:val="40"/>
          <w:rtl/>
        </w:rPr>
        <w:t xml:space="preserve"> </w:t>
      </w:r>
      <w:r w:rsidRPr="00580288">
        <w:rPr>
          <w:w w:val="66"/>
          <w:rtl/>
        </w:rPr>
        <w:t>أخذ</w:t>
      </w:r>
      <w:r w:rsidRPr="00580288">
        <w:rPr>
          <w:spacing w:val="40"/>
          <w:rtl/>
        </w:rPr>
        <w:t xml:space="preserve"> </w:t>
      </w:r>
      <w:r w:rsidRPr="00580288">
        <w:rPr>
          <w:w w:val="66"/>
          <w:rtl/>
        </w:rPr>
        <w:t>عينات</w:t>
      </w:r>
      <w:r w:rsidRPr="00580288">
        <w:rPr>
          <w:spacing w:val="40"/>
          <w:rtl/>
        </w:rPr>
        <w:t xml:space="preserve"> </w:t>
      </w:r>
      <w:r w:rsidRPr="00580288">
        <w:rPr>
          <w:w w:val="66"/>
          <w:rtl/>
        </w:rPr>
        <w:t>باستخدام</w:t>
      </w:r>
      <w:r w:rsidRPr="00580288">
        <w:rPr>
          <w:spacing w:val="40"/>
          <w:rtl/>
        </w:rPr>
        <w:t xml:space="preserve"> </w:t>
      </w:r>
      <w:r w:rsidRPr="00580288">
        <w:rPr>
          <w:w w:val="66"/>
          <w:rtl/>
        </w:rPr>
        <w:t>ثلاث</w:t>
      </w:r>
      <w:r w:rsidRPr="00580288">
        <w:rPr>
          <w:spacing w:val="40"/>
          <w:rtl/>
        </w:rPr>
        <w:t xml:space="preserve"> </w:t>
      </w:r>
      <w:r w:rsidRPr="00580288">
        <w:rPr>
          <w:w w:val="66"/>
          <w:rtl/>
        </w:rPr>
        <w:t>طرق</w:t>
      </w:r>
      <w:r w:rsidRPr="00580288">
        <w:rPr>
          <w:w w:val="66"/>
        </w:rPr>
        <w:t>:</w:t>
      </w:r>
      <w:r w:rsidRPr="00580288">
        <w:rPr>
          <w:spacing w:val="40"/>
          <w:rtl/>
        </w:rPr>
        <w:t xml:space="preserve"> </w:t>
      </w:r>
      <w:r w:rsidRPr="00580288">
        <w:rPr>
          <w:w w:val="66"/>
          <w:rtl/>
        </w:rPr>
        <w:t>مصائد</w:t>
      </w:r>
      <w:r w:rsidRPr="00580288">
        <w:rPr>
          <w:w w:val="79"/>
          <w:rtl/>
        </w:rPr>
        <w:t xml:space="preserve"> </w:t>
      </w:r>
      <w:r w:rsidRPr="00580288">
        <w:rPr>
          <w:w w:val="79"/>
        </w:rPr>
        <w:t>barber</w:t>
      </w:r>
      <w:r w:rsidRPr="00580288">
        <w:rPr>
          <w:spacing w:val="-2"/>
          <w:rtl/>
        </w:rPr>
        <w:t xml:space="preserve"> </w:t>
      </w:r>
      <w:r w:rsidRPr="00580288">
        <w:rPr>
          <w:w w:val="79"/>
        </w:rPr>
        <w:t>Pots</w:t>
      </w:r>
      <w:r w:rsidRPr="00580288">
        <w:rPr>
          <w:w w:val="79"/>
          <w:rtl/>
        </w:rPr>
        <w:t>،</w:t>
      </w:r>
      <w:r w:rsidRPr="00580288">
        <w:rPr>
          <w:spacing w:val="-4"/>
          <w:rtl/>
        </w:rPr>
        <w:t xml:space="preserve"> </w:t>
      </w:r>
      <w:r w:rsidRPr="00580288">
        <w:rPr>
          <w:w w:val="79"/>
          <w:rtl/>
        </w:rPr>
        <w:t>ومصائد</w:t>
      </w:r>
      <w:r w:rsidRPr="00580288">
        <w:rPr>
          <w:spacing w:val="-2"/>
          <w:rtl/>
        </w:rPr>
        <w:t xml:space="preserve"> </w:t>
      </w:r>
      <w:r w:rsidRPr="00580288">
        <w:rPr>
          <w:w w:val="79"/>
          <w:rtl/>
        </w:rPr>
        <w:t>الطعم،</w:t>
      </w:r>
      <w:r w:rsidRPr="00580288">
        <w:rPr>
          <w:spacing w:val="-3"/>
          <w:rtl/>
        </w:rPr>
        <w:t xml:space="preserve"> </w:t>
      </w:r>
      <w:r w:rsidRPr="00580288">
        <w:rPr>
          <w:w w:val="79"/>
          <w:rtl/>
        </w:rPr>
        <w:t>والحصاد</w:t>
      </w:r>
      <w:r w:rsidRPr="00580288">
        <w:rPr>
          <w:spacing w:val="-3"/>
          <w:rtl/>
        </w:rPr>
        <w:t xml:space="preserve"> </w:t>
      </w:r>
      <w:r w:rsidRPr="00580288">
        <w:rPr>
          <w:w w:val="79"/>
          <w:rtl/>
        </w:rPr>
        <w:t>اليدوي،</w:t>
      </w:r>
      <w:r w:rsidRPr="00580288">
        <w:rPr>
          <w:spacing w:val="-2"/>
          <w:rtl/>
        </w:rPr>
        <w:t xml:space="preserve"> </w:t>
      </w:r>
      <w:r w:rsidRPr="00580288">
        <w:rPr>
          <w:w w:val="79"/>
          <w:rtl/>
        </w:rPr>
        <w:t>حيث</w:t>
      </w:r>
      <w:r w:rsidRPr="00580288">
        <w:rPr>
          <w:spacing w:val="-4"/>
          <w:rtl/>
        </w:rPr>
        <w:t xml:space="preserve"> </w:t>
      </w:r>
      <w:r w:rsidRPr="00580288">
        <w:rPr>
          <w:w w:val="79"/>
          <w:rtl/>
        </w:rPr>
        <w:t>تم</w:t>
      </w:r>
      <w:r w:rsidRPr="00580288">
        <w:rPr>
          <w:spacing w:val="-1"/>
          <w:rtl/>
        </w:rPr>
        <w:t xml:space="preserve"> </w:t>
      </w:r>
      <w:r w:rsidRPr="00580288">
        <w:rPr>
          <w:w w:val="79"/>
          <w:rtl/>
        </w:rPr>
        <w:t>التقاط</w:t>
      </w:r>
      <w:r w:rsidRPr="00580288">
        <w:rPr>
          <w:spacing w:val="-1"/>
          <w:rtl/>
        </w:rPr>
        <w:t xml:space="preserve"> </w:t>
      </w:r>
      <w:r w:rsidRPr="00580288">
        <w:rPr>
          <w:w w:val="79"/>
          <w:rtl/>
        </w:rPr>
        <w:t>ما</w:t>
      </w:r>
      <w:r w:rsidRPr="00580288">
        <w:rPr>
          <w:spacing w:val="-3"/>
          <w:rtl/>
        </w:rPr>
        <w:t xml:space="preserve"> </w:t>
      </w:r>
      <w:r w:rsidRPr="00580288">
        <w:rPr>
          <w:w w:val="79"/>
          <w:rtl/>
        </w:rPr>
        <w:t>مجموعه</w:t>
      </w:r>
      <w:r w:rsidRPr="00580288">
        <w:rPr>
          <w:spacing w:val="-3"/>
          <w:rtl/>
        </w:rPr>
        <w:t xml:space="preserve"> </w:t>
      </w:r>
      <w:r w:rsidRPr="00580288">
        <w:rPr>
          <w:w w:val="79"/>
        </w:rPr>
        <w:t>5482</w:t>
      </w:r>
      <w:r w:rsidRPr="00580288">
        <w:rPr>
          <w:spacing w:val="-1"/>
          <w:rtl/>
        </w:rPr>
        <w:t xml:space="preserve"> </w:t>
      </w:r>
      <w:r w:rsidRPr="00580288">
        <w:rPr>
          <w:w w:val="79"/>
          <w:rtl/>
        </w:rPr>
        <w:t>فردًا</w:t>
      </w:r>
      <w:r w:rsidRPr="00580288">
        <w:rPr>
          <w:spacing w:val="-3"/>
          <w:rtl/>
        </w:rPr>
        <w:t xml:space="preserve"> </w:t>
      </w:r>
      <w:r w:rsidRPr="00580288">
        <w:rPr>
          <w:w w:val="79"/>
          <w:rtl/>
        </w:rPr>
        <w:t>ينتمون</w:t>
      </w:r>
      <w:r w:rsidRPr="00580288">
        <w:rPr>
          <w:rtl/>
        </w:rPr>
        <w:t xml:space="preserve"> </w:t>
      </w:r>
      <w:r w:rsidRPr="00580288">
        <w:rPr>
          <w:w w:val="79"/>
          <w:rtl/>
        </w:rPr>
        <w:t>إلى</w:t>
      </w:r>
      <w:r w:rsidRPr="00580288">
        <w:rPr>
          <w:spacing w:val="-2"/>
          <w:rtl/>
        </w:rPr>
        <w:t xml:space="preserve"> </w:t>
      </w:r>
      <w:r w:rsidRPr="00580288">
        <w:rPr>
          <w:w w:val="79"/>
        </w:rPr>
        <w:t>11</w:t>
      </w:r>
      <w:r w:rsidRPr="00580288">
        <w:rPr>
          <w:spacing w:val="-3"/>
          <w:rtl/>
        </w:rPr>
        <w:t xml:space="preserve"> </w:t>
      </w:r>
      <w:r w:rsidRPr="00580288">
        <w:rPr>
          <w:w w:val="79"/>
          <w:rtl/>
        </w:rPr>
        <w:t>نوعًا</w:t>
      </w:r>
      <w:r w:rsidRPr="00580288">
        <w:rPr>
          <w:spacing w:val="-3"/>
          <w:rtl/>
        </w:rPr>
        <w:t xml:space="preserve"> </w:t>
      </w:r>
      <w:r w:rsidRPr="00580288">
        <w:rPr>
          <w:w w:val="79"/>
          <w:rtl/>
        </w:rPr>
        <w:t>و</w:t>
      </w:r>
      <w:r w:rsidRPr="00580288">
        <w:rPr>
          <w:w w:val="79"/>
        </w:rPr>
        <w:t>1</w:t>
      </w:r>
      <w:r w:rsidRPr="00580288">
        <w:rPr>
          <w:spacing w:val="-3"/>
          <w:rtl/>
        </w:rPr>
        <w:t xml:space="preserve"> </w:t>
      </w:r>
      <w:r w:rsidRPr="00580288">
        <w:rPr>
          <w:w w:val="79"/>
          <w:rtl/>
        </w:rPr>
        <w:t>أجناس</w:t>
      </w:r>
    </w:p>
    <w:p w:rsidR="00C064E6" w:rsidRPr="00580288" w:rsidRDefault="00B709C1">
      <w:pPr>
        <w:pStyle w:val="Corpsdetexte"/>
        <w:spacing w:line="275" w:lineRule="exact"/>
        <w:ind w:left="787"/>
      </w:pPr>
      <w:r w:rsidRPr="00580288">
        <w:rPr>
          <w:w w:val="90"/>
        </w:rPr>
        <w:t>. (</w:t>
      </w:r>
      <w:r w:rsidRPr="00580288">
        <w:rPr>
          <w:w w:val="90"/>
          <w:rtl/>
        </w:rPr>
        <w:t>واحد</w:t>
      </w:r>
      <w:r w:rsidRPr="00580288">
        <w:rPr>
          <w:spacing w:val="3"/>
        </w:rPr>
        <w:t xml:space="preserve"> </w:t>
      </w:r>
      <w:r w:rsidRPr="00580288">
        <w:rPr>
          <w:w w:val="90"/>
          <w:rtl/>
        </w:rPr>
        <w:t>نوع</w:t>
      </w:r>
      <w:r w:rsidRPr="00580288">
        <w:rPr>
          <w:w w:val="90"/>
        </w:rPr>
        <w:t>)</w:t>
      </w:r>
      <w:proofErr w:type="spellStart"/>
      <w:r w:rsidRPr="00580288">
        <w:rPr>
          <w:w w:val="90"/>
        </w:rPr>
        <w:t>Pseudomyrmecinae</w:t>
      </w:r>
      <w:proofErr w:type="spellEnd"/>
      <w:r w:rsidRPr="00580288">
        <w:rPr>
          <w:spacing w:val="7"/>
        </w:rPr>
        <w:t xml:space="preserve"> </w:t>
      </w:r>
      <w:proofErr w:type="gramStart"/>
      <w:r w:rsidRPr="00580288">
        <w:rPr>
          <w:w w:val="90"/>
          <w:rtl/>
        </w:rPr>
        <w:t>و</w:t>
      </w:r>
      <w:r w:rsidRPr="00580288">
        <w:rPr>
          <w:spacing w:val="8"/>
        </w:rPr>
        <w:t xml:space="preserve">  </w:t>
      </w:r>
      <w:r w:rsidRPr="00580288">
        <w:rPr>
          <w:w w:val="90"/>
          <w:rtl/>
        </w:rPr>
        <w:t>،</w:t>
      </w:r>
      <w:proofErr w:type="gramEnd"/>
      <w:r w:rsidRPr="00580288">
        <w:rPr>
          <w:w w:val="90"/>
        </w:rPr>
        <w:t>(</w:t>
      </w:r>
      <w:r w:rsidRPr="00580288">
        <w:rPr>
          <w:w w:val="90"/>
          <w:rtl/>
        </w:rPr>
        <w:t>أنواع</w:t>
      </w:r>
      <w:r w:rsidRPr="00580288">
        <w:rPr>
          <w:spacing w:val="6"/>
        </w:rPr>
        <w:t xml:space="preserve"> </w:t>
      </w:r>
      <w:r w:rsidRPr="00580288">
        <w:rPr>
          <w:w w:val="90"/>
        </w:rPr>
        <w:t>7)</w:t>
      </w:r>
      <w:proofErr w:type="spellStart"/>
      <w:r w:rsidRPr="00580288">
        <w:rPr>
          <w:w w:val="90"/>
        </w:rPr>
        <w:t>Myrmicinae</w:t>
      </w:r>
      <w:proofErr w:type="spellEnd"/>
      <w:r w:rsidRPr="00580288">
        <w:rPr>
          <w:spacing w:val="67"/>
        </w:rPr>
        <w:t xml:space="preserve"> </w:t>
      </w:r>
      <w:r w:rsidRPr="00580288">
        <w:rPr>
          <w:w w:val="90"/>
          <w:rtl/>
        </w:rPr>
        <w:t>،</w:t>
      </w:r>
      <w:r w:rsidRPr="00580288">
        <w:rPr>
          <w:w w:val="90"/>
        </w:rPr>
        <w:t>)</w:t>
      </w:r>
      <w:r w:rsidRPr="00580288">
        <w:rPr>
          <w:w w:val="90"/>
          <w:rtl/>
        </w:rPr>
        <w:t>نوًعا</w:t>
      </w:r>
      <w:r w:rsidRPr="00580288">
        <w:rPr>
          <w:w w:val="90"/>
        </w:rPr>
        <w:t>:</w:t>
      </w:r>
      <w:r w:rsidRPr="00580288">
        <w:rPr>
          <w:spacing w:val="5"/>
        </w:rPr>
        <w:t xml:space="preserve"> </w:t>
      </w:r>
      <w:proofErr w:type="spellStart"/>
      <w:r w:rsidRPr="00580288">
        <w:rPr>
          <w:w w:val="90"/>
        </w:rPr>
        <w:t>Formicinae</w:t>
      </w:r>
      <w:proofErr w:type="spellEnd"/>
      <w:r w:rsidRPr="00580288">
        <w:rPr>
          <w:spacing w:val="2"/>
        </w:rPr>
        <w:t xml:space="preserve"> </w:t>
      </w:r>
      <w:r w:rsidRPr="00580288">
        <w:rPr>
          <w:w w:val="90"/>
        </w:rPr>
        <w:t>(11</w:t>
      </w:r>
      <w:r w:rsidRPr="00580288">
        <w:rPr>
          <w:spacing w:val="6"/>
        </w:rPr>
        <w:t xml:space="preserve"> </w:t>
      </w:r>
      <w:r w:rsidRPr="00580288">
        <w:rPr>
          <w:w w:val="90"/>
          <w:rtl/>
        </w:rPr>
        <w:t>فرعية</w:t>
      </w:r>
      <w:r w:rsidRPr="00580288">
        <w:rPr>
          <w:spacing w:val="5"/>
        </w:rPr>
        <w:t xml:space="preserve"> </w:t>
      </w:r>
      <w:r w:rsidRPr="00580288">
        <w:rPr>
          <w:w w:val="90"/>
          <w:rtl/>
        </w:rPr>
        <w:t>فصائل</w:t>
      </w:r>
      <w:r w:rsidRPr="00580288">
        <w:rPr>
          <w:spacing w:val="5"/>
        </w:rPr>
        <w:t xml:space="preserve"> </w:t>
      </w:r>
      <w:r w:rsidRPr="00580288">
        <w:rPr>
          <w:spacing w:val="-2"/>
          <w:w w:val="90"/>
          <w:rtl/>
        </w:rPr>
        <w:t>وثلاث</w:t>
      </w:r>
    </w:p>
    <w:p w:rsidR="00C064E6" w:rsidRPr="00580288" w:rsidRDefault="00B709C1">
      <w:pPr>
        <w:pStyle w:val="Corpsdetexte"/>
        <w:bidi/>
        <w:spacing w:before="24" w:line="256" w:lineRule="auto"/>
        <w:ind w:left="847" w:right="890" w:hanging="1"/>
      </w:pPr>
      <w:r w:rsidRPr="00580288">
        <w:rPr>
          <w:w w:val="69"/>
          <w:rtl/>
        </w:rPr>
        <w:t>ويتميز</w:t>
      </w:r>
      <w:r w:rsidRPr="00580288">
        <w:rPr>
          <w:rtl/>
        </w:rPr>
        <w:t xml:space="preserve"> </w:t>
      </w:r>
      <w:r w:rsidRPr="00580288">
        <w:rPr>
          <w:w w:val="69"/>
          <w:rtl/>
        </w:rPr>
        <w:t>الكرم</w:t>
      </w:r>
      <w:r w:rsidRPr="00580288">
        <w:rPr>
          <w:rtl/>
        </w:rPr>
        <w:t xml:space="preserve"> </w:t>
      </w:r>
      <w:r w:rsidRPr="00580288">
        <w:rPr>
          <w:w w:val="69"/>
          <w:rtl/>
        </w:rPr>
        <w:t>بأعلى</w:t>
      </w:r>
      <w:r w:rsidRPr="00580288">
        <w:rPr>
          <w:rtl/>
        </w:rPr>
        <w:t xml:space="preserve"> </w:t>
      </w:r>
      <w:r w:rsidRPr="00580288">
        <w:rPr>
          <w:w w:val="69"/>
          <w:rtl/>
        </w:rPr>
        <w:t>ثراء</w:t>
      </w:r>
      <w:r w:rsidRPr="00580288">
        <w:rPr>
          <w:rtl/>
        </w:rPr>
        <w:t xml:space="preserve"> </w:t>
      </w:r>
      <w:r w:rsidRPr="00580288">
        <w:rPr>
          <w:w w:val="69"/>
          <w:rtl/>
        </w:rPr>
        <w:t>نوعي</w:t>
      </w:r>
      <w:r w:rsidRPr="00580288">
        <w:rPr>
          <w:rtl/>
        </w:rPr>
        <w:t xml:space="preserve"> </w:t>
      </w:r>
      <w:r w:rsidRPr="00580288">
        <w:rPr>
          <w:w w:val="69"/>
          <w:rtl/>
        </w:rPr>
        <w:t>بـ</w:t>
      </w:r>
      <w:r w:rsidRPr="00580288">
        <w:rPr>
          <w:rtl/>
        </w:rPr>
        <w:t xml:space="preserve"> </w:t>
      </w:r>
      <w:r w:rsidRPr="00580288">
        <w:rPr>
          <w:w w:val="69"/>
        </w:rPr>
        <w:t>17</w:t>
      </w:r>
      <w:r w:rsidRPr="00580288">
        <w:rPr>
          <w:rtl/>
        </w:rPr>
        <w:t xml:space="preserve"> </w:t>
      </w:r>
      <w:r w:rsidRPr="00580288">
        <w:rPr>
          <w:w w:val="69"/>
          <w:rtl/>
        </w:rPr>
        <w:t>نوعا،</w:t>
      </w:r>
      <w:r w:rsidRPr="00580288">
        <w:rPr>
          <w:rtl/>
        </w:rPr>
        <w:t xml:space="preserve"> </w:t>
      </w:r>
      <w:r w:rsidRPr="00580288">
        <w:rPr>
          <w:w w:val="69"/>
          <w:rtl/>
        </w:rPr>
        <w:t>يليه</w:t>
      </w:r>
      <w:r w:rsidRPr="00580288">
        <w:rPr>
          <w:rtl/>
        </w:rPr>
        <w:t xml:space="preserve"> </w:t>
      </w:r>
      <w:r w:rsidRPr="00580288">
        <w:rPr>
          <w:w w:val="69"/>
          <w:rtl/>
        </w:rPr>
        <w:t>بستان</w:t>
      </w:r>
      <w:r w:rsidRPr="00580288">
        <w:rPr>
          <w:rtl/>
        </w:rPr>
        <w:t xml:space="preserve"> </w:t>
      </w:r>
      <w:r w:rsidRPr="00580288">
        <w:rPr>
          <w:w w:val="69"/>
          <w:rtl/>
        </w:rPr>
        <w:t>النخيل</w:t>
      </w:r>
      <w:r w:rsidRPr="00580288">
        <w:rPr>
          <w:rtl/>
        </w:rPr>
        <w:t xml:space="preserve"> </w:t>
      </w:r>
      <w:r w:rsidRPr="00580288">
        <w:rPr>
          <w:w w:val="69"/>
        </w:rPr>
        <w:t>11)</w:t>
      </w:r>
      <w:r w:rsidRPr="00580288">
        <w:rPr>
          <w:rtl/>
        </w:rPr>
        <w:t xml:space="preserve"> </w:t>
      </w:r>
      <w:proofErr w:type="gramStart"/>
      <w:r w:rsidRPr="00580288">
        <w:rPr>
          <w:w w:val="69"/>
          <w:rtl/>
        </w:rPr>
        <w:t>نوعا</w:t>
      </w:r>
      <w:r w:rsidRPr="00580288">
        <w:rPr>
          <w:w w:val="69"/>
        </w:rPr>
        <w:t>(</w:t>
      </w:r>
      <w:proofErr w:type="gramEnd"/>
      <w:r w:rsidRPr="00580288">
        <w:rPr>
          <w:w w:val="69"/>
          <w:rtl/>
        </w:rPr>
        <w:t>،</w:t>
      </w:r>
      <w:r w:rsidRPr="00580288">
        <w:rPr>
          <w:rtl/>
        </w:rPr>
        <w:t xml:space="preserve"> </w:t>
      </w:r>
      <w:r w:rsidRPr="00580288">
        <w:rPr>
          <w:w w:val="69"/>
          <w:rtl/>
        </w:rPr>
        <w:t>في</w:t>
      </w:r>
      <w:r w:rsidRPr="00580288">
        <w:rPr>
          <w:rtl/>
        </w:rPr>
        <w:t xml:space="preserve"> </w:t>
      </w:r>
      <w:r w:rsidRPr="00580288">
        <w:rPr>
          <w:w w:val="69"/>
          <w:rtl/>
        </w:rPr>
        <w:t>حين</w:t>
      </w:r>
      <w:r w:rsidRPr="00580288">
        <w:rPr>
          <w:rtl/>
        </w:rPr>
        <w:t xml:space="preserve"> </w:t>
      </w:r>
      <w:r w:rsidRPr="00580288">
        <w:rPr>
          <w:w w:val="69"/>
          <w:rtl/>
        </w:rPr>
        <w:t>أن</w:t>
      </w:r>
      <w:r w:rsidRPr="00580288">
        <w:rPr>
          <w:rtl/>
        </w:rPr>
        <w:t xml:space="preserve"> </w:t>
      </w:r>
      <w:r w:rsidRPr="00580288">
        <w:rPr>
          <w:w w:val="69"/>
          <w:rtl/>
        </w:rPr>
        <w:t>بستان</w:t>
      </w:r>
      <w:r w:rsidRPr="00580288">
        <w:rPr>
          <w:rtl/>
        </w:rPr>
        <w:t xml:space="preserve"> </w:t>
      </w:r>
      <w:r w:rsidRPr="00580288">
        <w:rPr>
          <w:w w:val="69"/>
          <w:rtl/>
        </w:rPr>
        <w:t>التين</w:t>
      </w:r>
      <w:r w:rsidRPr="00580288">
        <w:rPr>
          <w:rtl/>
        </w:rPr>
        <w:t xml:space="preserve"> </w:t>
      </w:r>
      <w:r w:rsidRPr="00580288">
        <w:rPr>
          <w:w w:val="69"/>
          <w:rtl/>
        </w:rPr>
        <w:t>هو</w:t>
      </w:r>
      <w:r w:rsidRPr="00580288">
        <w:rPr>
          <w:rtl/>
        </w:rPr>
        <w:t xml:space="preserve"> </w:t>
      </w:r>
      <w:r w:rsidRPr="00580288">
        <w:rPr>
          <w:w w:val="69"/>
          <w:rtl/>
        </w:rPr>
        <w:t>الأقل</w:t>
      </w:r>
      <w:r w:rsidRPr="00580288">
        <w:rPr>
          <w:rtl/>
        </w:rPr>
        <w:t xml:space="preserve"> </w:t>
      </w:r>
      <w:r w:rsidRPr="00580288">
        <w:rPr>
          <w:w w:val="69"/>
          <w:rtl/>
        </w:rPr>
        <w:t>ثراء</w:t>
      </w:r>
      <w:r w:rsidRPr="00580288">
        <w:rPr>
          <w:rtl/>
        </w:rPr>
        <w:t xml:space="preserve"> </w:t>
      </w:r>
      <w:r w:rsidRPr="00580288">
        <w:rPr>
          <w:w w:val="69"/>
        </w:rPr>
        <w:t>11)</w:t>
      </w:r>
      <w:r w:rsidRPr="00580288">
        <w:rPr>
          <w:w w:val="69"/>
          <w:rtl/>
        </w:rPr>
        <w:t xml:space="preserve"> </w:t>
      </w:r>
      <w:r w:rsidRPr="00580288">
        <w:rPr>
          <w:w w:val="72"/>
          <w:rtl/>
        </w:rPr>
        <w:t>أنواع</w:t>
      </w:r>
      <w:r w:rsidRPr="00580288">
        <w:rPr>
          <w:w w:val="72"/>
        </w:rPr>
        <w:t>.(</w:t>
      </w:r>
    </w:p>
    <w:p w:rsidR="00C064E6" w:rsidRPr="00580288" w:rsidRDefault="00B709C1" w:rsidP="00157824">
      <w:pPr>
        <w:pStyle w:val="Corpsdetexte"/>
        <w:bidi/>
        <w:spacing w:before="163" w:line="259" w:lineRule="auto"/>
        <w:ind w:left="848" w:right="614"/>
      </w:pPr>
      <w:r w:rsidRPr="00580288">
        <w:rPr>
          <w:w w:val="83"/>
          <w:rtl/>
        </w:rPr>
        <w:t>تكشف</w:t>
      </w:r>
      <w:r w:rsidRPr="00580288">
        <w:rPr>
          <w:spacing w:val="54"/>
          <w:rtl/>
        </w:rPr>
        <w:t xml:space="preserve"> </w:t>
      </w:r>
      <w:r w:rsidRPr="00580288">
        <w:rPr>
          <w:w w:val="83"/>
          <w:rtl/>
        </w:rPr>
        <w:t>ملامح</w:t>
      </w:r>
      <w:r w:rsidRPr="00580288">
        <w:rPr>
          <w:spacing w:val="58"/>
          <w:rtl/>
        </w:rPr>
        <w:t xml:space="preserve"> </w:t>
      </w:r>
      <w:r w:rsidRPr="00580288">
        <w:rPr>
          <w:w w:val="83"/>
          <w:rtl/>
        </w:rPr>
        <w:t>الهيمنة</w:t>
      </w:r>
      <w:r w:rsidRPr="00580288">
        <w:rPr>
          <w:spacing w:val="56"/>
          <w:rtl/>
        </w:rPr>
        <w:t xml:space="preserve"> </w:t>
      </w:r>
      <w:r w:rsidRPr="00580288">
        <w:rPr>
          <w:w w:val="83"/>
          <w:rtl/>
        </w:rPr>
        <w:t>عن</w:t>
      </w:r>
      <w:r w:rsidRPr="00580288">
        <w:rPr>
          <w:spacing w:val="56"/>
          <w:rtl/>
        </w:rPr>
        <w:t xml:space="preserve"> </w:t>
      </w:r>
      <w:r w:rsidRPr="00580288">
        <w:rPr>
          <w:w w:val="83"/>
          <w:rtl/>
        </w:rPr>
        <w:t>اختلافات</w:t>
      </w:r>
      <w:r w:rsidRPr="00580288">
        <w:rPr>
          <w:spacing w:val="54"/>
          <w:rtl/>
        </w:rPr>
        <w:t xml:space="preserve"> </w:t>
      </w:r>
      <w:r w:rsidRPr="00580288">
        <w:rPr>
          <w:w w:val="83"/>
          <w:rtl/>
        </w:rPr>
        <w:t>بيئية</w:t>
      </w:r>
      <w:r w:rsidRPr="00580288">
        <w:rPr>
          <w:spacing w:val="54"/>
          <w:rtl/>
        </w:rPr>
        <w:t xml:space="preserve"> </w:t>
      </w:r>
      <w:r w:rsidRPr="00580288">
        <w:rPr>
          <w:w w:val="83"/>
          <w:rtl/>
        </w:rPr>
        <w:t>ملحوظة</w:t>
      </w:r>
      <w:r w:rsidRPr="00580288">
        <w:rPr>
          <w:w w:val="83"/>
        </w:rPr>
        <w:t>:</w:t>
      </w:r>
      <w:r w:rsidRPr="00580288">
        <w:rPr>
          <w:spacing w:val="54"/>
          <w:rtl/>
        </w:rPr>
        <w:t xml:space="preserve"> </w:t>
      </w:r>
      <w:r w:rsidRPr="00580288">
        <w:rPr>
          <w:w w:val="83"/>
          <w:rtl/>
        </w:rPr>
        <w:t>يهيمن</w:t>
      </w:r>
      <w:r w:rsidRPr="00580288">
        <w:rPr>
          <w:spacing w:val="62"/>
          <w:rtl/>
        </w:rPr>
        <w:t xml:space="preserve"> </w:t>
      </w:r>
      <w:r w:rsidRPr="00580288">
        <w:rPr>
          <w:w w:val="83"/>
        </w:rPr>
        <w:t>(21.79%)</w:t>
      </w:r>
      <w:r w:rsidRPr="00580288">
        <w:rPr>
          <w:spacing w:val="54"/>
          <w:rtl/>
        </w:rPr>
        <w:t xml:space="preserve"> </w:t>
      </w:r>
      <w:r w:rsidR="00344F06">
        <w:rPr>
          <w:rFonts w:hint="cs"/>
          <w:w w:val="83"/>
          <w:rtl/>
        </w:rPr>
        <w:t>النوع الثاني</w:t>
      </w:r>
      <w:r w:rsidRPr="00580288">
        <w:rPr>
          <w:spacing w:val="54"/>
          <w:rtl/>
        </w:rPr>
        <w:t xml:space="preserve"> </w:t>
      </w:r>
      <w:r w:rsidRPr="00580288">
        <w:rPr>
          <w:w w:val="83"/>
          <w:rtl/>
        </w:rPr>
        <w:t>و</w:t>
      </w:r>
      <w:r w:rsidRPr="00580288">
        <w:rPr>
          <w:w w:val="80"/>
        </w:rPr>
        <w:t>(15.20%)</w:t>
      </w:r>
      <w:r w:rsidR="00344F06">
        <w:rPr>
          <w:rFonts w:hint="cs"/>
          <w:w w:val="80"/>
          <w:rtl/>
        </w:rPr>
        <w:t xml:space="preserve"> النوع الاول</w:t>
      </w:r>
      <w:r w:rsidRPr="00580288">
        <w:rPr>
          <w:w w:val="80"/>
        </w:rPr>
        <w:t xml:space="preserve"> </w:t>
      </w:r>
      <w:r w:rsidRPr="00580288">
        <w:rPr>
          <w:w w:val="80"/>
          <w:rtl/>
        </w:rPr>
        <w:t>على</w:t>
      </w:r>
      <w:r w:rsidRPr="00580288">
        <w:rPr>
          <w:rtl/>
        </w:rPr>
        <w:t xml:space="preserve"> </w:t>
      </w:r>
      <w:r w:rsidRPr="00580288">
        <w:rPr>
          <w:w w:val="80"/>
          <w:rtl/>
        </w:rPr>
        <w:t>الكرم،</w:t>
      </w:r>
      <w:r w:rsidRPr="00580288">
        <w:rPr>
          <w:rtl/>
        </w:rPr>
        <w:t xml:space="preserve"> </w:t>
      </w:r>
      <w:r w:rsidRPr="00580288">
        <w:rPr>
          <w:w w:val="80"/>
          <w:rtl/>
        </w:rPr>
        <w:t>مما</w:t>
      </w:r>
      <w:r w:rsidRPr="00580288">
        <w:rPr>
          <w:rtl/>
        </w:rPr>
        <w:t xml:space="preserve"> </w:t>
      </w:r>
      <w:r w:rsidRPr="00580288">
        <w:rPr>
          <w:w w:val="80"/>
          <w:rtl/>
        </w:rPr>
        <w:t>يعكس</w:t>
      </w:r>
      <w:r w:rsidRPr="00580288">
        <w:rPr>
          <w:rtl/>
        </w:rPr>
        <w:t xml:space="preserve"> </w:t>
      </w:r>
      <w:r w:rsidRPr="00580288">
        <w:rPr>
          <w:w w:val="80"/>
          <w:rtl/>
        </w:rPr>
        <w:t>بيئة</w:t>
      </w:r>
      <w:r w:rsidRPr="00580288">
        <w:rPr>
          <w:rtl/>
        </w:rPr>
        <w:t xml:space="preserve"> </w:t>
      </w:r>
      <w:r w:rsidRPr="00580288">
        <w:rPr>
          <w:w w:val="80"/>
          <w:rtl/>
        </w:rPr>
        <w:t>مفتوحة</w:t>
      </w:r>
      <w:r w:rsidRPr="00580288">
        <w:rPr>
          <w:rtl/>
        </w:rPr>
        <w:t xml:space="preserve"> </w:t>
      </w:r>
      <w:r w:rsidRPr="00580288">
        <w:rPr>
          <w:w w:val="80"/>
          <w:rtl/>
        </w:rPr>
        <w:t>وقاحلة</w:t>
      </w:r>
      <w:r w:rsidRPr="00580288">
        <w:rPr>
          <w:w w:val="80"/>
        </w:rPr>
        <w:t>.</w:t>
      </w:r>
      <w:r w:rsidRPr="00580288">
        <w:rPr>
          <w:rtl/>
        </w:rPr>
        <w:t xml:space="preserve"> </w:t>
      </w:r>
      <w:r w:rsidRPr="00580288">
        <w:rPr>
          <w:w w:val="80"/>
          <w:rtl/>
        </w:rPr>
        <w:t>في</w:t>
      </w:r>
      <w:r w:rsidRPr="00580288">
        <w:rPr>
          <w:rtl/>
        </w:rPr>
        <w:t xml:space="preserve"> </w:t>
      </w:r>
      <w:r w:rsidRPr="00580288">
        <w:rPr>
          <w:w w:val="80"/>
          <w:rtl/>
        </w:rPr>
        <w:t>بستان</w:t>
      </w:r>
      <w:r w:rsidRPr="00580288">
        <w:rPr>
          <w:rtl/>
        </w:rPr>
        <w:t xml:space="preserve"> </w:t>
      </w:r>
      <w:r w:rsidRPr="00580288">
        <w:rPr>
          <w:w w:val="80"/>
          <w:rtl/>
        </w:rPr>
        <w:t>التين،</w:t>
      </w:r>
      <w:r w:rsidRPr="00580288">
        <w:rPr>
          <w:rtl/>
        </w:rPr>
        <w:t xml:space="preserve"> </w:t>
      </w:r>
      <w:r w:rsidRPr="00580288">
        <w:rPr>
          <w:w w:val="80"/>
          <w:rtl/>
        </w:rPr>
        <w:t>يهيمن</w:t>
      </w:r>
      <w:r w:rsidRPr="00580288">
        <w:rPr>
          <w:w w:val="80"/>
        </w:rPr>
        <w:t xml:space="preserve"> (44.12%)</w:t>
      </w:r>
      <w:r w:rsidRPr="00580288">
        <w:rPr>
          <w:rtl/>
        </w:rPr>
        <w:t xml:space="preserve"> </w:t>
      </w:r>
      <w:r w:rsidR="00157824">
        <w:rPr>
          <w:rFonts w:hint="cs"/>
          <w:w w:val="80"/>
          <w:rtl/>
        </w:rPr>
        <w:t xml:space="preserve">النوع الثامن </w:t>
      </w:r>
      <w:proofErr w:type="gramStart"/>
      <w:r w:rsidR="00157824">
        <w:rPr>
          <w:rFonts w:hint="cs"/>
          <w:w w:val="80"/>
          <w:rtl/>
        </w:rPr>
        <w:t>عشر</w:t>
      </w:r>
      <w:r w:rsidRPr="00580288">
        <w:rPr>
          <w:rtl/>
        </w:rPr>
        <w:t xml:space="preserve"> </w:t>
      </w:r>
      <w:r w:rsidRPr="00580288">
        <w:rPr>
          <w:w w:val="80"/>
          <w:rtl/>
        </w:rPr>
        <w:t>،</w:t>
      </w:r>
      <w:proofErr w:type="gramEnd"/>
      <w:r w:rsidRPr="00580288">
        <w:rPr>
          <w:spacing w:val="80"/>
          <w:rtl/>
        </w:rPr>
        <w:t xml:space="preserve"> </w:t>
      </w:r>
      <w:r w:rsidRPr="00580288">
        <w:rPr>
          <w:w w:val="68"/>
          <w:rtl/>
        </w:rPr>
        <w:t>مما</w:t>
      </w:r>
      <w:r w:rsidRPr="00580288">
        <w:rPr>
          <w:rtl/>
        </w:rPr>
        <w:t xml:space="preserve"> </w:t>
      </w:r>
      <w:r w:rsidRPr="00580288">
        <w:rPr>
          <w:w w:val="68"/>
          <w:rtl/>
        </w:rPr>
        <w:t>يشير</w:t>
      </w:r>
      <w:r w:rsidRPr="00580288">
        <w:rPr>
          <w:rtl/>
        </w:rPr>
        <w:t xml:space="preserve"> </w:t>
      </w:r>
      <w:r w:rsidRPr="00580288">
        <w:rPr>
          <w:w w:val="68"/>
          <w:rtl/>
        </w:rPr>
        <w:t>إلى</w:t>
      </w:r>
      <w:r w:rsidRPr="00580288">
        <w:rPr>
          <w:rtl/>
        </w:rPr>
        <w:t xml:space="preserve"> </w:t>
      </w:r>
      <w:r w:rsidRPr="00580288">
        <w:rPr>
          <w:w w:val="68"/>
          <w:rtl/>
        </w:rPr>
        <w:t>وجود</w:t>
      </w:r>
      <w:r w:rsidRPr="00580288">
        <w:rPr>
          <w:rtl/>
        </w:rPr>
        <w:t xml:space="preserve"> </w:t>
      </w:r>
      <w:r w:rsidRPr="00580288">
        <w:rPr>
          <w:w w:val="68"/>
          <w:rtl/>
        </w:rPr>
        <w:t>موطن</w:t>
      </w:r>
      <w:r w:rsidRPr="00580288">
        <w:rPr>
          <w:rtl/>
        </w:rPr>
        <w:t xml:space="preserve"> </w:t>
      </w:r>
      <w:r w:rsidRPr="00580288">
        <w:rPr>
          <w:w w:val="68"/>
          <w:rtl/>
        </w:rPr>
        <w:t>شبه</w:t>
      </w:r>
      <w:r w:rsidRPr="00580288">
        <w:rPr>
          <w:rtl/>
        </w:rPr>
        <w:t xml:space="preserve"> </w:t>
      </w:r>
      <w:r w:rsidRPr="00580288">
        <w:rPr>
          <w:w w:val="68"/>
          <w:rtl/>
        </w:rPr>
        <w:t>مظلل</w:t>
      </w:r>
      <w:r w:rsidRPr="00580288">
        <w:rPr>
          <w:rtl/>
        </w:rPr>
        <w:t xml:space="preserve"> </w:t>
      </w:r>
      <w:r w:rsidRPr="00580288">
        <w:rPr>
          <w:w w:val="68"/>
          <w:rtl/>
        </w:rPr>
        <w:t>مناسب</w:t>
      </w:r>
      <w:r w:rsidRPr="00580288">
        <w:rPr>
          <w:rtl/>
        </w:rPr>
        <w:t xml:space="preserve"> </w:t>
      </w:r>
      <w:r w:rsidRPr="00580288">
        <w:rPr>
          <w:w w:val="68"/>
          <w:rtl/>
        </w:rPr>
        <w:t>للأنواع</w:t>
      </w:r>
      <w:r w:rsidRPr="00580288">
        <w:rPr>
          <w:rtl/>
        </w:rPr>
        <w:t xml:space="preserve"> </w:t>
      </w:r>
      <w:r w:rsidRPr="00580288">
        <w:rPr>
          <w:w w:val="68"/>
          <w:rtl/>
        </w:rPr>
        <w:t>الانتهازية</w:t>
      </w:r>
      <w:r w:rsidRPr="00580288">
        <w:rPr>
          <w:w w:val="68"/>
        </w:rPr>
        <w:t>.</w:t>
      </w:r>
      <w:r w:rsidRPr="00580288">
        <w:rPr>
          <w:rtl/>
        </w:rPr>
        <w:t xml:space="preserve"> </w:t>
      </w:r>
      <w:r w:rsidRPr="00580288">
        <w:rPr>
          <w:w w:val="68"/>
          <w:rtl/>
        </w:rPr>
        <w:t>يتمتع</w:t>
      </w:r>
      <w:r w:rsidRPr="00580288">
        <w:rPr>
          <w:rtl/>
        </w:rPr>
        <w:t xml:space="preserve"> </w:t>
      </w:r>
      <w:r w:rsidRPr="00580288">
        <w:rPr>
          <w:w w:val="68"/>
          <w:rtl/>
        </w:rPr>
        <w:t>بستان</w:t>
      </w:r>
      <w:r w:rsidRPr="00580288">
        <w:rPr>
          <w:rtl/>
        </w:rPr>
        <w:t xml:space="preserve"> </w:t>
      </w:r>
      <w:r w:rsidRPr="00580288">
        <w:rPr>
          <w:w w:val="68"/>
          <w:rtl/>
        </w:rPr>
        <w:t>النخيل</w:t>
      </w:r>
      <w:r w:rsidRPr="00580288">
        <w:rPr>
          <w:rtl/>
        </w:rPr>
        <w:t xml:space="preserve"> </w:t>
      </w:r>
      <w:r w:rsidRPr="00580288">
        <w:rPr>
          <w:w w:val="68"/>
          <w:rtl/>
        </w:rPr>
        <w:t>ببنية</w:t>
      </w:r>
      <w:r w:rsidRPr="00580288">
        <w:rPr>
          <w:rtl/>
        </w:rPr>
        <w:t xml:space="preserve"> </w:t>
      </w:r>
      <w:r w:rsidRPr="00580288">
        <w:rPr>
          <w:w w:val="68"/>
          <w:rtl/>
        </w:rPr>
        <w:t>أكثر</w:t>
      </w:r>
      <w:r w:rsidRPr="00580288">
        <w:rPr>
          <w:rtl/>
        </w:rPr>
        <w:t xml:space="preserve"> </w:t>
      </w:r>
      <w:r w:rsidRPr="00580288">
        <w:rPr>
          <w:w w:val="68"/>
          <w:rtl/>
        </w:rPr>
        <w:t>توازناً،</w:t>
      </w:r>
      <w:r w:rsidRPr="00580288">
        <w:rPr>
          <w:rtl/>
        </w:rPr>
        <w:t xml:space="preserve"> </w:t>
      </w:r>
      <w:r w:rsidRPr="00580288">
        <w:rPr>
          <w:w w:val="68"/>
          <w:rtl/>
        </w:rPr>
        <w:t>يهيمن</w:t>
      </w:r>
      <w:r w:rsidRPr="00580288">
        <w:rPr>
          <w:rtl/>
        </w:rPr>
        <w:t xml:space="preserve"> </w:t>
      </w:r>
      <w:r w:rsidRPr="00580288">
        <w:rPr>
          <w:w w:val="68"/>
          <w:rtl/>
        </w:rPr>
        <w:t>عليها</w:t>
      </w:r>
    </w:p>
    <w:p w:rsidR="00C064E6" w:rsidRPr="00580288" w:rsidRDefault="00B709C1" w:rsidP="00344F06">
      <w:pPr>
        <w:pStyle w:val="Corpsdetexte"/>
        <w:spacing w:line="275" w:lineRule="exact"/>
        <w:ind w:left="614" w:right="909"/>
        <w:jc w:val="right"/>
      </w:pPr>
      <w:r w:rsidRPr="00580288">
        <w:rPr>
          <w:spacing w:val="-2"/>
          <w:w w:val="85"/>
        </w:rPr>
        <w:t>.</w:t>
      </w:r>
      <w:r w:rsidRPr="00580288">
        <w:rPr>
          <w:spacing w:val="-2"/>
          <w:w w:val="85"/>
          <w:rtl/>
        </w:rPr>
        <w:t>واستقراًرا</w:t>
      </w:r>
      <w:r w:rsidRPr="00580288">
        <w:rPr>
          <w:spacing w:val="-11"/>
        </w:rPr>
        <w:t xml:space="preserve"> </w:t>
      </w:r>
      <w:r w:rsidRPr="00580288">
        <w:rPr>
          <w:spacing w:val="-2"/>
          <w:w w:val="85"/>
          <w:rtl/>
        </w:rPr>
        <w:t>برودة</w:t>
      </w:r>
      <w:r w:rsidRPr="00580288">
        <w:rPr>
          <w:spacing w:val="-11"/>
        </w:rPr>
        <w:t xml:space="preserve"> </w:t>
      </w:r>
      <w:r w:rsidRPr="00580288">
        <w:rPr>
          <w:spacing w:val="-2"/>
          <w:w w:val="85"/>
          <w:rtl/>
        </w:rPr>
        <w:t>أكثر</w:t>
      </w:r>
      <w:r w:rsidRPr="00580288">
        <w:rPr>
          <w:spacing w:val="-10"/>
        </w:rPr>
        <w:t xml:space="preserve"> </w:t>
      </w:r>
      <w:r w:rsidRPr="00580288">
        <w:rPr>
          <w:spacing w:val="-2"/>
          <w:w w:val="85"/>
          <w:rtl/>
        </w:rPr>
        <w:t>ببيئة</w:t>
      </w:r>
      <w:r w:rsidRPr="00580288">
        <w:rPr>
          <w:spacing w:val="-11"/>
        </w:rPr>
        <w:t xml:space="preserve"> </w:t>
      </w:r>
      <w:r w:rsidRPr="00580288">
        <w:rPr>
          <w:spacing w:val="-2"/>
          <w:w w:val="85"/>
          <w:rtl/>
        </w:rPr>
        <w:t>يتعلق</w:t>
      </w:r>
      <w:r w:rsidRPr="00580288">
        <w:rPr>
          <w:spacing w:val="-11"/>
        </w:rPr>
        <w:t xml:space="preserve"> </w:t>
      </w:r>
      <w:r w:rsidRPr="00580288">
        <w:rPr>
          <w:spacing w:val="-2"/>
          <w:w w:val="85"/>
          <w:rtl/>
        </w:rPr>
        <w:t>فيما</w:t>
      </w:r>
      <w:r w:rsidRPr="00580288">
        <w:rPr>
          <w:spacing w:val="-10"/>
        </w:rPr>
        <w:t xml:space="preserve"> </w:t>
      </w:r>
      <w:r w:rsidR="00344F06">
        <w:rPr>
          <w:rFonts w:hint="cs"/>
          <w:spacing w:val="-2"/>
          <w:w w:val="85"/>
          <w:rtl/>
        </w:rPr>
        <w:t>النوع السابع</w:t>
      </w:r>
      <w:r w:rsidRPr="00580288">
        <w:rPr>
          <w:spacing w:val="-2"/>
          <w:w w:val="85"/>
        </w:rPr>
        <w:t>.</w:t>
      </w:r>
      <w:r w:rsidRPr="00580288">
        <w:rPr>
          <w:spacing w:val="-10"/>
        </w:rPr>
        <w:t xml:space="preserve"> </w:t>
      </w:r>
      <w:r w:rsidRPr="00580288">
        <w:rPr>
          <w:spacing w:val="-2"/>
          <w:w w:val="85"/>
        </w:rPr>
        <w:t xml:space="preserve">(21.64%) </w:t>
      </w:r>
      <w:r w:rsidRPr="00580288">
        <w:rPr>
          <w:spacing w:val="-2"/>
          <w:w w:val="85"/>
          <w:rtl/>
        </w:rPr>
        <w:t>و</w:t>
      </w:r>
      <w:r w:rsidRPr="00580288">
        <w:rPr>
          <w:spacing w:val="-2"/>
          <w:w w:val="85"/>
        </w:rPr>
        <w:t xml:space="preserve"> </w:t>
      </w:r>
      <w:r w:rsidR="00344F06">
        <w:rPr>
          <w:rFonts w:hint="cs"/>
          <w:spacing w:val="-2"/>
          <w:w w:val="85"/>
          <w:rtl/>
        </w:rPr>
        <w:t xml:space="preserve">النوع </w:t>
      </w:r>
      <w:proofErr w:type="gramStart"/>
      <w:r w:rsidR="00344F06">
        <w:rPr>
          <w:rFonts w:hint="cs"/>
          <w:spacing w:val="-2"/>
          <w:w w:val="85"/>
          <w:rtl/>
        </w:rPr>
        <w:t xml:space="preserve">السادس </w:t>
      </w:r>
      <w:r w:rsidRPr="00580288">
        <w:rPr>
          <w:spacing w:val="-10"/>
        </w:rPr>
        <w:t xml:space="preserve"> </w:t>
      </w:r>
      <w:r w:rsidRPr="00580288">
        <w:rPr>
          <w:spacing w:val="-2"/>
          <w:w w:val="85"/>
        </w:rPr>
        <w:t>(</w:t>
      </w:r>
      <w:proofErr w:type="gramEnd"/>
      <w:r w:rsidRPr="00580288">
        <w:rPr>
          <w:spacing w:val="-2"/>
          <w:w w:val="85"/>
        </w:rPr>
        <w:t>24.26%)</w:t>
      </w:r>
    </w:p>
    <w:p w:rsidR="00C064E6" w:rsidRPr="00580288" w:rsidRDefault="00B709C1">
      <w:pPr>
        <w:pStyle w:val="Corpsdetexte"/>
        <w:bidi/>
        <w:spacing w:before="182" w:line="259" w:lineRule="auto"/>
        <w:ind w:left="849" w:right="614"/>
      </w:pPr>
      <w:r w:rsidRPr="00580288">
        <w:rPr>
          <w:w w:val="75"/>
          <w:rtl/>
        </w:rPr>
        <w:t>وتؤكد</w:t>
      </w:r>
      <w:r w:rsidRPr="00580288">
        <w:rPr>
          <w:spacing w:val="28"/>
          <w:rtl/>
        </w:rPr>
        <w:t xml:space="preserve"> </w:t>
      </w:r>
      <w:r w:rsidRPr="00580288">
        <w:rPr>
          <w:w w:val="75"/>
          <w:rtl/>
        </w:rPr>
        <w:t>المؤشرات</w:t>
      </w:r>
      <w:r w:rsidRPr="00580288">
        <w:rPr>
          <w:spacing w:val="28"/>
          <w:rtl/>
        </w:rPr>
        <w:t xml:space="preserve"> </w:t>
      </w:r>
      <w:r w:rsidRPr="00580288">
        <w:rPr>
          <w:w w:val="75"/>
          <w:rtl/>
        </w:rPr>
        <w:t>البيئية</w:t>
      </w:r>
      <w:r w:rsidRPr="00580288">
        <w:rPr>
          <w:spacing w:val="25"/>
          <w:rtl/>
        </w:rPr>
        <w:t xml:space="preserve"> </w:t>
      </w:r>
      <w:r w:rsidRPr="00580288">
        <w:rPr>
          <w:w w:val="75"/>
          <w:rtl/>
        </w:rPr>
        <w:t>هذه</w:t>
      </w:r>
      <w:r w:rsidRPr="00580288">
        <w:rPr>
          <w:spacing w:val="27"/>
          <w:rtl/>
        </w:rPr>
        <w:t xml:space="preserve"> </w:t>
      </w:r>
      <w:r w:rsidRPr="00580288">
        <w:rPr>
          <w:w w:val="75"/>
          <w:rtl/>
        </w:rPr>
        <w:t>الاتجاهات</w:t>
      </w:r>
      <w:r w:rsidRPr="00580288">
        <w:rPr>
          <w:w w:val="75"/>
        </w:rPr>
        <w:t>:</w:t>
      </w:r>
      <w:r w:rsidRPr="00580288">
        <w:rPr>
          <w:spacing w:val="27"/>
          <w:rtl/>
        </w:rPr>
        <w:t xml:space="preserve"> </w:t>
      </w:r>
      <w:r w:rsidRPr="00580288">
        <w:rPr>
          <w:w w:val="75"/>
          <w:rtl/>
        </w:rPr>
        <w:t>إذ</w:t>
      </w:r>
      <w:r w:rsidRPr="00580288">
        <w:rPr>
          <w:spacing w:val="24"/>
          <w:rtl/>
        </w:rPr>
        <w:t xml:space="preserve"> </w:t>
      </w:r>
      <w:r w:rsidRPr="00580288">
        <w:rPr>
          <w:w w:val="75"/>
          <w:rtl/>
        </w:rPr>
        <w:t>يتراوح</w:t>
      </w:r>
      <w:r w:rsidRPr="00580288">
        <w:rPr>
          <w:spacing w:val="25"/>
          <w:rtl/>
        </w:rPr>
        <w:t xml:space="preserve"> </w:t>
      </w:r>
      <w:r w:rsidRPr="00580288">
        <w:rPr>
          <w:w w:val="75"/>
          <w:rtl/>
        </w:rPr>
        <w:t>تنوع</w:t>
      </w:r>
      <w:r w:rsidRPr="00580288">
        <w:rPr>
          <w:spacing w:val="27"/>
          <w:rtl/>
        </w:rPr>
        <w:t xml:space="preserve"> </w:t>
      </w:r>
      <w:r w:rsidRPr="00580288">
        <w:rPr>
          <w:w w:val="75"/>
          <w:rtl/>
        </w:rPr>
        <w:t>شانون</w:t>
      </w:r>
      <w:r w:rsidRPr="00580288">
        <w:rPr>
          <w:spacing w:val="28"/>
          <w:rtl/>
        </w:rPr>
        <w:t xml:space="preserve"> </w:t>
      </w:r>
      <w:r w:rsidRPr="00580288">
        <w:rPr>
          <w:w w:val="75"/>
          <w:rtl/>
        </w:rPr>
        <w:t>من</w:t>
      </w:r>
      <w:r w:rsidRPr="00580288">
        <w:rPr>
          <w:spacing w:val="27"/>
          <w:rtl/>
        </w:rPr>
        <w:t xml:space="preserve"> </w:t>
      </w:r>
      <w:r w:rsidRPr="00580288">
        <w:rPr>
          <w:w w:val="75"/>
        </w:rPr>
        <w:t>5.11</w:t>
      </w:r>
      <w:r w:rsidRPr="00580288">
        <w:rPr>
          <w:spacing w:val="27"/>
          <w:rtl/>
        </w:rPr>
        <w:t xml:space="preserve"> </w:t>
      </w:r>
      <w:r w:rsidRPr="00580288">
        <w:rPr>
          <w:w w:val="75"/>
          <w:rtl/>
        </w:rPr>
        <w:t>إلى</w:t>
      </w:r>
      <w:r w:rsidRPr="00580288">
        <w:rPr>
          <w:spacing w:val="27"/>
          <w:rtl/>
        </w:rPr>
        <w:t xml:space="preserve"> </w:t>
      </w:r>
      <w:r w:rsidRPr="00580288">
        <w:rPr>
          <w:w w:val="75"/>
        </w:rPr>
        <w:t>5.42</w:t>
      </w:r>
      <w:r w:rsidRPr="00580288">
        <w:rPr>
          <w:spacing w:val="27"/>
          <w:rtl/>
        </w:rPr>
        <w:t xml:space="preserve"> </w:t>
      </w:r>
      <w:r w:rsidRPr="00580288">
        <w:rPr>
          <w:w w:val="75"/>
          <w:rtl/>
        </w:rPr>
        <w:t>بت،</w:t>
      </w:r>
      <w:r w:rsidRPr="00580288">
        <w:rPr>
          <w:spacing w:val="25"/>
          <w:rtl/>
        </w:rPr>
        <w:t xml:space="preserve"> </w:t>
      </w:r>
      <w:r w:rsidRPr="00580288">
        <w:rPr>
          <w:w w:val="75"/>
          <w:rtl/>
        </w:rPr>
        <w:t>مع</w:t>
      </w:r>
      <w:r w:rsidRPr="00580288">
        <w:rPr>
          <w:spacing w:val="27"/>
          <w:rtl/>
        </w:rPr>
        <w:t xml:space="preserve"> </w:t>
      </w:r>
      <w:r w:rsidRPr="00580288">
        <w:rPr>
          <w:w w:val="75"/>
          <w:rtl/>
        </w:rPr>
        <w:t>أقصى</w:t>
      </w:r>
      <w:r w:rsidRPr="00580288">
        <w:rPr>
          <w:spacing w:val="27"/>
          <w:rtl/>
        </w:rPr>
        <w:t xml:space="preserve"> </w:t>
      </w:r>
      <w:r w:rsidRPr="00580288">
        <w:rPr>
          <w:w w:val="75"/>
          <w:rtl/>
        </w:rPr>
        <w:t>قدر</w:t>
      </w:r>
      <w:r w:rsidRPr="00580288">
        <w:rPr>
          <w:spacing w:val="25"/>
          <w:rtl/>
        </w:rPr>
        <w:t xml:space="preserve"> </w:t>
      </w:r>
      <w:r w:rsidRPr="00580288">
        <w:rPr>
          <w:w w:val="75"/>
          <w:rtl/>
        </w:rPr>
        <w:t>من</w:t>
      </w:r>
      <w:r w:rsidRPr="00580288">
        <w:rPr>
          <w:spacing w:val="28"/>
          <w:rtl/>
        </w:rPr>
        <w:t xml:space="preserve"> </w:t>
      </w:r>
      <w:r w:rsidRPr="00580288">
        <w:rPr>
          <w:w w:val="75"/>
          <w:rtl/>
        </w:rPr>
        <w:t>المساواة</w:t>
      </w:r>
      <w:r w:rsidRPr="00580288">
        <w:rPr>
          <w:spacing w:val="28"/>
          <w:rtl/>
        </w:rPr>
        <w:t xml:space="preserve"> </w:t>
      </w:r>
      <w:r w:rsidRPr="00580288">
        <w:rPr>
          <w:w w:val="75"/>
        </w:rPr>
        <w:t>(E</w:t>
      </w:r>
      <w:r w:rsidRPr="00580288">
        <w:rPr>
          <w:rtl/>
        </w:rPr>
        <w:t xml:space="preserve"> </w:t>
      </w:r>
      <w:r w:rsidRPr="00580288">
        <w:rPr>
          <w:w w:val="66"/>
        </w:rPr>
        <w:t>0.77)</w:t>
      </w:r>
      <w:r w:rsidRPr="00580288">
        <w:rPr>
          <w:spacing w:val="40"/>
          <w:rtl/>
        </w:rPr>
        <w:t xml:space="preserve"> </w:t>
      </w:r>
      <w:r w:rsidRPr="00580288">
        <w:rPr>
          <w:w w:val="66"/>
        </w:rPr>
        <w:t>=</w:t>
      </w:r>
      <w:r w:rsidRPr="00580288">
        <w:rPr>
          <w:w w:val="66"/>
          <w:rtl/>
        </w:rPr>
        <w:t>في</w:t>
      </w:r>
      <w:r w:rsidRPr="00580288">
        <w:rPr>
          <w:spacing w:val="40"/>
          <w:rtl/>
        </w:rPr>
        <w:t xml:space="preserve"> </w:t>
      </w:r>
      <w:r w:rsidRPr="00580288">
        <w:rPr>
          <w:w w:val="66"/>
          <w:rtl/>
        </w:rPr>
        <w:t>بستان</w:t>
      </w:r>
      <w:r w:rsidRPr="00580288">
        <w:rPr>
          <w:spacing w:val="40"/>
          <w:rtl/>
        </w:rPr>
        <w:t xml:space="preserve"> </w:t>
      </w:r>
      <w:r w:rsidRPr="00580288">
        <w:rPr>
          <w:w w:val="66"/>
          <w:rtl/>
        </w:rPr>
        <w:t>النخيل</w:t>
      </w:r>
      <w:r w:rsidRPr="00580288">
        <w:rPr>
          <w:w w:val="66"/>
        </w:rPr>
        <w:t>.</w:t>
      </w:r>
      <w:r w:rsidRPr="00580288">
        <w:rPr>
          <w:spacing w:val="40"/>
          <w:rtl/>
        </w:rPr>
        <w:t xml:space="preserve"> </w:t>
      </w:r>
      <w:r w:rsidRPr="00580288">
        <w:rPr>
          <w:w w:val="66"/>
          <w:rtl/>
        </w:rPr>
        <w:t>تسلط</w:t>
      </w:r>
      <w:r w:rsidRPr="00580288">
        <w:rPr>
          <w:spacing w:val="40"/>
          <w:rtl/>
        </w:rPr>
        <w:t xml:space="preserve"> </w:t>
      </w:r>
      <w:r w:rsidRPr="00580288">
        <w:rPr>
          <w:w w:val="66"/>
          <w:rtl/>
        </w:rPr>
        <w:t>هذه</w:t>
      </w:r>
      <w:r w:rsidRPr="00580288">
        <w:rPr>
          <w:spacing w:val="40"/>
          <w:rtl/>
        </w:rPr>
        <w:t xml:space="preserve"> </w:t>
      </w:r>
      <w:r w:rsidRPr="00580288">
        <w:rPr>
          <w:w w:val="66"/>
          <w:rtl/>
        </w:rPr>
        <w:t>النتائج</w:t>
      </w:r>
      <w:r w:rsidRPr="00580288">
        <w:rPr>
          <w:spacing w:val="40"/>
          <w:rtl/>
        </w:rPr>
        <w:t xml:space="preserve"> </w:t>
      </w:r>
      <w:r w:rsidRPr="00580288">
        <w:rPr>
          <w:w w:val="66"/>
          <w:rtl/>
        </w:rPr>
        <w:t>الضوء</w:t>
      </w:r>
      <w:r w:rsidRPr="00580288">
        <w:rPr>
          <w:spacing w:val="40"/>
          <w:rtl/>
        </w:rPr>
        <w:t xml:space="preserve"> </w:t>
      </w:r>
      <w:r w:rsidRPr="00580288">
        <w:rPr>
          <w:w w:val="66"/>
          <w:rtl/>
        </w:rPr>
        <w:t>على</w:t>
      </w:r>
      <w:r w:rsidRPr="00580288">
        <w:rPr>
          <w:spacing w:val="40"/>
          <w:rtl/>
        </w:rPr>
        <w:t xml:space="preserve"> </w:t>
      </w:r>
      <w:r w:rsidRPr="00580288">
        <w:rPr>
          <w:w w:val="66"/>
          <w:rtl/>
        </w:rPr>
        <w:t>تأثير</w:t>
      </w:r>
      <w:r w:rsidRPr="00580288">
        <w:rPr>
          <w:spacing w:val="40"/>
          <w:rtl/>
        </w:rPr>
        <w:t xml:space="preserve"> </w:t>
      </w:r>
      <w:r w:rsidRPr="00580288">
        <w:rPr>
          <w:w w:val="66"/>
          <w:rtl/>
        </w:rPr>
        <w:t>الخصائص</w:t>
      </w:r>
      <w:r w:rsidRPr="00580288">
        <w:rPr>
          <w:spacing w:val="40"/>
          <w:rtl/>
        </w:rPr>
        <w:t xml:space="preserve"> </w:t>
      </w:r>
      <w:r w:rsidRPr="00580288">
        <w:rPr>
          <w:w w:val="66"/>
          <w:rtl/>
        </w:rPr>
        <w:t>المناخية</w:t>
      </w:r>
      <w:r w:rsidRPr="00580288">
        <w:rPr>
          <w:spacing w:val="40"/>
          <w:rtl/>
        </w:rPr>
        <w:t xml:space="preserve"> </w:t>
      </w:r>
      <w:r w:rsidRPr="00580288">
        <w:rPr>
          <w:w w:val="66"/>
          <w:rtl/>
        </w:rPr>
        <w:t>الدقيقة</w:t>
      </w:r>
      <w:r w:rsidRPr="00580288">
        <w:rPr>
          <w:spacing w:val="40"/>
          <w:rtl/>
        </w:rPr>
        <w:t xml:space="preserve"> </w:t>
      </w:r>
      <w:r w:rsidRPr="00580288">
        <w:rPr>
          <w:w w:val="66"/>
          <w:rtl/>
        </w:rPr>
        <w:t>والبنيوية</w:t>
      </w:r>
      <w:r w:rsidRPr="00580288">
        <w:rPr>
          <w:spacing w:val="40"/>
          <w:rtl/>
        </w:rPr>
        <w:t xml:space="preserve"> </w:t>
      </w:r>
      <w:r w:rsidRPr="00580288">
        <w:rPr>
          <w:w w:val="66"/>
          <w:rtl/>
        </w:rPr>
        <w:t>لكل</w:t>
      </w:r>
      <w:r w:rsidRPr="00580288">
        <w:rPr>
          <w:spacing w:val="40"/>
          <w:rtl/>
        </w:rPr>
        <w:t xml:space="preserve"> </w:t>
      </w:r>
      <w:r w:rsidRPr="00580288">
        <w:rPr>
          <w:w w:val="66"/>
          <w:rtl/>
        </w:rPr>
        <w:t>نظام</w:t>
      </w:r>
      <w:r w:rsidRPr="00580288">
        <w:rPr>
          <w:spacing w:val="40"/>
          <w:rtl/>
        </w:rPr>
        <w:t xml:space="preserve"> </w:t>
      </w:r>
      <w:r w:rsidRPr="00580288">
        <w:rPr>
          <w:w w:val="66"/>
          <w:rtl/>
        </w:rPr>
        <w:t>بيئي</w:t>
      </w:r>
      <w:r w:rsidRPr="00580288">
        <w:rPr>
          <w:w w:val="74"/>
          <w:rtl/>
        </w:rPr>
        <w:t xml:space="preserve"> زراعي</w:t>
      </w:r>
      <w:r w:rsidRPr="00580288">
        <w:rPr>
          <w:rtl/>
        </w:rPr>
        <w:t xml:space="preserve"> </w:t>
      </w:r>
      <w:r w:rsidRPr="00580288">
        <w:rPr>
          <w:w w:val="74"/>
          <w:rtl/>
        </w:rPr>
        <w:t>على</w:t>
      </w:r>
      <w:r w:rsidRPr="00580288">
        <w:rPr>
          <w:rtl/>
        </w:rPr>
        <w:t xml:space="preserve"> </w:t>
      </w:r>
      <w:r w:rsidRPr="00580288">
        <w:rPr>
          <w:w w:val="74"/>
          <w:rtl/>
        </w:rPr>
        <w:t>تكوين</w:t>
      </w:r>
      <w:r w:rsidRPr="00580288">
        <w:rPr>
          <w:rtl/>
        </w:rPr>
        <w:t xml:space="preserve"> </w:t>
      </w:r>
      <w:r w:rsidRPr="00580288">
        <w:rPr>
          <w:w w:val="74"/>
          <w:rtl/>
        </w:rPr>
        <w:t>وتوازن</w:t>
      </w:r>
      <w:r w:rsidRPr="00580288">
        <w:rPr>
          <w:rtl/>
        </w:rPr>
        <w:t xml:space="preserve"> </w:t>
      </w:r>
      <w:r w:rsidRPr="00580288">
        <w:rPr>
          <w:w w:val="74"/>
          <w:rtl/>
        </w:rPr>
        <w:t>المجتمعات</w:t>
      </w:r>
      <w:r w:rsidRPr="00580288">
        <w:rPr>
          <w:rtl/>
        </w:rPr>
        <w:t xml:space="preserve"> </w:t>
      </w:r>
      <w:proofErr w:type="spellStart"/>
      <w:r w:rsidRPr="00580288">
        <w:rPr>
          <w:w w:val="74"/>
          <w:rtl/>
        </w:rPr>
        <w:t>الميرميكولوجية</w:t>
      </w:r>
      <w:proofErr w:type="spellEnd"/>
      <w:r w:rsidRPr="00580288">
        <w:rPr>
          <w:w w:val="74"/>
        </w:rPr>
        <w:t>.</w:t>
      </w:r>
    </w:p>
    <w:p w:rsidR="00C064E6" w:rsidRDefault="00B709C1">
      <w:pPr>
        <w:bidi/>
        <w:spacing w:before="159"/>
        <w:ind w:left="848" w:right="614"/>
        <w:rPr>
          <w:rFonts w:ascii="Arial MT" w:cs="Arial MT"/>
          <w:sz w:val="24"/>
          <w:szCs w:val="24"/>
        </w:rPr>
      </w:pPr>
      <w:r w:rsidRPr="00580288">
        <w:rPr>
          <w:b/>
          <w:bCs/>
          <w:w w:val="69"/>
          <w:sz w:val="24"/>
          <w:szCs w:val="24"/>
          <w:rtl/>
        </w:rPr>
        <w:t>الكلمات</w:t>
      </w:r>
      <w:r w:rsidRPr="00580288">
        <w:rPr>
          <w:b/>
          <w:bCs/>
          <w:spacing w:val="-4"/>
          <w:sz w:val="24"/>
          <w:szCs w:val="24"/>
          <w:rtl/>
        </w:rPr>
        <w:t xml:space="preserve"> </w:t>
      </w:r>
      <w:r w:rsidRPr="00580288">
        <w:rPr>
          <w:b/>
          <w:bCs/>
          <w:w w:val="69"/>
          <w:sz w:val="24"/>
          <w:szCs w:val="24"/>
          <w:rtl/>
        </w:rPr>
        <w:t>المفتاحية</w:t>
      </w:r>
      <w:r w:rsidRPr="00580288">
        <w:rPr>
          <w:b/>
          <w:bCs/>
          <w:w w:val="69"/>
          <w:sz w:val="24"/>
          <w:szCs w:val="24"/>
        </w:rPr>
        <w:t>:</w:t>
      </w:r>
      <w:r w:rsidRPr="00580288">
        <w:rPr>
          <w:spacing w:val="-2"/>
          <w:sz w:val="24"/>
          <w:szCs w:val="24"/>
          <w:rtl/>
        </w:rPr>
        <w:t xml:space="preserve"> </w:t>
      </w:r>
      <w:r w:rsidRPr="00580288">
        <w:rPr>
          <w:w w:val="69"/>
          <w:sz w:val="24"/>
          <w:szCs w:val="24"/>
          <w:rtl/>
        </w:rPr>
        <w:t>تمنراست،</w:t>
      </w:r>
      <w:r w:rsidRPr="00580288">
        <w:rPr>
          <w:spacing w:val="-3"/>
          <w:sz w:val="24"/>
          <w:szCs w:val="24"/>
          <w:rtl/>
        </w:rPr>
        <w:t xml:space="preserve"> </w:t>
      </w:r>
      <w:r w:rsidRPr="00580288">
        <w:rPr>
          <w:w w:val="69"/>
          <w:sz w:val="24"/>
          <w:szCs w:val="24"/>
          <w:rtl/>
        </w:rPr>
        <w:t>النمل،</w:t>
      </w:r>
      <w:r w:rsidRPr="00580288">
        <w:rPr>
          <w:spacing w:val="-4"/>
          <w:sz w:val="24"/>
          <w:szCs w:val="24"/>
          <w:rtl/>
        </w:rPr>
        <w:t xml:space="preserve"> </w:t>
      </w:r>
      <w:r w:rsidRPr="00580288">
        <w:rPr>
          <w:w w:val="69"/>
          <w:sz w:val="24"/>
          <w:szCs w:val="24"/>
          <w:rtl/>
        </w:rPr>
        <w:t>النظم</w:t>
      </w:r>
      <w:r w:rsidRPr="00580288">
        <w:rPr>
          <w:spacing w:val="-3"/>
          <w:sz w:val="24"/>
          <w:szCs w:val="24"/>
          <w:rtl/>
        </w:rPr>
        <w:t xml:space="preserve"> </w:t>
      </w:r>
      <w:r w:rsidRPr="00580288">
        <w:rPr>
          <w:w w:val="69"/>
          <w:sz w:val="24"/>
          <w:szCs w:val="24"/>
          <w:rtl/>
        </w:rPr>
        <w:t>البيئية</w:t>
      </w:r>
      <w:r w:rsidRPr="00580288">
        <w:rPr>
          <w:spacing w:val="-4"/>
          <w:sz w:val="24"/>
          <w:szCs w:val="24"/>
          <w:rtl/>
        </w:rPr>
        <w:t xml:space="preserve"> </w:t>
      </w:r>
      <w:r w:rsidRPr="00580288">
        <w:rPr>
          <w:w w:val="69"/>
          <w:sz w:val="24"/>
          <w:szCs w:val="24"/>
          <w:rtl/>
        </w:rPr>
        <w:t>الزراعية،</w:t>
      </w:r>
      <w:r w:rsidRPr="00580288">
        <w:rPr>
          <w:spacing w:val="-6"/>
          <w:sz w:val="24"/>
          <w:szCs w:val="24"/>
          <w:rtl/>
        </w:rPr>
        <w:t xml:space="preserve"> </w:t>
      </w:r>
      <w:r w:rsidRPr="00580288">
        <w:rPr>
          <w:w w:val="69"/>
          <w:sz w:val="24"/>
          <w:szCs w:val="24"/>
          <w:rtl/>
        </w:rPr>
        <w:t>التنوع</w:t>
      </w:r>
      <w:r>
        <w:rPr>
          <w:rFonts w:ascii="Arial MT" w:cs="Arial MT"/>
          <w:w w:val="69"/>
          <w:sz w:val="24"/>
          <w:szCs w:val="24"/>
        </w:rPr>
        <w:t>.</w:t>
      </w:r>
    </w:p>
    <w:p w:rsidR="00C064E6" w:rsidRDefault="00B709C1">
      <w:pPr>
        <w:pStyle w:val="Titre3"/>
        <w:spacing w:before="187"/>
        <w:ind w:left="566"/>
      </w:pPr>
      <w:r>
        <w:t>Résumé</w:t>
      </w:r>
      <w:r>
        <w:rPr>
          <w:spacing w:val="-4"/>
        </w:rPr>
        <w:t xml:space="preserve"> </w:t>
      </w:r>
      <w:r>
        <w:rPr>
          <w:spacing w:val="-10"/>
        </w:rPr>
        <w:t>:</w:t>
      </w:r>
    </w:p>
    <w:p w:rsidR="00C064E6" w:rsidRDefault="00B709C1">
      <w:pPr>
        <w:pStyle w:val="Corpsdetexte"/>
        <w:spacing w:before="178" w:line="259" w:lineRule="auto"/>
        <w:ind w:left="566" w:right="848"/>
        <w:jc w:val="both"/>
      </w:pPr>
      <w:r>
        <w:t>Ce travail vise à évaluer la diversité taxonomique des fourmis (</w:t>
      </w:r>
      <w:proofErr w:type="spellStart"/>
      <w:r>
        <w:t>Formicidae</w:t>
      </w:r>
      <w:proofErr w:type="spellEnd"/>
      <w:r>
        <w:t>) dans trois agroécosystèmes sahariens de la région de Tamanrasset : un vignoble, un verger de figuier et une palmeraie. Pour ce faire, une campagne d’échantillonnage a été menée à l’aide de trois méthodes</w:t>
      </w:r>
      <w:r>
        <w:rPr>
          <w:spacing w:val="-6"/>
        </w:rPr>
        <w:t xml:space="preserve"> </w:t>
      </w:r>
      <w:r>
        <w:t>:</w:t>
      </w:r>
      <w:r>
        <w:rPr>
          <w:spacing w:val="-5"/>
        </w:rPr>
        <w:t xml:space="preserve"> </w:t>
      </w:r>
      <w:r>
        <w:t>les</w:t>
      </w:r>
      <w:r>
        <w:rPr>
          <w:spacing w:val="-6"/>
        </w:rPr>
        <w:t xml:space="preserve"> </w:t>
      </w:r>
      <w:r>
        <w:t>pièges</w:t>
      </w:r>
      <w:r>
        <w:rPr>
          <w:spacing w:val="-6"/>
        </w:rPr>
        <w:t xml:space="preserve"> </w:t>
      </w:r>
      <w:r>
        <w:t>Barber,</w:t>
      </w:r>
      <w:r>
        <w:rPr>
          <w:spacing w:val="-7"/>
        </w:rPr>
        <w:t xml:space="preserve"> </w:t>
      </w:r>
      <w:r>
        <w:t>les</w:t>
      </w:r>
      <w:r>
        <w:rPr>
          <w:spacing w:val="-6"/>
        </w:rPr>
        <w:t xml:space="preserve"> </w:t>
      </w:r>
      <w:r>
        <w:t>pièges-appâts</w:t>
      </w:r>
      <w:r>
        <w:rPr>
          <w:spacing w:val="-5"/>
        </w:rPr>
        <w:t xml:space="preserve"> </w:t>
      </w:r>
      <w:r>
        <w:t>et</w:t>
      </w:r>
      <w:r>
        <w:rPr>
          <w:spacing w:val="-5"/>
        </w:rPr>
        <w:t xml:space="preserve"> </w:t>
      </w:r>
      <w:r>
        <w:t>la</w:t>
      </w:r>
      <w:r>
        <w:rPr>
          <w:spacing w:val="-6"/>
        </w:rPr>
        <w:t xml:space="preserve"> </w:t>
      </w:r>
      <w:r>
        <w:t>récolte</w:t>
      </w:r>
      <w:r>
        <w:rPr>
          <w:spacing w:val="-7"/>
        </w:rPr>
        <w:t xml:space="preserve"> </w:t>
      </w:r>
      <w:r>
        <w:t>manuelle,</w:t>
      </w:r>
      <w:r>
        <w:rPr>
          <w:spacing w:val="-6"/>
        </w:rPr>
        <w:t xml:space="preserve"> </w:t>
      </w:r>
      <w:r>
        <w:t>ayant</w:t>
      </w:r>
      <w:r>
        <w:rPr>
          <w:spacing w:val="-5"/>
        </w:rPr>
        <w:t xml:space="preserve"> </w:t>
      </w:r>
      <w:r>
        <w:t>permis</w:t>
      </w:r>
      <w:r>
        <w:rPr>
          <w:spacing w:val="-5"/>
        </w:rPr>
        <w:t xml:space="preserve"> </w:t>
      </w:r>
      <w:r>
        <w:t>de</w:t>
      </w:r>
      <w:r>
        <w:rPr>
          <w:spacing w:val="-7"/>
        </w:rPr>
        <w:t xml:space="preserve"> </w:t>
      </w:r>
      <w:r>
        <w:t>capturer un</w:t>
      </w:r>
      <w:r>
        <w:rPr>
          <w:spacing w:val="-15"/>
        </w:rPr>
        <w:t xml:space="preserve"> </w:t>
      </w:r>
      <w:r>
        <w:t>total</w:t>
      </w:r>
      <w:r>
        <w:rPr>
          <w:spacing w:val="-15"/>
        </w:rPr>
        <w:t xml:space="preserve"> </w:t>
      </w:r>
      <w:r>
        <w:t>de</w:t>
      </w:r>
      <w:r>
        <w:rPr>
          <w:spacing w:val="-15"/>
        </w:rPr>
        <w:t xml:space="preserve"> </w:t>
      </w:r>
      <w:r>
        <w:t>2</w:t>
      </w:r>
      <w:r>
        <w:rPr>
          <w:spacing w:val="-15"/>
        </w:rPr>
        <w:t xml:space="preserve"> </w:t>
      </w:r>
      <w:r>
        <w:t>845</w:t>
      </w:r>
      <w:r>
        <w:rPr>
          <w:spacing w:val="-14"/>
        </w:rPr>
        <w:t xml:space="preserve"> </w:t>
      </w:r>
      <w:r>
        <w:t>individus</w:t>
      </w:r>
      <w:r>
        <w:rPr>
          <w:spacing w:val="-15"/>
        </w:rPr>
        <w:t xml:space="preserve"> </w:t>
      </w:r>
      <w:r>
        <w:t>appartenant</w:t>
      </w:r>
      <w:r>
        <w:rPr>
          <w:spacing w:val="-15"/>
        </w:rPr>
        <w:t xml:space="preserve"> </w:t>
      </w:r>
      <w:r>
        <w:t>à</w:t>
      </w:r>
      <w:r>
        <w:rPr>
          <w:spacing w:val="-15"/>
        </w:rPr>
        <w:t xml:space="preserve"> </w:t>
      </w:r>
      <w:r>
        <w:t>19</w:t>
      </w:r>
      <w:r>
        <w:rPr>
          <w:spacing w:val="-15"/>
        </w:rPr>
        <w:t xml:space="preserve"> </w:t>
      </w:r>
      <w:r>
        <w:t>espèces,</w:t>
      </w:r>
      <w:r>
        <w:rPr>
          <w:spacing w:val="-14"/>
        </w:rPr>
        <w:t xml:space="preserve"> </w:t>
      </w:r>
      <w:r>
        <w:t>9</w:t>
      </w:r>
      <w:r>
        <w:rPr>
          <w:spacing w:val="-15"/>
        </w:rPr>
        <w:t xml:space="preserve"> </w:t>
      </w:r>
      <w:r>
        <w:t>genres</w:t>
      </w:r>
      <w:r>
        <w:rPr>
          <w:spacing w:val="-15"/>
        </w:rPr>
        <w:t xml:space="preserve"> </w:t>
      </w:r>
      <w:r>
        <w:t>et</w:t>
      </w:r>
      <w:r>
        <w:rPr>
          <w:spacing w:val="-15"/>
        </w:rPr>
        <w:t xml:space="preserve"> </w:t>
      </w:r>
      <w:r>
        <w:t>trois</w:t>
      </w:r>
      <w:r>
        <w:rPr>
          <w:spacing w:val="-14"/>
        </w:rPr>
        <w:t xml:space="preserve"> </w:t>
      </w:r>
      <w:r>
        <w:t>sous-familles</w:t>
      </w:r>
      <w:r>
        <w:rPr>
          <w:spacing w:val="-15"/>
        </w:rPr>
        <w:t xml:space="preserve"> </w:t>
      </w:r>
      <w:r>
        <w:t>:</w:t>
      </w:r>
      <w:r>
        <w:rPr>
          <w:spacing w:val="-15"/>
        </w:rPr>
        <w:t xml:space="preserve"> </w:t>
      </w:r>
      <w:proofErr w:type="spellStart"/>
      <w:r>
        <w:t>Formicinae</w:t>
      </w:r>
      <w:proofErr w:type="spellEnd"/>
      <w:r>
        <w:t xml:space="preserve"> (11 espèces), </w:t>
      </w:r>
      <w:proofErr w:type="spellStart"/>
      <w:r>
        <w:t>Myrmicinae</w:t>
      </w:r>
      <w:proofErr w:type="spellEnd"/>
      <w:r>
        <w:t xml:space="preserve"> (7 espèces), et </w:t>
      </w:r>
      <w:proofErr w:type="spellStart"/>
      <w:r>
        <w:t>Pseudomyrmecinae</w:t>
      </w:r>
      <w:proofErr w:type="spellEnd"/>
      <w:r>
        <w:t xml:space="preserve"> (1 espèce). Le vignoble se distingue par la plus forte richesse spécifique avec 17 espèces, suivi de la palmeraie (13 espèces), tandis que le verger de figuier présente la richesse la plus faible (10 espèces).</w:t>
      </w:r>
    </w:p>
    <w:p w:rsidR="00C064E6" w:rsidRDefault="00B709C1" w:rsidP="00157824">
      <w:pPr>
        <w:pStyle w:val="Corpsdetexte"/>
        <w:spacing w:before="160" w:line="259" w:lineRule="auto"/>
        <w:ind w:left="566" w:right="848"/>
        <w:jc w:val="both"/>
      </w:pPr>
      <w:r>
        <w:t xml:space="preserve">Les profils de dominance révèlent des variations écologiques marquées : </w:t>
      </w:r>
      <w:r w:rsidR="00344F06">
        <w:rPr>
          <w:i/>
        </w:rPr>
        <w:t>Sp2</w:t>
      </w:r>
      <w:r>
        <w:rPr>
          <w:i/>
        </w:rPr>
        <w:t xml:space="preserve"> </w:t>
      </w:r>
      <w:r>
        <w:t>(21,79</w:t>
      </w:r>
      <w:r>
        <w:rPr>
          <w:spacing w:val="-13"/>
        </w:rPr>
        <w:t xml:space="preserve"> </w:t>
      </w:r>
      <w:r>
        <w:t xml:space="preserve">%) et </w:t>
      </w:r>
      <w:r w:rsidR="00344F06">
        <w:rPr>
          <w:i/>
        </w:rPr>
        <w:t xml:space="preserve">Sp1 </w:t>
      </w:r>
      <w:r>
        <w:t>(15,20</w:t>
      </w:r>
      <w:r>
        <w:rPr>
          <w:spacing w:val="-13"/>
        </w:rPr>
        <w:t xml:space="preserve"> </w:t>
      </w:r>
      <w:r>
        <w:t>%) dominent dans le vignoble, traduisant un milieu ouvert et aride.</w:t>
      </w:r>
      <w:r>
        <w:rPr>
          <w:spacing w:val="-3"/>
        </w:rPr>
        <w:t xml:space="preserve"> </w:t>
      </w:r>
      <w:r>
        <w:t>Dans</w:t>
      </w:r>
      <w:r>
        <w:rPr>
          <w:spacing w:val="-3"/>
        </w:rPr>
        <w:t xml:space="preserve"> </w:t>
      </w:r>
      <w:r>
        <w:t>le</w:t>
      </w:r>
      <w:r>
        <w:rPr>
          <w:spacing w:val="-4"/>
        </w:rPr>
        <w:t xml:space="preserve"> </w:t>
      </w:r>
      <w:r>
        <w:t>verger</w:t>
      </w:r>
      <w:r>
        <w:rPr>
          <w:spacing w:val="-3"/>
        </w:rPr>
        <w:t xml:space="preserve"> </w:t>
      </w:r>
      <w:r>
        <w:t>de</w:t>
      </w:r>
      <w:r>
        <w:rPr>
          <w:spacing w:val="-3"/>
        </w:rPr>
        <w:t xml:space="preserve"> </w:t>
      </w:r>
      <w:r w:rsidR="00157824">
        <w:t>figuiers Sp18</w:t>
      </w:r>
      <w:r>
        <w:rPr>
          <w:i/>
          <w:spacing w:val="-1"/>
        </w:rPr>
        <w:t xml:space="preserve"> </w:t>
      </w:r>
      <w:r>
        <w:t>(44,12</w:t>
      </w:r>
      <w:r>
        <w:rPr>
          <w:spacing w:val="-15"/>
        </w:rPr>
        <w:t xml:space="preserve"> </w:t>
      </w:r>
      <w:r>
        <w:t>%)</w:t>
      </w:r>
      <w:r>
        <w:rPr>
          <w:spacing w:val="-3"/>
        </w:rPr>
        <w:t xml:space="preserve"> </w:t>
      </w:r>
      <w:r>
        <w:t>domine,</w:t>
      </w:r>
      <w:r>
        <w:rPr>
          <w:spacing w:val="-4"/>
        </w:rPr>
        <w:t xml:space="preserve"> </w:t>
      </w:r>
      <w:r>
        <w:t>suggérant</w:t>
      </w:r>
      <w:r>
        <w:rPr>
          <w:spacing w:val="-3"/>
        </w:rPr>
        <w:t xml:space="preserve"> </w:t>
      </w:r>
      <w:r>
        <w:t>un</w:t>
      </w:r>
      <w:r>
        <w:rPr>
          <w:spacing w:val="-3"/>
        </w:rPr>
        <w:t xml:space="preserve"> </w:t>
      </w:r>
      <w:r>
        <w:t xml:space="preserve">habitat semi-ombragé favorable aux espèces opportunistes. La palmeraie présente une structure plus équilibrée, dominée par </w:t>
      </w:r>
      <w:r w:rsidR="00157824">
        <w:rPr>
          <w:i/>
        </w:rPr>
        <w:t>Sp6</w:t>
      </w:r>
      <w:r>
        <w:rPr>
          <w:i/>
        </w:rPr>
        <w:t xml:space="preserve"> </w:t>
      </w:r>
      <w:r>
        <w:t>(24,26</w:t>
      </w:r>
      <w:r>
        <w:rPr>
          <w:spacing w:val="-14"/>
        </w:rPr>
        <w:t xml:space="preserve"> </w:t>
      </w:r>
      <w:r>
        <w:t xml:space="preserve">%) et </w:t>
      </w:r>
      <w:r w:rsidR="00157824">
        <w:rPr>
          <w:i/>
        </w:rPr>
        <w:t>Sp7</w:t>
      </w:r>
      <w:r>
        <w:t>. (21,64</w:t>
      </w:r>
      <w:r>
        <w:rPr>
          <w:spacing w:val="-14"/>
        </w:rPr>
        <w:t xml:space="preserve"> </w:t>
      </w:r>
      <w:r>
        <w:t>%), en lien avec un environnement plus frais et stable.</w:t>
      </w:r>
    </w:p>
    <w:p w:rsidR="00C064E6" w:rsidRDefault="00B709C1">
      <w:pPr>
        <w:pStyle w:val="Corpsdetexte"/>
        <w:spacing w:before="158" w:line="259" w:lineRule="auto"/>
        <w:ind w:left="566" w:right="851"/>
        <w:jc w:val="both"/>
      </w:pPr>
      <w:r>
        <w:t>Les</w:t>
      </w:r>
      <w:r>
        <w:rPr>
          <w:spacing w:val="-8"/>
        </w:rPr>
        <w:t xml:space="preserve"> </w:t>
      </w:r>
      <w:r>
        <w:t>indices</w:t>
      </w:r>
      <w:r>
        <w:rPr>
          <w:spacing w:val="-8"/>
        </w:rPr>
        <w:t xml:space="preserve"> </w:t>
      </w:r>
      <w:r>
        <w:t>écologiques</w:t>
      </w:r>
      <w:r>
        <w:rPr>
          <w:spacing w:val="-9"/>
        </w:rPr>
        <w:t xml:space="preserve"> </w:t>
      </w:r>
      <w:r>
        <w:t>confirment</w:t>
      </w:r>
      <w:r>
        <w:rPr>
          <w:spacing w:val="-8"/>
        </w:rPr>
        <w:t xml:space="preserve"> </w:t>
      </w:r>
      <w:r>
        <w:t>ces</w:t>
      </w:r>
      <w:r>
        <w:rPr>
          <w:spacing w:val="-8"/>
        </w:rPr>
        <w:t xml:space="preserve"> </w:t>
      </w:r>
      <w:r>
        <w:t>tendances</w:t>
      </w:r>
      <w:r>
        <w:rPr>
          <w:spacing w:val="-15"/>
        </w:rPr>
        <w:t xml:space="preserve"> </w:t>
      </w:r>
      <w:r>
        <w:t>:</w:t>
      </w:r>
      <w:r>
        <w:rPr>
          <w:spacing w:val="-8"/>
        </w:rPr>
        <w:t xml:space="preserve"> </w:t>
      </w:r>
      <w:r>
        <w:t>la</w:t>
      </w:r>
      <w:r>
        <w:rPr>
          <w:spacing w:val="-9"/>
        </w:rPr>
        <w:t xml:space="preserve"> </w:t>
      </w:r>
      <w:r>
        <w:t>diversité</w:t>
      </w:r>
      <w:r>
        <w:rPr>
          <w:spacing w:val="-9"/>
        </w:rPr>
        <w:t xml:space="preserve"> </w:t>
      </w:r>
      <w:r>
        <w:t>de</w:t>
      </w:r>
      <w:r>
        <w:rPr>
          <w:spacing w:val="-9"/>
        </w:rPr>
        <w:t xml:space="preserve"> </w:t>
      </w:r>
      <w:r>
        <w:t>Shannon</w:t>
      </w:r>
      <w:r>
        <w:rPr>
          <w:spacing w:val="-11"/>
        </w:rPr>
        <w:t xml:space="preserve"> </w:t>
      </w:r>
      <w:r>
        <w:t>varie</w:t>
      </w:r>
      <w:r>
        <w:rPr>
          <w:spacing w:val="-9"/>
        </w:rPr>
        <w:t xml:space="preserve"> </w:t>
      </w:r>
      <w:r>
        <w:t>de</w:t>
      </w:r>
      <w:r>
        <w:rPr>
          <w:spacing w:val="-9"/>
        </w:rPr>
        <w:t xml:space="preserve"> </w:t>
      </w:r>
      <w:r>
        <w:t>2,03</w:t>
      </w:r>
      <w:r>
        <w:rPr>
          <w:spacing w:val="-8"/>
        </w:rPr>
        <w:t xml:space="preserve"> </w:t>
      </w:r>
      <w:r>
        <w:t>à</w:t>
      </w:r>
      <w:r>
        <w:rPr>
          <w:spacing w:val="-9"/>
        </w:rPr>
        <w:t xml:space="preserve"> </w:t>
      </w:r>
      <w:r>
        <w:t xml:space="preserve">2,86 bits, avec une </w:t>
      </w:r>
      <w:proofErr w:type="spellStart"/>
      <w:r>
        <w:t>équitabilité</w:t>
      </w:r>
      <w:proofErr w:type="spellEnd"/>
      <w:r>
        <w:t xml:space="preserve"> maximale (E = 0,77) dans la palmeraie. Ces résultats soulignent l'influence</w:t>
      </w:r>
      <w:r>
        <w:rPr>
          <w:spacing w:val="-8"/>
        </w:rPr>
        <w:t xml:space="preserve"> </w:t>
      </w:r>
      <w:r>
        <w:t>des</w:t>
      </w:r>
      <w:r>
        <w:rPr>
          <w:spacing w:val="-7"/>
        </w:rPr>
        <w:t xml:space="preserve"> </w:t>
      </w:r>
      <w:r>
        <w:t>caractéristiques</w:t>
      </w:r>
      <w:r>
        <w:rPr>
          <w:spacing w:val="-7"/>
        </w:rPr>
        <w:t xml:space="preserve"> </w:t>
      </w:r>
      <w:r>
        <w:t>microclimatiques</w:t>
      </w:r>
      <w:r>
        <w:rPr>
          <w:spacing w:val="-7"/>
        </w:rPr>
        <w:t xml:space="preserve"> </w:t>
      </w:r>
      <w:r>
        <w:t>et</w:t>
      </w:r>
      <w:r>
        <w:rPr>
          <w:spacing w:val="-7"/>
        </w:rPr>
        <w:t xml:space="preserve"> </w:t>
      </w:r>
      <w:r>
        <w:t>structurelles</w:t>
      </w:r>
      <w:r>
        <w:rPr>
          <w:spacing w:val="-7"/>
        </w:rPr>
        <w:t xml:space="preserve"> </w:t>
      </w:r>
      <w:r>
        <w:t>de</w:t>
      </w:r>
      <w:r>
        <w:rPr>
          <w:spacing w:val="-8"/>
        </w:rPr>
        <w:t xml:space="preserve"> </w:t>
      </w:r>
      <w:r>
        <w:t>chaque</w:t>
      </w:r>
      <w:r>
        <w:rPr>
          <w:spacing w:val="-6"/>
        </w:rPr>
        <w:t xml:space="preserve"> </w:t>
      </w:r>
      <w:r>
        <w:t>agroécosystème</w:t>
      </w:r>
      <w:r>
        <w:rPr>
          <w:spacing w:val="-8"/>
        </w:rPr>
        <w:t xml:space="preserve"> </w:t>
      </w:r>
      <w:r>
        <w:t xml:space="preserve">sur la composition et l'équilibre des communautés </w:t>
      </w:r>
      <w:proofErr w:type="spellStart"/>
      <w:r>
        <w:t>myrmécologiques</w:t>
      </w:r>
      <w:proofErr w:type="spellEnd"/>
      <w:r>
        <w:t>.</w:t>
      </w:r>
    </w:p>
    <w:p w:rsidR="00C064E6" w:rsidRDefault="00C064E6">
      <w:pPr>
        <w:pStyle w:val="Corpsdetexte"/>
      </w:pPr>
    </w:p>
    <w:p w:rsidR="00C064E6" w:rsidRDefault="00C064E6">
      <w:pPr>
        <w:pStyle w:val="Corpsdetexte"/>
        <w:spacing w:before="63"/>
      </w:pPr>
    </w:p>
    <w:p w:rsidR="00C064E6" w:rsidRDefault="00B709C1">
      <w:pPr>
        <w:pStyle w:val="Corpsdetexte"/>
        <w:spacing w:before="1"/>
        <w:ind w:left="566"/>
        <w:jc w:val="both"/>
      </w:pPr>
      <w:r>
        <w:rPr>
          <w:b/>
        </w:rPr>
        <w:t>Mots</w:t>
      </w:r>
      <w:r>
        <w:rPr>
          <w:b/>
          <w:spacing w:val="-4"/>
        </w:rPr>
        <w:t xml:space="preserve"> </w:t>
      </w:r>
      <w:r>
        <w:rPr>
          <w:b/>
        </w:rPr>
        <w:t>clés</w:t>
      </w:r>
      <w:r>
        <w:rPr>
          <w:b/>
          <w:spacing w:val="-2"/>
        </w:rPr>
        <w:t xml:space="preserve"> </w:t>
      </w:r>
      <w:r>
        <w:t>:</w:t>
      </w:r>
      <w:r>
        <w:rPr>
          <w:spacing w:val="-1"/>
        </w:rPr>
        <w:t xml:space="preserve"> </w:t>
      </w:r>
      <w:r>
        <w:t>Tamanrasset</w:t>
      </w:r>
      <w:r>
        <w:rPr>
          <w:spacing w:val="1"/>
        </w:rPr>
        <w:t xml:space="preserve"> </w:t>
      </w:r>
      <w:r>
        <w:t>;</w:t>
      </w:r>
      <w:r>
        <w:rPr>
          <w:spacing w:val="-1"/>
        </w:rPr>
        <w:t xml:space="preserve"> </w:t>
      </w:r>
      <w:r>
        <w:t>Fourmis ;</w:t>
      </w:r>
      <w:r>
        <w:rPr>
          <w:spacing w:val="-1"/>
        </w:rPr>
        <w:t xml:space="preserve"> </w:t>
      </w:r>
      <w:r>
        <w:t>Agroécosystèmes</w:t>
      </w:r>
      <w:r>
        <w:rPr>
          <w:spacing w:val="-1"/>
        </w:rPr>
        <w:t xml:space="preserve"> </w:t>
      </w:r>
      <w:r>
        <w:t xml:space="preserve">; </w:t>
      </w:r>
      <w:r>
        <w:rPr>
          <w:spacing w:val="-2"/>
        </w:rPr>
        <w:t>Diversité.</w:t>
      </w:r>
    </w:p>
    <w:p w:rsidR="00C064E6" w:rsidRDefault="00C064E6">
      <w:pPr>
        <w:pStyle w:val="Corpsdetexte"/>
        <w:jc w:val="both"/>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pPr>
    </w:p>
    <w:p w:rsidR="00C064E6" w:rsidRDefault="00B709C1">
      <w:pPr>
        <w:pStyle w:val="Corpsdetexte"/>
        <w:spacing w:before="69"/>
        <w:ind w:left="566"/>
        <w:rPr>
          <w:lang w:val="en-US"/>
        </w:rPr>
      </w:pPr>
      <w:r>
        <w:rPr>
          <w:spacing w:val="-2"/>
          <w:lang w:val="en-US"/>
        </w:rPr>
        <w:lastRenderedPageBreak/>
        <w:t>Abstract:</w:t>
      </w:r>
    </w:p>
    <w:p w:rsidR="00C064E6" w:rsidRDefault="00B709C1">
      <w:pPr>
        <w:pStyle w:val="Corpsdetexte"/>
        <w:spacing w:before="185" w:line="259" w:lineRule="auto"/>
        <w:ind w:left="566" w:right="847"/>
        <w:jc w:val="both"/>
        <w:rPr>
          <w:lang w:val="en-US"/>
        </w:rPr>
      </w:pPr>
      <w:r>
        <w:rPr>
          <w:lang w:val="en-US"/>
        </w:rPr>
        <w:t>This work aims to evaluate the taxonomic diversity of ants (</w:t>
      </w:r>
      <w:proofErr w:type="spellStart"/>
      <w:r>
        <w:rPr>
          <w:lang w:val="en-US"/>
        </w:rPr>
        <w:t>Formicidae</w:t>
      </w:r>
      <w:proofErr w:type="spellEnd"/>
      <w:r>
        <w:rPr>
          <w:lang w:val="en-US"/>
        </w:rPr>
        <w:t xml:space="preserve">) in three Saharan </w:t>
      </w:r>
      <w:proofErr w:type="spellStart"/>
      <w:r>
        <w:rPr>
          <w:lang w:val="en-US"/>
        </w:rPr>
        <w:t>agroecosystems</w:t>
      </w:r>
      <w:proofErr w:type="spellEnd"/>
      <w:r>
        <w:rPr>
          <w:lang w:val="en-US"/>
        </w:rPr>
        <w:t xml:space="preserve"> in the region of </w:t>
      </w:r>
      <w:proofErr w:type="spellStart"/>
      <w:r>
        <w:rPr>
          <w:lang w:val="en-US"/>
        </w:rPr>
        <w:t>Tamanrasset</w:t>
      </w:r>
      <w:proofErr w:type="spellEnd"/>
      <w:r>
        <w:rPr>
          <w:lang w:val="en-US"/>
        </w:rPr>
        <w:t>: a vineyard, a fig tree orchard and a palm grove. To do this, a sampling campaign was conducted using three methods: Pitfall traps, bait traps and</w:t>
      </w:r>
      <w:r>
        <w:rPr>
          <w:spacing w:val="-5"/>
          <w:lang w:val="en-US"/>
        </w:rPr>
        <w:t xml:space="preserve"> </w:t>
      </w:r>
      <w:r>
        <w:rPr>
          <w:lang w:val="en-US"/>
        </w:rPr>
        <w:t>manual</w:t>
      </w:r>
      <w:r>
        <w:rPr>
          <w:spacing w:val="-4"/>
          <w:lang w:val="en-US"/>
        </w:rPr>
        <w:t xml:space="preserve"> </w:t>
      </w:r>
      <w:r>
        <w:rPr>
          <w:lang w:val="en-US"/>
        </w:rPr>
        <w:t>harvesting,</w:t>
      </w:r>
      <w:r>
        <w:rPr>
          <w:spacing w:val="-5"/>
          <w:lang w:val="en-US"/>
        </w:rPr>
        <w:t xml:space="preserve"> </w:t>
      </w:r>
      <w:r>
        <w:rPr>
          <w:lang w:val="en-US"/>
        </w:rPr>
        <w:t>capturing</w:t>
      </w:r>
      <w:r>
        <w:rPr>
          <w:spacing w:val="-5"/>
          <w:lang w:val="en-US"/>
        </w:rPr>
        <w:t xml:space="preserve"> </w:t>
      </w:r>
      <w:proofErr w:type="gramStart"/>
      <w:r>
        <w:rPr>
          <w:lang w:val="en-US"/>
        </w:rPr>
        <w:t>a</w:t>
      </w:r>
      <w:r>
        <w:rPr>
          <w:spacing w:val="-6"/>
          <w:lang w:val="en-US"/>
        </w:rPr>
        <w:t xml:space="preserve"> </w:t>
      </w:r>
      <w:r>
        <w:rPr>
          <w:lang w:val="en-US"/>
        </w:rPr>
        <w:t>total</w:t>
      </w:r>
      <w:r>
        <w:rPr>
          <w:spacing w:val="-4"/>
          <w:lang w:val="en-US"/>
        </w:rPr>
        <w:t xml:space="preserve"> </w:t>
      </w:r>
      <w:r>
        <w:rPr>
          <w:lang w:val="en-US"/>
        </w:rPr>
        <w:t>of</w:t>
      </w:r>
      <w:r>
        <w:rPr>
          <w:spacing w:val="-3"/>
          <w:lang w:val="en-US"/>
        </w:rPr>
        <w:t xml:space="preserve"> </w:t>
      </w:r>
      <w:r>
        <w:rPr>
          <w:lang w:val="en-US"/>
        </w:rPr>
        <w:t>2,845</w:t>
      </w:r>
      <w:proofErr w:type="gramEnd"/>
      <w:r>
        <w:rPr>
          <w:spacing w:val="-5"/>
          <w:lang w:val="en-US"/>
        </w:rPr>
        <w:t xml:space="preserve"> </w:t>
      </w:r>
      <w:r>
        <w:rPr>
          <w:lang w:val="en-US"/>
        </w:rPr>
        <w:t>individuals</w:t>
      </w:r>
      <w:r>
        <w:rPr>
          <w:spacing w:val="-4"/>
          <w:lang w:val="en-US"/>
        </w:rPr>
        <w:t xml:space="preserve"> </w:t>
      </w:r>
      <w:r>
        <w:rPr>
          <w:lang w:val="en-US"/>
        </w:rPr>
        <w:t>belonging</w:t>
      </w:r>
      <w:r>
        <w:rPr>
          <w:spacing w:val="-7"/>
          <w:lang w:val="en-US"/>
        </w:rPr>
        <w:t xml:space="preserve"> </w:t>
      </w:r>
      <w:r>
        <w:rPr>
          <w:lang w:val="en-US"/>
        </w:rPr>
        <w:t>to</w:t>
      </w:r>
      <w:r>
        <w:rPr>
          <w:spacing w:val="-4"/>
          <w:lang w:val="en-US"/>
        </w:rPr>
        <w:t xml:space="preserve"> </w:t>
      </w:r>
      <w:r>
        <w:rPr>
          <w:lang w:val="en-US"/>
        </w:rPr>
        <w:t>19</w:t>
      </w:r>
      <w:r>
        <w:rPr>
          <w:spacing w:val="-5"/>
          <w:lang w:val="en-US"/>
        </w:rPr>
        <w:t xml:space="preserve"> </w:t>
      </w:r>
      <w:r>
        <w:rPr>
          <w:lang w:val="en-US"/>
        </w:rPr>
        <w:t>species,</w:t>
      </w:r>
      <w:r>
        <w:rPr>
          <w:spacing w:val="-5"/>
          <w:lang w:val="en-US"/>
        </w:rPr>
        <w:t xml:space="preserve"> </w:t>
      </w:r>
      <w:r>
        <w:rPr>
          <w:lang w:val="en-US"/>
        </w:rPr>
        <w:t xml:space="preserve">9 genera and three subfamilies: </w:t>
      </w:r>
      <w:proofErr w:type="spellStart"/>
      <w:r>
        <w:rPr>
          <w:lang w:val="en-US"/>
        </w:rPr>
        <w:t>Formicinae</w:t>
      </w:r>
      <w:proofErr w:type="spellEnd"/>
      <w:r>
        <w:rPr>
          <w:lang w:val="en-US"/>
        </w:rPr>
        <w:t xml:space="preserve"> (11 species), </w:t>
      </w:r>
      <w:proofErr w:type="spellStart"/>
      <w:r>
        <w:rPr>
          <w:lang w:val="en-US"/>
        </w:rPr>
        <w:t>Myrmicinae</w:t>
      </w:r>
      <w:proofErr w:type="spellEnd"/>
      <w:r>
        <w:rPr>
          <w:lang w:val="en-US"/>
        </w:rPr>
        <w:t xml:space="preserve"> (7 species), and </w:t>
      </w:r>
      <w:proofErr w:type="spellStart"/>
      <w:r>
        <w:rPr>
          <w:lang w:val="en-US"/>
        </w:rPr>
        <w:t>Pseudomyrmecinae</w:t>
      </w:r>
      <w:proofErr w:type="spellEnd"/>
      <w:r>
        <w:rPr>
          <w:lang w:val="en-US"/>
        </w:rPr>
        <w:t xml:space="preserve"> (1 species). The vineyard is distinguished by the highest specific richness with 17 species, followed by</w:t>
      </w:r>
      <w:r>
        <w:rPr>
          <w:spacing w:val="-5"/>
          <w:lang w:val="en-US"/>
        </w:rPr>
        <w:t xml:space="preserve"> </w:t>
      </w:r>
      <w:r>
        <w:rPr>
          <w:lang w:val="en-US"/>
        </w:rPr>
        <w:t>the palm grove (13 species), while the fig</w:t>
      </w:r>
      <w:r>
        <w:rPr>
          <w:spacing w:val="-1"/>
          <w:lang w:val="en-US"/>
        </w:rPr>
        <w:t xml:space="preserve"> </w:t>
      </w:r>
      <w:r>
        <w:rPr>
          <w:lang w:val="en-US"/>
        </w:rPr>
        <w:t>orchard has the lowest richness (10 species).</w:t>
      </w:r>
    </w:p>
    <w:p w:rsidR="00C064E6" w:rsidRDefault="00B709C1" w:rsidP="00157824">
      <w:pPr>
        <w:pStyle w:val="Corpsdetexte"/>
        <w:spacing w:before="160"/>
        <w:ind w:left="566"/>
        <w:jc w:val="both"/>
        <w:rPr>
          <w:lang w:val="en-US"/>
        </w:rPr>
      </w:pPr>
      <w:r>
        <w:rPr>
          <w:lang w:val="en-US"/>
        </w:rPr>
        <w:t>The</w:t>
      </w:r>
      <w:r>
        <w:rPr>
          <w:spacing w:val="1"/>
          <w:lang w:val="en-US"/>
        </w:rPr>
        <w:t xml:space="preserve"> </w:t>
      </w:r>
      <w:r>
        <w:rPr>
          <w:lang w:val="en-US"/>
        </w:rPr>
        <w:t>dominance</w:t>
      </w:r>
      <w:r>
        <w:rPr>
          <w:spacing w:val="4"/>
          <w:lang w:val="en-US"/>
        </w:rPr>
        <w:t xml:space="preserve"> </w:t>
      </w:r>
      <w:r>
        <w:rPr>
          <w:lang w:val="en-US"/>
        </w:rPr>
        <w:t>profiles</w:t>
      </w:r>
      <w:r>
        <w:rPr>
          <w:spacing w:val="5"/>
          <w:lang w:val="en-US"/>
        </w:rPr>
        <w:t xml:space="preserve"> </w:t>
      </w:r>
      <w:r>
        <w:rPr>
          <w:lang w:val="en-US"/>
        </w:rPr>
        <w:t>reveal</w:t>
      </w:r>
      <w:r>
        <w:rPr>
          <w:spacing w:val="6"/>
          <w:lang w:val="en-US"/>
        </w:rPr>
        <w:t xml:space="preserve"> </w:t>
      </w:r>
      <w:r>
        <w:rPr>
          <w:lang w:val="en-US"/>
        </w:rPr>
        <w:t>marked</w:t>
      </w:r>
      <w:r>
        <w:rPr>
          <w:spacing w:val="8"/>
          <w:lang w:val="en-US"/>
        </w:rPr>
        <w:t xml:space="preserve"> </w:t>
      </w:r>
      <w:r>
        <w:rPr>
          <w:lang w:val="en-US"/>
        </w:rPr>
        <w:t>ecological</w:t>
      </w:r>
      <w:r>
        <w:rPr>
          <w:spacing w:val="5"/>
          <w:lang w:val="en-US"/>
        </w:rPr>
        <w:t xml:space="preserve"> </w:t>
      </w:r>
      <w:r>
        <w:rPr>
          <w:lang w:val="en-US"/>
        </w:rPr>
        <w:t>variations:</w:t>
      </w:r>
      <w:r>
        <w:rPr>
          <w:spacing w:val="6"/>
          <w:lang w:val="en-US"/>
        </w:rPr>
        <w:t xml:space="preserve"> </w:t>
      </w:r>
      <w:r w:rsidR="00157824">
        <w:rPr>
          <w:lang w:val="en-US"/>
        </w:rPr>
        <w:t>Sp2</w:t>
      </w:r>
      <w:r>
        <w:rPr>
          <w:spacing w:val="4"/>
          <w:lang w:val="en-US"/>
        </w:rPr>
        <w:t xml:space="preserve"> </w:t>
      </w:r>
      <w:r>
        <w:rPr>
          <w:lang w:val="en-US"/>
        </w:rPr>
        <w:t>(21.79%)</w:t>
      </w:r>
      <w:r>
        <w:rPr>
          <w:spacing w:val="5"/>
          <w:lang w:val="en-US"/>
        </w:rPr>
        <w:t xml:space="preserve"> </w:t>
      </w:r>
      <w:r>
        <w:rPr>
          <w:spacing w:val="-5"/>
          <w:lang w:val="en-US"/>
        </w:rPr>
        <w:t>and</w:t>
      </w:r>
    </w:p>
    <w:p w:rsidR="00C064E6" w:rsidRDefault="00157824" w:rsidP="00157824">
      <w:pPr>
        <w:pStyle w:val="Corpsdetexte"/>
        <w:spacing w:before="22" w:line="259" w:lineRule="auto"/>
        <w:ind w:left="566" w:right="852"/>
        <w:jc w:val="both"/>
        <w:rPr>
          <w:lang w:val="en-US"/>
        </w:rPr>
      </w:pPr>
      <w:r>
        <w:rPr>
          <w:lang w:val="en-US"/>
        </w:rPr>
        <w:t>Sp1</w:t>
      </w:r>
      <w:r w:rsidR="00B709C1">
        <w:rPr>
          <w:spacing w:val="-5"/>
          <w:lang w:val="en-US"/>
        </w:rPr>
        <w:t xml:space="preserve"> </w:t>
      </w:r>
      <w:r w:rsidR="00B709C1">
        <w:rPr>
          <w:lang w:val="en-US"/>
        </w:rPr>
        <w:t>(15.20%)</w:t>
      </w:r>
      <w:r w:rsidR="00B709C1">
        <w:rPr>
          <w:spacing w:val="-9"/>
          <w:lang w:val="en-US"/>
        </w:rPr>
        <w:t xml:space="preserve"> </w:t>
      </w:r>
      <w:r w:rsidR="00B709C1">
        <w:rPr>
          <w:lang w:val="en-US"/>
        </w:rPr>
        <w:t>dominate</w:t>
      </w:r>
      <w:r w:rsidR="00B709C1">
        <w:rPr>
          <w:spacing w:val="-9"/>
          <w:lang w:val="en-US"/>
        </w:rPr>
        <w:t xml:space="preserve"> </w:t>
      </w:r>
      <w:r w:rsidR="00B709C1">
        <w:rPr>
          <w:lang w:val="en-US"/>
        </w:rPr>
        <w:t>in</w:t>
      </w:r>
      <w:r w:rsidR="00B709C1">
        <w:rPr>
          <w:spacing w:val="-8"/>
          <w:lang w:val="en-US"/>
        </w:rPr>
        <w:t xml:space="preserve"> </w:t>
      </w:r>
      <w:r w:rsidR="00B709C1">
        <w:rPr>
          <w:lang w:val="en-US"/>
        </w:rPr>
        <w:t>the</w:t>
      </w:r>
      <w:r w:rsidR="00B709C1">
        <w:rPr>
          <w:spacing w:val="-9"/>
          <w:lang w:val="en-US"/>
        </w:rPr>
        <w:t xml:space="preserve"> </w:t>
      </w:r>
      <w:r w:rsidR="00B709C1">
        <w:rPr>
          <w:lang w:val="en-US"/>
        </w:rPr>
        <w:t>vineyard,</w:t>
      </w:r>
      <w:r w:rsidR="00B709C1">
        <w:rPr>
          <w:spacing w:val="-9"/>
          <w:lang w:val="en-US"/>
        </w:rPr>
        <w:t xml:space="preserve"> </w:t>
      </w:r>
      <w:r w:rsidR="00B709C1">
        <w:rPr>
          <w:lang w:val="en-US"/>
        </w:rPr>
        <w:t>reflecting</w:t>
      </w:r>
      <w:r w:rsidR="00B709C1">
        <w:rPr>
          <w:spacing w:val="-8"/>
          <w:lang w:val="en-US"/>
        </w:rPr>
        <w:t xml:space="preserve"> </w:t>
      </w:r>
      <w:r w:rsidR="00B709C1">
        <w:rPr>
          <w:lang w:val="en-US"/>
        </w:rPr>
        <w:t>an</w:t>
      </w:r>
      <w:r w:rsidR="00B709C1">
        <w:rPr>
          <w:spacing w:val="-8"/>
          <w:lang w:val="en-US"/>
        </w:rPr>
        <w:t xml:space="preserve"> </w:t>
      </w:r>
      <w:r w:rsidR="00B709C1">
        <w:rPr>
          <w:lang w:val="en-US"/>
        </w:rPr>
        <w:t>open</w:t>
      </w:r>
      <w:r w:rsidR="00B709C1">
        <w:rPr>
          <w:spacing w:val="-8"/>
          <w:lang w:val="en-US"/>
        </w:rPr>
        <w:t xml:space="preserve"> </w:t>
      </w:r>
      <w:r w:rsidR="00B709C1">
        <w:rPr>
          <w:lang w:val="en-US"/>
        </w:rPr>
        <w:t>and</w:t>
      </w:r>
      <w:r w:rsidR="00B709C1">
        <w:rPr>
          <w:spacing w:val="-8"/>
          <w:lang w:val="en-US"/>
        </w:rPr>
        <w:t xml:space="preserve"> </w:t>
      </w:r>
      <w:r w:rsidR="00B709C1">
        <w:rPr>
          <w:lang w:val="en-US"/>
        </w:rPr>
        <w:t>arid</w:t>
      </w:r>
      <w:r w:rsidR="00B709C1">
        <w:rPr>
          <w:spacing w:val="-9"/>
          <w:lang w:val="en-US"/>
        </w:rPr>
        <w:t xml:space="preserve"> </w:t>
      </w:r>
      <w:r w:rsidR="00B709C1">
        <w:rPr>
          <w:lang w:val="en-US"/>
        </w:rPr>
        <w:t>environment.</w:t>
      </w:r>
      <w:r w:rsidR="00B709C1">
        <w:rPr>
          <w:spacing w:val="-5"/>
          <w:lang w:val="en-US"/>
        </w:rPr>
        <w:t xml:space="preserve"> </w:t>
      </w:r>
      <w:r w:rsidR="00B709C1">
        <w:rPr>
          <w:lang w:val="en-US"/>
        </w:rPr>
        <w:t>In</w:t>
      </w:r>
      <w:r w:rsidR="00B709C1">
        <w:rPr>
          <w:spacing w:val="-8"/>
          <w:lang w:val="en-US"/>
        </w:rPr>
        <w:t xml:space="preserve"> </w:t>
      </w:r>
      <w:r w:rsidR="00B709C1">
        <w:rPr>
          <w:lang w:val="en-US"/>
        </w:rPr>
        <w:t xml:space="preserve">the fig orchard, </w:t>
      </w:r>
      <w:r>
        <w:rPr>
          <w:lang w:val="en-US"/>
        </w:rPr>
        <w:t>Sp18</w:t>
      </w:r>
      <w:r w:rsidR="00B709C1">
        <w:rPr>
          <w:lang w:val="en-US"/>
        </w:rPr>
        <w:t xml:space="preserve"> (44.12%) dominates, suggesting a semi-shaded habitat favorable to opportunistic species. The palm grove has a more balanced structure, dominated by </w:t>
      </w:r>
      <w:r>
        <w:rPr>
          <w:lang w:val="en-US"/>
        </w:rPr>
        <w:t>Sp6</w:t>
      </w:r>
      <w:r w:rsidR="00B709C1">
        <w:rPr>
          <w:lang w:val="en-US"/>
        </w:rPr>
        <w:t xml:space="preserve"> (24.26%) and </w:t>
      </w:r>
      <w:r>
        <w:rPr>
          <w:lang w:val="en-US"/>
        </w:rPr>
        <w:t>Sp7</w:t>
      </w:r>
      <w:r w:rsidR="00B709C1">
        <w:rPr>
          <w:lang w:val="en-US"/>
        </w:rPr>
        <w:t>. (21.64%</w:t>
      </w:r>
      <w:proofErr w:type="gramStart"/>
      <w:r w:rsidR="00B709C1">
        <w:rPr>
          <w:lang w:val="en-US"/>
        </w:rPr>
        <w:t>) ,</w:t>
      </w:r>
      <w:proofErr w:type="gramEnd"/>
      <w:r w:rsidR="00B709C1">
        <w:rPr>
          <w:lang w:val="en-US"/>
        </w:rPr>
        <w:t xml:space="preserve"> in connection with a cooler and more stable environment.</w:t>
      </w:r>
    </w:p>
    <w:p w:rsidR="00C064E6" w:rsidRDefault="00B709C1">
      <w:pPr>
        <w:pStyle w:val="Corpsdetexte"/>
        <w:spacing w:before="159" w:line="259" w:lineRule="auto"/>
        <w:ind w:left="566" w:right="850"/>
        <w:jc w:val="both"/>
        <w:rPr>
          <w:lang w:val="en-US"/>
        </w:rPr>
      </w:pPr>
      <w:r>
        <w:rPr>
          <w:lang w:val="en-US"/>
        </w:rPr>
        <w:t>Ecological</w:t>
      </w:r>
      <w:r>
        <w:rPr>
          <w:spacing w:val="-4"/>
          <w:lang w:val="en-US"/>
        </w:rPr>
        <w:t xml:space="preserve"> </w:t>
      </w:r>
      <w:r>
        <w:rPr>
          <w:lang w:val="en-US"/>
        </w:rPr>
        <w:t>indices</w:t>
      </w:r>
      <w:r>
        <w:rPr>
          <w:spacing w:val="-2"/>
          <w:lang w:val="en-US"/>
        </w:rPr>
        <w:t xml:space="preserve"> </w:t>
      </w:r>
      <w:r>
        <w:rPr>
          <w:lang w:val="en-US"/>
        </w:rPr>
        <w:t>confirm</w:t>
      </w:r>
      <w:r>
        <w:rPr>
          <w:spacing w:val="-4"/>
          <w:lang w:val="en-US"/>
        </w:rPr>
        <w:t xml:space="preserve"> </w:t>
      </w:r>
      <w:r>
        <w:rPr>
          <w:lang w:val="en-US"/>
        </w:rPr>
        <w:t>these</w:t>
      </w:r>
      <w:r>
        <w:rPr>
          <w:spacing w:val="-6"/>
          <w:lang w:val="en-US"/>
        </w:rPr>
        <w:t xml:space="preserve"> </w:t>
      </w:r>
      <w:r>
        <w:rPr>
          <w:lang w:val="en-US"/>
        </w:rPr>
        <w:t>trends:</w:t>
      </w:r>
      <w:r>
        <w:rPr>
          <w:spacing w:val="-4"/>
          <w:lang w:val="en-US"/>
        </w:rPr>
        <w:t xml:space="preserve"> </w:t>
      </w:r>
      <w:r>
        <w:rPr>
          <w:lang w:val="en-US"/>
        </w:rPr>
        <w:t>the</w:t>
      </w:r>
      <w:r>
        <w:rPr>
          <w:spacing w:val="-3"/>
          <w:lang w:val="en-US"/>
        </w:rPr>
        <w:t xml:space="preserve"> </w:t>
      </w:r>
      <w:r>
        <w:rPr>
          <w:lang w:val="en-US"/>
        </w:rPr>
        <w:t>diversity</w:t>
      </w:r>
      <w:r>
        <w:rPr>
          <w:spacing w:val="-10"/>
          <w:lang w:val="en-US"/>
        </w:rPr>
        <w:t xml:space="preserve"> </w:t>
      </w:r>
      <w:r>
        <w:rPr>
          <w:lang w:val="en-US"/>
        </w:rPr>
        <w:t>of</w:t>
      </w:r>
      <w:r>
        <w:rPr>
          <w:spacing w:val="-6"/>
          <w:lang w:val="en-US"/>
        </w:rPr>
        <w:t xml:space="preserve"> </w:t>
      </w:r>
      <w:r>
        <w:rPr>
          <w:lang w:val="en-US"/>
        </w:rPr>
        <w:t>Shannon</w:t>
      </w:r>
      <w:r>
        <w:rPr>
          <w:spacing w:val="-3"/>
          <w:lang w:val="en-US"/>
        </w:rPr>
        <w:t xml:space="preserve"> </w:t>
      </w:r>
      <w:r>
        <w:rPr>
          <w:lang w:val="en-US"/>
        </w:rPr>
        <w:t>varies</w:t>
      </w:r>
      <w:r>
        <w:rPr>
          <w:spacing w:val="-2"/>
          <w:lang w:val="en-US"/>
        </w:rPr>
        <w:t xml:space="preserve"> </w:t>
      </w:r>
      <w:r>
        <w:rPr>
          <w:lang w:val="en-US"/>
        </w:rPr>
        <w:t>from</w:t>
      </w:r>
      <w:r>
        <w:rPr>
          <w:spacing w:val="-4"/>
          <w:lang w:val="en-US"/>
        </w:rPr>
        <w:t xml:space="preserve"> </w:t>
      </w:r>
      <w:r>
        <w:rPr>
          <w:lang w:val="en-US"/>
        </w:rPr>
        <w:t>2.03</w:t>
      </w:r>
      <w:r>
        <w:rPr>
          <w:spacing w:val="-5"/>
          <w:lang w:val="en-US"/>
        </w:rPr>
        <w:t xml:space="preserve"> </w:t>
      </w:r>
      <w:r>
        <w:rPr>
          <w:lang w:val="en-US"/>
        </w:rPr>
        <w:t>to</w:t>
      </w:r>
      <w:r>
        <w:rPr>
          <w:spacing w:val="-4"/>
          <w:lang w:val="en-US"/>
        </w:rPr>
        <w:t xml:space="preserve"> </w:t>
      </w:r>
      <w:r>
        <w:rPr>
          <w:lang w:val="en-US"/>
        </w:rPr>
        <w:t>2.86</w:t>
      </w:r>
      <w:r>
        <w:rPr>
          <w:spacing w:val="-5"/>
          <w:lang w:val="en-US"/>
        </w:rPr>
        <w:t xml:space="preserve"> </w:t>
      </w:r>
      <w:r>
        <w:rPr>
          <w:lang w:val="en-US"/>
        </w:rPr>
        <w:t>bits, with</w:t>
      </w:r>
      <w:r>
        <w:rPr>
          <w:spacing w:val="-9"/>
          <w:lang w:val="en-US"/>
        </w:rPr>
        <w:t xml:space="preserve"> </w:t>
      </w:r>
      <w:r>
        <w:rPr>
          <w:lang w:val="en-US"/>
        </w:rPr>
        <w:t>a</w:t>
      </w:r>
      <w:r>
        <w:rPr>
          <w:spacing w:val="-11"/>
          <w:lang w:val="en-US"/>
        </w:rPr>
        <w:t xml:space="preserve"> </w:t>
      </w:r>
      <w:r>
        <w:rPr>
          <w:lang w:val="en-US"/>
        </w:rPr>
        <w:t>maximum</w:t>
      </w:r>
      <w:r>
        <w:rPr>
          <w:spacing w:val="-9"/>
          <w:lang w:val="en-US"/>
        </w:rPr>
        <w:t xml:space="preserve"> </w:t>
      </w:r>
      <w:r>
        <w:rPr>
          <w:lang w:val="en-US"/>
        </w:rPr>
        <w:t>equitability</w:t>
      </w:r>
      <w:r>
        <w:rPr>
          <w:spacing w:val="-14"/>
          <w:lang w:val="en-US"/>
        </w:rPr>
        <w:t xml:space="preserve"> </w:t>
      </w:r>
      <w:r>
        <w:rPr>
          <w:lang w:val="en-US"/>
        </w:rPr>
        <w:t>(E</w:t>
      </w:r>
      <w:r>
        <w:rPr>
          <w:spacing w:val="-11"/>
          <w:lang w:val="en-US"/>
        </w:rPr>
        <w:t xml:space="preserve"> </w:t>
      </w:r>
      <w:r>
        <w:rPr>
          <w:lang w:val="en-US"/>
        </w:rPr>
        <w:t>=</w:t>
      </w:r>
      <w:r>
        <w:rPr>
          <w:spacing w:val="-11"/>
          <w:lang w:val="en-US"/>
        </w:rPr>
        <w:t xml:space="preserve"> </w:t>
      </w:r>
      <w:r>
        <w:rPr>
          <w:lang w:val="en-US"/>
        </w:rPr>
        <w:t>0.77)</w:t>
      </w:r>
      <w:r>
        <w:rPr>
          <w:spacing w:val="-10"/>
          <w:lang w:val="en-US"/>
        </w:rPr>
        <w:t xml:space="preserve"> </w:t>
      </w:r>
      <w:r>
        <w:rPr>
          <w:lang w:val="en-US"/>
        </w:rPr>
        <w:t>in</w:t>
      </w:r>
      <w:r>
        <w:rPr>
          <w:spacing w:val="-9"/>
          <w:lang w:val="en-US"/>
        </w:rPr>
        <w:t xml:space="preserve"> </w:t>
      </w:r>
      <w:r>
        <w:rPr>
          <w:lang w:val="en-US"/>
        </w:rPr>
        <w:t>the</w:t>
      </w:r>
      <w:r>
        <w:rPr>
          <w:spacing w:val="-10"/>
          <w:lang w:val="en-US"/>
        </w:rPr>
        <w:t xml:space="preserve"> </w:t>
      </w:r>
      <w:r>
        <w:rPr>
          <w:lang w:val="en-US"/>
        </w:rPr>
        <w:t>palm</w:t>
      </w:r>
      <w:r>
        <w:rPr>
          <w:spacing w:val="-9"/>
          <w:lang w:val="en-US"/>
        </w:rPr>
        <w:t xml:space="preserve"> </w:t>
      </w:r>
      <w:r>
        <w:rPr>
          <w:lang w:val="en-US"/>
        </w:rPr>
        <w:t>grove.</w:t>
      </w:r>
      <w:r>
        <w:rPr>
          <w:spacing w:val="-7"/>
          <w:lang w:val="en-US"/>
        </w:rPr>
        <w:t xml:space="preserve"> </w:t>
      </w:r>
      <w:r>
        <w:rPr>
          <w:lang w:val="en-US"/>
        </w:rPr>
        <w:t>These</w:t>
      </w:r>
      <w:r>
        <w:rPr>
          <w:spacing w:val="-8"/>
          <w:lang w:val="en-US"/>
        </w:rPr>
        <w:t xml:space="preserve"> </w:t>
      </w:r>
      <w:r>
        <w:rPr>
          <w:lang w:val="en-US"/>
        </w:rPr>
        <w:t>results</w:t>
      </w:r>
      <w:r>
        <w:rPr>
          <w:spacing w:val="-9"/>
          <w:lang w:val="en-US"/>
        </w:rPr>
        <w:t xml:space="preserve"> </w:t>
      </w:r>
      <w:r>
        <w:rPr>
          <w:lang w:val="en-US"/>
        </w:rPr>
        <w:t>highlight</w:t>
      </w:r>
      <w:r>
        <w:rPr>
          <w:spacing w:val="-9"/>
          <w:lang w:val="en-US"/>
        </w:rPr>
        <w:t xml:space="preserve"> </w:t>
      </w:r>
      <w:r>
        <w:rPr>
          <w:lang w:val="en-US"/>
        </w:rPr>
        <w:t>the</w:t>
      </w:r>
      <w:r>
        <w:rPr>
          <w:spacing w:val="-10"/>
          <w:lang w:val="en-US"/>
        </w:rPr>
        <w:t xml:space="preserve"> </w:t>
      </w:r>
      <w:r>
        <w:rPr>
          <w:lang w:val="en-US"/>
        </w:rPr>
        <w:t xml:space="preserve">influence of microclimatic and structural characteristics of each </w:t>
      </w:r>
      <w:proofErr w:type="spellStart"/>
      <w:r>
        <w:rPr>
          <w:lang w:val="en-US"/>
        </w:rPr>
        <w:t>agroecosystem</w:t>
      </w:r>
      <w:proofErr w:type="spellEnd"/>
      <w:r>
        <w:rPr>
          <w:lang w:val="en-US"/>
        </w:rPr>
        <w:t xml:space="preserve"> on the composition and balance of myrmecological communities.</w:t>
      </w:r>
    </w:p>
    <w:p w:rsidR="00C064E6" w:rsidRDefault="00C064E6">
      <w:pPr>
        <w:pStyle w:val="Corpsdetexte"/>
        <w:rPr>
          <w:lang w:val="en-US"/>
        </w:rPr>
      </w:pPr>
    </w:p>
    <w:p w:rsidR="00C064E6" w:rsidRDefault="00C064E6">
      <w:pPr>
        <w:pStyle w:val="Corpsdetexte"/>
        <w:spacing w:before="63"/>
        <w:rPr>
          <w:lang w:val="en-US"/>
        </w:rPr>
      </w:pPr>
    </w:p>
    <w:p w:rsidR="00C064E6" w:rsidRDefault="00B709C1">
      <w:pPr>
        <w:pStyle w:val="Corpsdetexte"/>
        <w:ind w:left="566"/>
        <w:jc w:val="both"/>
        <w:rPr>
          <w:lang w:val="en-US"/>
        </w:rPr>
      </w:pPr>
      <w:r>
        <w:rPr>
          <w:lang w:val="en-US"/>
        </w:rPr>
        <w:t>Keywords:</w:t>
      </w:r>
      <w:r>
        <w:rPr>
          <w:spacing w:val="-5"/>
          <w:lang w:val="en-US"/>
        </w:rPr>
        <w:t xml:space="preserve"> </w:t>
      </w:r>
      <w:proofErr w:type="spellStart"/>
      <w:r>
        <w:rPr>
          <w:lang w:val="en-US"/>
        </w:rPr>
        <w:t>Tamanrasset</w:t>
      </w:r>
      <w:proofErr w:type="spellEnd"/>
      <w:r>
        <w:rPr>
          <w:lang w:val="en-US"/>
        </w:rPr>
        <w:t>; Ants;</w:t>
      </w:r>
      <w:r>
        <w:rPr>
          <w:spacing w:val="-3"/>
          <w:lang w:val="en-US"/>
        </w:rPr>
        <w:t xml:space="preserve"> </w:t>
      </w:r>
      <w:proofErr w:type="spellStart"/>
      <w:r>
        <w:rPr>
          <w:lang w:val="en-US"/>
        </w:rPr>
        <w:t>Agroecosystems</w:t>
      </w:r>
      <w:proofErr w:type="spellEnd"/>
      <w:r>
        <w:rPr>
          <w:lang w:val="en-US"/>
        </w:rPr>
        <w:t xml:space="preserve">; </w:t>
      </w:r>
      <w:r>
        <w:rPr>
          <w:spacing w:val="-2"/>
          <w:lang w:val="en-US"/>
        </w:rPr>
        <w:t>Diversity.</w:t>
      </w:r>
    </w:p>
    <w:sectPr w:rsidR="00C064E6">
      <w:pgSz w:w="11910" w:h="16840"/>
      <w:pgMar w:top="1320" w:right="566" w:bottom="1240" w:left="850" w:header="0" w:footer="1060" w:gutter="0"/>
      <w:pgBorders w:offsetFrom="page">
        <w:top w:val="single" w:sz="12" w:space="24" w:color="000000"/>
        <w:left w:val="single" w:sz="12" w:space="24" w:color="000000"/>
        <w:bottom w:val="single" w:sz="12" w:space="24" w:color="000000"/>
        <w:right w:val="single" w:sz="12" w:space="24"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1C4" w:rsidRDefault="001461C4">
      <w:r>
        <w:separator/>
      </w:r>
    </w:p>
  </w:endnote>
  <w:endnote w:type="continuationSeparator" w:id="0">
    <w:p w:rsidR="001461C4" w:rsidRDefault="00146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MT">
    <w:altName w:val="Arial"/>
    <w:charset w:val="01"/>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4E6" w:rsidRDefault="004D257D">
    <w:pPr>
      <w:pStyle w:val="Corpsdetexte"/>
      <w:spacing w:line="14" w:lineRule="auto"/>
      <w:rPr>
        <w:sz w:val="20"/>
      </w:rPr>
    </w:pPr>
    <w:r>
      <w:rPr>
        <w:noProof/>
        <w:lang w:eastAsia="fr-FR"/>
      </w:rPr>
      <mc:AlternateContent>
        <mc:Choice Requires="wps">
          <w:drawing>
            <wp:anchor distT="0" distB="0" distL="0" distR="0" simplePos="0" relativeHeight="251657728" behindDoc="1" locked="0" layoutInCell="1" allowOverlap="1">
              <wp:simplePos x="0" y="0"/>
              <wp:positionH relativeFrom="page">
                <wp:posOffset>3547745</wp:posOffset>
              </wp:positionH>
              <wp:positionV relativeFrom="page">
                <wp:posOffset>9879330</wp:posOffset>
              </wp:positionV>
              <wp:extent cx="462280" cy="2038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80" cy="203835"/>
                      </a:xfrm>
                      <a:prstGeom prst="rect">
                        <a:avLst/>
                      </a:prstGeom>
                    </wps:spPr>
                    <wps:txbx>
                      <w:txbxContent>
                        <w:p w:rsidR="00C064E6" w:rsidRDefault="00B709C1">
                          <w:pPr>
                            <w:spacing w:line="306" w:lineRule="exact"/>
                            <w:ind w:left="20"/>
                            <w:rPr>
                              <w:rFonts w:ascii="Calibri Light"/>
                              <w:sz w:val="28"/>
                            </w:rPr>
                          </w:pPr>
                          <w:r>
                            <w:rPr>
                              <w:rFonts w:ascii="Calibri Light"/>
                              <w:sz w:val="28"/>
                            </w:rPr>
                            <w:t>~</w:t>
                          </w:r>
                          <w:r>
                            <w:rPr>
                              <w:rFonts w:ascii="Calibri Light"/>
                              <w:spacing w:val="-2"/>
                              <w:sz w:val="28"/>
                            </w:rPr>
                            <w:t xml:space="preserve"> </w:t>
                          </w:r>
                          <w:r>
                            <w:rPr>
                              <w:rFonts w:ascii="Calibri Light"/>
                              <w:sz w:val="28"/>
                            </w:rPr>
                            <w:fldChar w:fldCharType="begin"/>
                          </w:r>
                          <w:r>
                            <w:rPr>
                              <w:rFonts w:ascii="Calibri Light"/>
                              <w:sz w:val="28"/>
                            </w:rPr>
                            <w:instrText xml:space="preserve"> PAGE </w:instrText>
                          </w:r>
                          <w:r>
                            <w:rPr>
                              <w:rFonts w:ascii="Calibri Light"/>
                              <w:sz w:val="28"/>
                            </w:rPr>
                            <w:fldChar w:fldCharType="separate"/>
                          </w:r>
                          <w:r w:rsidR="00446C22">
                            <w:rPr>
                              <w:rFonts w:ascii="Calibri Light"/>
                              <w:noProof/>
                              <w:sz w:val="28"/>
                            </w:rPr>
                            <w:t>63</w:t>
                          </w:r>
                          <w:r>
                            <w:rPr>
                              <w:rFonts w:ascii="Calibri Light"/>
                              <w:sz w:val="28"/>
                            </w:rPr>
                            <w:fldChar w:fldCharType="end"/>
                          </w:r>
                          <w:r>
                            <w:rPr>
                              <w:rFonts w:ascii="Calibri Light"/>
                              <w:spacing w:val="-2"/>
                              <w:sz w:val="28"/>
                            </w:rPr>
                            <w:t xml:space="preserve"> </w:t>
                          </w:r>
                          <w:r>
                            <w:rPr>
                              <w:rFonts w:ascii="Calibri Light"/>
                              <w:spacing w:val="-10"/>
                              <w:sz w:val="2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5" o:spid="_x0000_s1054" type="#_x0000_t202" style="position:absolute;margin-left:279.35pt;margin-top:777.9pt;width:36.4pt;height:16.0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" filled="f" stroked="f">
              <v:path arrowok="t"/>
              <v:textbox inset="0,0,0,0">
                <w:txbxContent>
                  <w:p w:rsidR="00C064E6" w:rsidRDefault="00B709C1">
                    <w:pPr>
                      <w:spacing w:line="306" w:lineRule="exact"/>
                      <w:ind w:left="20"/>
                      <w:rPr>
                        <w:rFonts w:ascii="Calibri Light"/>
                        <w:sz w:val="28"/>
                      </w:rPr>
                    </w:pPr>
                    <w:r>
                      <w:rPr>
                        <w:rFonts w:ascii="Calibri Light"/>
                        <w:sz w:val="28"/>
                      </w:rPr>
                      <w:t>~</w:t>
                    </w:r>
                    <w:r>
                      <w:rPr>
                        <w:rFonts w:ascii="Calibri Light"/>
                        <w:spacing w:val="-2"/>
                        <w:sz w:val="28"/>
                      </w:rPr>
                      <w:t xml:space="preserve"> </w:t>
                    </w:r>
                    <w:r>
                      <w:rPr>
                        <w:rFonts w:ascii="Calibri Light"/>
                        <w:sz w:val="28"/>
                      </w:rPr>
                      <w:fldChar w:fldCharType="begin"/>
                    </w:r>
                    <w:r>
                      <w:rPr>
                        <w:rFonts w:ascii="Calibri Light"/>
                        <w:sz w:val="28"/>
                      </w:rPr>
                      <w:instrText xml:space="preserve"> PAGE </w:instrText>
                    </w:r>
                    <w:r>
                      <w:rPr>
                        <w:rFonts w:ascii="Calibri Light"/>
                        <w:sz w:val="28"/>
                      </w:rPr>
                      <w:fldChar w:fldCharType="separate"/>
                    </w:r>
                    <w:r w:rsidR="00446C22">
                      <w:rPr>
                        <w:rFonts w:ascii="Calibri Light"/>
                        <w:noProof/>
                        <w:sz w:val="28"/>
                      </w:rPr>
                      <w:t>63</w:t>
                    </w:r>
                    <w:r>
                      <w:rPr>
                        <w:rFonts w:ascii="Calibri Light"/>
                        <w:sz w:val="28"/>
                      </w:rPr>
                      <w:fldChar w:fldCharType="end"/>
                    </w:r>
                    <w:r>
                      <w:rPr>
                        <w:rFonts w:ascii="Calibri Light"/>
                        <w:spacing w:val="-2"/>
                        <w:sz w:val="28"/>
                      </w:rPr>
                      <w:t xml:space="preserve"> </w:t>
                    </w:r>
                    <w:r>
                      <w:rPr>
                        <w:rFonts w:ascii="Calibri Light"/>
                        <w:spacing w:val="-10"/>
                        <w:sz w:val="28"/>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1C4" w:rsidRDefault="001461C4">
      <w:r>
        <w:separator/>
      </w:r>
    </w:p>
  </w:footnote>
  <w:footnote w:type="continuationSeparator" w:id="0">
    <w:p w:rsidR="001461C4" w:rsidRDefault="001461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9255F"/>
    <w:multiLevelType w:val="multilevel"/>
    <w:tmpl w:val="0399255F"/>
    <w:lvl w:ilvl="0">
      <w:start w:val="2"/>
      <w:numFmt w:val="decimal"/>
      <w:lvlText w:val="%1"/>
      <w:lvlJc w:val="left"/>
      <w:pPr>
        <w:ind w:left="986" w:hanging="420"/>
      </w:pPr>
      <w:rPr>
        <w:rFonts w:hint="default"/>
        <w:lang w:val="fr-FR" w:eastAsia="en-US" w:bidi="ar-SA"/>
      </w:rPr>
    </w:lvl>
    <w:lvl w:ilvl="1">
      <w:start w:val="1"/>
      <w:numFmt w:val="decimal"/>
      <w:lvlText w:val="%1.%2."/>
      <w:lvlJc w:val="left"/>
      <w:pPr>
        <w:ind w:left="986" w:hanging="420"/>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1286" w:hanging="360"/>
      </w:pPr>
      <w:rPr>
        <w:rFonts w:ascii="Symbol" w:eastAsia="Symbol" w:hAnsi="Symbol" w:cs="Symbol" w:hint="default"/>
        <w:spacing w:val="0"/>
        <w:w w:val="100"/>
        <w:lang w:val="fr-FR" w:eastAsia="en-US" w:bidi="ar-SA"/>
      </w:rPr>
    </w:lvl>
    <w:lvl w:ilvl="3">
      <w:numFmt w:val="bullet"/>
      <w:lvlText w:val="•"/>
      <w:lvlJc w:val="left"/>
      <w:pPr>
        <w:ind w:left="3326" w:hanging="360"/>
      </w:pPr>
      <w:rPr>
        <w:rFonts w:hint="default"/>
        <w:lang w:val="fr-FR" w:eastAsia="en-US" w:bidi="ar-SA"/>
      </w:rPr>
    </w:lvl>
    <w:lvl w:ilvl="4">
      <w:numFmt w:val="bullet"/>
      <w:lvlText w:val="•"/>
      <w:lvlJc w:val="left"/>
      <w:pPr>
        <w:ind w:left="4350" w:hanging="360"/>
      </w:pPr>
      <w:rPr>
        <w:rFonts w:hint="default"/>
        <w:lang w:val="fr-FR" w:eastAsia="en-US" w:bidi="ar-SA"/>
      </w:rPr>
    </w:lvl>
    <w:lvl w:ilvl="5">
      <w:numFmt w:val="bullet"/>
      <w:lvlText w:val="•"/>
      <w:lvlJc w:val="left"/>
      <w:pPr>
        <w:ind w:left="5373" w:hanging="360"/>
      </w:pPr>
      <w:rPr>
        <w:rFonts w:hint="default"/>
        <w:lang w:val="fr-FR" w:eastAsia="en-US" w:bidi="ar-SA"/>
      </w:rPr>
    </w:lvl>
    <w:lvl w:ilvl="6">
      <w:numFmt w:val="bullet"/>
      <w:lvlText w:val="•"/>
      <w:lvlJc w:val="left"/>
      <w:pPr>
        <w:ind w:left="6396" w:hanging="360"/>
      </w:pPr>
      <w:rPr>
        <w:rFonts w:hint="default"/>
        <w:lang w:val="fr-FR" w:eastAsia="en-US" w:bidi="ar-SA"/>
      </w:rPr>
    </w:lvl>
    <w:lvl w:ilvl="7">
      <w:numFmt w:val="bullet"/>
      <w:lvlText w:val="•"/>
      <w:lvlJc w:val="left"/>
      <w:pPr>
        <w:ind w:left="7420" w:hanging="360"/>
      </w:pPr>
      <w:rPr>
        <w:rFonts w:hint="default"/>
        <w:lang w:val="fr-FR" w:eastAsia="en-US" w:bidi="ar-SA"/>
      </w:rPr>
    </w:lvl>
    <w:lvl w:ilvl="8">
      <w:numFmt w:val="bullet"/>
      <w:lvlText w:val="•"/>
      <w:lvlJc w:val="left"/>
      <w:pPr>
        <w:ind w:left="8443" w:hanging="360"/>
      </w:pPr>
      <w:rPr>
        <w:rFonts w:hint="default"/>
        <w:lang w:val="fr-FR" w:eastAsia="en-US" w:bidi="ar-SA"/>
      </w:rPr>
    </w:lvl>
  </w:abstractNum>
  <w:abstractNum w:abstractNumId="1">
    <w:nsid w:val="057F199E"/>
    <w:multiLevelType w:val="multilevel"/>
    <w:tmpl w:val="057F199E"/>
    <w:lvl w:ilvl="0">
      <w:numFmt w:val="bullet"/>
      <w:lvlText w:val=""/>
      <w:lvlJc w:val="left"/>
      <w:pPr>
        <w:ind w:left="1286" w:hanging="360"/>
      </w:pPr>
      <w:rPr>
        <w:rFonts w:ascii="Symbol" w:eastAsia="Symbol" w:hAnsi="Symbol" w:cs="Symbol" w:hint="default"/>
        <w:b w:val="0"/>
        <w:bCs w:val="0"/>
        <w:i w:val="0"/>
        <w:iCs w:val="0"/>
        <w:spacing w:val="0"/>
        <w:w w:val="100"/>
        <w:sz w:val="22"/>
        <w:szCs w:val="22"/>
        <w:lang w:val="fr-FR" w:eastAsia="en-US" w:bidi="ar-SA"/>
      </w:rPr>
    </w:lvl>
    <w:lvl w:ilvl="1">
      <w:numFmt w:val="bullet"/>
      <w:lvlText w:val="•"/>
      <w:lvlJc w:val="left"/>
      <w:pPr>
        <w:ind w:left="2201" w:hanging="360"/>
      </w:pPr>
      <w:rPr>
        <w:rFonts w:hint="default"/>
        <w:lang w:val="fr-FR" w:eastAsia="en-US" w:bidi="ar-SA"/>
      </w:rPr>
    </w:lvl>
    <w:lvl w:ilvl="2">
      <w:numFmt w:val="bullet"/>
      <w:lvlText w:val="•"/>
      <w:lvlJc w:val="left"/>
      <w:pPr>
        <w:ind w:left="3122" w:hanging="360"/>
      </w:pPr>
      <w:rPr>
        <w:rFonts w:hint="default"/>
        <w:lang w:val="fr-FR" w:eastAsia="en-US" w:bidi="ar-SA"/>
      </w:rPr>
    </w:lvl>
    <w:lvl w:ilvl="3">
      <w:numFmt w:val="bullet"/>
      <w:lvlText w:val="•"/>
      <w:lvlJc w:val="left"/>
      <w:pPr>
        <w:ind w:left="4043" w:hanging="360"/>
      </w:pPr>
      <w:rPr>
        <w:rFonts w:hint="default"/>
        <w:lang w:val="fr-FR" w:eastAsia="en-US" w:bidi="ar-SA"/>
      </w:rPr>
    </w:lvl>
    <w:lvl w:ilvl="4">
      <w:numFmt w:val="bullet"/>
      <w:lvlText w:val="•"/>
      <w:lvlJc w:val="left"/>
      <w:pPr>
        <w:ind w:left="4964" w:hanging="360"/>
      </w:pPr>
      <w:rPr>
        <w:rFonts w:hint="default"/>
        <w:lang w:val="fr-FR" w:eastAsia="en-US" w:bidi="ar-SA"/>
      </w:rPr>
    </w:lvl>
    <w:lvl w:ilvl="5">
      <w:numFmt w:val="bullet"/>
      <w:lvlText w:val="•"/>
      <w:lvlJc w:val="left"/>
      <w:pPr>
        <w:ind w:left="5885" w:hanging="360"/>
      </w:pPr>
      <w:rPr>
        <w:rFonts w:hint="default"/>
        <w:lang w:val="fr-FR" w:eastAsia="en-US" w:bidi="ar-SA"/>
      </w:rPr>
    </w:lvl>
    <w:lvl w:ilvl="6">
      <w:numFmt w:val="bullet"/>
      <w:lvlText w:val="•"/>
      <w:lvlJc w:val="left"/>
      <w:pPr>
        <w:ind w:left="6806" w:hanging="360"/>
      </w:pPr>
      <w:rPr>
        <w:rFonts w:hint="default"/>
        <w:lang w:val="fr-FR" w:eastAsia="en-US" w:bidi="ar-SA"/>
      </w:rPr>
    </w:lvl>
    <w:lvl w:ilvl="7">
      <w:numFmt w:val="bullet"/>
      <w:lvlText w:val="•"/>
      <w:lvlJc w:val="left"/>
      <w:pPr>
        <w:ind w:left="7727" w:hanging="360"/>
      </w:pPr>
      <w:rPr>
        <w:rFonts w:hint="default"/>
        <w:lang w:val="fr-FR" w:eastAsia="en-US" w:bidi="ar-SA"/>
      </w:rPr>
    </w:lvl>
    <w:lvl w:ilvl="8">
      <w:numFmt w:val="bullet"/>
      <w:lvlText w:val="•"/>
      <w:lvlJc w:val="left"/>
      <w:pPr>
        <w:ind w:left="8648" w:hanging="360"/>
      </w:pPr>
      <w:rPr>
        <w:rFonts w:hint="default"/>
        <w:lang w:val="fr-FR" w:eastAsia="en-US" w:bidi="ar-SA"/>
      </w:rPr>
    </w:lvl>
  </w:abstractNum>
  <w:abstractNum w:abstractNumId="2">
    <w:nsid w:val="076908BB"/>
    <w:multiLevelType w:val="multilevel"/>
    <w:tmpl w:val="076908BB"/>
    <w:lvl w:ilvl="0">
      <w:start w:val="1"/>
      <w:numFmt w:val="decimal"/>
      <w:lvlText w:val="%1."/>
      <w:lvlJc w:val="left"/>
      <w:pPr>
        <w:ind w:left="1286" w:hanging="360"/>
      </w:pPr>
      <w:rPr>
        <w:rFonts w:hint="default"/>
        <w:spacing w:val="0"/>
        <w:w w:val="100"/>
        <w:lang w:val="fr-FR" w:eastAsia="en-US" w:bidi="ar-SA"/>
      </w:rPr>
    </w:lvl>
    <w:lvl w:ilvl="1">
      <w:numFmt w:val="bullet"/>
      <w:lvlText w:val="-"/>
      <w:lvlJc w:val="left"/>
      <w:pPr>
        <w:ind w:left="1725" w:hanging="140"/>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694" w:hanging="140"/>
      </w:pPr>
      <w:rPr>
        <w:rFonts w:hint="default"/>
        <w:lang w:val="fr-FR" w:eastAsia="en-US" w:bidi="ar-SA"/>
      </w:rPr>
    </w:lvl>
    <w:lvl w:ilvl="3">
      <w:numFmt w:val="bullet"/>
      <w:lvlText w:val="•"/>
      <w:lvlJc w:val="left"/>
      <w:pPr>
        <w:ind w:left="3668" w:hanging="140"/>
      </w:pPr>
      <w:rPr>
        <w:rFonts w:hint="default"/>
        <w:lang w:val="fr-FR" w:eastAsia="en-US" w:bidi="ar-SA"/>
      </w:rPr>
    </w:lvl>
    <w:lvl w:ilvl="4">
      <w:numFmt w:val="bullet"/>
      <w:lvlText w:val="•"/>
      <w:lvlJc w:val="left"/>
      <w:pPr>
        <w:ind w:left="4643" w:hanging="140"/>
      </w:pPr>
      <w:rPr>
        <w:rFonts w:hint="default"/>
        <w:lang w:val="fr-FR" w:eastAsia="en-US" w:bidi="ar-SA"/>
      </w:rPr>
    </w:lvl>
    <w:lvl w:ilvl="5">
      <w:numFmt w:val="bullet"/>
      <w:lvlText w:val="•"/>
      <w:lvlJc w:val="left"/>
      <w:pPr>
        <w:ind w:left="5617" w:hanging="140"/>
      </w:pPr>
      <w:rPr>
        <w:rFonts w:hint="default"/>
        <w:lang w:val="fr-FR" w:eastAsia="en-US" w:bidi="ar-SA"/>
      </w:rPr>
    </w:lvl>
    <w:lvl w:ilvl="6">
      <w:numFmt w:val="bullet"/>
      <w:lvlText w:val="•"/>
      <w:lvlJc w:val="left"/>
      <w:pPr>
        <w:ind w:left="6592" w:hanging="140"/>
      </w:pPr>
      <w:rPr>
        <w:rFonts w:hint="default"/>
        <w:lang w:val="fr-FR" w:eastAsia="en-US" w:bidi="ar-SA"/>
      </w:rPr>
    </w:lvl>
    <w:lvl w:ilvl="7">
      <w:numFmt w:val="bullet"/>
      <w:lvlText w:val="•"/>
      <w:lvlJc w:val="left"/>
      <w:pPr>
        <w:ind w:left="7566" w:hanging="140"/>
      </w:pPr>
      <w:rPr>
        <w:rFonts w:hint="default"/>
        <w:lang w:val="fr-FR" w:eastAsia="en-US" w:bidi="ar-SA"/>
      </w:rPr>
    </w:lvl>
    <w:lvl w:ilvl="8">
      <w:numFmt w:val="bullet"/>
      <w:lvlText w:val="•"/>
      <w:lvlJc w:val="left"/>
      <w:pPr>
        <w:ind w:left="8541" w:hanging="140"/>
      </w:pPr>
      <w:rPr>
        <w:rFonts w:hint="default"/>
        <w:lang w:val="fr-FR" w:eastAsia="en-US" w:bidi="ar-SA"/>
      </w:rPr>
    </w:lvl>
  </w:abstractNum>
  <w:abstractNum w:abstractNumId="3">
    <w:nsid w:val="178755F4"/>
    <w:multiLevelType w:val="multilevel"/>
    <w:tmpl w:val="178755F4"/>
    <w:lvl w:ilvl="0">
      <w:numFmt w:val="bullet"/>
      <w:lvlText w:val="-"/>
      <w:lvlJc w:val="left"/>
      <w:pPr>
        <w:ind w:left="566" w:hanging="140"/>
      </w:pPr>
      <w:rPr>
        <w:rFonts w:ascii="Times New Roman" w:eastAsia="Times New Roman" w:hAnsi="Times New Roman" w:cs="Times New Roman" w:hint="default"/>
        <w:b w:val="0"/>
        <w:bCs w:val="0"/>
        <w:i w:val="0"/>
        <w:iCs w:val="0"/>
        <w:spacing w:val="0"/>
        <w:w w:val="100"/>
        <w:sz w:val="24"/>
        <w:szCs w:val="24"/>
        <w:lang w:val="fr-FR" w:eastAsia="en-US" w:bidi="ar-SA"/>
      </w:rPr>
    </w:lvl>
    <w:lvl w:ilvl="1">
      <w:numFmt w:val="bullet"/>
      <w:lvlText w:val="•"/>
      <w:lvlJc w:val="left"/>
      <w:pPr>
        <w:ind w:left="1553" w:hanging="140"/>
      </w:pPr>
      <w:rPr>
        <w:rFonts w:hint="default"/>
        <w:lang w:val="fr-FR" w:eastAsia="en-US" w:bidi="ar-SA"/>
      </w:rPr>
    </w:lvl>
    <w:lvl w:ilvl="2">
      <w:numFmt w:val="bullet"/>
      <w:lvlText w:val="•"/>
      <w:lvlJc w:val="left"/>
      <w:pPr>
        <w:ind w:left="2546" w:hanging="140"/>
      </w:pPr>
      <w:rPr>
        <w:rFonts w:hint="default"/>
        <w:lang w:val="fr-FR" w:eastAsia="en-US" w:bidi="ar-SA"/>
      </w:rPr>
    </w:lvl>
    <w:lvl w:ilvl="3">
      <w:numFmt w:val="bullet"/>
      <w:lvlText w:val="•"/>
      <w:lvlJc w:val="left"/>
      <w:pPr>
        <w:ind w:left="3539" w:hanging="140"/>
      </w:pPr>
      <w:rPr>
        <w:rFonts w:hint="default"/>
        <w:lang w:val="fr-FR" w:eastAsia="en-US" w:bidi="ar-SA"/>
      </w:rPr>
    </w:lvl>
    <w:lvl w:ilvl="4">
      <w:numFmt w:val="bullet"/>
      <w:lvlText w:val="•"/>
      <w:lvlJc w:val="left"/>
      <w:pPr>
        <w:ind w:left="4532" w:hanging="140"/>
      </w:pPr>
      <w:rPr>
        <w:rFonts w:hint="default"/>
        <w:lang w:val="fr-FR" w:eastAsia="en-US" w:bidi="ar-SA"/>
      </w:rPr>
    </w:lvl>
    <w:lvl w:ilvl="5">
      <w:numFmt w:val="bullet"/>
      <w:lvlText w:val="•"/>
      <w:lvlJc w:val="left"/>
      <w:pPr>
        <w:ind w:left="5525" w:hanging="140"/>
      </w:pPr>
      <w:rPr>
        <w:rFonts w:hint="default"/>
        <w:lang w:val="fr-FR" w:eastAsia="en-US" w:bidi="ar-SA"/>
      </w:rPr>
    </w:lvl>
    <w:lvl w:ilvl="6">
      <w:numFmt w:val="bullet"/>
      <w:lvlText w:val="•"/>
      <w:lvlJc w:val="left"/>
      <w:pPr>
        <w:ind w:left="6518" w:hanging="140"/>
      </w:pPr>
      <w:rPr>
        <w:rFonts w:hint="default"/>
        <w:lang w:val="fr-FR" w:eastAsia="en-US" w:bidi="ar-SA"/>
      </w:rPr>
    </w:lvl>
    <w:lvl w:ilvl="7">
      <w:numFmt w:val="bullet"/>
      <w:lvlText w:val="•"/>
      <w:lvlJc w:val="left"/>
      <w:pPr>
        <w:ind w:left="7511" w:hanging="140"/>
      </w:pPr>
      <w:rPr>
        <w:rFonts w:hint="default"/>
        <w:lang w:val="fr-FR" w:eastAsia="en-US" w:bidi="ar-SA"/>
      </w:rPr>
    </w:lvl>
    <w:lvl w:ilvl="8">
      <w:numFmt w:val="bullet"/>
      <w:lvlText w:val="•"/>
      <w:lvlJc w:val="left"/>
      <w:pPr>
        <w:ind w:left="8504" w:hanging="140"/>
      </w:pPr>
      <w:rPr>
        <w:rFonts w:hint="default"/>
        <w:lang w:val="fr-FR" w:eastAsia="en-US" w:bidi="ar-SA"/>
      </w:rPr>
    </w:lvl>
  </w:abstractNum>
  <w:abstractNum w:abstractNumId="4">
    <w:nsid w:val="1D6562AE"/>
    <w:multiLevelType w:val="multilevel"/>
    <w:tmpl w:val="1D6562AE"/>
    <w:lvl w:ilvl="0">
      <w:numFmt w:val="bullet"/>
      <w:lvlText w:val="-"/>
      <w:lvlJc w:val="left"/>
      <w:pPr>
        <w:ind w:left="566" w:hanging="142"/>
      </w:pPr>
      <w:rPr>
        <w:rFonts w:ascii="Times New Roman" w:eastAsia="Times New Roman" w:hAnsi="Times New Roman" w:cs="Times New Roman" w:hint="default"/>
        <w:b w:val="0"/>
        <w:bCs w:val="0"/>
        <w:i w:val="0"/>
        <w:iCs w:val="0"/>
        <w:spacing w:val="0"/>
        <w:w w:val="100"/>
        <w:sz w:val="24"/>
        <w:szCs w:val="24"/>
        <w:lang w:val="fr-FR" w:eastAsia="en-US" w:bidi="ar-SA"/>
      </w:rPr>
    </w:lvl>
    <w:lvl w:ilvl="1">
      <w:numFmt w:val="bullet"/>
      <w:lvlText w:val="•"/>
      <w:lvlJc w:val="left"/>
      <w:pPr>
        <w:ind w:left="1553" w:hanging="142"/>
      </w:pPr>
      <w:rPr>
        <w:rFonts w:hint="default"/>
        <w:lang w:val="fr-FR" w:eastAsia="en-US" w:bidi="ar-SA"/>
      </w:rPr>
    </w:lvl>
    <w:lvl w:ilvl="2">
      <w:numFmt w:val="bullet"/>
      <w:lvlText w:val="•"/>
      <w:lvlJc w:val="left"/>
      <w:pPr>
        <w:ind w:left="2546" w:hanging="142"/>
      </w:pPr>
      <w:rPr>
        <w:rFonts w:hint="default"/>
        <w:lang w:val="fr-FR" w:eastAsia="en-US" w:bidi="ar-SA"/>
      </w:rPr>
    </w:lvl>
    <w:lvl w:ilvl="3">
      <w:numFmt w:val="bullet"/>
      <w:lvlText w:val="•"/>
      <w:lvlJc w:val="left"/>
      <w:pPr>
        <w:ind w:left="3539" w:hanging="142"/>
      </w:pPr>
      <w:rPr>
        <w:rFonts w:hint="default"/>
        <w:lang w:val="fr-FR" w:eastAsia="en-US" w:bidi="ar-SA"/>
      </w:rPr>
    </w:lvl>
    <w:lvl w:ilvl="4">
      <w:numFmt w:val="bullet"/>
      <w:lvlText w:val="•"/>
      <w:lvlJc w:val="left"/>
      <w:pPr>
        <w:ind w:left="4532" w:hanging="142"/>
      </w:pPr>
      <w:rPr>
        <w:rFonts w:hint="default"/>
        <w:lang w:val="fr-FR" w:eastAsia="en-US" w:bidi="ar-SA"/>
      </w:rPr>
    </w:lvl>
    <w:lvl w:ilvl="5">
      <w:numFmt w:val="bullet"/>
      <w:lvlText w:val="•"/>
      <w:lvlJc w:val="left"/>
      <w:pPr>
        <w:ind w:left="5525" w:hanging="142"/>
      </w:pPr>
      <w:rPr>
        <w:rFonts w:hint="default"/>
        <w:lang w:val="fr-FR" w:eastAsia="en-US" w:bidi="ar-SA"/>
      </w:rPr>
    </w:lvl>
    <w:lvl w:ilvl="6">
      <w:numFmt w:val="bullet"/>
      <w:lvlText w:val="•"/>
      <w:lvlJc w:val="left"/>
      <w:pPr>
        <w:ind w:left="6518" w:hanging="142"/>
      </w:pPr>
      <w:rPr>
        <w:rFonts w:hint="default"/>
        <w:lang w:val="fr-FR" w:eastAsia="en-US" w:bidi="ar-SA"/>
      </w:rPr>
    </w:lvl>
    <w:lvl w:ilvl="7">
      <w:numFmt w:val="bullet"/>
      <w:lvlText w:val="•"/>
      <w:lvlJc w:val="left"/>
      <w:pPr>
        <w:ind w:left="7511" w:hanging="142"/>
      </w:pPr>
      <w:rPr>
        <w:rFonts w:hint="default"/>
        <w:lang w:val="fr-FR" w:eastAsia="en-US" w:bidi="ar-SA"/>
      </w:rPr>
    </w:lvl>
    <w:lvl w:ilvl="8">
      <w:numFmt w:val="bullet"/>
      <w:lvlText w:val="•"/>
      <w:lvlJc w:val="left"/>
      <w:pPr>
        <w:ind w:left="8504" w:hanging="142"/>
      </w:pPr>
      <w:rPr>
        <w:rFonts w:hint="default"/>
        <w:lang w:val="fr-FR" w:eastAsia="en-US" w:bidi="ar-SA"/>
      </w:rPr>
    </w:lvl>
  </w:abstractNum>
  <w:abstractNum w:abstractNumId="5">
    <w:nsid w:val="35C224F7"/>
    <w:multiLevelType w:val="multilevel"/>
    <w:tmpl w:val="35C224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36B862E9"/>
    <w:multiLevelType w:val="multilevel"/>
    <w:tmpl w:val="36B862E9"/>
    <w:lvl w:ilvl="0">
      <w:numFmt w:val="bullet"/>
      <w:lvlText w:val=""/>
      <w:lvlJc w:val="left"/>
      <w:pPr>
        <w:ind w:left="1286" w:hanging="360"/>
      </w:pPr>
      <w:rPr>
        <w:rFonts w:ascii="Symbol" w:eastAsia="Symbol" w:hAnsi="Symbol" w:cs="Symbol" w:hint="default"/>
        <w:b w:val="0"/>
        <w:bCs w:val="0"/>
        <w:i w:val="0"/>
        <w:iCs w:val="0"/>
        <w:spacing w:val="0"/>
        <w:w w:val="100"/>
        <w:sz w:val="24"/>
        <w:szCs w:val="24"/>
        <w:lang w:val="fr-FR" w:eastAsia="en-US" w:bidi="ar-SA"/>
      </w:rPr>
    </w:lvl>
    <w:lvl w:ilvl="1">
      <w:numFmt w:val="bullet"/>
      <w:lvlText w:val="•"/>
      <w:lvlJc w:val="left"/>
      <w:pPr>
        <w:ind w:left="2201" w:hanging="360"/>
      </w:pPr>
      <w:rPr>
        <w:rFonts w:hint="default"/>
        <w:lang w:val="fr-FR" w:eastAsia="en-US" w:bidi="ar-SA"/>
      </w:rPr>
    </w:lvl>
    <w:lvl w:ilvl="2">
      <w:numFmt w:val="bullet"/>
      <w:lvlText w:val="•"/>
      <w:lvlJc w:val="left"/>
      <w:pPr>
        <w:ind w:left="3122" w:hanging="360"/>
      </w:pPr>
      <w:rPr>
        <w:rFonts w:hint="default"/>
        <w:lang w:val="fr-FR" w:eastAsia="en-US" w:bidi="ar-SA"/>
      </w:rPr>
    </w:lvl>
    <w:lvl w:ilvl="3">
      <w:numFmt w:val="bullet"/>
      <w:lvlText w:val="•"/>
      <w:lvlJc w:val="left"/>
      <w:pPr>
        <w:ind w:left="4043" w:hanging="360"/>
      </w:pPr>
      <w:rPr>
        <w:rFonts w:hint="default"/>
        <w:lang w:val="fr-FR" w:eastAsia="en-US" w:bidi="ar-SA"/>
      </w:rPr>
    </w:lvl>
    <w:lvl w:ilvl="4">
      <w:numFmt w:val="bullet"/>
      <w:lvlText w:val="•"/>
      <w:lvlJc w:val="left"/>
      <w:pPr>
        <w:ind w:left="4964" w:hanging="360"/>
      </w:pPr>
      <w:rPr>
        <w:rFonts w:hint="default"/>
        <w:lang w:val="fr-FR" w:eastAsia="en-US" w:bidi="ar-SA"/>
      </w:rPr>
    </w:lvl>
    <w:lvl w:ilvl="5">
      <w:numFmt w:val="bullet"/>
      <w:lvlText w:val="•"/>
      <w:lvlJc w:val="left"/>
      <w:pPr>
        <w:ind w:left="5885" w:hanging="360"/>
      </w:pPr>
      <w:rPr>
        <w:rFonts w:hint="default"/>
        <w:lang w:val="fr-FR" w:eastAsia="en-US" w:bidi="ar-SA"/>
      </w:rPr>
    </w:lvl>
    <w:lvl w:ilvl="6">
      <w:numFmt w:val="bullet"/>
      <w:lvlText w:val="•"/>
      <w:lvlJc w:val="left"/>
      <w:pPr>
        <w:ind w:left="6806" w:hanging="360"/>
      </w:pPr>
      <w:rPr>
        <w:rFonts w:hint="default"/>
        <w:lang w:val="fr-FR" w:eastAsia="en-US" w:bidi="ar-SA"/>
      </w:rPr>
    </w:lvl>
    <w:lvl w:ilvl="7">
      <w:numFmt w:val="bullet"/>
      <w:lvlText w:val="•"/>
      <w:lvlJc w:val="left"/>
      <w:pPr>
        <w:ind w:left="7727" w:hanging="360"/>
      </w:pPr>
      <w:rPr>
        <w:rFonts w:hint="default"/>
        <w:lang w:val="fr-FR" w:eastAsia="en-US" w:bidi="ar-SA"/>
      </w:rPr>
    </w:lvl>
    <w:lvl w:ilvl="8">
      <w:numFmt w:val="bullet"/>
      <w:lvlText w:val="•"/>
      <w:lvlJc w:val="left"/>
      <w:pPr>
        <w:ind w:left="8648" w:hanging="360"/>
      </w:pPr>
      <w:rPr>
        <w:rFonts w:hint="default"/>
        <w:lang w:val="fr-FR" w:eastAsia="en-US" w:bidi="ar-SA"/>
      </w:rPr>
    </w:lvl>
  </w:abstractNum>
  <w:abstractNum w:abstractNumId="7">
    <w:nsid w:val="38C8118D"/>
    <w:multiLevelType w:val="multilevel"/>
    <w:tmpl w:val="38C8118D"/>
    <w:lvl w:ilvl="0">
      <w:start w:val="1"/>
      <w:numFmt w:val="decimal"/>
      <w:lvlText w:val="%1."/>
      <w:lvlJc w:val="left"/>
      <w:pPr>
        <w:ind w:left="1286" w:hanging="360"/>
      </w:pPr>
      <w:rPr>
        <w:rFonts w:ascii="Times New Roman" w:eastAsia="Times New Roman" w:hAnsi="Times New Roman" w:cs="Times New Roman" w:hint="default"/>
        <w:b/>
        <w:bCs/>
        <w:i w:val="0"/>
        <w:iCs w:val="0"/>
        <w:spacing w:val="0"/>
        <w:w w:val="100"/>
        <w:sz w:val="24"/>
        <w:szCs w:val="24"/>
        <w:lang w:val="fr-FR" w:eastAsia="en-US" w:bidi="ar-SA"/>
      </w:rPr>
    </w:lvl>
    <w:lvl w:ilvl="1">
      <w:numFmt w:val="bullet"/>
      <w:lvlText w:val="•"/>
      <w:lvlJc w:val="left"/>
      <w:pPr>
        <w:ind w:left="2201" w:hanging="360"/>
      </w:pPr>
      <w:rPr>
        <w:rFonts w:hint="default"/>
        <w:lang w:val="fr-FR" w:eastAsia="en-US" w:bidi="ar-SA"/>
      </w:rPr>
    </w:lvl>
    <w:lvl w:ilvl="2">
      <w:numFmt w:val="bullet"/>
      <w:lvlText w:val="•"/>
      <w:lvlJc w:val="left"/>
      <w:pPr>
        <w:ind w:left="3122" w:hanging="360"/>
      </w:pPr>
      <w:rPr>
        <w:rFonts w:hint="default"/>
        <w:lang w:val="fr-FR" w:eastAsia="en-US" w:bidi="ar-SA"/>
      </w:rPr>
    </w:lvl>
    <w:lvl w:ilvl="3">
      <w:numFmt w:val="bullet"/>
      <w:lvlText w:val="•"/>
      <w:lvlJc w:val="left"/>
      <w:pPr>
        <w:ind w:left="4043" w:hanging="360"/>
      </w:pPr>
      <w:rPr>
        <w:rFonts w:hint="default"/>
        <w:lang w:val="fr-FR" w:eastAsia="en-US" w:bidi="ar-SA"/>
      </w:rPr>
    </w:lvl>
    <w:lvl w:ilvl="4">
      <w:numFmt w:val="bullet"/>
      <w:lvlText w:val="•"/>
      <w:lvlJc w:val="left"/>
      <w:pPr>
        <w:ind w:left="4964" w:hanging="360"/>
      </w:pPr>
      <w:rPr>
        <w:rFonts w:hint="default"/>
        <w:lang w:val="fr-FR" w:eastAsia="en-US" w:bidi="ar-SA"/>
      </w:rPr>
    </w:lvl>
    <w:lvl w:ilvl="5">
      <w:numFmt w:val="bullet"/>
      <w:lvlText w:val="•"/>
      <w:lvlJc w:val="left"/>
      <w:pPr>
        <w:ind w:left="5885" w:hanging="360"/>
      </w:pPr>
      <w:rPr>
        <w:rFonts w:hint="default"/>
        <w:lang w:val="fr-FR" w:eastAsia="en-US" w:bidi="ar-SA"/>
      </w:rPr>
    </w:lvl>
    <w:lvl w:ilvl="6">
      <w:numFmt w:val="bullet"/>
      <w:lvlText w:val="•"/>
      <w:lvlJc w:val="left"/>
      <w:pPr>
        <w:ind w:left="6806" w:hanging="360"/>
      </w:pPr>
      <w:rPr>
        <w:rFonts w:hint="default"/>
        <w:lang w:val="fr-FR" w:eastAsia="en-US" w:bidi="ar-SA"/>
      </w:rPr>
    </w:lvl>
    <w:lvl w:ilvl="7">
      <w:numFmt w:val="bullet"/>
      <w:lvlText w:val="•"/>
      <w:lvlJc w:val="left"/>
      <w:pPr>
        <w:ind w:left="7727" w:hanging="360"/>
      </w:pPr>
      <w:rPr>
        <w:rFonts w:hint="default"/>
        <w:lang w:val="fr-FR" w:eastAsia="en-US" w:bidi="ar-SA"/>
      </w:rPr>
    </w:lvl>
    <w:lvl w:ilvl="8">
      <w:numFmt w:val="bullet"/>
      <w:lvlText w:val="•"/>
      <w:lvlJc w:val="left"/>
      <w:pPr>
        <w:ind w:left="8648" w:hanging="360"/>
      </w:pPr>
      <w:rPr>
        <w:rFonts w:hint="default"/>
        <w:lang w:val="fr-FR" w:eastAsia="en-US" w:bidi="ar-SA"/>
      </w:rPr>
    </w:lvl>
  </w:abstractNum>
  <w:abstractNum w:abstractNumId="8">
    <w:nsid w:val="3D4C447A"/>
    <w:multiLevelType w:val="multilevel"/>
    <w:tmpl w:val="3D4C447A"/>
    <w:lvl w:ilvl="0">
      <w:start w:val="1"/>
      <w:numFmt w:val="decimal"/>
      <w:lvlText w:val="%1."/>
      <w:lvlJc w:val="left"/>
      <w:pPr>
        <w:ind w:left="1286"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numFmt w:val="bullet"/>
      <w:lvlText w:val="•"/>
      <w:lvlJc w:val="left"/>
      <w:pPr>
        <w:ind w:left="2201" w:hanging="360"/>
      </w:pPr>
      <w:rPr>
        <w:rFonts w:hint="default"/>
        <w:lang w:val="fr-FR" w:eastAsia="en-US" w:bidi="ar-SA"/>
      </w:rPr>
    </w:lvl>
    <w:lvl w:ilvl="2">
      <w:numFmt w:val="bullet"/>
      <w:lvlText w:val="•"/>
      <w:lvlJc w:val="left"/>
      <w:pPr>
        <w:ind w:left="3122" w:hanging="360"/>
      </w:pPr>
      <w:rPr>
        <w:rFonts w:hint="default"/>
        <w:lang w:val="fr-FR" w:eastAsia="en-US" w:bidi="ar-SA"/>
      </w:rPr>
    </w:lvl>
    <w:lvl w:ilvl="3">
      <w:numFmt w:val="bullet"/>
      <w:lvlText w:val="•"/>
      <w:lvlJc w:val="left"/>
      <w:pPr>
        <w:ind w:left="4043" w:hanging="360"/>
      </w:pPr>
      <w:rPr>
        <w:rFonts w:hint="default"/>
        <w:lang w:val="fr-FR" w:eastAsia="en-US" w:bidi="ar-SA"/>
      </w:rPr>
    </w:lvl>
    <w:lvl w:ilvl="4">
      <w:numFmt w:val="bullet"/>
      <w:lvlText w:val="•"/>
      <w:lvlJc w:val="left"/>
      <w:pPr>
        <w:ind w:left="4964" w:hanging="360"/>
      </w:pPr>
      <w:rPr>
        <w:rFonts w:hint="default"/>
        <w:lang w:val="fr-FR" w:eastAsia="en-US" w:bidi="ar-SA"/>
      </w:rPr>
    </w:lvl>
    <w:lvl w:ilvl="5">
      <w:numFmt w:val="bullet"/>
      <w:lvlText w:val="•"/>
      <w:lvlJc w:val="left"/>
      <w:pPr>
        <w:ind w:left="5885" w:hanging="360"/>
      </w:pPr>
      <w:rPr>
        <w:rFonts w:hint="default"/>
        <w:lang w:val="fr-FR" w:eastAsia="en-US" w:bidi="ar-SA"/>
      </w:rPr>
    </w:lvl>
    <w:lvl w:ilvl="6">
      <w:numFmt w:val="bullet"/>
      <w:lvlText w:val="•"/>
      <w:lvlJc w:val="left"/>
      <w:pPr>
        <w:ind w:left="6806" w:hanging="360"/>
      </w:pPr>
      <w:rPr>
        <w:rFonts w:hint="default"/>
        <w:lang w:val="fr-FR" w:eastAsia="en-US" w:bidi="ar-SA"/>
      </w:rPr>
    </w:lvl>
    <w:lvl w:ilvl="7">
      <w:numFmt w:val="bullet"/>
      <w:lvlText w:val="•"/>
      <w:lvlJc w:val="left"/>
      <w:pPr>
        <w:ind w:left="7727" w:hanging="360"/>
      </w:pPr>
      <w:rPr>
        <w:rFonts w:hint="default"/>
        <w:lang w:val="fr-FR" w:eastAsia="en-US" w:bidi="ar-SA"/>
      </w:rPr>
    </w:lvl>
    <w:lvl w:ilvl="8">
      <w:numFmt w:val="bullet"/>
      <w:lvlText w:val="•"/>
      <w:lvlJc w:val="left"/>
      <w:pPr>
        <w:ind w:left="8648" w:hanging="360"/>
      </w:pPr>
      <w:rPr>
        <w:rFonts w:hint="default"/>
        <w:lang w:val="fr-FR" w:eastAsia="en-US" w:bidi="ar-SA"/>
      </w:rPr>
    </w:lvl>
  </w:abstractNum>
  <w:abstractNum w:abstractNumId="9">
    <w:nsid w:val="47182A1E"/>
    <w:multiLevelType w:val="multilevel"/>
    <w:tmpl w:val="47182A1E"/>
    <w:lvl w:ilvl="0">
      <w:numFmt w:val="bullet"/>
      <w:lvlText w:val=""/>
      <w:lvlJc w:val="left"/>
      <w:pPr>
        <w:ind w:left="1286" w:hanging="360"/>
      </w:pPr>
      <w:rPr>
        <w:rFonts w:ascii="Symbol" w:eastAsia="Symbol" w:hAnsi="Symbol" w:cs="Symbol" w:hint="default"/>
        <w:b w:val="0"/>
        <w:bCs w:val="0"/>
        <w:i w:val="0"/>
        <w:iCs w:val="0"/>
        <w:spacing w:val="0"/>
        <w:w w:val="100"/>
        <w:sz w:val="24"/>
        <w:szCs w:val="24"/>
        <w:lang w:val="fr-FR" w:eastAsia="en-US" w:bidi="ar-SA"/>
      </w:rPr>
    </w:lvl>
    <w:lvl w:ilvl="1">
      <w:numFmt w:val="bullet"/>
      <w:lvlText w:val="•"/>
      <w:lvlJc w:val="left"/>
      <w:pPr>
        <w:ind w:left="2201" w:hanging="360"/>
      </w:pPr>
      <w:rPr>
        <w:rFonts w:hint="default"/>
        <w:lang w:val="fr-FR" w:eastAsia="en-US" w:bidi="ar-SA"/>
      </w:rPr>
    </w:lvl>
    <w:lvl w:ilvl="2">
      <w:numFmt w:val="bullet"/>
      <w:lvlText w:val="•"/>
      <w:lvlJc w:val="left"/>
      <w:pPr>
        <w:ind w:left="3122" w:hanging="360"/>
      </w:pPr>
      <w:rPr>
        <w:rFonts w:hint="default"/>
        <w:lang w:val="fr-FR" w:eastAsia="en-US" w:bidi="ar-SA"/>
      </w:rPr>
    </w:lvl>
    <w:lvl w:ilvl="3">
      <w:numFmt w:val="bullet"/>
      <w:lvlText w:val="•"/>
      <w:lvlJc w:val="left"/>
      <w:pPr>
        <w:ind w:left="4043" w:hanging="360"/>
      </w:pPr>
      <w:rPr>
        <w:rFonts w:hint="default"/>
        <w:lang w:val="fr-FR" w:eastAsia="en-US" w:bidi="ar-SA"/>
      </w:rPr>
    </w:lvl>
    <w:lvl w:ilvl="4">
      <w:numFmt w:val="bullet"/>
      <w:lvlText w:val="•"/>
      <w:lvlJc w:val="left"/>
      <w:pPr>
        <w:ind w:left="4964" w:hanging="360"/>
      </w:pPr>
      <w:rPr>
        <w:rFonts w:hint="default"/>
        <w:lang w:val="fr-FR" w:eastAsia="en-US" w:bidi="ar-SA"/>
      </w:rPr>
    </w:lvl>
    <w:lvl w:ilvl="5">
      <w:numFmt w:val="bullet"/>
      <w:lvlText w:val="•"/>
      <w:lvlJc w:val="left"/>
      <w:pPr>
        <w:ind w:left="5885" w:hanging="360"/>
      </w:pPr>
      <w:rPr>
        <w:rFonts w:hint="default"/>
        <w:lang w:val="fr-FR" w:eastAsia="en-US" w:bidi="ar-SA"/>
      </w:rPr>
    </w:lvl>
    <w:lvl w:ilvl="6">
      <w:numFmt w:val="bullet"/>
      <w:lvlText w:val="•"/>
      <w:lvlJc w:val="left"/>
      <w:pPr>
        <w:ind w:left="6806" w:hanging="360"/>
      </w:pPr>
      <w:rPr>
        <w:rFonts w:hint="default"/>
        <w:lang w:val="fr-FR" w:eastAsia="en-US" w:bidi="ar-SA"/>
      </w:rPr>
    </w:lvl>
    <w:lvl w:ilvl="7">
      <w:numFmt w:val="bullet"/>
      <w:lvlText w:val="•"/>
      <w:lvlJc w:val="left"/>
      <w:pPr>
        <w:ind w:left="7727" w:hanging="360"/>
      </w:pPr>
      <w:rPr>
        <w:rFonts w:hint="default"/>
        <w:lang w:val="fr-FR" w:eastAsia="en-US" w:bidi="ar-SA"/>
      </w:rPr>
    </w:lvl>
    <w:lvl w:ilvl="8">
      <w:numFmt w:val="bullet"/>
      <w:lvlText w:val="•"/>
      <w:lvlJc w:val="left"/>
      <w:pPr>
        <w:ind w:left="8648" w:hanging="360"/>
      </w:pPr>
      <w:rPr>
        <w:rFonts w:hint="default"/>
        <w:lang w:val="fr-FR" w:eastAsia="en-US" w:bidi="ar-SA"/>
      </w:rPr>
    </w:lvl>
  </w:abstractNum>
  <w:abstractNum w:abstractNumId="10">
    <w:nsid w:val="4AFE4814"/>
    <w:multiLevelType w:val="multilevel"/>
    <w:tmpl w:val="4AFE4814"/>
    <w:lvl w:ilvl="0">
      <w:start w:val="1"/>
      <w:numFmt w:val="decimal"/>
      <w:lvlText w:val="%1."/>
      <w:lvlJc w:val="left"/>
      <w:pPr>
        <w:ind w:left="1286" w:hanging="360"/>
      </w:pPr>
      <w:rPr>
        <w:rFonts w:hint="default"/>
        <w:spacing w:val="0"/>
        <w:w w:val="100"/>
        <w:lang w:val="fr-FR" w:eastAsia="en-US" w:bidi="ar-SA"/>
      </w:rPr>
    </w:lvl>
    <w:lvl w:ilvl="1">
      <w:numFmt w:val="bullet"/>
      <w:lvlText w:val="•"/>
      <w:lvlJc w:val="left"/>
      <w:pPr>
        <w:ind w:left="2201" w:hanging="360"/>
      </w:pPr>
      <w:rPr>
        <w:rFonts w:hint="default"/>
        <w:lang w:val="fr-FR" w:eastAsia="en-US" w:bidi="ar-SA"/>
      </w:rPr>
    </w:lvl>
    <w:lvl w:ilvl="2">
      <w:numFmt w:val="bullet"/>
      <w:lvlText w:val="•"/>
      <w:lvlJc w:val="left"/>
      <w:pPr>
        <w:ind w:left="3122" w:hanging="360"/>
      </w:pPr>
      <w:rPr>
        <w:rFonts w:hint="default"/>
        <w:lang w:val="fr-FR" w:eastAsia="en-US" w:bidi="ar-SA"/>
      </w:rPr>
    </w:lvl>
    <w:lvl w:ilvl="3">
      <w:numFmt w:val="bullet"/>
      <w:lvlText w:val="•"/>
      <w:lvlJc w:val="left"/>
      <w:pPr>
        <w:ind w:left="4043" w:hanging="360"/>
      </w:pPr>
      <w:rPr>
        <w:rFonts w:hint="default"/>
        <w:lang w:val="fr-FR" w:eastAsia="en-US" w:bidi="ar-SA"/>
      </w:rPr>
    </w:lvl>
    <w:lvl w:ilvl="4">
      <w:numFmt w:val="bullet"/>
      <w:lvlText w:val="•"/>
      <w:lvlJc w:val="left"/>
      <w:pPr>
        <w:ind w:left="4964" w:hanging="360"/>
      </w:pPr>
      <w:rPr>
        <w:rFonts w:hint="default"/>
        <w:lang w:val="fr-FR" w:eastAsia="en-US" w:bidi="ar-SA"/>
      </w:rPr>
    </w:lvl>
    <w:lvl w:ilvl="5">
      <w:numFmt w:val="bullet"/>
      <w:lvlText w:val="•"/>
      <w:lvlJc w:val="left"/>
      <w:pPr>
        <w:ind w:left="5885" w:hanging="360"/>
      </w:pPr>
      <w:rPr>
        <w:rFonts w:hint="default"/>
        <w:lang w:val="fr-FR" w:eastAsia="en-US" w:bidi="ar-SA"/>
      </w:rPr>
    </w:lvl>
    <w:lvl w:ilvl="6">
      <w:numFmt w:val="bullet"/>
      <w:lvlText w:val="•"/>
      <w:lvlJc w:val="left"/>
      <w:pPr>
        <w:ind w:left="6806" w:hanging="360"/>
      </w:pPr>
      <w:rPr>
        <w:rFonts w:hint="default"/>
        <w:lang w:val="fr-FR" w:eastAsia="en-US" w:bidi="ar-SA"/>
      </w:rPr>
    </w:lvl>
    <w:lvl w:ilvl="7">
      <w:numFmt w:val="bullet"/>
      <w:lvlText w:val="•"/>
      <w:lvlJc w:val="left"/>
      <w:pPr>
        <w:ind w:left="7727" w:hanging="360"/>
      </w:pPr>
      <w:rPr>
        <w:rFonts w:hint="default"/>
        <w:lang w:val="fr-FR" w:eastAsia="en-US" w:bidi="ar-SA"/>
      </w:rPr>
    </w:lvl>
    <w:lvl w:ilvl="8">
      <w:numFmt w:val="bullet"/>
      <w:lvlText w:val="•"/>
      <w:lvlJc w:val="left"/>
      <w:pPr>
        <w:ind w:left="8648" w:hanging="360"/>
      </w:pPr>
      <w:rPr>
        <w:rFonts w:hint="default"/>
        <w:lang w:val="fr-FR" w:eastAsia="en-US" w:bidi="ar-SA"/>
      </w:rPr>
    </w:lvl>
  </w:abstractNum>
  <w:abstractNum w:abstractNumId="11">
    <w:nsid w:val="514B6A02"/>
    <w:multiLevelType w:val="multilevel"/>
    <w:tmpl w:val="514B6A02"/>
    <w:lvl w:ilvl="0">
      <w:start w:val="1"/>
      <w:numFmt w:val="decimal"/>
      <w:lvlText w:val="%1."/>
      <w:lvlJc w:val="left"/>
      <w:pPr>
        <w:ind w:left="806" w:hanging="240"/>
      </w:pPr>
      <w:rPr>
        <w:rFonts w:ascii="Times New Roman" w:eastAsia="Times New Roman" w:hAnsi="Times New Roman" w:cs="Times New Roman" w:hint="default"/>
        <w:b/>
        <w:bCs/>
        <w:i w:val="0"/>
        <w:iCs w:val="0"/>
        <w:spacing w:val="0"/>
        <w:w w:val="100"/>
        <w:sz w:val="24"/>
        <w:szCs w:val="24"/>
        <w:lang w:val="fr-FR" w:eastAsia="en-US" w:bidi="ar-SA"/>
      </w:rPr>
    </w:lvl>
    <w:lvl w:ilvl="1">
      <w:start w:val="1"/>
      <w:numFmt w:val="decimal"/>
      <w:lvlText w:val="%1.%2"/>
      <w:lvlJc w:val="left"/>
      <w:pPr>
        <w:ind w:left="926" w:hanging="360"/>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1983" w:hanging="360"/>
      </w:pPr>
      <w:rPr>
        <w:rFonts w:hint="default"/>
        <w:lang w:val="fr-FR" w:eastAsia="en-US" w:bidi="ar-SA"/>
      </w:rPr>
    </w:lvl>
    <w:lvl w:ilvl="3">
      <w:numFmt w:val="bullet"/>
      <w:lvlText w:val="•"/>
      <w:lvlJc w:val="left"/>
      <w:pPr>
        <w:ind w:left="3046" w:hanging="360"/>
      </w:pPr>
      <w:rPr>
        <w:rFonts w:hint="default"/>
        <w:lang w:val="fr-FR" w:eastAsia="en-US" w:bidi="ar-SA"/>
      </w:rPr>
    </w:lvl>
    <w:lvl w:ilvl="4">
      <w:numFmt w:val="bullet"/>
      <w:lvlText w:val="•"/>
      <w:lvlJc w:val="left"/>
      <w:pPr>
        <w:ind w:left="4110" w:hanging="360"/>
      </w:pPr>
      <w:rPr>
        <w:rFonts w:hint="default"/>
        <w:lang w:val="fr-FR" w:eastAsia="en-US" w:bidi="ar-SA"/>
      </w:rPr>
    </w:lvl>
    <w:lvl w:ilvl="5">
      <w:numFmt w:val="bullet"/>
      <w:lvlText w:val="•"/>
      <w:lvlJc w:val="left"/>
      <w:pPr>
        <w:ind w:left="5173" w:hanging="360"/>
      </w:pPr>
      <w:rPr>
        <w:rFonts w:hint="default"/>
        <w:lang w:val="fr-FR" w:eastAsia="en-US" w:bidi="ar-SA"/>
      </w:rPr>
    </w:lvl>
    <w:lvl w:ilvl="6">
      <w:numFmt w:val="bullet"/>
      <w:lvlText w:val="•"/>
      <w:lvlJc w:val="left"/>
      <w:pPr>
        <w:ind w:left="6236" w:hanging="360"/>
      </w:pPr>
      <w:rPr>
        <w:rFonts w:hint="default"/>
        <w:lang w:val="fr-FR" w:eastAsia="en-US" w:bidi="ar-SA"/>
      </w:rPr>
    </w:lvl>
    <w:lvl w:ilvl="7">
      <w:numFmt w:val="bullet"/>
      <w:lvlText w:val="•"/>
      <w:lvlJc w:val="left"/>
      <w:pPr>
        <w:ind w:left="7300" w:hanging="360"/>
      </w:pPr>
      <w:rPr>
        <w:rFonts w:hint="default"/>
        <w:lang w:val="fr-FR" w:eastAsia="en-US" w:bidi="ar-SA"/>
      </w:rPr>
    </w:lvl>
    <w:lvl w:ilvl="8">
      <w:numFmt w:val="bullet"/>
      <w:lvlText w:val="•"/>
      <w:lvlJc w:val="left"/>
      <w:pPr>
        <w:ind w:left="8363" w:hanging="360"/>
      </w:pPr>
      <w:rPr>
        <w:rFonts w:hint="default"/>
        <w:lang w:val="fr-FR" w:eastAsia="en-US" w:bidi="ar-SA"/>
      </w:rPr>
    </w:lvl>
  </w:abstractNum>
  <w:abstractNum w:abstractNumId="12">
    <w:nsid w:val="52F66516"/>
    <w:multiLevelType w:val="multilevel"/>
    <w:tmpl w:val="52F66516"/>
    <w:lvl w:ilvl="0">
      <w:start w:val="1"/>
      <w:numFmt w:val="decimal"/>
      <w:lvlText w:val="%1."/>
      <w:lvlJc w:val="left"/>
      <w:pPr>
        <w:ind w:left="806" w:hanging="240"/>
      </w:pPr>
      <w:rPr>
        <w:rFonts w:ascii="Times New Roman" w:eastAsia="Times New Roman" w:hAnsi="Times New Roman" w:cs="Times New Roman" w:hint="default"/>
        <w:b/>
        <w:bCs/>
        <w:i w:val="0"/>
        <w:iCs w:val="0"/>
        <w:spacing w:val="0"/>
        <w:w w:val="100"/>
        <w:sz w:val="24"/>
        <w:szCs w:val="24"/>
        <w:lang w:val="fr-FR" w:eastAsia="en-US" w:bidi="ar-SA"/>
      </w:rPr>
    </w:lvl>
    <w:lvl w:ilvl="1">
      <w:numFmt w:val="bullet"/>
      <w:lvlText w:val="•"/>
      <w:lvlJc w:val="left"/>
      <w:pPr>
        <w:ind w:left="1769" w:hanging="240"/>
      </w:pPr>
      <w:rPr>
        <w:rFonts w:hint="default"/>
        <w:lang w:val="fr-FR" w:eastAsia="en-US" w:bidi="ar-SA"/>
      </w:rPr>
    </w:lvl>
    <w:lvl w:ilvl="2">
      <w:numFmt w:val="bullet"/>
      <w:lvlText w:val="•"/>
      <w:lvlJc w:val="left"/>
      <w:pPr>
        <w:ind w:left="2738" w:hanging="240"/>
      </w:pPr>
      <w:rPr>
        <w:rFonts w:hint="default"/>
        <w:lang w:val="fr-FR" w:eastAsia="en-US" w:bidi="ar-SA"/>
      </w:rPr>
    </w:lvl>
    <w:lvl w:ilvl="3">
      <w:numFmt w:val="bullet"/>
      <w:lvlText w:val="•"/>
      <w:lvlJc w:val="left"/>
      <w:pPr>
        <w:ind w:left="3707" w:hanging="240"/>
      </w:pPr>
      <w:rPr>
        <w:rFonts w:hint="default"/>
        <w:lang w:val="fr-FR" w:eastAsia="en-US" w:bidi="ar-SA"/>
      </w:rPr>
    </w:lvl>
    <w:lvl w:ilvl="4">
      <w:numFmt w:val="bullet"/>
      <w:lvlText w:val="•"/>
      <w:lvlJc w:val="left"/>
      <w:pPr>
        <w:ind w:left="4676" w:hanging="240"/>
      </w:pPr>
      <w:rPr>
        <w:rFonts w:hint="default"/>
        <w:lang w:val="fr-FR" w:eastAsia="en-US" w:bidi="ar-SA"/>
      </w:rPr>
    </w:lvl>
    <w:lvl w:ilvl="5">
      <w:numFmt w:val="bullet"/>
      <w:lvlText w:val="•"/>
      <w:lvlJc w:val="left"/>
      <w:pPr>
        <w:ind w:left="5645" w:hanging="240"/>
      </w:pPr>
      <w:rPr>
        <w:rFonts w:hint="default"/>
        <w:lang w:val="fr-FR" w:eastAsia="en-US" w:bidi="ar-SA"/>
      </w:rPr>
    </w:lvl>
    <w:lvl w:ilvl="6">
      <w:numFmt w:val="bullet"/>
      <w:lvlText w:val="•"/>
      <w:lvlJc w:val="left"/>
      <w:pPr>
        <w:ind w:left="6614" w:hanging="240"/>
      </w:pPr>
      <w:rPr>
        <w:rFonts w:hint="default"/>
        <w:lang w:val="fr-FR" w:eastAsia="en-US" w:bidi="ar-SA"/>
      </w:rPr>
    </w:lvl>
    <w:lvl w:ilvl="7">
      <w:numFmt w:val="bullet"/>
      <w:lvlText w:val="•"/>
      <w:lvlJc w:val="left"/>
      <w:pPr>
        <w:ind w:left="7583" w:hanging="240"/>
      </w:pPr>
      <w:rPr>
        <w:rFonts w:hint="default"/>
        <w:lang w:val="fr-FR" w:eastAsia="en-US" w:bidi="ar-SA"/>
      </w:rPr>
    </w:lvl>
    <w:lvl w:ilvl="8">
      <w:numFmt w:val="bullet"/>
      <w:lvlText w:val="•"/>
      <w:lvlJc w:val="left"/>
      <w:pPr>
        <w:ind w:left="8552" w:hanging="240"/>
      </w:pPr>
      <w:rPr>
        <w:rFonts w:hint="default"/>
        <w:lang w:val="fr-FR" w:eastAsia="en-US" w:bidi="ar-SA"/>
      </w:rPr>
    </w:lvl>
  </w:abstractNum>
  <w:abstractNum w:abstractNumId="13">
    <w:nsid w:val="53B34E64"/>
    <w:multiLevelType w:val="multilevel"/>
    <w:tmpl w:val="53B34E64"/>
    <w:lvl w:ilvl="0">
      <w:start w:val="1"/>
      <w:numFmt w:val="decimal"/>
      <w:lvlText w:val="(%1)"/>
      <w:lvlJc w:val="left"/>
      <w:pPr>
        <w:ind w:left="566" w:hanging="307"/>
        <w:jc w:val="right"/>
      </w:pPr>
      <w:rPr>
        <w:rFonts w:ascii="Times New Roman" w:eastAsia="Times New Roman" w:hAnsi="Times New Roman" w:cs="Times New Roman" w:hint="default"/>
        <w:b w:val="0"/>
        <w:bCs w:val="0"/>
        <w:i w:val="0"/>
        <w:iCs w:val="0"/>
        <w:spacing w:val="0"/>
        <w:w w:val="99"/>
        <w:sz w:val="20"/>
        <w:szCs w:val="20"/>
        <w:lang w:val="fr-FR" w:eastAsia="en-US" w:bidi="ar-SA"/>
      </w:rPr>
    </w:lvl>
    <w:lvl w:ilvl="1">
      <w:start w:val="1"/>
      <w:numFmt w:val="lowerLetter"/>
      <w:lvlText w:val="(%2)"/>
      <w:lvlJc w:val="left"/>
      <w:pPr>
        <w:ind w:left="990" w:hanging="273"/>
      </w:pPr>
      <w:rPr>
        <w:rFonts w:ascii="Times New Roman" w:eastAsia="Times New Roman" w:hAnsi="Times New Roman" w:cs="Times New Roman" w:hint="default"/>
        <w:b w:val="0"/>
        <w:bCs w:val="0"/>
        <w:i w:val="0"/>
        <w:iCs w:val="0"/>
        <w:spacing w:val="0"/>
        <w:w w:val="99"/>
        <w:sz w:val="20"/>
        <w:szCs w:val="20"/>
        <w:lang w:val="fr-FR" w:eastAsia="en-US" w:bidi="ar-SA"/>
      </w:rPr>
    </w:lvl>
    <w:lvl w:ilvl="2">
      <w:numFmt w:val="bullet"/>
      <w:lvlText w:val="•"/>
      <w:lvlJc w:val="left"/>
      <w:pPr>
        <w:ind w:left="2054" w:hanging="273"/>
      </w:pPr>
      <w:rPr>
        <w:rFonts w:hint="default"/>
        <w:lang w:val="fr-FR" w:eastAsia="en-US" w:bidi="ar-SA"/>
      </w:rPr>
    </w:lvl>
    <w:lvl w:ilvl="3">
      <w:numFmt w:val="bullet"/>
      <w:lvlText w:val="•"/>
      <w:lvlJc w:val="left"/>
      <w:pPr>
        <w:ind w:left="3108" w:hanging="273"/>
      </w:pPr>
      <w:rPr>
        <w:rFonts w:hint="default"/>
        <w:lang w:val="fr-FR" w:eastAsia="en-US" w:bidi="ar-SA"/>
      </w:rPr>
    </w:lvl>
    <w:lvl w:ilvl="4">
      <w:numFmt w:val="bullet"/>
      <w:lvlText w:val="•"/>
      <w:lvlJc w:val="left"/>
      <w:pPr>
        <w:ind w:left="4163" w:hanging="273"/>
      </w:pPr>
      <w:rPr>
        <w:rFonts w:hint="default"/>
        <w:lang w:val="fr-FR" w:eastAsia="en-US" w:bidi="ar-SA"/>
      </w:rPr>
    </w:lvl>
    <w:lvl w:ilvl="5">
      <w:numFmt w:val="bullet"/>
      <w:lvlText w:val="•"/>
      <w:lvlJc w:val="left"/>
      <w:pPr>
        <w:ind w:left="5217" w:hanging="273"/>
      </w:pPr>
      <w:rPr>
        <w:rFonts w:hint="default"/>
        <w:lang w:val="fr-FR" w:eastAsia="en-US" w:bidi="ar-SA"/>
      </w:rPr>
    </w:lvl>
    <w:lvl w:ilvl="6">
      <w:numFmt w:val="bullet"/>
      <w:lvlText w:val="•"/>
      <w:lvlJc w:val="left"/>
      <w:pPr>
        <w:ind w:left="6272" w:hanging="273"/>
      </w:pPr>
      <w:rPr>
        <w:rFonts w:hint="default"/>
        <w:lang w:val="fr-FR" w:eastAsia="en-US" w:bidi="ar-SA"/>
      </w:rPr>
    </w:lvl>
    <w:lvl w:ilvl="7">
      <w:numFmt w:val="bullet"/>
      <w:lvlText w:val="•"/>
      <w:lvlJc w:val="left"/>
      <w:pPr>
        <w:ind w:left="7326" w:hanging="273"/>
      </w:pPr>
      <w:rPr>
        <w:rFonts w:hint="default"/>
        <w:lang w:val="fr-FR" w:eastAsia="en-US" w:bidi="ar-SA"/>
      </w:rPr>
    </w:lvl>
    <w:lvl w:ilvl="8">
      <w:numFmt w:val="bullet"/>
      <w:lvlText w:val="•"/>
      <w:lvlJc w:val="left"/>
      <w:pPr>
        <w:ind w:left="8381" w:hanging="273"/>
      </w:pPr>
      <w:rPr>
        <w:rFonts w:hint="default"/>
        <w:lang w:val="fr-FR" w:eastAsia="en-US" w:bidi="ar-SA"/>
      </w:rPr>
    </w:lvl>
  </w:abstractNum>
  <w:abstractNum w:abstractNumId="14">
    <w:nsid w:val="549940E6"/>
    <w:multiLevelType w:val="multilevel"/>
    <w:tmpl w:val="549940E6"/>
    <w:lvl w:ilvl="0">
      <w:start w:val="1"/>
      <w:numFmt w:val="decimal"/>
      <w:lvlText w:val="%1."/>
      <w:lvlJc w:val="left"/>
      <w:pPr>
        <w:ind w:left="806" w:hanging="240"/>
        <w:jc w:val="right"/>
      </w:pPr>
      <w:rPr>
        <w:rFonts w:ascii="Times New Roman" w:eastAsia="Times New Roman" w:hAnsi="Times New Roman" w:cs="Times New Roman" w:hint="default"/>
        <w:b/>
        <w:bCs/>
        <w:i w:val="0"/>
        <w:iCs w:val="0"/>
        <w:spacing w:val="0"/>
        <w:w w:val="100"/>
        <w:sz w:val="24"/>
        <w:szCs w:val="24"/>
        <w:lang w:val="fr-FR" w:eastAsia="en-US" w:bidi="ar-SA"/>
      </w:rPr>
    </w:lvl>
    <w:lvl w:ilvl="1">
      <w:start w:val="1"/>
      <w:numFmt w:val="decimal"/>
      <w:lvlText w:val="%1.%2."/>
      <w:lvlJc w:val="left"/>
      <w:pPr>
        <w:ind w:left="1706" w:hanging="780"/>
      </w:pPr>
      <w:rPr>
        <w:rFonts w:hint="default"/>
        <w:spacing w:val="0"/>
        <w:w w:val="100"/>
        <w:lang w:val="fr-FR" w:eastAsia="en-US" w:bidi="ar-SA"/>
      </w:rPr>
    </w:lvl>
    <w:lvl w:ilvl="2">
      <w:numFmt w:val="bullet"/>
      <w:lvlText w:val="•"/>
      <w:lvlJc w:val="left"/>
      <w:pPr>
        <w:ind w:left="1700" w:hanging="780"/>
      </w:pPr>
      <w:rPr>
        <w:rFonts w:hint="default"/>
        <w:lang w:val="fr-FR" w:eastAsia="en-US" w:bidi="ar-SA"/>
      </w:rPr>
    </w:lvl>
    <w:lvl w:ilvl="3">
      <w:numFmt w:val="bullet"/>
      <w:lvlText w:val="•"/>
      <w:lvlJc w:val="left"/>
      <w:pPr>
        <w:ind w:left="2798" w:hanging="780"/>
      </w:pPr>
      <w:rPr>
        <w:rFonts w:hint="default"/>
        <w:lang w:val="fr-FR" w:eastAsia="en-US" w:bidi="ar-SA"/>
      </w:rPr>
    </w:lvl>
    <w:lvl w:ilvl="4">
      <w:numFmt w:val="bullet"/>
      <w:lvlText w:val="•"/>
      <w:lvlJc w:val="left"/>
      <w:pPr>
        <w:ind w:left="3897" w:hanging="780"/>
      </w:pPr>
      <w:rPr>
        <w:rFonts w:hint="default"/>
        <w:lang w:val="fr-FR" w:eastAsia="en-US" w:bidi="ar-SA"/>
      </w:rPr>
    </w:lvl>
    <w:lvl w:ilvl="5">
      <w:numFmt w:val="bullet"/>
      <w:lvlText w:val="•"/>
      <w:lvlJc w:val="left"/>
      <w:pPr>
        <w:ind w:left="4996" w:hanging="780"/>
      </w:pPr>
      <w:rPr>
        <w:rFonts w:hint="default"/>
        <w:lang w:val="fr-FR" w:eastAsia="en-US" w:bidi="ar-SA"/>
      </w:rPr>
    </w:lvl>
    <w:lvl w:ilvl="6">
      <w:numFmt w:val="bullet"/>
      <w:lvlText w:val="•"/>
      <w:lvlJc w:val="left"/>
      <w:pPr>
        <w:ind w:left="6095" w:hanging="780"/>
      </w:pPr>
      <w:rPr>
        <w:rFonts w:hint="default"/>
        <w:lang w:val="fr-FR" w:eastAsia="en-US" w:bidi="ar-SA"/>
      </w:rPr>
    </w:lvl>
    <w:lvl w:ilvl="7">
      <w:numFmt w:val="bullet"/>
      <w:lvlText w:val="•"/>
      <w:lvlJc w:val="left"/>
      <w:pPr>
        <w:ind w:left="7194" w:hanging="780"/>
      </w:pPr>
      <w:rPr>
        <w:rFonts w:hint="default"/>
        <w:lang w:val="fr-FR" w:eastAsia="en-US" w:bidi="ar-SA"/>
      </w:rPr>
    </w:lvl>
    <w:lvl w:ilvl="8">
      <w:numFmt w:val="bullet"/>
      <w:lvlText w:val="•"/>
      <w:lvlJc w:val="left"/>
      <w:pPr>
        <w:ind w:left="8292" w:hanging="780"/>
      </w:pPr>
      <w:rPr>
        <w:rFonts w:hint="default"/>
        <w:lang w:val="fr-FR" w:eastAsia="en-US" w:bidi="ar-SA"/>
      </w:rPr>
    </w:lvl>
  </w:abstractNum>
  <w:abstractNum w:abstractNumId="15">
    <w:nsid w:val="57203AD0"/>
    <w:multiLevelType w:val="multilevel"/>
    <w:tmpl w:val="57203AD0"/>
    <w:lvl w:ilvl="0">
      <w:numFmt w:val="bullet"/>
      <w:lvlText w:val=""/>
      <w:lvlJc w:val="left"/>
      <w:pPr>
        <w:ind w:left="1286" w:hanging="360"/>
      </w:pPr>
      <w:rPr>
        <w:rFonts w:ascii="Symbol" w:eastAsia="Symbol" w:hAnsi="Symbol" w:cs="Symbol" w:hint="default"/>
        <w:b w:val="0"/>
        <w:bCs w:val="0"/>
        <w:i w:val="0"/>
        <w:iCs w:val="0"/>
        <w:spacing w:val="0"/>
        <w:w w:val="99"/>
        <w:sz w:val="20"/>
        <w:szCs w:val="20"/>
        <w:lang w:val="fr-FR" w:eastAsia="en-US" w:bidi="ar-SA"/>
      </w:rPr>
    </w:lvl>
    <w:lvl w:ilvl="1">
      <w:numFmt w:val="bullet"/>
      <w:lvlText w:val="•"/>
      <w:lvlJc w:val="left"/>
      <w:pPr>
        <w:ind w:left="2201" w:hanging="360"/>
      </w:pPr>
      <w:rPr>
        <w:rFonts w:hint="default"/>
        <w:lang w:val="fr-FR" w:eastAsia="en-US" w:bidi="ar-SA"/>
      </w:rPr>
    </w:lvl>
    <w:lvl w:ilvl="2">
      <w:numFmt w:val="bullet"/>
      <w:lvlText w:val="•"/>
      <w:lvlJc w:val="left"/>
      <w:pPr>
        <w:ind w:left="3122" w:hanging="360"/>
      </w:pPr>
      <w:rPr>
        <w:rFonts w:hint="default"/>
        <w:lang w:val="fr-FR" w:eastAsia="en-US" w:bidi="ar-SA"/>
      </w:rPr>
    </w:lvl>
    <w:lvl w:ilvl="3">
      <w:numFmt w:val="bullet"/>
      <w:lvlText w:val="•"/>
      <w:lvlJc w:val="left"/>
      <w:pPr>
        <w:ind w:left="4043" w:hanging="360"/>
      </w:pPr>
      <w:rPr>
        <w:rFonts w:hint="default"/>
        <w:lang w:val="fr-FR" w:eastAsia="en-US" w:bidi="ar-SA"/>
      </w:rPr>
    </w:lvl>
    <w:lvl w:ilvl="4">
      <w:numFmt w:val="bullet"/>
      <w:lvlText w:val="•"/>
      <w:lvlJc w:val="left"/>
      <w:pPr>
        <w:ind w:left="4964" w:hanging="360"/>
      </w:pPr>
      <w:rPr>
        <w:rFonts w:hint="default"/>
        <w:lang w:val="fr-FR" w:eastAsia="en-US" w:bidi="ar-SA"/>
      </w:rPr>
    </w:lvl>
    <w:lvl w:ilvl="5">
      <w:numFmt w:val="bullet"/>
      <w:lvlText w:val="•"/>
      <w:lvlJc w:val="left"/>
      <w:pPr>
        <w:ind w:left="5885" w:hanging="360"/>
      </w:pPr>
      <w:rPr>
        <w:rFonts w:hint="default"/>
        <w:lang w:val="fr-FR" w:eastAsia="en-US" w:bidi="ar-SA"/>
      </w:rPr>
    </w:lvl>
    <w:lvl w:ilvl="6">
      <w:numFmt w:val="bullet"/>
      <w:lvlText w:val="•"/>
      <w:lvlJc w:val="left"/>
      <w:pPr>
        <w:ind w:left="6806" w:hanging="360"/>
      </w:pPr>
      <w:rPr>
        <w:rFonts w:hint="default"/>
        <w:lang w:val="fr-FR" w:eastAsia="en-US" w:bidi="ar-SA"/>
      </w:rPr>
    </w:lvl>
    <w:lvl w:ilvl="7">
      <w:numFmt w:val="bullet"/>
      <w:lvlText w:val="•"/>
      <w:lvlJc w:val="left"/>
      <w:pPr>
        <w:ind w:left="7727" w:hanging="360"/>
      </w:pPr>
      <w:rPr>
        <w:rFonts w:hint="default"/>
        <w:lang w:val="fr-FR" w:eastAsia="en-US" w:bidi="ar-SA"/>
      </w:rPr>
    </w:lvl>
    <w:lvl w:ilvl="8">
      <w:numFmt w:val="bullet"/>
      <w:lvlText w:val="•"/>
      <w:lvlJc w:val="left"/>
      <w:pPr>
        <w:ind w:left="8648" w:hanging="360"/>
      </w:pPr>
      <w:rPr>
        <w:rFonts w:hint="default"/>
        <w:lang w:val="fr-FR" w:eastAsia="en-US" w:bidi="ar-SA"/>
      </w:rPr>
    </w:lvl>
  </w:abstractNum>
  <w:abstractNum w:abstractNumId="16">
    <w:nsid w:val="58020C89"/>
    <w:multiLevelType w:val="multilevel"/>
    <w:tmpl w:val="58020C89"/>
    <w:lvl w:ilvl="0">
      <w:start w:val="3"/>
      <w:numFmt w:val="decimal"/>
      <w:lvlText w:val="%1"/>
      <w:lvlJc w:val="left"/>
      <w:pPr>
        <w:ind w:left="986" w:hanging="420"/>
      </w:pPr>
      <w:rPr>
        <w:rFonts w:hint="default"/>
        <w:lang w:val="fr-FR" w:eastAsia="en-US" w:bidi="ar-SA"/>
      </w:rPr>
    </w:lvl>
    <w:lvl w:ilvl="1">
      <w:start w:val="1"/>
      <w:numFmt w:val="decimal"/>
      <w:lvlText w:val="%1.%2."/>
      <w:lvlJc w:val="left"/>
      <w:pPr>
        <w:ind w:left="986" w:hanging="420"/>
      </w:pPr>
      <w:rPr>
        <w:rFonts w:ascii="Times New Roman" w:eastAsia="Times New Roman" w:hAnsi="Times New Roman" w:cs="Times New Roman" w:hint="default"/>
        <w:b/>
        <w:bCs/>
        <w:i w:val="0"/>
        <w:iCs w:val="0"/>
        <w:spacing w:val="0"/>
        <w:w w:val="100"/>
        <w:sz w:val="24"/>
        <w:szCs w:val="24"/>
        <w:lang w:val="fr-FR" w:eastAsia="en-US" w:bidi="ar-SA"/>
      </w:rPr>
    </w:lvl>
    <w:lvl w:ilvl="2">
      <w:start w:val="1"/>
      <w:numFmt w:val="decimal"/>
      <w:lvlText w:val="%1.%2.%3."/>
      <w:lvlJc w:val="left"/>
      <w:pPr>
        <w:ind w:left="1586" w:hanging="600"/>
        <w:jc w:val="right"/>
      </w:pPr>
      <w:rPr>
        <w:rFonts w:ascii="Times New Roman" w:eastAsia="Times New Roman" w:hAnsi="Times New Roman" w:cs="Times New Roman" w:hint="default"/>
        <w:b/>
        <w:bCs/>
        <w:i w:val="0"/>
        <w:iCs w:val="0"/>
        <w:spacing w:val="0"/>
        <w:w w:val="100"/>
        <w:sz w:val="24"/>
        <w:szCs w:val="24"/>
        <w:lang w:val="fr-FR" w:eastAsia="en-US" w:bidi="ar-SA"/>
      </w:rPr>
    </w:lvl>
    <w:lvl w:ilvl="3">
      <w:numFmt w:val="bullet"/>
      <w:lvlText w:val="•"/>
      <w:lvlJc w:val="left"/>
      <w:pPr>
        <w:ind w:left="3560" w:hanging="600"/>
      </w:pPr>
      <w:rPr>
        <w:rFonts w:hint="default"/>
        <w:lang w:val="fr-FR" w:eastAsia="en-US" w:bidi="ar-SA"/>
      </w:rPr>
    </w:lvl>
    <w:lvl w:ilvl="4">
      <w:numFmt w:val="bullet"/>
      <w:lvlText w:val="•"/>
      <w:lvlJc w:val="left"/>
      <w:pPr>
        <w:ind w:left="4550" w:hanging="600"/>
      </w:pPr>
      <w:rPr>
        <w:rFonts w:hint="default"/>
        <w:lang w:val="fr-FR" w:eastAsia="en-US" w:bidi="ar-SA"/>
      </w:rPr>
    </w:lvl>
    <w:lvl w:ilvl="5">
      <w:numFmt w:val="bullet"/>
      <w:lvlText w:val="•"/>
      <w:lvlJc w:val="left"/>
      <w:pPr>
        <w:ind w:left="5540" w:hanging="600"/>
      </w:pPr>
      <w:rPr>
        <w:rFonts w:hint="default"/>
        <w:lang w:val="fr-FR" w:eastAsia="en-US" w:bidi="ar-SA"/>
      </w:rPr>
    </w:lvl>
    <w:lvl w:ilvl="6">
      <w:numFmt w:val="bullet"/>
      <w:lvlText w:val="•"/>
      <w:lvlJc w:val="left"/>
      <w:pPr>
        <w:ind w:left="6530" w:hanging="600"/>
      </w:pPr>
      <w:rPr>
        <w:rFonts w:hint="default"/>
        <w:lang w:val="fr-FR" w:eastAsia="en-US" w:bidi="ar-SA"/>
      </w:rPr>
    </w:lvl>
    <w:lvl w:ilvl="7">
      <w:numFmt w:val="bullet"/>
      <w:lvlText w:val="•"/>
      <w:lvlJc w:val="left"/>
      <w:pPr>
        <w:ind w:left="7520" w:hanging="600"/>
      </w:pPr>
      <w:rPr>
        <w:rFonts w:hint="default"/>
        <w:lang w:val="fr-FR" w:eastAsia="en-US" w:bidi="ar-SA"/>
      </w:rPr>
    </w:lvl>
    <w:lvl w:ilvl="8">
      <w:numFmt w:val="bullet"/>
      <w:lvlText w:val="•"/>
      <w:lvlJc w:val="left"/>
      <w:pPr>
        <w:ind w:left="8510" w:hanging="600"/>
      </w:pPr>
      <w:rPr>
        <w:rFonts w:hint="default"/>
        <w:lang w:val="fr-FR" w:eastAsia="en-US" w:bidi="ar-SA"/>
      </w:rPr>
    </w:lvl>
  </w:abstractNum>
  <w:abstractNum w:abstractNumId="17">
    <w:nsid w:val="5D7E6CBE"/>
    <w:multiLevelType w:val="multilevel"/>
    <w:tmpl w:val="5D7E6CBE"/>
    <w:lvl w:ilvl="0">
      <w:start w:val="1"/>
      <w:numFmt w:val="decimal"/>
      <w:lvlText w:val="%1."/>
      <w:lvlJc w:val="left"/>
      <w:pPr>
        <w:ind w:left="1286" w:hanging="360"/>
      </w:pPr>
      <w:rPr>
        <w:rFonts w:hint="default"/>
        <w:spacing w:val="0"/>
        <w:w w:val="100"/>
        <w:lang w:val="fr-FR" w:eastAsia="en-US" w:bidi="ar-SA"/>
      </w:rPr>
    </w:lvl>
    <w:lvl w:ilvl="1">
      <w:numFmt w:val="bullet"/>
      <w:lvlText w:val="•"/>
      <w:lvlJc w:val="left"/>
      <w:pPr>
        <w:ind w:left="2201" w:hanging="360"/>
      </w:pPr>
      <w:rPr>
        <w:rFonts w:hint="default"/>
        <w:lang w:val="fr-FR" w:eastAsia="en-US" w:bidi="ar-SA"/>
      </w:rPr>
    </w:lvl>
    <w:lvl w:ilvl="2">
      <w:numFmt w:val="bullet"/>
      <w:lvlText w:val="•"/>
      <w:lvlJc w:val="left"/>
      <w:pPr>
        <w:ind w:left="3122" w:hanging="360"/>
      </w:pPr>
      <w:rPr>
        <w:rFonts w:hint="default"/>
        <w:lang w:val="fr-FR" w:eastAsia="en-US" w:bidi="ar-SA"/>
      </w:rPr>
    </w:lvl>
    <w:lvl w:ilvl="3">
      <w:numFmt w:val="bullet"/>
      <w:lvlText w:val="•"/>
      <w:lvlJc w:val="left"/>
      <w:pPr>
        <w:ind w:left="4043" w:hanging="360"/>
      </w:pPr>
      <w:rPr>
        <w:rFonts w:hint="default"/>
        <w:lang w:val="fr-FR" w:eastAsia="en-US" w:bidi="ar-SA"/>
      </w:rPr>
    </w:lvl>
    <w:lvl w:ilvl="4">
      <w:numFmt w:val="bullet"/>
      <w:lvlText w:val="•"/>
      <w:lvlJc w:val="left"/>
      <w:pPr>
        <w:ind w:left="4964" w:hanging="360"/>
      </w:pPr>
      <w:rPr>
        <w:rFonts w:hint="default"/>
        <w:lang w:val="fr-FR" w:eastAsia="en-US" w:bidi="ar-SA"/>
      </w:rPr>
    </w:lvl>
    <w:lvl w:ilvl="5">
      <w:numFmt w:val="bullet"/>
      <w:lvlText w:val="•"/>
      <w:lvlJc w:val="left"/>
      <w:pPr>
        <w:ind w:left="5885" w:hanging="360"/>
      </w:pPr>
      <w:rPr>
        <w:rFonts w:hint="default"/>
        <w:lang w:val="fr-FR" w:eastAsia="en-US" w:bidi="ar-SA"/>
      </w:rPr>
    </w:lvl>
    <w:lvl w:ilvl="6">
      <w:numFmt w:val="bullet"/>
      <w:lvlText w:val="•"/>
      <w:lvlJc w:val="left"/>
      <w:pPr>
        <w:ind w:left="6806" w:hanging="360"/>
      </w:pPr>
      <w:rPr>
        <w:rFonts w:hint="default"/>
        <w:lang w:val="fr-FR" w:eastAsia="en-US" w:bidi="ar-SA"/>
      </w:rPr>
    </w:lvl>
    <w:lvl w:ilvl="7">
      <w:numFmt w:val="bullet"/>
      <w:lvlText w:val="•"/>
      <w:lvlJc w:val="left"/>
      <w:pPr>
        <w:ind w:left="7727" w:hanging="360"/>
      </w:pPr>
      <w:rPr>
        <w:rFonts w:hint="default"/>
        <w:lang w:val="fr-FR" w:eastAsia="en-US" w:bidi="ar-SA"/>
      </w:rPr>
    </w:lvl>
    <w:lvl w:ilvl="8">
      <w:numFmt w:val="bullet"/>
      <w:lvlText w:val="•"/>
      <w:lvlJc w:val="left"/>
      <w:pPr>
        <w:ind w:left="8648" w:hanging="360"/>
      </w:pPr>
      <w:rPr>
        <w:rFonts w:hint="default"/>
        <w:lang w:val="fr-FR" w:eastAsia="en-US" w:bidi="ar-SA"/>
      </w:rPr>
    </w:lvl>
  </w:abstractNum>
  <w:abstractNum w:abstractNumId="18">
    <w:nsid w:val="62134C94"/>
    <w:multiLevelType w:val="multilevel"/>
    <w:tmpl w:val="62134C94"/>
    <w:lvl w:ilvl="0">
      <w:start w:val="1"/>
      <w:numFmt w:val="lowerLetter"/>
      <w:lvlText w:val="%1-"/>
      <w:lvlJc w:val="left"/>
      <w:pPr>
        <w:ind w:left="767" w:hanging="201"/>
      </w:pPr>
      <w:rPr>
        <w:rFonts w:ascii="Times New Roman" w:eastAsia="Times New Roman" w:hAnsi="Times New Roman" w:cs="Times New Roman" w:hint="default"/>
        <w:b/>
        <w:bCs/>
        <w:i w:val="0"/>
        <w:iCs w:val="0"/>
        <w:spacing w:val="-1"/>
        <w:w w:val="97"/>
        <w:sz w:val="22"/>
        <w:szCs w:val="22"/>
        <w:lang w:val="fr-FR" w:eastAsia="en-US" w:bidi="ar-SA"/>
      </w:rPr>
    </w:lvl>
    <w:lvl w:ilvl="1">
      <w:start w:val="1"/>
      <w:numFmt w:val="decimal"/>
      <w:lvlText w:val="%2."/>
      <w:lvlJc w:val="left"/>
      <w:pPr>
        <w:ind w:left="1286"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03" w:hanging="360"/>
      </w:pPr>
      <w:rPr>
        <w:rFonts w:hint="default"/>
        <w:lang w:val="fr-FR" w:eastAsia="en-US" w:bidi="ar-SA"/>
      </w:rPr>
    </w:lvl>
    <w:lvl w:ilvl="3">
      <w:numFmt w:val="bullet"/>
      <w:lvlText w:val="•"/>
      <w:lvlJc w:val="left"/>
      <w:pPr>
        <w:ind w:left="3326" w:hanging="360"/>
      </w:pPr>
      <w:rPr>
        <w:rFonts w:hint="default"/>
        <w:lang w:val="fr-FR" w:eastAsia="en-US" w:bidi="ar-SA"/>
      </w:rPr>
    </w:lvl>
    <w:lvl w:ilvl="4">
      <w:numFmt w:val="bullet"/>
      <w:lvlText w:val="•"/>
      <w:lvlJc w:val="left"/>
      <w:pPr>
        <w:ind w:left="4350" w:hanging="360"/>
      </w:pPr>
      <w:rPr>
        <w:rFonts w:hint="default"/>
        <w:lang w:val="fr-FR" w:eastAsia="en-US" w:bidi="ar-SA"/>
      </w:rPr>
    </w:lvl>
    <w:lvl w:ilvl="5">
      <w:numFmt w:val="bullet"/>
      <w:lvlText w:val="•"/>
      <w:lvlJc w:val="left"/>
      <w:pPr>
        <w:ind w:left="5373" w:hanging="360"/>
      </w:pPr>
      <w:rPr>
        <w:rFonts w:hint="default"/>
        <w:lang w:val="fr-FR" w:eastAsia="en-US" w:bidi="ar-SA"/>
      </w:rPr>
    </w:lvl>
    <w:lvl w:ilvl="6">
      <w:numFmt w:val="bullet"/>
      <w:lvlText w:val="•"/>
      <w:lvlJc w:val="left"/>
      <w:pPr>
        <w:ind w:left="6396" w:hanging="360"/>
      </w:pPr>
      <w:rPr>
        <w:rFonts w:hint="default"/>
        <w:lang w:val="fr-FR" w:eastAsia="en-US" w:bidi="ar-SA"/>
      </w:rPr>
    </w:lvl>
    <w:lvl w:ilvl="7">
      <w:numFmt w:val="bullet"/>
      <w:lvlText w:val="•"/>
      <w:lvlJc w:val="left"/>
      <w:pPr>
        <w:ind w:left="7420" w:hanging="360"/>
      </w:pPr>
      <w:rPr>
        <w:rFonts w:hint="default"/>
        <w:lang w:val="fr-FR" w:eastAsia="en-US" w:bidi="ar-SA"/>
      </w:rPr>
    </w:lvl>
    <w:lvl w:ilvl="8">
      <w:numFmt w:val="bullet"/>
      <w:lvlText w:val="•"/>
      <w:lvlJc w:val="left"/>
      <w:pPr>
        <w:ind w:left="8443" w:hanging="360"/>
      </w:pPr>
      <w:rPr>
        <w:rFonts w:hint="default"/>
        <w:lang w:val="fr-FR" w:eastAsia="en-US" w:bidi="ar-SA"/>
      </w:rPr>
    </w:lvl>
  </w:abstractNum>
  <w:abstractNum w:abstractNumId="19">
    <w:nsid w:val="76160338"/>
    <w:multiLevelType w:val="multilevel"/>
    <w:tmpl w:val="76160338"/>
    <w:lvl w:ilvl="0">
      <w:start w:val="1"/>
      <w:numFmt w:val="decimal"/>
      <w:lvlText w:val="%1."/>
      <w:lvlJc w:val="left"/>
      <w:pPr>
        <w:ind w:left="1286"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numFmt w:val="bullet"/>
      <w:lvlText w:val=""/>
      <w:lvlJc w:val="left"/>
      <w:pPr>
        <w:ind w:left="1286" w:hanging="360"/>
      </w:pPr>
      <w:rPr>
        <w:rFonts w:ascii="Symbol" w:eastAsia="Symbol" w:hAnsi="Symbol" w:cs="Symbol" w:hint="default"/>
        <w:b w:val="0"/>
        <w:bCs w:val="0"/>
        <w:i w:val="0"/>
        <w:iCs w:val="0"/>
        <w:spacing w:val="0"/>
        <w:w w:val="100"/>
        <w:sz w:val="24"/>
        <w:szCs w:val="24"/>
        <w:lang w:val="fr-FR" w:eastAsia="en-US" w:bidi="ar-SA"/>
      </w:rPr>
    </w:lvl>
    <w:lvl w:ilvl="2">
      <w:numFmt w:val="bullet"/>
      <w:lvlText w:val="•"/>
      <w:lvlJc w:val="left"/>
      <w:pPr>
        <w:ind w:left="3122" w:hanging="360"/>
      </w:pPr>
      <w:rPr>
        <w:rFonts w:hint="default"/>
        <w:lang w:val="fr-FR" w:eastAsia="en-US" w:bidi="ar-SA"/>
      </w:rPr>
    </w:lvl>
    <w:lvl w:ilvl="3">
      <w:numFmt w:val="bullet"/>
      <w:lvlText w:val="•"/>
      <w:lvlJc w:val="left"/>
      <w:pPr>
        <w:ind w:left="4043" w:hanging="360"/>
      </w:pPr>
      <w:rPr>
        <w:rFonts w:hint="default"/>
        <w:lang w:val="fr-FR" w:eastAsia="en-US" w:bidi="ar-SA"/>
      </w:rPr>
    </w:lvl>
    <w:lvl w:ilvl="4">
      <w:numFmt w:val="bullet"/>
      <w:lvlText w:val="•"/>
      <w:lvlJc w:val="left"/>
      <w:pPr>
        <w:ind w:left="4964" w:hanging="360"/>
      </w:pPr>
      <w:rPr>
        <w:rFonts w:hint="default"/>
        <w:lang w:val="fr-FR" w:eastAsia="en-US" w:bidi="ar-SA"/>
      </w:rPr>
    </w:lvl>
    <w:lvl w:ilvl="5">
      <w:numFmt w:val="bullet"/>
      <w:lvlText w:val="•"/>
      <w:lvlJc w:val="left"/>
      <w:pPr>
        <w:ind w:left="5885" w:hanging="360"/>
      </w:pPr>
      <w:rPr>
        <w:rFonts w:hint="default"/>
        <w:lang w:val="fr-FR" w:eastAsia="en-US" w:bidi="ar-SA"/>
      </w:rPr>
    </w:lvl>
    <w:lvl w:ilvl="6">
      <w:numFmt w:val="bullet"/>
      <w:lvlText w:val="•"/>
      <w:lvlJc w:val="left"/>
      <w:pPr>
        <w:ind w:left="6806" w:hanging="360"/>
      </w:pPr>
      <w:rPr>
        <w:rFonts w:hint="default"/>
        <w:lang w:val="fr-FR" w:eastAsia="en-US" w:bidi="ar-SA"/>
      </w:rPr>
    </w:lvl>
    <w:lvl w:ilvl="7">
      <w:numFmt w:val="bullet"/>
      <w:lvlText w:val="•"/>
      <w:lvlJc w:val="left"/>
      <w:pPr>
        <w:ind w:left="7727" w:hanging="360"/>
      </w:pPr>
      <w:rPr>
        <w:rFonts w:hint="default"/>
        <w:lang w:val="fr-FR" w:eastAsia="en-US" w:bidi="ar-SA"/>
      </w:rPr>
    </w:lvl>
    <w:lvl w:ilvl="8">
      <w:numFmt w:val="bullet"/>
      <w:lvlText w:val="•"/>
      <w:lvlJc w:val="left"/>
      <w:pPr>
        <w:ind w:left="8648" w:hanging="360"/>
      </w:pPr>
      <w:rPr>
        <w:rFonts w:hint="default"/>
        <w:lang w:val="fr-FR" w:eastAsia="en-US" w:bidi="ar-SA"/>
      </w:rPr>
    </w:lvl>
  </w:abstractNum>
  <w:abstractNum w:abstractNumId="20">
    <w:nsid w:val="78801387"/>
    <w:multiLevelType w:val="multilevel"/>
    <w:tmpl w:val="78801387"/>
    <w:lvl w:ilvl="0">
      <w:start w:val="1"/>
      <w:numFmt w:val="decimal"/>
      <w:lvlText w:val="%1."/>
      <w:lvlJc w:val="left"/>
      <w:pPr>
        <w:ind w:left="566" w:hanging="295"/>
      </w:pPr>
      <w:rPr>
        <w:rFonts w:ascii="Times New Roman" w:eastAsia="Times New Roman" w:hAnsi="Times New Roman" w:cs="Times New Roman" w:hint="default"/>
        <w:b/>
        <w:bCs/>
        <w:i w:val="0"/>
        <w:iCs w:val="0"/>
        <w:spacing w:val="0"/>
        <w:w w:val="100"/>
        <w:sz w:val="24"/>
        <w:szCs w:val="24"/>
        <w:lang w:val="fr-FR" w:eastAsia="en-US" w:bidi="ar-SA"/>
      </w:rPr>
    </w:lvl>
    <w:lvl w:ilvl="1">
      <w:numFmt w:val="bullet"/>
      <w:lvlText w:val="•"/>
      <w:lvlJc w:val="left"/>
      <w:pPr>
        <w:ind w:left="1553" w:hanging="295"/>
      </w:pPr>
      <w:rPr>
        <w:rFonts w:hint="default"/>
        <w:lang w:val="fr-FR" w:eastAsia="en-US" w:bidi="ar-SA"/>
      </w:rPr>
    </w:lvl>
    <w:lvl w:ilvl="2">
      <w:numFmt w:val="bullet"/>
      <w:lvlText w:val="•"/>
      <w:lvlJc w:val="left"/>
      <w:pPr>
        <w:ind w:left="2546" w:hanging="295"/>
      </w:pPr>
      <w:rPr>
        <w:rFonts w:hint="default"/>
        <w:lang w:val="fr-FR" w:eastAsia="en-US" w:bidi="ar-SA"/>
      </w:rPr>
    </w:lvl>
    <w:lvl w:ilvl="3">
      <w:numFmt w:val="bullet"/>
      <w:lvlText w:val="•"/>
      <w:lvlJc w:val="left"/>
      <w:pPr>
        <w:ind w:left="3539" w:hanging="295"/>
      </w:pPr>
      <w:rPr>
        <w:rFonts w:hint="default"/>
        <w:lang w:val="fr-FR" w:eastAsia="en-US" w:bidi="ar-SA"/>
      </w:rPr>
    </w:lvl>
    <w:lvl w:ilvl="4">
      <w:numFmt w:val="bullet"/>
      <w:lvlText w:val="•"/>
      <w:lvlJc w:val="left"/>
      <w:pPr>
        <w:ind w:left="4532" w:hanging="295"/>
      </w:pPr>
      <w:rPr>
        <w:rFonts w:hint="default"/>
        <w:lang w:val="fr-FR" w:eastAsia="en-US" w:bidi="ar-SA"/>
      </w:rPr>
    </w:lvl>
    <w:lvl w:ilvl="5">
      <w:numFmt w:val="bullet"/>
      <w:lvlText w:val="•"/>
      <w:lvlJc w:val="left"/>
      <w:pPr>
        <w:ind w:left="5525" w:hanging="295"/>
      </w:pPr>
      <w:rPr>
        <w:rFonts w:hint="default"/>
        <w:lang w:val="fr-FR" w:eastAsia="en-US" w:bidi="ar-SA"/>
      </w:rPr>
    </w:lvl>
    <w:lvl w:ilvl="6">
      <w:numFmt w:val="bullet"/>
      <w:lvlText w:val="•"/>
      <w:lvlJc w:val="left"/>
      <w:pPr>
        <w:ind w:left="6518" w:hanging="295"/>
      </w:pPr>
      <w:rPr>
        <w:rFonts w:hint="default"/>
        <w:lang w:val="fr-FR" w:eastAsia="en-US" w:bidi="ar-SA"/>
      </w:rPr>
    </w:lvl>
    <w:lvl w:ilvl="7">
      <w:numFmt w:val="bullet"/>
      <w:lvlText w:val="•"/>
      <w:lvlJc w:val="left"/>
      <w:pPr>
        <w:ind w:left="7511" w:hanging="295"/>
      </w:pPr>
      <w:rPr>
        <w:rFonts w:hint="default"/>
        <w:lang w:val="fr-FR" w:eastAsia="en-US" w:bidi="ar-SA"/>
      </w:rPr>
    </w:lvl>
    <w:lvl w:ilvl="8">
      <w:numFmt w:val="bullet"/>
      <w:lvlText w:val="•"/>
      <w:lvlJc w:val="left"/>
      <w:pPr>
        <w:ind w:left="8504" w:hanging="295"/>
      </w:pPr>
      <w:rPr>
        <w:rFonts w:hint="default"/>
        <w:lang w:val="fr-FR" w:eastAsia="en-US" w:bidi="ar-SA"/>
      </w:rPr>
    </w:lvl>
  </w:abstractNum>
  <w:abstractNum w:abstractNumId="21">
    <w:nsid w:val="78CD30A4"/>
    <w:multiLevelType w:val="multilevel"/>
    <w:tmpl w:val="78CD30A4"/>
    <w:lvl w:ilvl="0">
      <w:start w:val="1"/>
      <w:numFmt w:val="decimal"/>
      <w:lvlText w:val="%1-"/>
      <w:lvlJc w:val="left"/>
      <w:pPr>
        <w:ind w:left="825" w:hanging="260"/>
      </w:pPr>
      <w:rPr>
        <w:rFonts w:ascii="Times New Roman" w:eastAsia="Times New Roman" w:hAnsi="Times New Roman" w:cs="Times New Roman" w:hint="default"/>
        <w:b/>
        <w:bCs/>
        <w:i w:val="0"/>
        <w:iCs w:val="0"/>
        <w:spacing w:val="0"/>
        <w:w w:val="100"/>
        <w:sz w:val="24"/>
        <w:szCs w:val="24"/>
        <w:lang w:val="fr-FR" w:eastAsia="en-US" w:bidi="ar-SA"/>
      </w:rPr>
    </w:lvl>
    <w:lvl w:ilvl="1">
      <w:start w:val="1"/>
      <w:numFmt w:val="lowerLetter"/>
      <w:lvlText w:val="%2-"/>
      <w:lvlJc w:val="left"/>
      <w:pPr>
        <w:ind w:left="1286" w:hanging="360"/>
      </w:pPr>
      <w:rPr>
        <w:rFonts w:ascii="Times New Roman" w:eastAsia="Times New Roman" w:hAnsi="Times New Roman" w:cs="Times New Roman" w:hint="default"/>
        <w:b w:val="0"/>
        <w:bCs w:val="0"/>
        <w:i w:val="0"/>
        <w:iCs w:val="0"/>
        <w:spacing w:val="-1"/>
        <w:w w:val="100"/>
        <w:sz w:val="24"/>
        <w:szCs w:val="24"/>
        <w:lang w:val="fr-FR" w:eastAsia="en-US" w:bidi="ar-SA"/>
      </w:rPr>
    </w:lvl>
    <w:lvl w:ilvl="2">
      <w:numFmt w:val="bullet"/>
      <w:lvlText w:val="•"/>
      <w:lvlJc w:val="left"/>
      <w:pPr>
        <w:ind w:left="2303" w:hanging="360"/>
      </w:pPr>
      <w:rPr>
        <w:rFonts w:hint="default"/>
        <w:lang w:val="fr-FR" w:eastAsia="en-US" w:bidi="ar-SA"/>
      </w:rPr>
    </w:lvl>
    <w:lvl w:ilvl="3">
      <w:numFmt w:val="bullet"/>
      <w:lvlText w:val="•"/>
      <w:lvlJc w:val="left"/>
      <w:pPr>
        <w:ind w:left="3326" w:hanging="360"/>
      </w:pPr>
      <w:rPr>
        <w:rFonts w:hint="default"/>
        <w:lang w:val="fr-FR" w:eastAsia="en-US" w:bidi="ar-SA"/>
      </w:rPr>
    </w:lvl>
    <w:lvl w:ilvl="4">
      <w:numFmt w:val="bullet"/>
      <w:lvlText w:val="•"/>
      <w:lvlJc w:val="left"/>
      <w:pPr>
        <w:ind w:left="4350" w:hanging="360"/>
      </w:pPr>
      <w:rPr>
        <w:rFonts w:hint="default"/>
        <w:lang w:val="fr-FR" w:eastAsia="en-US" w:bidi="ar-SA"/>
      </w:rPr>
    </w:lvl>
    <w:lvl w:ilvl="5">
      <w:numFmt w:val="bullet"/>
      <w:lvlText w:val="•"/>
      <w:lvlJc w:val="left"/>
      <w:pPr>
        <w:ind w:left="5373" w:hanging="360"/>
      </w:pPr>
      <w:rPr>
        <w:rFonts w:hint="default"/>
        <w:lang w:val="fr-FR" w:eastAsia="en-US" w:bidi="ar-SA"/>
      </w:rPr>
    </w:lvl>
    <w:lvl w:ilvl="6">
      <w:numFmt w:val="bullet"/>
      <w:lvlText w:val="•"/>
      <w:lvlJc w:val="left"/>
      <w:pPr>
        <w:ind w:left="6396" w:hanging="360"/>
      </w:pPr>
      <w:rPr>
        <w:rFonts w:hint="default"/>
        <w:lang w:val="fr-FR" w:eastAsia="en-US" w:bidi="ar-SA"/>
      </w:rPr>
    </w:lvl>
    <w:lvl w:ilvl="7">
      <w:numFmt w:val="bullet"/>
      <w:lvlText w:val="•"/>
      <w:lvlJc w:val="left"/>
      <w:pPr>
        <w:ind w:left="7420" w:hanging="360"/>
      </w:pPr>
      <w:rPr>
        <w:rFonts w:hint="default"/>
        <w:lang w:val="fr-FR" w:eastAsia="en-US" w:bidi="ar-SA"/>
      </w:rPr>
    </w:lvl>
    <w:lvl w:ilvl="8">
      <w:numFmt w:val="bullet"/>
      <w:lvlText w:val="•"/>
      <w:lvlJc w:val="left"/>
      <w:pPr>
        <w:ind w:left="8443" w:hanging="360"/>
      </w:pPr>
      <w:rPr>
        <w:rFonts w:hint="default"/>
        <w:lang w:val="fr-FR" w:eastAsia="en-US" w:bidi="ar-SA"/>
      </w:rPr>
    </w:lvl>
  </w:abstractNum>
  <w:abstractNum w:abstractNumId="22">
    <w:nsid w:val="7B26468F"/>
    <w:multiLevelType w:val="multilevel"/>
    <w:tmpl w:val="7B26468F"/>
    <w:lvl w:ilvl="0">
      <w:numFmt w:val="bullet"/>
      <w:lvlText w:val="•"/>
      <w:lvlJc w:val="left"/>
      <w:pPr>
        <w:ind w:left="1274" w:hanging="708"/>
      </w:pPr>
      <w:rPr>
        <w:rFonts w:ascii="Times New Roman" w:eastAsia="Times New Roman" w:hAnsi="Times New Roman" w:cs="Times New Roman" w:hint="default"/>
        <w:b w:val="0"/>
        <w:bCs w:val="0"/>
        <w:i w:val="0"/>
        <w:iCs w:val="0"/>
        <w:spacing w:val="0"/>
        <w:w w:val="100"/>
        <w:sz w:val="24"/>
        <w:szCs w:val="24"/>
        <w:lang w:val="fr-FR" w:eastAsia="en-US" w:bidi="ar-SA"/>
      </w:rPr>
    </w:lvl>
    <w:lvl w:ilvl="1">
      <w:numFmt w:val="bullet"/>
      <w:lvlText w:val="•"/>
      <w:lvlJc w:val="left"/>
      <w:pPr>
        <w:ind w:left="2201" w:hanging="708"/>
      </w:pPr>
      <w:rPr>
        <w:rFonts w:hint="default"/>
        <w:lang w:val="fr-FR" w:eastAsia="en-US" w:bidi="ar-SA"/>
      </w:rPr>
    </w:lvl>
    <w:lvl w:ilvl="2">
      <w:numFmt w:val="bullet"/>
      <w:lvlText w:val="•"/>
      <w:lvlJc w:val="left"/>
      <w:pPr>
        <w:ind w:left="3122" w:hanging="708"/>
      </w:pPr>
      <w:rPr>
        <w:rFonts w:hint="default"/>
        <w:lang w:val="fr-FR" w:eastAsia="en-US" w:bidi="ar-SA"/>
      </w:rPr>
    </w:lvl>
    <w:lvl w:ilvl="3">
      <w:numFmt w:val="bullet"/>
      <w:lvlText w:val="•"/>
      <w:lvlJc w:val="left"/>
      <w:pPr>
        <w:ind w:left="4043" w:hanging="708"/>
      </w:pPr>
      <w:rPr>
        <w:rFonts w:hint="default"/>
        <w:lang w:val="fr-FR" w:eastAsia="en-US" w:bidi="ar-SA"/>
      </w:rPr>
    </w:lvl>
    <w:lvl w:ilvl="4">
      <w:numFmt w:val="bullet"/>
      <w:lvlText w:val="•"/>
      <w:lvlJc w:val="left"/>
      <w:pPr>
        <w:ind w:left="4964" w:hanging="708"/>
      </w:pPr>
      <w:rPr>
        <w:rFonts w:hint="default"/>
        <w:lang w:val="fr-FR" w:eastAsia="en-US" w:bidi="ar-SA"/>
      </w:rPr>
    </w:lvl>
    <w:lvl w:ilvl="5">
      <w:numFmt w:val="bullet"/>
      <w:lvlText w:val="•"/>
      <w:lvlJc w:val="left"/>
      <w:pPr>
        <w:ind w:left="5885" w:hanging="708"/>
      </w:pPr>
      <w:rPr>
        <w:rFonts w:hint="default"/>
        <w:lang w:val="fr-FR" w:eastAsia="en-US" w:bidi="ar-SA"/>
      </w:rPr>
    </w:lvl>
    <w:lvl w:ilvl="6">
      <w:numFmt w:val="bullet"/>
      <w:lvlText w:val="•"/>
      <w:lvlJc w:val="left"/>
      <w:pPr>
        <w:ind w:left="6806" w:hanging="708"/>
      </w:pPr>
      <w:rPr>
        <w:rFonts w:hint="default"/>
        <w:lang w:val="fr-FR" w:eastAsia="en-US" w:bidi="ar-SA"/>
      </w:rPr>
    </w:lvl>
    <w:lvl w:ilvl="7">
      <w:numFmt w:val="bullet"/>
      <w:lvlText w:val="•"/>
      <w:lvlJc w:val="left"/>
      <w:pPr>
        <w:ind w:left="7727" w:hanging="708"/>
      </w:pPr>
      <w:rPr>
        <w:rFonts w:hint="default"/>
        <w:lang w:val="fr-FR" w:eastAsia="en-US" w:bidi="ar-SA"/>
      </w:rPr>
    </w:lvl>
    <w:lvl w:ilvl="8">
      <w:numFmt w:val="bullet"/>
      <w:lvlText w:val="•"/>
      <w:lvlJc w:val="left"/>
      <w:pPr>
        <w:ind w:left="8648" w:hanging="708"/>
      </w:pPr>
      <w:rPr>
        <w:rFonts w:hint="default"/>
        <w:lang w:val="fr-FR" w:eastAsia="en-US" w:bidi="ar-SA"/>
      </w:rPr>
    </w:lvl>
  </w:abstractNum>
  <w:abstractNum w:abstractNumId="23">
    <w:nsid w:val="7C34245E"/>
    <w:multiLevelType w:val="multilevel"/>
    <w:tmpl w:val="7C34245E"/>
    <w:lvl w:ilvl="0">
      <w:numFmt w:val="bullet"/>
      <w:lvlText w:val="-"/>
      <w:lvlJc w:val="left"/>
      <w:pPr>
        <w:ind w:left="566" w:hanging="161"/>
      </w:pPr>
      <w:rPr>
        <w:rFonts w:ascii="Times New Roman" w:eastAsia="Times New Roman" w:hAnsi="Times New Roman" w:cs="Times New Roman" w:hint="default"/>
        <w:b w:val="0"/>
        <w:bCs w:val="0"/>
        <w:i w:val="0"/>
        <w:iCs w:val="0"/>
        <w:spacing w:val="0"/>
        <w:w w:val="100"/>
        <w:sz w:val="24"/>
        <w:szCs w:val="24"/>
        <w:lang w:val="fr-FR" w:eastAsia="en-US" w:bidi="ar-SA"/>
      </w:rPr>
    </w:lvl>
    <w:lvl w:ilvl="1">
      <w:numFmt w:val="bullet"/>
      <w:lvlText w:val="•"/>
      <w:lvlJc w:val="left"/>
      <w:pPr>
        <w:ind w:left="1553" w:hanging="161"/>
      </w:pPr>
      <w:rPr>
        <w:rFonts w:hint="default"/>
        <w:lang w:val="fr-FR" w:eastAsia="en-US" w:bidi="ar-SA"/>
      </w:rPr>
    </w:lvl>
    <w:lvl w:ilvl="2">
      <w:numFmt w:val="bullet"/>
      <w:lvlText w:val="•"/>
      <w:lvlJc w:val="left"/>
      <w:pPr>
        <w:ind w:left="2546" w:hanging="161"/>
      </w:pPr>
      <w:rPr>
        <w:rFonts w:hint="default"/>
        <w:lang w:val="fr-FR" w:eastAsia="en-US" w:bidi="ar-SA"/>
      </w:rPr>
    </w:lvl>
    <w:lvl w:ilvl="3">
      <w:numFmt w:val="bullet"/>
      <w:lvlText w:val="•"/>
      <w:lvlJc w:val="left"/>
      <w:pPr>
        <w:ind w:left="3539" w:hanging="161"/>
      </w:pPr>
      <w:rPr>
        <w:rFonts w:hint="default"/>
        <w:lang w:val="fr-FR" w:eastAsia="en-US" w:bidi="ar-SA"/>
      </w:rPr>
    </w:lvl>
    <w:lvl w:ilvl="4">
      <w:numFmt w:val="bullet"/>
      <w:lvlText w:val="•"/>
      <w:lvlJc w:val="left"/>
      <w:pPr>
        <w:ind w:left="4532" w:hanging="161"/>
      </w:pPr>
      <w:rPr>
        <w:rFonts w:hint="default"/>
        <w:lang w:val="fr-FR" w:eastAsia="en-US" w:bidi="ar-SA"/>
      </w:rPr>
    </w:lvl>
    <w:lvl w:ilvl="5">
      <w:numFmt w:val="bullet"/>
      <w:lvlText w:val="•"/>
      <w:lvlJc w:val="left"/>
      <w:pPr>
        <w:ind w:left="5525" w:hanging="161"/>
      </w:pPr>
      <w:rPr>
        <w:rFonts w:hint="default"/>
        <w:lang w:val="fr-FR" w:eastAsia="en-US" w:bidi="ar-SA"/>
      </w:rPr>
    </w:lvl>
    <w:lvl w:ilvl="6">
      <w:numFmt w:val="bullet"/>
      <w:lvlText w:val="•"/>
      <w:lvlJc w:val="left"/>
      <w:pPr>
        <w:ind w:left="6518" w:hanging="161"/>
      </w:pPr>
      <w:rPr>
        <w:rFonts w:hint="default"/>
        <w:lang w:val="fr-FR" w:eastAsia="en-US" w:bidi="ar-SA"/>
      </w:rPr>
    </w:lvl>
    <w:lvl w:ilvl="7">
      <w:numFmt w:val="bullet"/>
      <w:lvlText w:val="•"/>
      <w:lvlJc w:val="left"/>
      <w:pPr>
        <w:ind w:left="7511" w:hanging="161"/>
      </w:pPr>
      <w:rPr>
        <w:rFonts w:hint="default"/>
        <w:lang w:val="fr-FR" w:eastAsia="en-US" w:bidi="ar-SA"/>
      </w:rPr>
    </w:lvl>
    <w:lvl w:ilvl="8">
      <w:numFmt w:val="bullet"/>
      <w:lvlText w:val="•"/>
      <w:lvlJc w:val="left"/>
      <w:pPr>
        <w:ind w:left="8504" w:hanging="161"/>
      </w:pPr>
      <w:rPr>
        <w:rFonts w:hint="default"/>
        <w:lang w:val="fr-FR" w:eastAsia="en-US" w:bidi="ar-SA"/>
      </w:rPr>
    </w:lvl>
  </w:abstractNum>
  <w:num w:numId="1">
    <w:abstractNumId w:val="11"/>
  </w:num>
  <w:num w:numId="2">
    <w:abstractNumId w:val="0"/>
  </w:num>
  <w:num w:numId="3">
    <w:abstractNumId w:val="18"/>
  </w:num>
  <w:num w:numId="4">
    <w:abstractNumId w:val="13"/>
  </w:num>
  <w:num w:numId="5">
    <w:abstractNumId w:val="1"/>
  </w:num>
  <w:num w:numId="6">
    <w:abstractNumId w:val="16"/>
  </w:num>
  <w:num w:numId="7">
    <w:abstractNumId w:val="9"/>
  </w:num>
  <w:num w:numId="8">
    <w:abstractNumId w:val="17"/>
  </w:num>
  <w:num w:numId="9">
    <w:abstractNumId w:val="8"/>
  </w:num>
  <w:num w:numId="10">
    <w:abstractNumId w:val="7"/>
  </w:num>
  <w:num w:numId="11">
    <w:abstractNumId w:val="19"/>
  </w:num>
  <w:num w:numId="12">
    <w:abstractNumId w:val="2"/>
  </w:num>
  <w:num w:numId="13">
    <w:abstractNumId w:val="6"/>
  </w:num>
  <w:num w:numId="14">
    <w:abstractNumId w:val="10"/>
  </w:num>
  <w:num w:numId="15">
    <w:abstractNumId w:val="3"/>
  </w:num>
  <w:num w:numId="16">
    <w:abstractNumId w:val="21"/>
  </w:num>
  <w:num w:numId="17">
    <w:abstractNumId w:val="23"/>
  </w:num>
  <w:num w:numId="18">
    <w:abstractNumId w:val="5"/>
  </w:num>
  <w:num w:numId="19">
    <w:abstractNumId w:val="4"/>
  </w:num>
  <w:num w:numId="20">
    <w:abstractNumId w:val="14"/>
  </w:num>
  <w:num w:numId="21">
    <w:abstractNumId w:val="15"/>
  </w:num>
  <w:num w:numId="22">
    <w:abstractNumId w:val="22"/>
  </w:num>
  <w:num w:numId="23">
    <w:abstractNumId w:val="2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68C"/>
    <w:rsid w:val="00016E35"/>
    <w:rsid w:val="00032DF9"/>
    <w:rsid w:val="0004248E"/>
    <w:rsid w:val="00090862"/>
    <w:rsid w:val="000A7ABE"/>
    <w:rsid w:val="000B76C7"/>
    <w:rsid w:val="0012597F"/>
    <w:rsid w:val="00141466"/>
    <w:rsid w:val="00145FCB"/>
    <w:rsid w:val="001461C4"/>
    <w:rsid w:val="00157824"/>
    <w:rsid w:val="002567C7"/>
    <w:rsid w:val="002B1308"/>
    <w:rsid w:val="002B5748"/>
    <w:rsid w:val="002C0FF7"/>
    <w:rsid w:val="002E7A8F"/>
    <w:rsid w:val="0031523D"/>
    <w:rsid w:val="00342691"/>
    <w:rsid w:val="00344D8A"/>
    <w:rsid w:val="00344F06"/>
    <w:rsid w:val="003B3861"/>
    <w:rsid w:val="003F0E68"/>
    <w:rsid w:val="003F5E95"/>
    <w:rsid w:val="00421F0B"/>
    <w:rsid w:val="0042609B"/>
    <w:rsid w:val="00446C22"/>
    <w:rsid w:val="00450163"/>
    <w:rsid w:val="00453CB6"/>
    <w:rsid w:val="00462E4F"/>
    <w:rsid w:val="00485545"/>
    <w:rsid w:val="004D257D"/>
    <w:rsid w:val="00516434"/>
    <w:rsid w:val="005261F9"/>
    <w:rsid w:val="00580288"/>
    <w:rsid w:val="00592985"/>
    <w:rsid w:val="005F5CA3"/>
    <w:rsid w:val="005F6E12"/>
    <w:rsid w:val="006029A1"/>
    <w:rsid w:val="0060461D"/>
    <w:rsid w:val="00697869"/>
    <w:rsid w:val="006B06BF"/>
    <w:rsid w:val="006D5BAB"/>
    <w:rsid w:val="006D6F0A"/>
    <w:rsid w:val="006E4D75"/>
    <w:rsid w:val="00703E5A"/>
    <w:rsid w:val="0074450D"/>
    <w:rsid w:val="00766886"/>
    <w:rsid w:val="00817EA2"/>
    <w:rsid w:val="008474BB"/>
    <w:rsid w:val="00850A60"/>
    <w:rsid w:val="00864ADE"/>
    <w:rsid w:val="008D6DC7"/>
    <w:rsid w:val="009112BD"/>
    <w:rsid w:val="009117AF"/>
    <w:rsid w:val="0096116A"/>
    <w:rsid w:val="00965C88"/>
    <w:rsid w:val="00973F39"/>
    <w:rsid w:val="009D3D74"/>
    <w:rsid w:val="009F5BE6"/>
    <w:rsid w:val="00A131F3"/>
    <w:rsid w:val="00A16281"/>
    <w:rsid w:val="00A5535F"/>
    <w:rsid w:val="00A827FF"/>
    <w:rsid w:val="00A857C1"/>
    <w:rsid w:val="00A94FC8"/>
    <w:rsid w:val="00AB7622"/>
    <w:rsid w:val="00AC358E"/>
    <w:rsid w:val="00AC5D64"/>
    <w:rsid w:val="00B0690D"/>
    <w:rsid w:val="00B67C93"/>
    <w:rsid w:val="00B709C1"/>
    <w:rsid w:val="00B87722"/>
    <w:rsid w:val="00B90B94"/>
    <w:rsid w:val="00BB7F03"/>
    <w:rsid w:val="00BF1856"/>
    <w:rsid w:val="00C064E6"/>
    <w:rsid w:val="00C21E6B"/>
    <w:rsid w:val="00CA2004"/>
    <w:rsid w:val="00CC6620"/>
    <w:rsid w:val="00CD168C"/>
    <w:rsid w:val="00D11F5D"/>
    <w:rsid w:val="00D2725D"/>
    <w:rsid w:val="00D31DFA"/>
    <w:rsid w:val="00DE0F3F"/>
    <w:rsid w:val="00E275D4"/>
    <w:rsid w:val="00E3299D"/>
    <w:rsid w:val="00E35B3A"/>
    <w:rsid w:val="00FB63E8"/>
    <w:rsid w:val="47294CF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C85F1E3E-2438-41AC-AF15-7CF5E5B90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fr-FR" w:eastAsia="fr-FR"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eastAsia="en-US"/>
    </w:rPr>
  </w:style>
  <w:style w:type="paragraph" w:styleId="Titre1">
    <w:name w:val="heading 1"/>
    <w:basedOn w:val="Normal"/>
    <w:uiPriority w:val="1"/>
    <w:qFormat/>
    <w:pPr>
      <w:ind w:right="286"/>
      <w:outlineLvl w:val="0"/>
    </w:pPr>
    <w:rPr>
      <w:rFonts w:ascii="Georgia" w:eastAsia="Georgia" w:hAnsi="Georgia" w:cs="Georgia"/>
      <w:sz w:val="44"/>
      <w:szCs w:val="44"/>
    </w:rPr>
  </w:style>
  <w:style w:type="paragraph" w:styleId="Titre2">
    <w:name w:val="heading 2"/>
    <w:basedOn w:val="Normal"/>
    <w:uiPriority w:val="1"/>
    <w:qFormat/>
    <w:pPr>
      <w:spacing w:before="84"/>
      <w:ind w:left="566"/>
      <w:outlineLvl w:val="1"/>
    </w:pPr>
    <w:rPr>
      <w:rFonts w:ascii="Georgia" w:eastAsia="Georgia" w:hAnsi="Georgia" w:cs="Georgia"/>
      <w:sz w:val="32"/>
      <w:szCs w:val="32"/>
    </w:rPr>
  </w:style>
  <w:style w:type="paragraph" w:styleId="Titre3">
    <w:name w:val="heading 3"/>
    <w:basedOn w:val="Normal"/>
    <w:uiPriority w:val="1"/>
    <w:qFormat/>
    <w:pPr>
      <w:ind w:left="986"/>
      <w:jc w:val="both"/>
      <w:outlineLvl w:val="2"/>
    </w:pPr>
    <w:rPr>
      <w:b/>
      <w:bCs/>
      <w:sz w:val="24"/>
      <w:szCs w:val="24"/>
    </w:rPr>
  </w:style>
  <w:style w:type="paragraph" w:styleId="Titre4">
    <w:name w:val="heading 4"/>
    <w:basedOn w:val="Normal"/>
    <w:uiPriority w:val="1"/>
    <w:qFormat/>
    <w:pPr>
      <w:spacing w:before="76"/>
      <w:ind w:left="1982" w:hanging="1056"/>
      <w:outlineLvl w:val="3"/>
    </w:pPr>
    <w:rPr>
      <w:b/>
      <w:bCs/>
      <w:i/>
      <w:iCs/>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rPr>
      <w:sz w:val="24"/>
      <w:szCs w:val="24"/>
    </w:rPr>
  </w:style>
  <w:style w:type="character" w:styleId="Accentuation">
    <w:name w:val="Emphasis"/>
    <w:uiPriority w:val="20"/>
    <w:qFormat/>
    <w:rPr>
      <w:i/>
      <w:iCs/>
    </w:rPr>
  </w:style>
  <w:style w:type="paragraph" w:styleId="Pieddepage">
    <w:name w:val="footer"/>
    <w:basedOn w:val="Normal"/>
    <w:link w:val="PieddepageCar"/>
    <w:uiPriority w:val="99"/>
    <w:unhideWhenUsed/>
    <w:pPr>
      <w:tabs>
        <w:tab w:val="center" w:pos="4536"/>
        <w:tab w:val="right" w:pos="9072"/>
      </w:tabs>
    </w:pPr>
  </w:style>
  <w:style w:type="paragraph" w:styleId="En-tte">
    <w:name w:val="header"/>
    <w:basedOn w:val="Normal"/>
    <w:link w:val="En-tteCar"/>
    <w:uiPriority w:val="99"/>
    <w:unhideWhenUsed/>
    <w:qFormat/>
    <w:pPr>
      <w:tabs>
        <w:tab w:val="center" w:pos="4536"/>
        <w:tab w:val="right" w:pos="9072"/>
      </w:tabs>
    </w:pPr>
  </w:style>
  <w:style w:type="character" w:styleId="Lienhypertexte">
    <w:name w:val="Hyperlink"/>
    <w:uiPriority w:val="99"/>
    <w:unhideWhenUsed/>
    <w:rPr>
      <w:color w:val="0000FF"/>
      <w:u w:val="single"/>
    </w:rPr>
  </w:style>
  <w:style w:type="paragraph" w:styleId="NormalWeb">
    <w:name w:val="Normal (Web)"/>
    <w:basedOn w:val="Normal"/>
    <w:uiPriority w:val="99"/>
    <w:unhideWhenUsed/>
    <w:pPr>
      <w:widowControl/>
      <w:autoSpaceDE/>
      <w:autoSpaceDN/>
      <w:spacing w:before="100" w:beforeAutospacing="1" w:after="100" w:afterAutospacing="1"/>
    </w:pPr>
    <w:rPr>
      <w:sz w:val="24"/>
      <w:szCs w:val="24"/>
      <w:lang w:eastAsia="fr-FR"/>
    </w:rPr>
  </w:style>
  <w:style w:type="character" w:styleId="lev">
    <w:name w:val="Strong"/>
    <w:uiPriority w:val="22"/>
    <w:qFormat/>
    <w:rPr>
      <w:b/>
      <w:bCs/>
    </w:rPr>
  </w:style>
  <w:style w:type="paragraph" w:styleId="Tabledesillustrations">
    <w:name w:val="table of figures"/>
    <w:basedOn w:val="Normal"/>
    <w:next w:val="Normal"/>
    <w:uiPriority w:val="99"/>
    <w:unhideWhenUsed/>
    <w:qFormat/>
    <w:pPr>
      <w:widowControl/>
      <w:autoSpaceDE/>
      <w:autoSpaceDN/>
      <w:spacing w:line="259" w:lineRule="auto"/>
    </w:pPr>
    <w:rPr>
      <w:rFonts w:ascii="Calibri" w:eastAsia="Calibri" w:hAnsi="Calibri" w:cs="Arial"/>
    </w:rPr>
  </w:style>
  <w:style w:type="paragraph" w:styleId="Paragraphedeliste">
    <w:name w:val="List Paragraph"/>
    <w:basedOn w:val="Normal"/>
    <w:uiPriority w:val="1"/>
    <w:qFormat/>
    <w:pPr>
      <w:ind w:left="566"/>
      <w:jc w:val="both"/>
    </w:pPr>
  </w:style>
  <w:style w:type="paragraph" w:customStyle="1" w:styleId="TableParagraph">
    <w:name w:val="Table Paragraph"/>
    <w:basedOn w:val="Normal"/>
    <w:uiPriority w:val="1"/>
    <w:qFormat/>
    <w:pPr>
      <w:ind w:left="108"/>
    </w:pPr>
  </w:style>
  <w:style w:type="character" w:customStyle="1" w:styleId="En-tteCar">
    <w:name w:val="En-tête Car"/>
    <w:link w:val="En-tte"/>
    <w:uiPriority w:val="99"/>
    <w:rPr>
      <w:rFonts w:ascii="Times New Roman" w:eastAsia="Times New Roman" w:hAnsi="Times New Roman" w:cs="Times New Roman"/>
      <w:lang w:val="fr-FR"/>
    </w:rPr>
  </w:style>
  <w:style w:type="character" w:customStyle="1" w:styleId="PieddepageCar">
    <w:name w:val="Pied de page Car"/>
    <w:link w:val="Pieddepage"/>
    <w:uiPriority w:val="99"/>
    <w:rPr>
      <w:rFonts w:ascii="Times New Roman" w:eastAsia="Times New Roman" w:hAnsi="Times New Roman" w:cs="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interieur.gov.dz/Monographie/index.php?wil=11" TargetMode="External"/><Relationship Id="rId26" Type="http://schemas.openxmlformats.org/officeDocument/2006/relationships/image" Target="media/image14.jpeg"/><Relationship Id="rId39" Type="http://schemas.openxmlformats.org/officeDocument/2006/relationships/hyperlink" Target="http://antweb.org/" TargetMode="Externa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climate-data.org/" TargetMode="External"/><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6.png"/><Relationship Id="rId40" Type="http://schemas.openxmlformats.org/officeDocument/2006/relationships/hyperlink" Target="http://climate-data.org/"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antca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B2D15A-46AA-4955-929E-5D168E750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85</Pages>
  <Words>15960</Words>
  <Characters>87780</Characters>
  <Application>Microsoft Office Word</Application>
  <DocSecurity>0</DocSecurity>
  <Lines>731</Lines>
  <Paragraphs>207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arwa</Company>
  <LinksUpToDate>false</LinksUpToDate>
  <CharactersWithSpaces>103533</CharactersWithSpaces>
  <SharedDoc>false</SharedDoc>
  <HLinks>
    <vt:vector size="354" baseType="variant">
      <vt:variant>
        <vt:i4>4587609</vt:i4>
      </vt:variant>
      <vt:variant>
        <vt:i4>303</vt:i4>
      </vt:variant>
      <vt:variant>
        <vt:i4>0</vt:i4>
      </vt:variant>
      <vt:variant>
        <vt:i4>5</vt:i4>
      </vt:variant>
      <vt:variant>
        <vt:lpwstr>http://climate-data.org/</vt:lpwstr>
      </vt:variant>
      <vt:variant>
        <vt:lpwstr/>
      </vt:variant>
      <vt:variant>
        <vt:i4>2621562</vt:i4>
      </vt:variant>
      <vt:variant>
        <vt:i4>300</vt:i4>
      </vt:variant>
      <vt:variant>
        <vt:i4>0</vt:i4>
      </vt:variant>
      <vt:variant>
        <vt:i4>5</vt:i4>
      </vt:variant>
      <vt:variant>
        <vt:lpwstr>http://antweb.org/</vt:lpwstr>
      </vt:variant>
      <vt:variant>
        <vt:lpwstr/>
      </vt:variant>
      <vt:variant>
        <vt:i4>2883704</vt:i4>
      </vt:variant>
      <vt:variant>
        <vt:i4>297</vt:i4>
      </vt:variant>
      <vt:variant>
        <vt:i4>0</vt:i4>
      </vt:variant>
      <vt:variant>
        <vt:i4>5</vt:i4>
      </vt:variant>
      <vt:variant>
        <vt:lpwstr>http://antcat.org/</vt:lpwstr>
      </vt:variant>
      <vt:variant>
        <vt:lpwstr/>
      </vt:variant>
      <vt:variant>
        <vt:i4>4587609</vt:i4>
      </vt:variant>
      <vt:variant>
        <vt:i4>285</vt:i4>
      </vt:variant>
      <vt:variant>
        <vt:i4>0</vt:i4>
      </vt:variant>
      <vt:variant>
        <vt:i4>5</vt:i4>
      </vt:variant>
      <vt:variant>
        <vt:lpwstr>http://climate-data.org/</vt:lpwstr>
      </vt:variant>
      <vt:variant>
        <vt:lpwstr/>
      </vt:variant>
      <vt:variant>
        <vt:i4>4456448</vt:i4>
      </vt:variant>
      <vt:variant>
        <vt:i4>282</vt:i4>
      </vt:variant>
      <vt:variant>
        <vt:i4>0</vt:i4>
      </vt:variant>
      <vt:variant>
        <vt:i4>5</vt:i4>
      </vt:variant>
      <vt:variant>
        <vt:lpwstr>https://interieur.gov.dz/Monographie/index.php?wil=11</vt:lpwstr>
      </vt:variant>
      <vt:variant>
        <vt:lpwstr/>
      </vt:variant>
      <vt:variant>
        <vt:i4>2031664</vt:i4>
      </vt:variant>
      <vt:variant>
        <vt:i4>276</vt:i4>
      </vt:variant>
      <vt:variant>
        <vt:i4>0</vt:i4>
      </vt:variant>
      <vt:variant>
        <vt:i4>5</vt:i4>
      </vt:variant>
      <vt:variant>
        <vt:lpwstr/>
      </vt:variant>
      <vt:variant>
        <vt:lpwstr>_Toc202709060</vt:lpwstr>
      </vt:variant>
      <vt:variant>
        <vt:i4>1835056</vt:i4>
      </vt:variant>
      <vt:variant>
        <vt:i4>270</vt:i4>
      </vt:variant>
      <vt:variant>
        <vt:i4>0</vt:i4>
      </vt:variant>
      <vt:variant>
        <vt:i4>5</vt:i4>
      </vt:variant>
      <vt:variant>
        <vt:lpwstr/>
      </vt:variant>
      <vt:variant>
        <vt:lpwstr>_Toc202709059</vt:lpwstr>
      </vt:variant>
      <vt:variant>
        <vt:i4>1835056</vt:i4>
      </vt:variant>
      <vt:variant>
        <vt:i4>264</vt:i4>
      </vt:variant>
      <vt:variant>
        <vt:i4>0</vt:i4>
      </vt:variant>
      <vt:variant>
        <vt:i4>5</vt:i4>
      </vt:variant>
      <vt:variant>
        <vt:lpwstr/>
      </vt:variant>
      <vt:variant>
        <vt:lpwstr>_Toc202709058</vt:lpwstr>
      </vt:variant>
      <vt:variant>
        <vt:i4>1835056</vt:i4>
      </vt:variant>
      <vt:variant>
        <vt:i4>258</vt:i4>
      </vt:variant>
      <vt:variant>
        <vt:i4>0</vt:i4>
      </vt:variant>
      <vt:variant>
        <vt:i4>5</vt:i4>
      </vt:variant>
      <vt:variant>
        <vt:lpwstr/>
      </vt:variant>
      <vt:variant>
        <vt:lpwstr>_Toc202709057</vt:lpwstr>
      </vt:variant>
      <vt:variant>
        <vt:i4>1835056</vt:i4>
      </vt:variant>
      <vt:variant>
        <vt:i4>252</vt:i4>
      </vt:variant>
      <vt:variant>
        <vt:i4>0</vt:i4>
      </vt:variant>
      <vt:variant>
        <vt:i4>5</vt:i4>
      </vt:variant>
      <vt:variant>
        <vt:lpwstr/>
      </vt:variant>
      <vt:variant>
        <vt:lpwstr>_Toc202709056</vt:lpwstr>
      </vt:variant>
      <vt:variant>
        <vt:i4>1835056</vt:i4>
      </vt:variant>
      <vt:variant>
        <vt:i4>246</vt:i4>
      </vt:variant>
      <vt:variant>
        <vt:i4>0</vt:i4>
      </vt:variant>
      <vt:variant>
        <vt:i4>5</vt:i4>
      </vt:variant>
      <vt:variant>
        <vt:lpwstr/>
      </vt:variant>
      <vt:variant>
        <vt:lpwstr>_Toc202709055</vt:lpwstr>
      </vt:variant>
      <vt:variant>
        <vt:i4>1835056</vt:i4>
      </vt:variant>
      <vt:variant>
        <vt:i4>240</vt:i4>
      </vt:variant>
      <vt:variant>
        <vt:i4>0</vt:i4>
      </vt:variant>
      <vt:variant>
        <vt:i4>5</vt:i4>
      </vt:variant>
      <vt:variant>
        <vt:lpwstr/>
      </vt:variant>
      <vt:variant>
        <vt:lpwstr>_Toc202709054</vt:lpwstr>
      </vt:variant>
      <vt:variant>
        <vt:i4>1835056</vt:i4>
      </vt:variant>
      <vt:variant>
        <vt:i4>234</vt:i4>
      </vt:variant>
      <vt:variant>
        <vt:i4>0</vt:i4>
      </vt:variant>
      <vt:variant>
        <vt:i4>5</vt:i4>
      </vt:variant>
      <vt:variant>
        <vt:lpwstr/>
      </vt:variant>
      <vt:variant>
        <vt:lpwstr>_Toc202709053</vt:lpwstr>
      </vt:variant>
      <vt:variant>
        <vt:i4>1835056</vt:i4>
      </vt:variant>
      <vt:variant>
        <vt:i4>228</vt:i4>
      </vt:variant>
      <vt:variant>
        <vt:i4>0</vt:i4>
      </vt:variant>
      <vt:variant>
        <vt:i4>5</vt:i4>
      </vt:variant>
      <vt:variant>
        <vt:lpwstr/>
      </vt:variant>
      <vt:variant>
        <vt:lpwstr>_Toc202709052</vt:lpwstr>
      </vt:variant>
      <vt:variant>
        <vt:i4>1835056</vt:i4>
      </vt:variant>
      <vt:variant>
        <vt:i4>222</vt:i4>
      </vt:variant>
      <vt:variant>
        <vt:i4>0</vt:i4>
      </vt:variant>
      <vt:variant>
        <vt:i4>5</vt:i4>
      </vt:variant>
      <vt:variant>
        <vt:lpwstr/>
      </vt:variant>
      <vt:variant>
        <vt:lpwstr>_Toc202709051</vt:lpwstr>
      </vt:variant>
      <vt:variant>
        <vt:i4>1835056</vt:i4>
      </vt:variant>
      <vt:variant>
        <vt:i4>216</vt:i4>
      </vt:variant>
      <vt:variant>
        <vt:i4>0</vt:i4>
      </vt:variant>
      <vt:variant>
        <vt:i4>5</vt:i4>
      </vt:variant>
      <vt:variant>
        <vt:lpwstr/>
      </vt:variant>
      <vt:variant>
        <vt:lpwstr>_Toc202709050</vt:lpwstr>
      </vt:variant>
      <vt:variant>
        <vt:i4>1900592</vt:i4>
      </vt:variant>
      <vt:variant>
        <vt:i4>210</vt:i4>
      </vt:variant>
      <vt:variant>
        <vt:i4>0</vt:i4>
      </vt:variant>
      <vt:variant>
        <vt:i4>5</vt:i4>
      </vt:variant>
      <vt:variant>
        <vt:lpwstr/>
      </vt:variant>
      <vt:variant>
        <vt:lpwstr>_Toc202709049</vt:lpwstr>
      </vt:variant>
      <vt:variant>
        <vt:i4>1900592</vt:i4>
      </vt:variant>
      <vt:variant>
        <vt:i4>204</vt:i4>
      </vt:variant>
      <vt:variant>
        <vt:i4>0</vt:i4>
      </vt:variant>
      <vt:variant>
        <vt:i4>5</vt:i4>
      </vt:variant>
      <vt:variant>
        <vt:lpwstr/>
      </vt:variant>
      <vt:variant>
        <vt:lpwstr>_Toc202709048</vt:lpwstr>
      </vt:variant>
      <vt:variant>
        <vt:i4>1900592</vt:i4>
      </vt:variant>
      <vt:variant>
        <vt:i4>198</vt:i4>
      </vt:variant>
      <vt:variant>
        <vt:i4>0</vt:i4>
      </vt:variant>
      <vt:variant>
        <vt:i4>5</vt:i4>
      </vt:variant>
      <vt:variant>
        <vt:lpwstr/>
      </vt:variant>
      <vt:variant>
        <vt:lpwstr>_Toc202709047</vt:lpwstr>
      </vt:variant>
      <vt:variant>
        <vt:i4>1900592</vt:i4>
      </vt:variant>
      <vt:variant>
        <vt:i4>192</vt:i4>
      </vt:variant>
      <vt:variant>
        <vt:i4>0</vt:i4>
      </vt:variant>
      <vt:variant>
        <vt:i4>5</vt:i4>
      </vt:variant>
      <vt:variant>
        <vt:lpwstr/>
      </vt:variant>
      <vt:variant>
        <vt:lpwstr>_Toc202709046</vt:lpwstr>
      </vt:variant>
      <vt:variant>
        <vt:i4>1900592</vt:i4>
      </vt:variant>
      <vt:variant>
        <vt:i4>186</vt:i4>
      </vt:variant>
      <vt:variant>
        <vt:i4>0</vt:i4>
      </vt:variant>
      <vt:variant>
        <vt:i4>5</vt:i4>
      </vt:variant>
      <vt:variant>
        <vt:lpwstr/>
      </vt:variant>
      <vt:variant>
        <vt:lpwstr>_Toc202709045</vt:lpwstr>
      </vt:variant>
      <vt:variant>
        <vt:i4>1900592</vt:i4>
      </vt:variant>
      <vt:variant>
        <vt:i4>180</vt:i4>
      </vt:variant>
      <vt:variant>
        <vt:i4>0</vt:i4>
      </vt:variant>
      <vt:variant>
        <vt:i4>5</vt:i4>
      </vt:variant>
      <vt:variant>
        <vt:lpwstr/>
      </vt:variant>
      <vt:variant>
        <vt:lpwstr>_Toc202709044</vt:lpwstr>
      </vt:variant>
      <vt:variant>
        <vt:i4>1900592</vt:i4>
      </vt:variant>
      <vt:variant>
        <vt:i4>174</vt:i4>
      </vt:variant>
      <vt:variant>
        <vt:i4>0</vt:i4>
      </vt:variant>
      <vt:variant>
        <vt:i4>5</vt:i4>
      </vt:variant>
      <vt:variant>
        <vt:lpwstr/>
      </vt:variant>
      <vt:variant>
        <vt:lpwstr>_Toc202709043</vt:lpwstr>
      </vt:variant>
      <vt:variant>
        <vt:i4>1900592</vt:i4>
      </vt:variant>
      <vt:variant>
        <vt:i4>168</vt:i4>
      </vt:variant>
      <vt:variant>
        <vt:i4>0</vt:i4>
      </vt:variant>
      <vt:variant>
        <vt:i4>5</vt:i4>
      </vt:variant>
      <vt:variant>
        <vt:lpwstr/>
      </vt:variant>
      <vt:variant>
        <vt:lpwstr>_Toc202709042</vt:lpwstr>
      </vt:variant>
      <vt:variant>
        <vt:i4>1900592</vt:i4>
      </vt:variant>
      <vt:variant>
        <vt:i4>162</vt:i4>
      </vt:variant>
      <vt:variant>
        <vt:i4>0</vt:i4>
      </vt:variant>
      <vt:variant>
        <vt:i4>5</vt:i4>
      </vt:variant>
      <vt:variant>
        <vt:lpwstr/>
      </vt:variant>
      <vt:variant>
        <vt:lpwstr>_Toc202709041</vt:lpwstr>
      </vt:variant>
      <vt:variant>
        <vt:i4>1900592</vt:i4>
      </vt:variant>
      <vt:variant>
        <vt:i4>156</vt:i4>
      </vt:variant>
      <vt:variant>
        <vt:i4>0</vt:i4>
      </vt:variant>
      <vt:variant>
        <vt:i4>5</vt:i4>
      </vt:variant>
      <vt:variant>
        <vt:lpwstr/>
      </vt:variant>
      <vt:variant>
        <vt:lpwstr>_Toc202709040</vt:lpwstr>
      </vt:variant>
      <vt:variant>
        <vt:i4>1703984</vt:i4>
      </vt:variant>
      <vt:variant>
        <vt:i4>150</vt:i4>
      </vt:variant>
      <vt:variant>
        <vt:i4>0</vt:i4>
      </vt:variant>
      <vt:variant>
        <vt:i4>5</vt:i4>
      </vt:variant>
      <vt:variant>
        <vt:lpwstr/>
      </vt:variant>
      <vt:variant>
        <vt:lpwstr>_Toc202709039</vt:lpwstr>
      </vt:variant>
      <vt:variant>
        <vt:i4>1703984</vt:i4>
      </vt:variant>
      <vt:variant>
        <vt:i4>144</vt:i4>
      </vt:variant>
      <vt:variant>
        <vt:i4>0</vt:i4>
      </vt:variant>
      <vt:variant>
        <vt:i4>5</vt:i4>
      </vt:variant>
      <vt:variant>
        <vt:lpwstr/>
      </vt:variant>
      <vt:variant>
        <vt:lpwstr>_Toc202709038</vt:lpwstr>
      </vt:variant>
      <vt:variant>
        <vt:i4>1703984</vt:i4>
      </vt:variant>
      <vt:variant>
        <vt:i4>138</vt:i4>
      </vt:variant>
      <vt:variant>
        <vt:i4>0</vt:i4>
      </vt:variant>
      <vt:variant>
        <vt:i4>5</vt:i4>
      </vt:variant>
      <vt:variant>
        <vt:lpwstr/>
      </vt:variant>
      <vt:variant>
        <vt:lpwstr>_Toc202709037</vt:lpwstr>
      </vt:variant>
      <vt:variant>
        <vt:i4>1703984</vt:i4>
      </vt:variant>
      <vt:variant>
        <vt:i4>132</vt:i4>
      </vt:variant>
      <vt:variant>
        <vt:i4>0</vt:i4>
      </vt:variant>
      <vt:variant>
        <vt:i4>5</vt:i4>
      </vt:variant>
      <vt:variant>
        <vt:lpwstr/>
      </vt:variant>
      <vt:variant>
        <vt:lpwstr>_Toc202709036</vt:lpwstr>
      </vt:variant>
      <vt:variant>
        <vt:i4>1703984</vt:i4>
      </vt:variant>
      <vt:variant>
        <vt:i4>126</vt:i4>
      </vt:variant>
      <vt:variant>
        <vt:i4>0</vt:i4>
      </vt:variant>
      <vt:variant>
        <vt:i4>5</vt:i4>
      </vt:variant>
      <vt:variant>
        <vt:lpwstr/>
      </vt:variant>
      <vt:variant>
        <vt:lpwstr>_Toc202709035</vt:lpwstr>
      </vt:variant>
      <vt:variant>
        <vt:i4>1703984</vt:i4>
      </vt:variant>
      <vt:variant>
        <vt:i4>120</vt:i4>
      </vt:variant>
      <vt:variant>
        <vt:i4>0</vt:i4>
      </vt:variant>
      <vt:variant>
        <vt:i4>5</vt:i4>
      </vt:variant>
      <vt:variant>
        <vt:lpwstr/>
      </vt:variant>
      <vt:variant>
        <vt:lpwstr>_Toc202709034</vt:lpwstr>
      </vt:variant>
      <vt:variant>
        <vt:i4>1703984</vt:i4>
      </vt:variant>
      <vt:variant>
        <vt:i4>114</vt:i4>
      </vt:variant>
      <vt:variant>
        <vt:i4>0</vt:i4>
      </vt:variant>
      <vt:variant>
        <vt:i4>5</vt:i4>
      </vt:variant>
      <vt:variant>
        <vt:lpwstr/>
      </vt:variant>
      <vt:variant>
        <vt:lpwstr>_Toc202709033</vt:lpwstr>
      </vt:variant>
      <vt:variant>
        <vt:i4>1703984</vt:i4>
      </vt:variant>
      <vt:variant>
        <vt:i4>108</vt:i4>
      </vt:variant>
      <vt:variant>
        <vt:i4>0</vt:i4>
      </vt:variant>
      <vt:variant>
        <vt:i4>5</vt:i4>
      </vt:variant>
      <vt:variant>
        <vt:lpwstr/>
      </vt:variant>
      <vt:variant>
        <vt:lpwstr>_Toc202709032</vt:lpwstr>
      </vt:variant>
      <vt:variant>
        <vt:i4>1703984</vt:i4>
      </vt:variant>
      <vt:variant>
        <vt:i4>102</vt:i4>
      </vt:variant>
      <vt:variant>
        <vt:i4>0</vt:i4>
      </vt:variant>
      <vt:variant>
        <vt:i4>5</vt:i4>
      </vt:variant>
      <vt:variant>
        <vt:lpwstr/>
      </vt:variant>
      <vt:variant>
        <vt:lpwstr>_Toc202709031</vt:lpwstr>
      </vt:variant>
      <vt:variant>
        <vt:i4>1769520</vt:i4>
      </vt:variant>
      <vt:variant>
        <vt:i4>96</vt:i4>
      </vt:variant>
      <vt:variant>
        <vt:i4>0</vt:i4>
      </vt:variant>
      <vt:variant>
        <vt:i4>5</vt:i4>
      </vt:variant>
      <vt:variant>
        <vt:lpwstr/>
      </vt:variant>
      <vt:variant>
        <vt:lpwstr>_Toc202709029</vt:lpwstr>
      </vt:variant>
      <vt:variant>
        <vt:i4>1769520</vt:i4>
      </vt:variant>
      <vt:variant>
        <vt:i4>90</vt:i4>
      </vt:variant>
      <vt:variant>
        <vt:i4>0</vt:i4>
      </vt:variant>
      <vt:variant>
        <vt:i4>5</vt:i4>
      </vt:variant>
      <vt:variant>
        <vt:lpwstr/>
      </vt:variant>
      <vt:variant>
        <vt:lpwstr>_Toc202709028</vt:lpwstr>
      </vt:variant>
      <vt:variant>
        <vt:i4>1769520</vt:i4>
      </vt:variant>
      <vt:variant>
        <vt:i4>84</vt:i4>
      </vt:variant>
      <vt:variant>
        <vt:i4>0</vt:i4>
      </vt:variant>
      <vt:variant>
        <vt:i4>5</vt:i4>
      </vt:variant>
      <vt:variant>
        <vt:lpwstr/>
      </vt:variant>
      <vt:variant>
        <vt:lpwstr>_Toc202709027</vt:lpwstr>
      </vt:variant>
      <vt:variant>
        <vt:i4>1769520</vt:i4>
      </vt:variant>
      <vt:variant>
        <vt:i4>78</vt:i4>
      </vt:variant>
      <vt:variant>
        <vt:i4>0</vt:i4>
      </vt:variant>
      <vt:variant>
        <vt:i4>5</vt:i4>
      </vt:variant>
      <vt:variant>
        <vt:lpwstr/>
      </vt:variant>
      <vt:variant>
        <vt:lpwstr>_Toc202709026</vt:lpwstr>
      </vt:variant>
      <vt:variant>
        <vt:i4>1769520</vt:i4>
      </vt:variant>
      <vt:variant>
        <vt:i4>72</vt:i4>
      </vt:variant>
      <vt:variant>
        <vt:i4>0</vt:i4>
      </vt:variant>
      <vt:variant>
        <vt:i4>5</vt:i4>
      </vt:variant>
      <vt:variant>
        <vt:lpwstr/>
      </vt:variant>
      <vt:variant>
        <vt:lpwstr>_Toc202709025</vt:lpwstr>
      </vt:variant>
      <vt:variant>
        <vt:i4>1769520</vt:i4>
      </vt:variant>
      <vt:variant>
        <vt:i4>66</vt:i4>
      </vt:variant>
      <vt:variant>
        <vt:i4>0</vt:i4>
      </vt:variant>
      <vt:variant>
        <vt:i4>5</vt:i4>
      </vt:variant>
      <vt:variant>
        <vt:lpwstr/>
      </vt:variant>
      <vt:variant>
        <vt:lpwstr>_Toc202709024</vt:lpwstr>
      </vt:variant>
      <vt:variant>
        <vt:i4>1769520</vt:i4>
      </vt:variant>
      <vt:variant>
        <vt:i4>60</vt:i4>
      </vt:variant>
      <vt:variant>
        <vt:i4>0</vt:i4>
      </vt:variant>
      <vt:variant>
        <vt:i4>5</vt:i4>
      </vt:variant>
      <vt:variant>
        <vt:lpwstr/>
      </vt:variant>
      <vt:variant>
        <vt:lpwstr>_Toc202709023</vt:lpwstr>
      </vt:variant>
      <vt:variant>
        <vt:i4>1769520</vt:i4>
      </vt:variant>
      <vt:variant>
        <vt:i4>54</vt:i4>
      </vt:variant>
      <vt:variant>
        <vt:i4>0</vt:i4>
      </vt:variant>
      <vt:variant>
        <vt:i4>5</vt:i4>
      </vt:variant>
      <vt:variant>
        <vt:lpwstr/>
      </vt:variant>
      <vt:variant>
        <vt:lpwstr>_Toc202709022</vt:lpwstr>
      </vt:variant>
      <vt:variant>
        <vt:i4>1769520</vt:i4>
      </vt:variant>
      <vt:variant>
        <vt:i4>48</vt:i4>
      </vt:variant>
      <vt:variant>
        <vt:i4>0</vt:i4>
      </vt:variant>
      <vt:variant>
        <vt:i4>5</vt:i4>
      </vt:variant>
      <vt:variant>
        <vt:lpwstr/>
      </vt:variant>
      <vt:variant>
        <vt:lpwstr>_Toc202709021</vt:lpwstr>
      </vt:variant>
      <vt:variant>
        <vt:i4>1769520</vt:i4>
      </vt:variant>
      <vt:variant>
        <vt:i4>42</vt:i4>
      </vt:variant>
      <vt:variant>
        <vt:i4>0</vt:i4>
      </vt:variant>
      <vt:variant>
        <vt:i4>5</vt:i4>
      </vt:variant>
      <vt:variant>
        <vt:lpwstr/>
      </vt:variant>
      <vt:variant>
        <vt:lpwstr>_Toc202709020</vt:lpwstr>
      </vt:variant>
      <vt:variant>
        <vt:i4>2162769</vt:i4>
      </vt:variant>
      <vt:variant>
        <vt:i4>39</vt:i4>
      </vt:variant>
      <vt:variant>
        <vt:i4>0</vt:i4>
      </vt:variant>
      <vt:variant>
        <vt:i4>5</vt:i4>
      </vt:variant>
      <vt:variant>
        <vt:lpwstr/>
      </vt:variant>
      <vt:variant>
        <vt:lpwstr>_bookmark30</vt:lpwstr>
      </vt:variant>
      <vt:variant>
        <vt:i4>2097233</vt:i4>
      </vt:variant>
      <vt:variant>
        <vt:i4>36</vt:i4>
      </vt:variant>
      <vt:variant>
        <vt:i4>0</vt:i4>
      </vt:variant>
      <vt:variant>
        <vt:i4>5</vt:i4>
      </vt:variant>
      <vt:variant>
        <vt:lpwstr/>
      </vt:variant>
      <vt:variant>
        <vt:lpwstr>_bookmark28</vt:lpwstr>
      </vt:variant>
      <vt:variant>
        <vt:i4>2097233</vt:i4>
      </vt:variant>
      <vt:variant>
        <vt:i4>33</vt:i4>
      </vt:variant>
      <vt:variant>
        <vt:i4>0</vt:i4>
      </vt:variant>
      <vt:variant>
        <vt:i4>5</vt:i4>
      </vt:variant>
      <vt:variant>
        <vt:lpwstr/>
      </vt:variant>
      <vt:variant>
        <vt:lpwstr>_bookmark27</vt:lpwstr>
      </vt:variant>
      <vt:variant>
        <vt:i4>2097233</vt:i4>
      </vt:variant>
      <vt:variant>
        <vt:i4>30</vt:i4>
      </vt:variant>
      <vt:variant>
        <vt:i4>0</vt:i4>
      </vt:variant>
      <vt:variant>
        <vt:i4>5</vt:i4>
      </vt:variant>
      <vt:variant>
        <vt:lpwstr/>
      </vt:variant>
      <vt:variant>
        <vt:lpwstr>_bookmark27</vt:lpwstr>
      </vt:variant>
      <vt:variant>
        <vt:i4>2097233</vt:i4>
      </vt:variant>
      <vt:variant>
        <vt:i4>27</vt:i4>
      </vt:variant>
      <vt:variant>
        <vt:i4>0</vt:i4>
      </vt:variant>
      <vt:variant>
        <vt:i4>5</vt:i4>
      </vt:variant>
      <vt:variant>
        <vt:lpwstr/>
      </vt:variant>
      <vt:variant>
        <vt:lpwstr>_bookmark26</vt:lpwstr>
      </vt:variant>
      <vt:variant>
        <vt:i4>2097233</vt:i4>
      </vt:variant>
      <vt:variant>
        <vt:i4>24</vt:i4>
      </vt:variant>
      <vt:variant>
        <vt:i4>0</vt:i4>
      </vt:variant>
      <vt:variant>
        <vt:i4>5</vt:i4>
      </vt:variant>
      <vt:variant>
        <vt:lpwstr/>
      </vt:variant>
      <vt:variant>
        <vt:lpwstr>_bookmark24</vt:lpwstr>
      </vt:variant>
      <vt:variant>
        <vt:i4>2097233</vt:i4>
      </vt:variant>
      <vt:variant>
        <vt:i4>21</vt:i4>
      </vt:variant>
      <vt:variant>
        <vt:i4>0</vt:i4>
      </vt:variant>
      <vt:variant>
        <vt:i4>5</vt:i4>
      </vt:variant>
      <vt:variant>
        <vt:lpwstr/>
      </vt:variant>
      <vt:variant>
        <vt:lpwstr>_bookmark24</vt:lpwstr>
      </vt:variant>
      <vt:variant>
        <vt:i4>2097233</vt:i4>
      </vt:variant>
      <vt:variant>
        <vt:i4>18</vt:i4>
      </vt:variant>
      <vt:variant>
        <vt:i4>0</vt:i4>
      </vt:variant>
      <vt:variant>
        <vt:i4>5</vt:i4>
      </vt:variant>
      <vt:variant>
        <vt:lpwstr/>
      </vt:variant>
      <vt:variant>
        <vt:lpwstr>_bookmark22</vt:lpwstr>
      </vt:variant>
      <vt:variant>
        <vt:i4>2097233</vt:i4>
      </vt:variant>
      <vt:variant>
        <vt:i4>15</vt:i4>
      </vt:variant>
      <vt:variant>
        <vt:i4>0</vt:i4>
      </vt:variant>
      <vt:variant>
        <vt:i4>5</vt:i4>
      </vt:variant>
      <vt:variant>
        <vt:lpwstr/>
      </vt:variant>
      <vt:variant>
        <vt:lpwstr>_bookmark22</vt:lpwstr>
      </vt:variant>
      <vt:variant>
        <vt:i4>2097233</vt:i4>
      </vt:variant>
      <vt:variant>
        <vt:i4>12</vt:i4>
      </vt:variant>
      <vt:variant>
        <vt:i4>0</vt:i4>
      </vt:variant>
      <vt:variant>
        <vt:i4>5</vt:i4>
      </vt:variant>
      <vt:variant>
        <vt:lpwstr/>
      </vt:variant>
      <vt:variant>
        <vt:lpwstr>_bookmark21</vt:lpwstr>
      </vt:variant>
      <vt:variant>
        <vt:i4>2097233</vt:i4>
      </vt:variant>
      <vt:variant>
        <vt:i4>9</vt:i4>
      </vt:variant>
      <vt:variant>
        <vt:i4>0</vt:i4>
      </vt:variant>
      <vt:variant>
        <vt:i4>5</vt:i4>
      </vt:variant>
      <vt:variant>
        <vt:lpwstr/>
      </vt:variant>
      <vt:variant>
        <vt:lpwstr>_bookmark21</vt:lpwstr>
      </vt:variant>
      <vt:variant>
        <vt:i4>2293841</vt:i4>
      </vt:variant>
      <vt:variant>
        <vt:i4>6</vt:i4>
      </vt:variant>
      <vt:variant>
        <vt:i4>0</vt:i4>
      </vt:variant>
      <vt:variant>
        <vt:i4>5</vt:i4>
      </vt:variant>
      <vt:variant>
        <vt:lpwstr/>
      </vt:variant>
      <vt:variant>
        <vt:lpwstr>_bookmark15</vt:lpwstr>
      </vt:variant>
      <vt:variant>
        <vt:i4>2293841</vt:i4>
      </vt:variant>
      <vt:variant>
        <vt:i4>3</vt:i4>
      </vt:variant>
      <vt:variant>
        <vt:i4>0</vt:i4>
      </vt:variant>
      <vt:variant>
        <vt:i4>5</vt:i4>
      </vt:variant>
      <vt:variant>
        <vt:lpwstr/>
      </vt:variant>
      <vt:variant>
        <vt:lpwstr>_bookmark15</vt:lpwstr>
      </vt:variant>
      <vt:variant>
        <vt:i4>2424913</vt:i4>
      </vt:variant>
      <vt:variant>
        <vt:i4>0</vt:i4>
      </vt:variant>
      <vt:variant>
        <vt:i4>0</vt:i4>
      </vt:variant>
      <vt:variant>
        <vt:i4>5</vt:i4>
      </vt:variant>
      <vt:variant>
        <vt:lpwstr/>
      </vt:variant>
      <vt:variant>
        <vt:lpwstr>_bookmark7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ABUMADA</dc:creator>
  <cp:keywords/>
  <cp:lastModifiedBy>Abc</cp:lastModifiedBy>
  <cp:revision>4</cp:revision>
  <dcterms:created xsi:type="dcterms:W3CDTF">2026-01-20T13:56:00Z</dcterms:created>
  <dcterms:modified xsi:type="dcterms:W3CDTF">2026-01-20T14:04:00Z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2025-07-06T00:00:00Z</vt:filetime>
  </property>
  <property fmtid="{D5CDD505-2E9C-101B-9397-08002B2CF9AE}" pid="3" name="Creator">
    <vt:lpwstr>Microsoft® Word 2013</vt:lpwstr>
  </property>
  <property fmtid="{D5CDD505-2E9C-101B-9397-08002B2CF9AE}" pid="4" name="LastSaved">
    <vt:filetime>2025-07-12T00:00:00Z</vt:filetime>
  </property>
  <property fmtid="{D5CDD505-2E9C-101B-9397-08002B2CF9AE}" pid="5" name="Producer">
    <vt:lpwstr>Microsoft® Word 2013</vt:lpwstr>
  </property>
  <property fmtid="{D5CDD505-2E9C-101B-9397-08002B2CF9AE}" pid="6" name="KSOProductBuildVer">
    <vt:lpwstr>1033-12.2.0.21931</vt:lpwstr>
  </property>
  <property fmtid="{D5CDD505-2E9C-101B-9397-08002B2CF9AE}" pid="7" name="ICV">
    <vt:lpwstr>2564F2C1CF7D4F8184A61C52230F6E7E_12</vt:lpwstr>
  </property>
</Properties>
</file>