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7DA" w:rsidRDefault="00DC57DA" w:rsidP="00DC57DA">
      <w:pPr>
        <w:spacing w:line="276" w:lineRule="auto"/>
        <w:ind w:firstLine="709"/>
        <w:jc w:val="center"/>
        <w:rPr>
          <w:rFonts w:ascii="Arabic Typesetting" w:eastAsia="Calibri" w:hAnsi="Arabic Typesetting" w:cs="Arabic Typesetting"/>
          <w:b/>
          <w:bCs/>
          <w:sz w:val="24"/>
          <w:szCs w:val="24"/>
          <w:lang w:bidi="ar-DZ"/>
        </w:rPr>
      </w:pPr>
    </w:p>
    <w:p w:rsidR="00DC57DA" w:rsidRDefault="00DC57DA" w:rsidP="00DC57DA">
      <w:pPr>
        <w:spacing w:line="276" w:lineRule="auto"/>
        <w:ind w:firstLine="709"/>
        <w:jc w:val="center"/>
        <w:rPr>
          <w:rFonts w:ascii="Arabic Typesetting" w:eastAsia="Calibri" w:hAnsi="Arabic Typesetting" w:cs="Arabic Typesetting"/>
          <w:b/>
          <w:bCs/>
          <w:color w:val="548DD4"/>
          <w:sz w:val="40"/>
          <w:szCs w:val="40"/>
        </w:rPr>
      </w:pPr>
      <w:r>
        <w:rPr>
          <w:rFonts w:ascii="Arabic Typesetting" w:eastAsia="Calibri" w:hAnsi="Arabic Typesetting" w:cs="Arabic Typesetting"/>
          <w:b/>
          <w:bCs/>
          <w:color w:val="548DD4"/>
          <w:sz w:val="40"/>
          <w:szCs w:val="40"/>
          <w:rtl/>
        </w:rPr>
        <w:t>جامعة محمد بوضياف المسيلة</w:t>
      </w:r>
    </w:p>
    <w:p w:rsidR="00DC57DA" w:rsidRDefault="00DC57DA" w:rsidP="00DC57DA">
      <w:pPr>
        <w:spacing w:line="276" w:lineRule="auto"/>
        <w:ind w:firstLine="709"/>
        <w:jc w:val="center"/>
        <w:rPr>
          <w:rFonts w:ascii="Arabic Typesetting" w:eastAsia="Calibri" w:hAnsi="Arabic Typesetting" w:cs="Arabic Typesetting"/>
          <w:b/>
          <w:bCs/>
          <w:color w:val="548DD4"/>
          <w:sz w:val="40"/>
          <w:szCs w:val="40"/>
          <w:rtl/>
          <w:lang w:bidi="ar-DZ"/>
        </w:rPr>
      </w:pPr>
      <w:r>
        <w:rPr>
          <w:rFonts w:ascii="Arabic Typesetting" w:eastAsia="Calibri" w:hAnsi="Arabic Typesetting" w:cs="Arabic Typesetting"/>
          <w:b/>
          <w:bCs/>
          <w:color w:val="548DD4"/>
          <w:sz w:val="40"/>
          <w:szCs w:val="40"/>
          <w:rtl/>
          <w:lang w:bidi="ar-DZ"/>
        </w:rPr>
        <w:t>كلية العلوم الاقتصادية والتجارية وعلوم التسيير</w:t>
      </w:r>
    </w:p>
    <w:p w:rsidR="00DC57DA" w:rsidRDefault="00DC57DA" w:rsidP="00DC57DA">
      <w:pPr>
        <w:spacing w:line="276" w:lineRule="auto"/>
        <w:ind w:firstLine="709"/>
        <w:jc w:val="center"/>
        <w:rPr>
          <w:rFonts w:ascii="Arabic Typesetting" w:eastAsia="Calibri" w:hAnsi="Arabic Typesetting" w:cs="Arabic Typesetting"/>
          <w:b/>
          <w:bCs/>
          <w:color w:val="548DD4"/>
          <w:sz w:val="40"/>
          <w:szCs w:val="40"/>
          <w:rtl/>
          <w:lang w:bidi="ar-DZ"/>
        </w:rPr>
      </w:pPr>
      <w:r>
        <w:rPr>
          <w:rFonts w:ascii="Arabic Typesetting" w:eastAsia="Calibri" w:hAnsi="Arabic Typesetting" w:cs="Arabic Typesetting"/>
          <w:b/>
          <w:bCs/>
          <w:color w:val="548DD4"/>
          <w:sz w:val="40"/>
          <w:szCs w:val="40"/>
          <w:rtl/>
          <w:lang w:bidi="ar-DZ"/>
        </w:rPr>
        <w:t>قسم العلوم الاقتصادية</w:t>
      </w:r>
    </w:p>
    <w:p w:rsidR="00DC57DA" w:rsidRDefault="00DC57DA" w:rsidP="00DC57DA">
      <w:pPr>
        <w:spacing w:line="276" w:lineRule="auto"/>
        <w:ind w:firstLine="709"/>
        <w:jc w:val="both"/>
        <w:rPr>
          <w:rFonts w:ascii="Traditional Arabic" w:eastAsia="Calibri" w:hAnsi="Traditional Arabic"/>
          <w:b/>
          <w:bCs/>
          <w:color w:val="000000"/>
          <w:rtl/>
          <w:lang w:bidi="ar-DZ"/>
        </w:rPr>
      </w:pPr>
    </w:p>
    <w:p w:rsidR="00DC57DA" w:rsidRDefault="00DC57DA" w:rsidP="00DC57DA">
      <w:pPr>
        <w:spacing w:line="276" w:lineRule="auto"/>
        <w:ind w:firstLine="709"/>
        <w:jc w:val="both"/>
        <w:rPr>
          <w:rFonts w:ascii="Traditional Arabic" w:eastAsia="Calibri" w:hAnsi="Traditional Arabic"/>
          <w:color w:val="000000"/>
          <w:rtl/>
          <w:lang w:bidi="ar-DZ"/>
        </w:rPr>
      </w:pPr>
    </w:p>
    <w:p w:rsidR="00DC57DA" w:rsidRDefault="00DC57DA" w:rsidP="00DC57DA">
      <w:pPr>
        <w:spacing w:line="276" w:lineRule="auto"/>
        <w:ind w:firstLine="709"/>
        <w:jc w:val="both"/>
        <w:rPr>
          <w:rFonts w:ascii="Traditional Arabic" w:eastAsia="Calibri" w:hAnsi="Traditional Arabic"/>
          <w:color w:val="000000"/>
          <w:rtl/>
          <w:lang w:bidi="ar-DZ"/>
        </w:rPr>
      </w:pPr>
    </w:p>
    <w:p w:rsidR="00DC57DA" w:rsidRDefault="00DC57DA" w:rsidP="00DC57DA">
      <w:pPr>
        <w:spacing w:line="276" w:lineRule="auto"/>
        <w:ind w:firstLine="709"/>
        <w:jc w:val="both"/>
        <w:rPr>
          <w:rFonts w:ascii="Traditional Arabic" w:eastAsia="Calibri" w:hAnsi="Traditional Arabic"/>
          <w:color w:val="000000"/>
          <w:rtl/>
          <w:lang w:bidi="ar-DZ"/>
        </w:rPr>
      </w:pPr>
    </w:p>
    <w:p w:rsidR="00DC57DA" w:rsidRDefault="00DC57DA" w:rsidP="00DC57DA">
      <w:pPr>
        <w:spacing w:line="276" w:lineRule="auto"/>
        <w:ind w:firstLine="709"/>
        <w:jc w:val="both"/>
        <w:rPr>
          <w:rFonts w:ascii="Traditional Arabic" w:eastAsia="Calibri" w:hAnsi="Traditional Arabic"/>
          <w:color w:val="000000"/>
          <w:rtl/>
          <w:lang w:bidi="ar-DZ"/>
        </w:rPr>
      </w:pPr>
    </w:p>
    <w:p w:rsidR="00DC57DA" w:rsidRDefault="00DC57DA" w:rsidP="00DC57DA">
      <w:pPr>
        <w:spacing w:line="276" w:lineRule="auto"/>
        <w:ind w:firstLine="709"/>
        <w:jc w:val="both"/>
        <w:rPr>
          <w:rFonts w:ascii="Traditional Arabic" w:eastAsia="Calibri" w:hAnsi="Traditional Arabic"/>
          <w:color w:val="000000"/>
          <w:rtl/>
          <w:lang w:bidi="ar-DZ"/>
        </w:rPr>
      </w:pPr>
    </w:p>
    <w:p w:rsidR="00DC57DA" w:rsidRDefault="00DC57DA" w:rsidP="00DC57DA">
      <w:pPr>
        <w:spacing w:line="276" w:lineRule="auto"/>
        <w:ind w:firstLine="709"/>
        <w:jc w:val="both"/>
        <w:rPr>
          <w:rFonts w:ascii="Traditional Arabic" w:eastAsia="Calibri" w:hAnsi="Traditional Arabic"/>
          <w:color w:val="000000"/>
          <w:rtl/>
          <w:lang w:bidi="ar-DZ"/>
        </w:rPr>
      </w:pPr>
    </w:p>
    <w:p w:rsidR="00DC57DA" w:rsidRDefault="00DC57DA" w:rsidP="00DC57DA">
      <w:pPr>
        <w:spacing w:line="276" w:lineRule="auto"/>
        <w:ind w:firstLine="709"/>
        <w:jc w:val="both"/>
        <w:rPr>
          <w:rFonts w:ascii="Arabic Typesetting" w:eastAsia="Calibri" w:hAnsi="Arabic Typesetting" w:cs="Arabic Typesetting"/>
          <w:color w:val="000000"/>
          <w:sz w:val="48"/>
          <w:szCs w:val="48"/>
          <w:rtl/>
          <w:lang w:bidi="ar-DZ"/>
        </w:rPr>
      </w:pPr>
    </w:p>
    <w:p w:rsidR="00DC57DA" w:rsidRDefault="00DC57DA" w:rsidP="00DC57DA">
      <w:pPr>
        <w:spacing w:line="276" w:lineRule="auto"/>
        <w:ind w:firstLine="709"/>
        <w:jc w:val="center"/>
        <w:rPr>
          <w:rFonts w:ascii="Traditional Arabic" w:eastAsia="Calibri" w:hAnsi="Traditional Arabic"/>
          <w:color w:val="000000"/>
          <w:sz w:val="48"/>
          <w:szCs w:val="48"/>
          <w:rtl/>
          <w:lang w:bidi="ar-DZ"/>
        </w:rPr>
      </w:pPr>
      <w:r>
        <w:rPr>
          <w:rFonts w:ascii="Arabic Typesetting" w:eastAsia="Calibri" w:hAnsi="Arabic Typesetting" w:cs="Arabic Typesetting"/>
          <w:color w:val="000000"/>
          <w:sz w:val="48"/>
          <w:szCs w:val="48"/>
          <w:rtl/>
          <w:lang w:bidi="ar-DZ"/>
        </w:rPr>
        <w:t>محاضرات موجهة لطلبة السنة الأولى ماستر تخصص اقتصاد كمي</w:t>
      </w:r>
    </w:p>
    <w:p w:rsidR="00DC57DA" w:rsidRDefault="00DC57DA" w:rsidP="00DC57DA">
      <w:pPr>
        <w:spacing w:line="276" w:lineRule="auto"/>
        <w:ind w:firstLine="709"/>
        <w:jc w:val="center"/>
        <w:rPr>
          <w:rFonts w:ascii="Arabic Typesetting" w:eastAsia="Calibri" w:hAnsi="Arabic Typesetting" w:cs="Arabic Typesetting"/>
          <w:color w:val="FF0000"/>
          <w:sz w:val="48"/>
          <w:szCs w:val="48"/>
          <w:rtl/>
          <w:lang w:bidi="ar-DZ"/>
        </w:rPr>
      </w:pPr>
      <w:r>
        <w:rPr>
          <w:rFonts w:ascii="Arabic Typesetting" w:eastAsia="Calibri" w:hAnsi="Arabic Typesetting" w:cs="Arabic Typesetting"/>
          <w:color w:val="FF0000"/>
          <w:sz w:val="48"/>
          <w:szCs w:val="48"/>
          <w:rtl/>
          <w:lang w:bidi="ar-DZ"/>
        </w:rPr>
        <w:t>في مقياس:</w:t>
      </w:r>
    </w:p>
    <w:p w:rsidR="00DC57DA" w:rsidRDefault="00DC57DA" w:rsidP="00DC57DA">
      <w:pPr>
        <w:tabs>
          <w:tab w:val="left" w:pos="1871"/>
        </w:tabs>
        <w:spacing w:line="276" w:lineRule="auto"/>
        <w:ind w:firstLine="709"/>
        <w:jc w:val="both"/>
        <w:rPr>
          <w:rFonts w:ascii="Traditional Arabic" w:eastAsia="Calibri" w:hAnsi="Traditional Arabic"/>
          <w:b/>
          <w:bCs/>
          <w:color w:val="000000"/>
          <w:sz w:val="32"/>
          <w:szCs w:val="32"/>
          <w:rtl/>
          <w:lang w:bidi="ar-DZ"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158750</wp:posOffset>
                </wp:positionV>
                <wp:extent cx="5048250" cy="906145"/>
                <wp:effectExtent l="57150" t="38100" r="76200" b="103505"/>
                <wp:wrapNone/>
                <wp:docPr id="166" name="Rectangle avec coins arrondis en diagona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48250" cy="906145"/>
                        </a:xfrm>
                        <a:prstGeom prst="round2Diag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lumMod val="7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C57DA" w:rsidRDefault="00DC57DA" w:rsidP="00DC57D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aps/>
                                <w:color w:val="000000"/>
                                <w:sz w:val="56"/>
                                <w:szCs w:val="56"/>
                                <w:lang w:bidi="ar-DZ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aps/>
                                <w:color w:val="000000"/>
                                <w:sz w:val="56"/>
                                <w:szCs w:val="56"/>
                                <w:rtl/>
                                <w:lang w:bidi="ar-DZ"/>
                              </w:rPr>
                              <w:t>نظريات ونماذج النمو الاقتصادي</w:t>
                            </w:r>
                          </w:p>
                          <w:p w:rsidR="00DC57DA" w:rsidRDefault="00DC57DA" w:rsidP="00DC57D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aps/>
                                <w:color w:val="000000"/>
                                <w:sz w:val="56"/>
                                <w:szCs w:val="56"/>
                                <w:rtl/>
                                <w:lang w:bidi="ar-DZ"/>
                              </w:rPr>
                            </w:pPr>
                          </w:p>
                          <w:p w:rsidR="00DC57DA" w:rsidRDefault="00DC57DA" w:rsidP="00DC57D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aps/>
                                <w:color w:val="000000"/>
                                <w:sz w:val="56"/>
                                <w:szCs w:val="56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avec coins arrondis en diagonale 166" o:spid="_x0000_s1026" style="position:absolute;left:0;text-align:left;margin-left:46.2pt;margin-top:12.5pt;width:397.5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48250,9061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" adj="-11796480,,5400" path="m151027,l5048250,r,l5048250,755118v,83410,-67617,151027,-151027,151027l,906145r,l,151027c,67617,67617,,151027,xe" fillcolor="#ffa2a1" strokecolor="#604a7b">
                <v:fill color2="#ffe5e5" rotate="t" angle="180" colors="0 #ffa2a1;22938f #ffbebd;1 #ffe5e5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151027,0;5048250,0;5048250,0;5048250,755118;4897223,906145;0,906145;0,906145;0,151027;151027,0" o:connectangles="0,0,0,0,0,0,0,0,0" textboxrect="0,0,5048250,906145"/>
                <v:textbox>
                  <w:txbxContent>
                    <w:p w:rsidR="00DC57DA" w:rsidRDefault="00DC57DA" w:rsidP="00DC57DA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aps/>
                          <w:color w:val="000000"/>
                          <w:sz w:val="56"/>
                          <w:szCs w:val="56"/>
                          <w:lang w:bidi="ar-DZ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caps/>
                          <w:color w:val="000000"/>
                          <w:sz w:val="56"/>
                          <w:szCs w:val="56"/>
                          <w:rtl/>
                          <w:lang w:bidi="ar-DZ"/>
                        </w:rPr>
                        <w:t>نظريات ونماذج النمو الاقتصادي</w:t>
                      </w:r>
                    </w:p>
                    <w:p w:rsidR="00DC57DA" w:rsidRDefault="00DC57DA" w:rsidP="00DC57DA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aps/>
                          <w:color w:val="000000"/>
                          <w:sz w:val="56"/>
                          <w:szCs w:val="56"/>
                          <w:rtl/>
                          <w:lang w:bidi="ar-DZ"/>
                        </w:rPr>
                      </w:pPr>
                    </w:p>
                    <w:p w:rsidR="00DC57DA" w:rsidRDefault="00DC57DA" w:rsidP="00DC57DA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aps/>
                          <w:color w:val="000000"/>
                          <w:sz w:val="56"/>
                          <w:szCs w:val="56"/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raditional Arabic" w:eastAsia="Calibri" w:hAnsi="Traditional Arabic"/>
          <w:b/>
          <w:bCs/>
          <w:color w:val="000000"/>
          <w:sz w:val="32"/>
          <w:szCs w:val="32"/>
          <w:rtl/>
          <w:lang w:bidi="ar-DZ"/>
        </w:rPr>
        <w:tab/>
      </w:r>
    </w:p>
    <w:p w:rsidR="00DC57DA" w:rsidRDefault="00DC57DA" w:rsidP="00DC57DA">
      <w:pPr>
        <w:spacing w:line="276" w:lineRule="auto"/>
        <w:ind w:firstLine="709"/>
        <w:jc w:val="both"/>
        <w:rPr>
          <w:rFonts w:ascii="Traditional Arabic" w:eastAsia="Calibri" w:hAnsi="Traditional Arabic"/>
          <w:b/>
          <w:bCs/>
          <w:color w:val="000000"/>
          <w:sz w:val="32"/>
          <w:szCs w:val="32"/>
          <w:rtl/>
          <w:lang w:bidi="ar-DZ"/>
        </w:rPr>
      </w:pPr>
    </w:p>
    <w:p w:rsidR="00DC57DA" w:rsidRDefault="00DC57DA" w:rsidP="00DC57DA">
      <w:pPr>
        <w:spacing w:after="200" w:line="276" w:lineRule="auto"/>
        <w:ind w:firstLine="709"/>
        <w:jc w:val="both"/>
        <w:rPr>
          <w:rFonts w:ascii="Traditional Arabic" w:eastAsia="Calibri" w:hAnsi="Traditional Arabic"/>
          <w:b/>
          <w:bCs/>
          <w:color w:val="000000"/>
          <w:sz w:val="32"/>
          <w:szCs w:val="32"/>
          <w:rtl/>
          <w:lang w:bidi="ar-DZ"/>
        </w:rPr>
      </w:pPr>
    </w:p>
    <w:p w:rsidR="00DC57DA" w:rsidRDefault="00DC57DA" w:rsidP="00DC57DA">
      <w:pPr>
        <w:spacing w:after="200" w:line="276" w:lineRule="auto"/>
        <w:ind w:firstLine="709"/>
        <w:jc w:val="both"/>
        <w:rPr>
          <w:rFonts w:ascii="Traditional Arabic" w:eastAsia="Calibri" w:hAnsi="Traditional Arabic"/>
          <w:b/>
          <w:bCs/>
          <w:color w:val="000000"/>
          <w:sz w:val="32"/>
          <w:szCs w:val="32"/>
          <w:rtl/>
          <w:lang w:bidi="ar-DZ"/>
        </w:rPr>
      </w:pPr>
    </w:p>
    <w:p w:rsidR="00DC57DA" w:rsidRDefault="00DC57DA" w:rsidP="00DC57DA">
      <w:pPr>
        <w:spacing w:after="200" w:line="276" w:lineRule="auto"/>
        <w:ind w:firstLine="709"/>
        <w:jc w:val="both"/>
        <w:rPr>
          <w:rFonts w:ascii="Traditional Arabic" w:eastAsia="Calibri" w:hAnsi="Traditional Arabic"/>
          <w:b/>
          <w:bCs/>
          <w:color w:val="000000"/>
          <w:sz w:val="32"/>
          <w:szCs w:val="32"/>
          <w:rtl/>
          <w:lang w:bidi="ar-DZ"/>
        </w:rPr>
      </w:pPr>
    </w:p>
    <w:p w:rsidR="00DC57DA" w:rsidRDefault="00DC57DA" w:rsidP="00DC57DA">
      <w:pPr>
        <w:spacing w:after="200" w:line="276" w:lineRule="auto"/>
        <w:ind w:firstLine="709"/>
        <w:jc w:val="center"/>
        <w:rPr>
          <w:rFonts w:ascii="Sakkal Majalla" w:eastAsia="Calibri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eastAsia="Calibri" w:hAnsi="Sakkal Majalla" w:cs="Sakkal Majalla"/>
          <w:b/>
          <w:bCs/>
          <w:color w:val="FF0000"/>
          <w:sz w:val="36"/>
          <w:szCs w:val="36"/>
          <w:rtl/>
          <w:lang w:bidi="ar-DZ"/>
        </w:rPr>
        <w:t xml:space="preserve">جمع </w:t>
      </w:r>
      <w:proofErr w:type="gramStart"/>
      <w:r>
        <w:rPr>
          <w:rFonts w:ascii="Sakkal Majalla" w:eastAsia="Calibri" w:hAnsi="Sakkal Majalla" w:cs="Sakkal Majalla"/>
          <w:b/>
          <w:bCs/>
          <w:color w:val="FF0000"/>
          <w:sz w:val="36"/>
          <w:szCs w:val="36"/>
          <w:rtl/>
          <w:lang w:bidi="ar-DZ"/>
        </w:rPr>
        <w:t>و إعداد</w:t>
      </w:r>
      <w:proofErr w:type="gramEnd"/>
      <w:r>
        <w:rPr>
          <w:rFonts w:ascii="Sakkal Majalla" w:eastAsia="Calibri" w:hAnsi="Sakkal Majalla" w:cs="Sakkal Majalla"/>
          <w:b/>
          <w:bCs/>
          <w:color w:val="FF0000"/>
          <w:sz w:val="36"/>
          <w:szCs w:val="36"/>
          <w:rtl/>
          <w:lang w:bidi="ar-DZ"/>
        </w:rPr>
        <w:t xml:space="preserve"> الاستاذ الدكتور: </w:t>
      </w:r>
      <w:r>
        <w:rPr>
          <w:rFonts w:ascii="Sakkal Majalla" w:eastAsia="Calibri" w:hAnsi="Sakkal Majalla" w:cs="Sakkal Majalla"/>
          <w:b/>
          <w:bCs/>
          <w:sz w:val="36"/>
          <w:szCs w:val="36"/>
          <w:rtl/>
          <w:lang w:bidi="ar-DZ"/>
        </w:rPr>
        <w:t>بن لخضر السعيد</w:t>
      </w:r>
    </w:p>
    <w:p w:rsidR="00DC57DA" w:rsidRDefault="00DC57DA" w:rsidP="00DC57DA">
      <w:pPr>
        <w:spacing w:after="200" w:line="276" w:lineRule="auto"/>
        <w:ind w:firstLine="709"/>
        <w:jc w:val="center"/>
        <w:rPr>
          <w:rFonts w:ascii="Sakkal Majalla" w:eastAsia="Calibri" w:hAnsi="Sakkal Majalla" w:cs="Sakkal Majalla"/>
          <w:b/>
          <w:bCs/>
          <w:sz w:val="36"/>
          <w:szCs w:val="36"/>
          <w:rtl/>
          <w:lang w:bidi="ar-DZ"/>
        </w:rPr>
      </w:pPr>
    </w:p>
    <w:p w:rsidR="00DC57DA" w:rsidRDefault="00DC57DA" w:rsidP="00DC57DA">
      <w:pPr>
        <w:spacing w:after="200" w:line="276" w:lineRule="auto"/>
        <w:ind w:firstLine="709"/>
        <w:jc w:val="center"/>
        <w:rPr>
          <w:rFonts w:ascii="Sakkal Majalla" w:eastAsia="Calibri" w:hAnsi="Sakkal Majalla" w:cs="Sakkal Majalla"/>
          <w:b/>
          <w:bCs/>
          <w:sz w:val="36"/>
          <w:szCs w:val="36"/>
          <w:rtl/>
          <w:lang w:bidi="ar-DZ"/>
        </w:rPr>
      </w:pPr>
    </w:p>
    <w:p w:rsidR="00F2433D" w:rsidRDefault="00DC57DA" w:rsidP="00DC57DA">
      <w:r>
        <w:rPr>
          <w:rFonts w:ascii="Sakkal Majalla" w:eastAsia="Calibri" w:hAnsi="Sakkal Majalla" w:cs="Sakkal Majalla"/>
          <w:b/>
          <w:bCs/>
          <w:sz w:val="36"/>
          <w:szCs w:val="36"/>
          <w:rtl/>
          <w:lang w:bidi="ar-DZ"/>
        </w:rPr>
        <w:t>السنة الجامعية: 2025/2026</w:t>
      </w:r>
      <w:bookmarkStart w:id="0" w:name="_GoBack"/>
      <w:bookmarkEnd w:id="0"/>
    </w:p>
    <w:sectPr w:rsidR="00F24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28C"/>
    <w:rsid w:val="00A8028C"/>
    <w:rsid w:val="00DC57DA"/>
    <w:rsid w:val="00F2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DE395-D167-42D3-9D45-CCEA9A90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7DA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1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210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MXP TAIBECHE</dc:creator>
  <cp:keywords/>
  <dc:description/>
  <cp:lastModifiedBy>MXP TAIBECHE</cp:lastModifiedBy>
  <cp:revision>2</cp:revision>
  <dcterms:created xsi:type="dcterms:W3CDTF">2026-01-21T17:00:00Z</dcterms:created>
  <dcterms:modified xsi:type="dcterms:W3CDTF">2026-01-21T17:00:00Z</dcterms:modified>
</cp:coreProperties>
</file>